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DD3F" w14:textId="77777777" w:rsidR="00CC41A3" w:rsidRPr="00BF4508" w:rsidRDefault="002C6EC8" w:rsidP="00F963C0">
      <w:pPr>
        <w:pStyle w:val="Bodytext20"/>
        <w:spacing w:after="160"/>
        <w:ind w:left="5103" w:firstLine="0"/>
        <w:jc w:val="center"/>
        <w:rPr>
          <w:rFonts w:ascii="Sylfaen" w:hAnsi="Sylfaen"/>
          <w:sz w:val="24"/>
          <w:szCs w:val="24"/>
          <w:lang w:val="en-US"/>
        </w:rPr>
      </w:pPr>
      <w:r w:rsidRPr="00F963C0">
        <w:rPr>
          <w:rFonts w:ascii="Sylfaen" w:hAnsi="Sylfaen"/>
          <w:sz w:val="24"/>
          <w:szCs w:val="24"/>
          <w:lang w:val="hy-AM"/>
        </w:rPr>
        <w:t>ՀԱՍՏԱՏՎԱԾ Է</w:t>
      </w:r>
    </w:p>
    <w:p w14:paraId="44F6B06C" w14:textId="77777777" w:rsidR="00D27FAD" w:rsidRPr="00F963C0" w:rsidRDefault="002C6EC8" w:rsidP="00F963C0">
      <w:pPr>
        <w:pStyle w:val="Bodytext20"/>
        <w:spacing w:after="160"/>
        <w:ind w:left="5103" w:firstLine="0"/>
        <w:jc w:val="center"/>
        <w:rPr>
          <w:rFonts w:ascii="Sylfaen" w:hAnsi="Sylfaen"/>
          <w:sz w:val="24"/>
          <w:szCs w:val="24"/>
          <w:lang w:val="hy-AM"/>
        </w:rPr>
      </w:pPr>
      <w:r w:rsidRPr="00F963C0">
        <w:rPr>
          <w:rFonts w:ascii="Sylfaen" w:hAnsi="Sylfaen"/>
          <w:bCs/>
          <w:sz w:val="24"/>
          <w:szCs w:val="24"/>
          <w:lang w:val="hy-AM"/>
        </w:rPr>
        <w:t xml:space="preserve">Եվրասիական տնտեսական հանձնաժողովի խորհրդի </w:t>
      </w:r>
      <w:r w:rsidR="00BF4508">
        <w:rPr>
          <w:rFonts w:ascii="Sylfaen" w:hAnsi="Sylfaen"/>
          <w:bCs/>
          <w:sz w:val="24"/>
          <w:szCs w:val="24"/>
          <w:lang w:val="hy-AM"/>
        </w:rPr>
        <w:br/>
      </w:r>
      <w:r w:rsidRPr="00F963C0">
        <w:rPr>
          <w:rFonts w:ascii="Sylfaen" w:hAnsi="Sylfaen"/>
          <w:bCs/>
          <w:sz w:val="24"/>
          <w:szCs w:val="24"/>
          <w:lang w:val="hy-AM"/>
        </w:rPr>
        <w:t xml:space="preserve">2020 թվականի հունվարի 30-ի </w:t>
      </w:r>
      <w:r w:rsidR="00BF4508">
        <w:rPr>
          <w:rFonts w:ascii="Sylfaen" w:hAnsi="Sylfaen"/>
          <w:bCs/>
          <w:sz w:val="24"/>
          <w:szCs w:val="24"/>
          <w:lang w:val="hy-AM"/>
        </w:rPr>
        <w:br/>
      </w:r>
      <w:r w:rsidRPr="00F963C0">
        <w:rPr>
          <w:rFonts w:ascii="Sylfaen" w:hAnsi="Sylfaen"/>
          <w:bCs/>
          <w:sz w:val="24"/>
          <w:szCs w:val="24"/>
          <w:lang w:val="hy-AM"/>
        </w:rPr>
        <w:t xml:space="preserve">թիվ 10 որոշմամբ </w:t>
      </w:r>
    </w:p>
    <w:p w14:paraId="46DB06B6" w14:textId="77777777" w:rsidR="00D27FAD" w:rsidRPr="00BF4508" w:rsidRDefault="00D27FAD" w:rsidP="00F963C0">
      <w:pPr>
        <w:pStyle w:val="Bodytext20"/>
        <w:spacing w:after="160"/>
        <w:ind w:left="5103" w:firstLine="0"/>
        <w:jc w:val="center"/>
        <w:rPr>
          <w:rFonts w:ascii="Sylfaen" w:hAnsi="Sylfaen"/>
          <w:sz w:val="24"/>
          <w:szCs w:val="24"/>
          <w:lang w:val="en-US"/>
        </w:rPr>
      </w:pPr>
    </w:p>
    <w:p w14:paraId="5B9D4809" w14:textId="77777777" w:rsidR="00BF4508" w:rsidRDefault="00EC1412" w:rsidP="00BF4508">
      <w:pPr>
        <w:pStyle w:val="Bodytext20"/>
        <w:spacing w:after="160"/>
        <w:ind w:left="567" w:right="559" w:firstLine="0"/>
        <w:jc w:val="center"/>
        <w:rPr>
          <w:rFonts w:ascii="Sylfaen" w:hAnsi="Sylfaen"/>
          <w:b/>
          <w:sz w:val="24"/>
          <w:szCs w:val="24"/>
          <w:lang w:val="hy-AM"/>
        </w:rPr>
      </w:pPr>
      <w:bookmarkStart w:id="0" w:name="bookmark2"/>
      <w:bookmarkEnd w:id="0"/>
      <w:r w:rsidRPr="00F963C0">
        <w:rPr>
          <w:rFonts w:ascii="Sylfaen" w:hAnsi="Sylfaen"/>
          <w:b/>
          <w:sz w:val="24"/>
          <w:szCs w:val="24"/>
          <w:lang w:val="hy-AM"/>
        </w:rPr>
        <w:t>ՄԵԹՈԴ</w:t>
      </w:r>
    </w:p>
    <w:p w14:paraId="3BE16BE5" w14:textId="77777777" w:rsidR="00D27FAD" w:rsidRPr="00BF4508" w:rsidRDefault="00EC1412" w:rsidP="00BF4508">
      <w:pPr>
        <w:pStyle w:val="Bodytext20"/>
        <w:spacing w:after="160"/>
        <w:ind w:left="567" w:right="559" w:firstLine="0"/>
        <w:jc w:val="center"/>
        <w:rPr>
          <w:rFonts w:ascii="Sylfaen" w:hAnsi="Sylfaen"/>
          <w:b/>
          <w:sz w:val="24"/>
          <w:szCs w:val="24"/>
          <w:shd w:val="clear" w:color="auto" w:fill="FFFFFF"/>
          <w:lang w:val="hy-AM"/>
        </w:rPr>
      </w:pPr>
      <w:r w:rsidRPr="00F963C0">
        <w:rPr>
          <w:rFonts w:ascii="Sylfaen" w:hAnsi="Sylfaen"/>
          <w:b/>
          <w:sz w:val="24"/>
          <w:szCs w:val="24"/>
          <w:lang w:val="hy-AM"/>
        </w:rPr>
        <w:t>գյուղատնտեսական բույսերի սորտային ցանքերի (տնկարկների) դաշտային ապրոբացիայի</w:t>
      </w:r>
    </w:p>
    <w:p w14:paraId="51F4F5E0" w14:textId="77777777" w:rsidR="00BF4508" w:rsidRDefault="00BF4508" w:rsidP="00F963C0">
      <w:pPr>
        <w:pStyle w:val="Bodytext20"/>
        <w:spacing w:after="160"/>
        <w:ind w:firstLine="0"/>
        <w:jc w:val="center"/>
        <w:rPr>
          <w:rFonts w:ascii="Sylfaen" w:hAnsi="Sylfaen"/>
          <w:sz w:val="24"/>
          <w:szCs w:val="24"/>
          <w:shd w:val="clear" w:color="auto" w:fill="FFFFFF"/>
          <w:lang w:val="hy-AM"/>
        </w:rPr>
      </w:pPr>
    </w:p>
    <w:p w14:paraId="3D89695E" w14:textId="77777777" w:rsidR="00CC41A3" w:rsidRPr="005A3156" w:rsidRDefault="000B5DC6" w:rsidP="00F963C0">
      <w:pPr>
        <w:pStyle w:val="Bodytext20"/>
        <w:spacing w:after="160"/>
        <w:ind w:firstLine="0"/>
        <w:jc w:val="center"/>
        <w:rPr>
          <w:rFonts w:ascii="Sylfaen" w:hAnsi="Sylfaen"/>
          <w:sz w:val="24"/>
          <w:szCs w:val="24"/>
          <w:lang w:val="hy-AM"/>
        </w:rPr>
      </w:pPr>
      <w:r w:rsidRPr="005A3156">
        <w:rPr>
          <w:rFonts w:ascii="Sylfaen" w:hAnsi="Sylfaen"/>
          <w:sz w:val="24"/>
          <w:szCs w:val="24"/>
          <w:shd w:val="clear" w:color="auto" w:fill="FFFFFF"/>
          <w:lang w:val="hy-AM"/>
        </w:rPr>
        <w:t>I.</w:t>
      </w:r>
      <w:r w:rsidR="002E41C7" w:rsidRPr="005A3156">
        <w:rPr>
          <w:rFonts w:ascii="Sylfaen" w:hAnsi="Sylfaen"/>
          <w:sz w:val="24"/>
          <w:szCs w:val="24"/>
          <w:shd w:val="clear" w:color="auto" w:fill="FFFFFF"/>
          <w:lang w:val="hy-AM"/>
        </w:rPr>
        <w:t xml:space="preserve"> </w:t>
      </w:r>
      <w:r w:rsidR="00EC1412" w:rsidRPr="00F963C0">
        <w:rPr>
          <w:rFonts w:ascii="Sylfaen" w:hAnsi="Sylfaen"/>
          <w:sz w:val="24"/>
          <w:szCs w:val="24"/>
          <w:shd w:val="clear" w:color="auto" w:fill="FFFFFF"/>
          <w:lang w:val="hy-AM"/>
        </w:rPr>
        <w:t>Ընդհանուր դրույթները</w:t>
      </w:r>
    </w:p>
    <w:p w14:paraId="5B9C1091" w14:textId="77777777" w:rsidR="00CC41A3" w:rsidRDefault="000B5DC6" w:rsidP="005A3156">
      <w:pPr>
        <w:pStyle w:val="Tablecaption0"/>
        <w:tabs>
          <w:tab w:val="left" w:pos="1134"/>
        </w:tabs>
        <w:spacing w:after="160" w:line="360" w:lineRule="auto"/>
        <w:ind w:firstLine="567"/>
        <w:jc w:val="both"/>
        <w:rPr>
          <w:rFonts w:ascii="Sylfaen" w:hAnsi="Sylfaen"/>
          <w:sz w:val="24"/>
          <w:szCs w:val="24"/>
          <w:lang w:val="hy-AM"/>
        </w:rPr>
      </w:pPr>
      <w:bookmarkStart w:id="1" w:name="bookmark3"/>
      <w:bookmarkEnd w:id="1"/>
      <w:r w:rsidRPr="005A3156">
        <w:rPr>
          <w:rFonts w:ascii="Sylfaen" w:hAnsi="Sylfaen"/>
          <w:sz w:val="24"/>
          <w:szCs w:val="24"/>
          <w:lang w:val="hy-AM"/>
        </w:rPr>
        <w:t>1.</w:t>
      </w:r>
      <w:r w:rsidR="005A3156">
        <w:rPr>
          <w:rFonts w:ascii="Sylfaen" w:hAnsi="Sylfaen"/>
          <w:sz w:val="24"/>
          <w:szCs w:val="24"/>
          <w:lang w:val="hy-AM"/>
        </w:rPr>
        <w:tab/>
      </w:r>
      <w:r w:rsidR="00901435" w:rsidRPr="00F963C0">
        <w:rPr>
          <w:rFonts w:ascii="Sylfaen" w:hAnsi="Sylfaen"/>
          <w:sz w:val="24"/>
          <w:szCs w:val="24"/>
          <w:lang w:val="hy-AM"/>
        </w:rPr>
        <w:t>Ս</w:t>
      </w:r>
      <w:r w:rsidR="00FD299A" w:rsidRPr="00F963C0">
        <w:rPr>
          <w:rFonts w:ascii="Sylfaen" w:hAnsi="Sylfaen"/>
          <w:sz w:val="24"/>
          <w:szCs w:val="24"/>
          <w:lang w:val="hy-AM"/>
        </w:rPr>
        <w:t xml:space="preserve">ույն փաստաթուղթը մշակվել է </w:t>
      </w:r>
      <w:r w:rsidR="00D804D1" w:rsidRPr="00F963C0">
        <w:rPr>
          <w:rFonts w:ascii="Sylfaen" w:hAnsi="Sylfaen"/>
          <w:sz w:val="24"/>
          <w:szCs w:val="24"/>
          <w:lang w:val="hy-AM"/>
        </w:rPr>
        <w:t xml:space="preserve">«Եվրասիական տնտեսական միության մասին» 2014 թվականի մայիսի 29-ի պայմանագրի 95-րդ հոդվածի 7-րդ կետի 13-րդ ենթակետին, «Եվրասիական տնտեսական միության շրջանակներում գյուղատնտեսական բույսերի սերմերի շրջանառության մասին» 2017 թվականի նոյեմբերի 7-ի համաձայնագրի (այսուհետ՝ Համաձայնագիր) 5-րդ հոդվածին </w:t>
      </w:r>
      <w:r w:rsidR="00FD299A" w:rsidRPr="00F963C0">
        <w:rPr>
          <w:rFonts w:ascii="Sylfaen" w:hAnsi="Sylfaen"/>
          <w:sz w:val="24"/>
          <w:szCs w:val="24"/>
          <w:lang w:val="hy-AM"/>
        </w:rPr>
        <w:t>համապատասխան</w:t>
      </w:r>
      <w:r w:rsidR="00D804D1" w:rsidRPr="00F963C0">
        <w:rPr>
          <w:rFonts w:ascii="Sylfaen" w:hAnsi="Sylfaen"/>
          <w:sz w:val="24"/>
          <w:szCs w:val="24"/>
          <w:lang w:val="hy-AM"/>
        </w:rPr>
        <w:t>՝ միջազգային կազմակերպությունների լավագույն գործելակերպերի հիման վրա</w:t>
      </w:r>
      <w:r w:rsidR="00FD299A" w:rsidRPr="00F963C0">
        <w:rPr>
          <w:rFonts w:ascii="Sylfaen" w:hAnsi="Sylfaen"/>
          <w:sz w:val="24"/>
          <w:szCs w:val="24"/>
          <w:lang w:val="hy-AM"/>
        </w:rPr>
        <w:t xml:space="preserve">, </w:t>
      </w:r>
      <w:r w:rsidR="00F963C0">
        <w:rPr>
          <w:rFonts w:ascii="Sylfaen" w:hAnsi="Sylfaen"/>
          <w:sz w:val="24"/>
          <w:szCs w:val="24"/>
          <w:lang w:val="hy-AM"/>
        </w:rPr>
        <w:t>եւ</w:t>
      </w:r>
      <w:r w:rsidR="00FD299A" w:rsidRPr="00F963C0">
        <w:rPr>
          <w:rFonts w:ascii="Sylfaen" w:hAnsi="Sylfaen"/>
          <w:sz w:val="24"/>
          <w:szCs w:val="24"/>
          <w:lang w:val="hy-AM"/>
        </w:rPr>
        <w:t xml:space="preserve"> դրանով սա</w:t>
      </w:r>
      <w:r w:rsidR="00947488" w:rsidRPr="00F963C0">
        <w:rPr>
          <w:rFonts w:ascii="Sylfaen" w:hAnsi="Sylfaen"/>
          <w:sz w:val="24"/>
          <w:szCs w:val="24"/>
          <w:lang w:val="hy-AM"/>
        </w:rPr>
        <w:t xml:space="preserve">հմանվում են միասնական պահանջներ՝ </w:t>
      </w:r>
      <w:r w:rsidR="009F404F" w:rsidRPr="00F963C0">
        <w:rPr>
          <w:rFonts w:ascii="Sylfaen" w:hAnsi="Sylfaen"/>
          <w:sz w:val="24"/>
          <w:szCs w:val="24"/>
          <w:lang w:val="hy-AM"/>
        </w:rPr>
        <w:t xml:space="preserve">գյուղատնտեսական բույսերի սորտային ցանքերի (տնկարկների) դաշտային ապրոբացիայի մեթոդով </w:t>
      </w:r>
      <w:r w:rsidR="00D804D1" w:rsidRPr="00F963C0">
        <w:rPr>
          <w:rFonts w:ascii="Sylfaen" w:hAnsi="Sylfaen"/>
          <w:sz w:val="24"/>
          <w:szCs w:val="24"/>
          <w:lang w:val="hy-AM"/>
        </w:rPr>
        <w:t xml:space="preserve">գյուղատնտեսական բույսերի սերմերի սորտային որակների ցուցանիշները </w:t>
      </w:r>
      <w:r w:rsidR="00947488" w:rsidRPr="00F963C0">
        <w:rPr>
          <w:rFonts w:ascii="Sylfaen" w:hAnsi="Sylfaen"/>
          <w:sz w:val="24"/>
          <w:szCs w:val="24"/>
          <w:lang w:val="hy-AM"/>
        </w:rPr>
        <w:t xml:space="preserve">Եվրասիական տնտեսական միության անդամ պետություններում (այսուհետ համապատասխանաբար՝ Միություն, անդամ պետություններ) </w:t>
      </w:r>
      <w:r w:rsidR="009F404F" w:rsidRPr="00F963C0">
        <w:rPr>
          <w:rFonts w:ascii="Sylfaen" w:hAnsi="Sylfaen"/>
          <w:sz w:val="24"/>
          <w:szCs w:val="24"/>
          <w:lang w:val="hy-AM"/>
        </w:rPr>
        <w:t>սահմանելու դեպքում</w:t>
      </w:r>
      <w:r w:rsidR="00D804D1" w:rsidRPr="00F963C0">
        <w:rPr>
          <w:rFonts w:ascii="Sylfaen" w:hAnsi="Sylfaen"/>
          <w:sz w:val="24"/>
          <w:szCs w:val="24"/>
          <w:lang w:val="hy-AM"/>
        </w:rPr>
        <w:t>։</w:t>
      </w:r>
      <w:r w:rsidR="00FD299A" w:rsidRPr="00F963C0">
        <w:rPr>
          <w:rFonts w:ascii="Sylfaen" w:hAnsi="Sylfaen"/>
          <w:sz w:val="24"/>
          <w:szCs w:val="24"/>
          <w:lang w:val="hy-AM"/>
        </w:rPr>
        <w:t xml:space="preserve"> </w:t>
      </w:r>
    </w:p>
    <w:p w14:paraId="0D346737" w14:textId="77777777" w:rsidR="00CC41A3" w:rsidRPr="00F963C0" w:rsidRDefault="000B5DC6" w:rsidP="005A3156">
      <w:pPr>
        <w:pStyle w:val="Tablecaption0"/>
        <w:tabs>
          <w:tab w:val="left" w:pos="1134"/>
        </w:tabs>
        <w:spacing w:after="160" w:line="360" w:lineRule="auto"/>
        <w:ind w:firstLine="567"/>
        <w:jc w:val="both"/>
        <w:rPr>
          <w:rFonts w:ascii="Sylfaen" w:hAnsi="Sylfaen"/>
          <w:sz w:val="24"/>
          <w:szCs w:val="24"/>
          <w:lang w:val="hy-AM"/>
        </w:rPr>
      </w:pPr>
      <w:bookmarkStart w:id="2" w:name="bookmark4"/>
      <w:bookmarkEnd w:id="2"/>
      <w:r w:rsidRPr="00F963C0">
        <w:rPr>
          <w:rFonts w:ascii="Sylfaen" w:hAnsi="Sylfaen"/>
          <w:sz w:val="24"/>
          <w:szCs w:val="24"/>
          <w:lang w:val="hy-AM"/>
        </w:rPr>
        <w:t>2.</w:t>
      </w:r>
      <w:r w:rsidR="005A3156">
        <w:rPr>
          <w:rFonts w:ascii="Sylfaen" w:hAnsi="Sylfaen"/>
          <w:sz w:val="24"/>
          <w:szCs w:val="24"/>
          <w:lang w:val="hy-AM"/>
        </w:rPr>
        <w:tab/>
      </w:r>
      <w:r w:rsidR="00947488" w:rsidRPr="00F963C0">
        <w:rPr>
          <w:rFonts w:ascii="Sylfaen" w:hAnsi="Sylfaen"/>
          <w:sz w:val="24"/>
          <w:szCs w:val="24"/>
          <w:lang w:val="hy-AM"/>
        </w:rPr>
        <w:t>Սույն փաստաթուղթը կիրառվում է</w:t>
      </w:r>
      <w:r w:rsidR="00295038" w:rsidRPr="00F963C0">
        <w:rPr>
          <w:rFonts w:ascii="Sylfaen" w:hAnsi="Sylfaen"/>
          <w:sz w:val="24"/>
          <w:szCs w:val="24"/>
          <w:lang w:val="hy-AM"/>
        </w:rPr>
        <w:t xml:space="preserve"> հացահատիկային, լոբահատիկավորների, ձավարատու, կերային, տեխնիկական, </w:t>
      </w:r>
      <w:r w:rsidR="00DC3AEC" w:rsidRPr="00F963C0">
        <w:rPr>
          <w:rFonts w:ascii="Sylfaen" w:hAnsi="Sylfaen"/>
          <w:sz w:val="24"/>
          <w:szCs w:val="24"/>
          <w:lang w:val="hy-AM"/>
        </w:rPr>
        <w:t>յուղ</w:t>
      </w:r>
      <w:r w:rsidR="00295038" w:rsidRPr="00F963C0">
        <w:rPr>
          <w:rFonts w:ascii="Sylfaen" w:hAnsi="Sylfaen"/>
          <w:sz w:val="24"/>
          <w:szCs w:val="24"/>
          <w:lang w:val="hy-AM"/>
        </w:rPr>
        <w:t>ատու, եթերայուղատ</w:t>
      </w:r>
      <w:r w:rsidR="0096158D" w:rsidRPr="00F963C0">
        <w:rPr>
          <w:rFonts w:ascii="Sylfaen" w:hAnsi="Sylfaen"/>
          <w:sz w:val="24"/>
          <w:szCs w:val="24"/>
          <w:lang w:val="hy-AM"/>
        </w:rPr>
        <w:t>ու, բանջարեղենային, բոստանային</w:t>
      </w:r>
      <w:r w:rsidR="0083120D" w:rsidRPr="00F963C0">
        <w:rPr>
          <w:rFonts w:ascii="Sylfaen" w:hAnsi="Sylfaen"/>
          <w:sz w:val="24"/>
          <w:szCs w:val="24"/>
          <w:lang w:val="hy-AM"/>
        </w:rPr>
        <w:t xml:space="preserve"> մշակաբույսերի</w:t>
      </w:r>
      <w:r w:rsidR="0096158D" w:rsidRPr="00F963C0">
        <w:rPr>
          <w:rFonts w:ascii="Sylfaen" w:hAnsi="Sylfaen"/>
          <w:sz w:val="24"/>
          <w:szCs w:val="24"/>
          <w:lang w:val="hy-AM"/>
        </w:rPr>
        <w:t>, դեղա</w:t>
      </w:r>
      <w:r w:rsidR="0083120D" w:rsidRPr="00F963C0">
        <w:rPr>
          <w:rFonts w:ascii="Sylfaen" w:hAnsi="Sylfaen"/>
          <w:sz w:val="24"/>
          <w:szCs w:val="24"/>
          <w:lang w:val="hy-AM"/>
        </w:rPr>
        <w:t>բույսերի</w:t>
      </w:r>
      <w:r w:rsidR="00295038" w:rsidRPr="00F963C0">
        <w:rPr>
          <w:rFonts w:ascii="Sylfaen" w:hAnsi="Sylfaen"/>
          <w:sz w:val="24"/>
          <w:szCs w:val="24"/>
          <w:lang w:val="hy-AM"/>
        </w:rPr>
        <w:t xml:space="preserve"> </w:t>
      </w:r>
      <w:r w:rsidR="00F963C0">
        <w:rPr>
          <w:rFonts w:ascii="Sylfaen" w:hAnsi="Sylfaen"/>
          <w:sz w:val="24"/>
          <w:szCs w:val="24"/>
          <w:lang w:val="hy-AM"/>
        </w:rPr>
        <w:t>եւ</w:t>
      </w:r>
      <w:r w:rsidR="0096158D" w:rsidRPr="00F963C0">
        <w:rPr>
          <w:rFonts w:ascii="Sylfaen" w:hAnsi="Sylfaen"/>
          <w:sz w:val="24"/>
          <w:szCs w:val="24"/>
          <w:lang w:val="hy-AM"/>
        </w:rPr>
        <w:t xml:space="preserve"> կարտոֆիլի </w:t>
      </w:r>
      <w:r w:rsidR="00947488" w:rsidRPr="00F963C0">
        <w:rPr>
          <w:rFonts w:ascii="Sylfaen" w:hAnsi="Sylfaen"/>
          <w:sz w:val="24"/>
          <w:szCs w:val="24"/>
          <w:lang w:val="hy-AM"/>
        </w:rPr>
        <w:t>սորտային ցանքերի (տնկարկների)</w:t>
      </w:r>
      <w:r w:rsidR="0096158D" w:rsidRPr="00F963C0">
        <w:rPr>
          <w:rFonts w:ascii="Sylfaen" w:hAnsi="Sylfaen"/>
          <w:sz w:val="24"/>
          <w:szCs w:val="24"/>
          <w:lang w:val="hy-AM"/>
        </w:rPr>
        <w:t xml:space="preserve"> սորտային նույնականացում </w:t>
      </w:r>
      <w:r w:rsidR="0096158D" w:rsidRPr="00F963C0">
        <w:rPr>
          <w:rFonts w:ascii="Sylfaen" w:hAnsi="Sylfaen"/>
          <w:sz w:val="24"/>
          <w:szCs w:val="24"/>
          <w:lang w:val="hy-AM"/>
        </w:rPr>
        <w:lastRenderedPageBreak/>
        <w:t xml:space="preserve">անցկացնելու ժամանակ՝ սերմնային նպատակների համար դրանց բերքահավաքի պիտանիությունը պարզելու նպատակով։ </w:t>
      </w:r>
    </w:p>
    <w:p w14:paraId="2E6868F8" w14:textId="77777777" w:rsidR="00D27FAD" w:rsidRPr="00F963C0" w:rsidRDefault="00D27FAD" w:rsidP="00F963C0">
      <w:pPr>
        <w:pStyle w:val="Bodytext20"/>
        <w:spacing w:after="160"/>
        <w:ind w:firstLine="0"/>
        <w:jc w:val="center"/>
        <w:rPr>
          <w:rFonts w:ascii="Sylfaen" w:hAnsi="Sylfaen"/>
          <w:sz w:val="24"/>
          <w:szCs w:val="24"/>
          <w:shd w:val="clear" w:color="auto" w:fill="FFFFFF"/>
          <w:lang w:val="hy-AM"/>
        </w:rPr>
      </w:pPr>
      <w:bookmarkStart w:id="3" w:name="bookmark5"/>
      <w:bookmarkEnd w:id="3"/>
    </w:p>
    <w:p w14:paraId="768FD093" w14:textId="77777777" w:rsidR="00CC41A3" w:rsidRPr="00F963C0" w:rsidRDefault="000B5DC6" w:rsidP="00F963C0">
      <w:pPr>
        <w:pStyle w:val="Bodytext20"/>
        <w:spacing w:after="160"/>
        <w:ind w:firstLine="0"/>
        <w:jc w:val="center"/>
        <w:rPr>
          <w:rFonts w:ascii="Sylfaen" w:hAnsi="Sylfaen"/>
          <w:sz w:val="24"/>
          <w:szCs w:val="24"/>
          <w:lang w:val="hy-AM"/>
        </w:rPr>
      </w:pPr>
      <w:r w:rsidRPr="00F963C0">
        <w:rPr>
          <w:rFonts w:ascii="Sylfaen" w:hAnsi="Sylfaen"/>
          <w:sz w:val="24"/>
          <w:szCs w:val="24"/>
          <w:shd w:val="clear" w:color="auto" w:fill="FFFFFF"/>
          <w:lang w:val="hy-AM"/>
        </w:rPr>
        <w:t>II.</w:t>
      </w:r>
      <w:r w:rsidR="002E41C7" w:rsidRPr="00F963C0">
        <w:rPr>
          <w:rFonts w:ascii="Sylfaen" w:hAnsi="Sylfaen"/>
          <w:sz w:val="24"/>
          <w:szCs w:val="24"/>
          <w:shd w:val="clear" w:color="auto" w:fill="FFFFFF"/>
          <w:lang w:val="hy-AM"/>
        </w:rPr>
        <w:t xml:space="preserve"> </w:t>
      </w:r>
      <w:r w:rsidR="00B2606B" w:rsidRPr="00F963C0">
        <w:rPr>
          <w:rFonts w:ascii="Sylfaen" w:hAnsi="Sylfaen"/>
          <w:sz w:val="24"/>
          <w:szCs w:val="24"/>
          <w:shd w:val="clear" w:color="auto" w:fill="FFFFFF"/>
          <w:lang w:val="hy-AM"/>
        </w:rPr>
        <w:t>Հիմնական հասկացությունները</w:t>
      </w:r>
    </w:p>
    <w:p w14:paraId="0641997B" w14:textId="77777777" w:rsidR="00CC41A3" w:rsidRPr="00F963C0" w:rsidRDefault="000B5DC6" w:rsidP="005A3156">
      <w:pPr>
        <w:pStyle w:val="Tablecaption0"/>
        <w:tabs>
          <w:tab w:val="left" w:pos="1134"/>
        </w:tabs>
        <w:spacing w:after="160" w:line="360" w:lineRule="auto"/>
        <w:ind w:firstLine="567"/>
        <w:jc w:val="both"/>
        <w:rPr>
          <w:rFonts w:ascii="Sylfaen" w:hAnsi="Sylfaen"/>
          <w:sz w:val="24"/>
          <w:szCs w:val="24"/>
          <w:lang w:val="hy-AM"/>
        </w:rPr>
      </w:pPr>
      <w:bookmarkStart w:id="4" w:name="bookmark6"/>
      <w:bookmarkEnd w:id="4"/>
      <w:r w:rsidRPr="00F963C0">
        <w:rPr>
          <w:rFonts w:ascii="Sylfaen" w:hAnsi="Sylfaen"/>
          <w:sz w:val="24"/>
          <w:szCs w:val="24"/>
          <w:lang w:val="hy-AM"/>
        </w:rPr>
        <w:t>3.</w:t>
      </w:r>
      <w:r w:rsidR="005A3156">
        <w:rPr>
          <w:rFonts w:ascii="Sylfaen" w:hAnsi="Sylfaen"/>
          <w:sz w:val="24"/>
          <w:szCs w:val="24"/>
          <w:lang w:val="hy-AM"/>
        </w:rPr>
        <w:tab/>
      </w:r>
      <w:r w:rsidR="00E32F55" w:rsidRPr="00F963C0">
        <w:rPr>
          <w:rFonts w:ascii="Sylfaen" w:hAnsi="Sylfaen"/>
          <w:sz w:val="24"/>
          <w:szCs w:val="24"/>
          <w:lang w:val="hy-AM"/>
        </w:rPr>
        <w:t xml:space="preserve">Սույն </w:t>
      </w:r>
      <w:r w:rsidR="00947488" w:rsidRPr="00F963C0">
        <w:rPr>
          <w:rFonts w:ascii="Sylfaen" w:hAnsi="Sylfaen"/>
          <w:sz w:val="24"/>
          <w:szCs w:val="24"/>
          <w:lang w:val="hy-AM"/>
        </w:rPr>
        <w:t>փաստաթղթի</w:t>
      </w:r>
      <w:r w:rsidR="00E32F55" w:rsidRPr="00F963C0">
        <w:rPr>
          <w:rFonts w:ascii="Sylfaen" w:hAnsi="Sylfaen"/>
          <w:sz w:val="24"/>
          <w:szCs w:val="24"/>
          <w:lang w:val="hy-AM"/>
        </w:rPr>
        <w:t xml:space="preserve"> նպատակներով օգտագործվում են հասկացություններ, որոնք ունեն հետ</w:t>
      </w:r>
      <w:r w:rsidR="00F963C0">
        <w:rPr>
          <w:rFonts w:ascii="Sylfaen" w:hAnsi="Sylfaen"/>
          <w:sz w:val="24"/>
          <w:szCs w:val="24"/>
          <w:lang w:val="hy-AM"/>
        </w:rPr>
        <w:t>եւ</w:t>
      </w:r>
      <w:r w:rsidR="00E32F55" w:rsidRPr="00F963C0">
        <w:rPr>
          <w:rFonts w:ascii="Sylfaen" w:hAnsi="Sylfaen"/>
          <w:sz w:val="24"/>
          <w:szCs w:val="24"/>
          <w:lang w:val="hy-AM"/>
        </w:rPr>
        <w:t>յալ իմաստը</w:t>
      </w:r>
      <w:r w:rsidR="00C12DD6" w:rsidRPr="00F963C0">
        <w:rPr>
          <w:rFonts w:ascii="Sylfaen" w:hAnsi="Sylfaen"/>
          <w:sz w:val="24"/>
          <w:szCs w:val="24"/>
          <w:lang w:val="hy-AM"/>
        </w:rPr>
        <w:t>.</w:t>
      </w:r>
    </w:p>
    <w:p w14:paraId="1DA9C3C0"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ապրոբատոր</w:t>
      </w:r>
      <w:r w:rsidR="0096158D" w:rsidRPr="00F963C0">
        <w:rPr>
          <w:rFonts w:ascii="Sylfaen" w:hAnsi="Sylfaen"/>
          <w:sz w:val="24"/>
          <w:szCs w:val="24"/>
          <w:lang w:val="hy-AM"/>
        </w:rPr>
        <w:t>՝ գյուղատնտեսական բույսերի սորտային ցանքերի (տնկարկների) դաշտային ապրոբացիայի անցկացման համար անդամ պետության օրենսդրությամբ սահմանված կարգով լիազորված ֆիզիկական անձ</w:t>
      </w:r>
      <w:r w:rsidR="008F3DA8" w:rsidRPr="00F963C0">
        <w:rPr>
          <w:rFonts w:ascii="Sylfaen" w:hAnsi="Sylfaen"/>
          <w:sz w:val="24"/>
          <w:szCs w:val="24"/>
          <w:lang w:val="hy-AM"/>
        </w:rPr>
        <w:t>.</w:t>
      </w:r>
    </w:p>
    <w:p w14:paraId="14C75BD8"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ապրոբացիոն հատկանիշներ</w:t>
      </w:r>
      <w:r w:rsidR="000C7B27" w:rsidRPr="00F963C0">
        <w:rPr>
          <w:rFonts w:ascii="Sylfaen" w:hAnsi="Sylfaen"/>
          <w:sz w:val="24"/>
          <w:szCs w:val="24"/>
          <w:lang w:val="hy-AM"/>
        </w:rPr>
        <w:t xml:space="preserve">՝ </w:t>
      </w:r>
      <w:r w:rsidR="000C7B27" w:rsidRPr="00F963C0">
        <w:rPr>
          <w:rFonts w:ascii="Sylfaen" w:hAnsi="Sylfaen"/>
          <w:sz w:val="24"/>
          <w:szCs w:val="24"/>
          <w:shd w:val="clear" w:color="auto" w:fill="FFFFFF"/>
          <w:lang w:val="hy-AM"/>
        </w:rPr>
        <w:t xml:space="preserve">գյուղատնտեսական բույսերի </w:t>
      </w:r>
      <w:r w:rsidR="00E83E1A" w:rsidRPr="00F963C0">
        <w:rPr>
          <w:rFonts w:ascii="Sylfaen" w:hAnsi="Sylfaen"/>
          <w:sz w:val="24"/>
          <w:szCs w:val="24"/>
          <w:shd w:val="clear" w:color="auto" w:fill="FFFFFF"/>
          <w:lang w:val="hy-AM"/>
        </w:rPr>
        <w:t xml:space="preserve">էական </w:t>
      </w:r>
      <w:r w:rsidR="000C7B27" w:rsidRPr="00F963C0">
        <w:rPr>
          <w:rFonts w:ascii="Sylfaen" w:hAnsi="Sylfaen"/>
          <w:sz w:val="24"/>
          <w:szCs w:val="24"/>
          <w:shd w:val="clear" w:color="auto" w:fill="FFFFFF"/>
          <w:lang w:val="hy-AM"/>
        </w:rPr>
        <w:t>կազմաբանական</w:t>
      </w:r>
      <w:r w:rsidR="004850D3" w:rsidRPr="00F963C0">
        <w:rPr>
          <w:rFonts w:ascii="Sylfaen" w:hAnsi="Sylfaen"/>
          <w:sz w:val="24"/>
          <w:szCs w:val="24"/>
          <w:shd w:val="clear" w:color="auto" w:fill="FFFFFF"/>
          <w:lang w:val="hy-AM"/>
        </w:rPr>
        <w:t xml:space="preserve"> </w:t>
      </w:r>
      <w:r w:rsidR="00905EE9" w:rsidRPr="00F963C0">
        <w:rPr>
          <w:rFonts w:ascii="Sylfaen" w:hAnsi="Sylfaen"/>
          <w:sz w:val="24"/>
          <w:szCs w:val="24"/>
          <w:shd w:val="clear" w:color="auto" w:fill="FFFFFF"/>
          <w:lang w:val="hy-AM"/>
        </w:rPr>
        <w:t>(</w:t>
      </w:r>
      <w:r w:rsidR="004850D3" w:rsidRPr="00F963C0">
        <w:rPr>
          <w:rFonts w:ascii="Sylfaen" w:hAnsi="Sylfaen"/>
          <w:sz w:val="24"/>
          <w:szCs w:val="24"/>
          <w:shd w:val="clear" w:color="auto" w:fill="FFFFFF"/>
          <w:lang w:val="hy-AM"/>
        </w:rPr>
        <w:t>մորֆոլոգիական</w:t>
      </w:r>
      <w:r w:rsidR="00905EE9" w:rsidRPr="00F963C0">
        <w:rPr>
          <w:rFonts w:ascii="Sylfaen" w:hAnsi="Sylfaen"/>
          <w:sz w:val="24"/>
          <w:szCs w:val="24"/>
          <w:shd w:val="clear" w:color="auto" w:fill="FFFFFF"/>
          <w:lang w:val="hy-AM"/>
        </w:rPr>
        <w:t>)</w:t>
      </w:r>
      <w:r w:rsidR="00F963C0">
        <w:rPr>
          <w:rFonts w:ascii="Sylfaen" w:hAnsi="Sylfaen"/>
          <w:sz w:val="24"/>
          <w:szCs w:val="24"/>
          <w:shd w:val="clear" w:color="auto" w:fill="FFFFFF"/>
          <w:lang w:val="hy-AM"/>
        </w:rPr>
        <w:t xml:space="preserve"> </w:t>
      </w:r>
      <w:r w:rsidR="000C7B27" w:rsidRPr="00F963C0">
        <w:rPr>
          <w:rFonts w:ascii="Sylfaen" w:hAnsi="Sylfaen"/>
          <w:sz w:val="24"/>
          <w:szCs w:val="24"/>
          <w:shd w:val="clear" w:color="auto" w:fill="FFFFFF"/>
          <w:lang w:val="hy-AM"/>
        </w:rPr>
        <w:t>այնպիսի հատկ</w:t>
      </w:r>
      <w:r w:rsidR="00E83E1A" w:rsidRPr="00F963C0">
        <w:rPr>
          <w:rFonts w:ascii="Sylfaen" w:hAnsi="Sylfaen"/>
          <w:sz w:val="24"/>
          <w:szCs w:val="24"/>
          <w:shd w:val="clear" w:color="auto" w:fill="FFFFFF"/>
          <w:lang w:val="hy-AM"/>
        </w:rPr>
        <w:t>անիշ</w:t>
      </w:r>
      <w:r w:rsidR="000C7B27" w:rsidRPr="00F963C0">
        <w:rPr>
          <w:rFonts w:ascii="Sylfaen" w:hAnsi="Sylfaen"/>
          <w:sz w:val="24"/>
          <w:szCs w:val="24"/>
          <w:shd w:val="clear" w:color="auto" w:fill="FFFFFF"/>
          <w:lang w:val="hy-AM"/>
        </w:rPr>
        <w:t>ների</w:t>
      </w:r>
      <w:r w:rsidR="000C7B27" w:rsidRPr="00F963C0">
        <w:rPr>
          <w:rFonts w:ascii="Sylfaen" w:hAnsi="Sylfaen"/>
          <w:sz w:val="24"/>
          <w:szCs w:val="24"/>
          <w:lang w:val="hy-AM"/>
        </w:rPr>
        <w:t xml:space="preserve"> համակցություն</w:t>
      </w:r>
      <w:r w:rsidR="000C7B27" w:rsidRPr="00F963C0">
        <w:rPr>
          <w:rFonts w:ascii="Sylfaen" w:hAnsi="Sylfaen"/>
          <w:sz w:val="24"/>
          <w:szCs w:val="24"/>
          <w:shd w:val="clear" w:color="auto" w:fill="FFFFFF"/>
          <w:lang w:val="hy-AM"/>
        </w:rPr>
        <w:t>, որոնցով բնութագրվում է դրանց պատկանելությունը որոշակի սորտի.</w:t>
      </w:r>
      <w:r w:rsidR="000C7B27" w:rsidRPr="00F963C0">
        <w:rPr>
          <w:rFonts w:ascii="Sylfaen" w:hAnsi="Sylfaen"/>
          <w:sz w:val="24"/>
          <w:szCs w:val="24"/>
          <w:lang w:val="hy-AM"/>
        </w:rPr>
        <w:t xml:space="preserve"> </w:t>
      </w:r>
    </w:p>
    <w:p w14:paraId="3F1B1EB2"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սորտի կենսաբանական աղբոտում</w:t>
      </w:r>
      <w:r w:rsidR="00264514" w:rsidRPr="00F963C0">
        <w:rPr>
          <w:rFonts w:ascii="Sylfaen" w:hAnsi="Sylfaen"/>
          <w:sz w:val="24"/>
          <w:szCs w:val="24"/>
          <w:shd w:val="clear" w:color="auto" w:fill="FFFFFF"/>
          <w:lang w:val="hy-AM"/>
        </w:rPr>
        <w:t>՝</w:t>
      </w:r>
      <w:r w:rsidR="00BB4088" w:rsidRPr="00F963C0">
        <w:rPr>
          <w:rFonts w:ascii="Sylfaen" w:hAnsi="Sylfaen"/>
          <w:sz w:val="24"/>
          <w:szCs w:val="24"/>
          <w:shd w:val="clear" w:color="auto" w:fill="FFFFFF"/>
          <w:lang w:val="hy-AM"/>
        </w:rPr>
        <w:t xml:space="preserve"> </w:t>
      </w:r>
      <w:r w:rsidR="00264514" w:rsidRPr="00F963C0">
        <w:rPr>
          <w:rFonts w:ascii="Sylfaen" w:hAnsi="Sylfaen"/>
          <w:sz w:val="24"/>
          <w:szCs w:val="24"/>
          <w:shd w:val="clear" w:color="auto" w:fill="FFFFFF"/>
          <w:lang w:val="hy-AM"/>
        </w:rPr>
        <w:t>տարբեր սորտերի բնական գերփոշոտման կամ մուտացիաների առաջացման արդյունքում</w:t>
      </w:r>
      <w:r w:rsidR="00BB4088" w:rsidRPr="00F963C0">
        <w:rPr>
          <w:rFonts w:ascii="Sylfaen" w:hAnsi="Sylfaen"/>
          <w:sz w:val="24"/>
          <w:szCs w:val="24"/>
          <w:shd w:val="clear" w:color="auto" w:fill="FFFFFF"/>
          <w:lang w:val="hy-AM"/>
        </w:rPr>
        <w:t xml:space="preserve"> գյուղատնտեսական բույսի սորտի աղբոտում</w:t>
      </w:r>
      <w:r w:rsidR="008F3DA8" w:rsidRPr="00F963C0">
        <w:rPr>
          <w:rFonts w:ascii="Sylfaen" w:hAnsi="Sylfaen"/>
          <w:sz w:val="24"/>
          <w:szCs w:val="24"/>
          <w:shd w:val="clear" w:color="auto" w:fill="FFFFFF"/>
          <w:lang w:val="hy-AM"/>
        </w:rPr>
        <w:t>.</w:t>
      </w:r>
    </w:p>
    <w:p w14:paraId="0E757978"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տեսակային մաքրություն</w:t>
      </w:r>
      <w:r w:rsidR="00BB4088" w:rsidRPr="00F963C0">
        <w:rPr>
          <w:rFonts w:ascii="Sylfaen" w:hAnsi="Sylfaen"/>
          <w:sz w:val="24"/>
          <w:szCs w:val="24"/>
          <w:lang w:val="hy-AM"/>
        </w:rPr>
        <w:t xml:space="preserve">՝ </w:t>
      </w:r>
      <w:r w:rsidR="0081688E" w:rsidRPr="00F963C0">
        <w:rPr>
          <w:rFonts w:ascii="Sylfaen" w:hAnsi="Sylfaen"/>
          <w:sz w:val="24"/>
          <w:szCs w:val="24"/>
          <w:lang w:val="hy-AM"/>
        </w:rPr>
        <w:t xml:space="preserve">ապրոբացվող </w:t>
      </w:r>
      <w:r w:rsidR="00BB4088" w:rsidRPr="00F963C0">
        <w:rPr>
          <w:rFonts w:ascii="Sylfaen" w:hAnsi="Sylfaen"/>
          <w:sz w:val="24"/>
          <w:szCs w:val="24"/>
          <w:shd w:val="clear" w:color="auto" w:fill="FFFFFF"/>
          <w:lang w:val="hy-AM"/>
        </w:rPr>
        <w:t>գյուղատնտեսական բույսի</w:t>
      </w:r>
      <w:r w:rsidR="00BB4088" w:rsidRPr="00F963C0">
        <w:rPr>
          <w:rFonts w:ascii="Sylfaen" w:hAnsi="Sylfaen"/>
          <w:sz w:val="24"/>
          <w:szCs w:val="24"/>
          <w:lang w:val="hy-AM"/>
        </w:rPr>
        <w:t xml:space="preserve"> </w:t>
      </w:r>
      <w:r w:rsidR="00BB4088" w:rsidRPr="00F963C0">
        <w:rPr>
          <w:rFonts w:ascii="Sylfaen" w:hAnsi="Sylfaen"/>
          <w:sz w:val="24"/>
          <w:szCs w:val="24"/>
          <w:shd w:val="clear" w:color="auto" w:fill="FFFFFF"/>
          <w:lang w:val="hy-AM"/>
        </w:rPr>
        <w:t xml:space="preserve">ցողունների </w:t>
      </w:r>
      <w:r w:rsidR="0081688E" w:rsidRPr="00F963C0">
        <w:rPr>
          <w:rFonts w:ascii="Sylfaen" w:hAnsi="Sylfaen"/>
          <w:sz w:val="24"/>
          <w:szCs w:val="24"/>
          <w:shd w:val="clear" w:color="auto" w:fill="FFFFFF"/>
          <w:lang w:val="hy-AM"/>
        </w:rPr>
        <w:t>քանակի</w:t>
      </w:r>
      <w:r w:rsidR="00BB4088" w:rsidRPr="00F963C0">
        <w:rPr>
          <w:rFonts w:ascii="Sylfaen" w:hAnsi="Sylfaen"/>
          <w:sz w:val="24"/>
          <w:szCs w:val="24"/>
          <w:shd w:val="clear" w:color="auto" w:fill="FFFFFF"/>
          <w:lang w:val="hy-AM"/>
        </w:rPr>
        <w:t xml:space="preserve"> հարաբեր</w:t>
      </w:r>
      <w:r w:rsidR="00E803DF" w:rsidRPr="00F963C0">
        <w:rPr>
          <w:rFonts w:ascii="Sylfaen" w:hAnsi="Sylfaen"/>
          <w:sz w:val="24"/>
          <w:szCs w:val="24"/>
          <w:shd w:val="clear" w:color="auto" w:fill="FFFFFF"/>
          <w:lang w:val="hy-AM"/>
        </w:rPr>
        <w:t>ակց</w:t>
      </w:r>
      <w:r w:rsidR="00BB4088" w:rsidRPr="00F963C0">
        <w:rPr>
          <w:rFonts w:ascii="Sylfaen" w:hAnsi="Sylfaen"/>
          <w:sz w:val="24"/>
          <w:szCs w:val="24"/>
          <w:shd w:val="clear" w:color="auto" w:fill="FFFFFF"/>
          <w:lang w:val="hy-AM"/>
        </w:rPr>
        <w:t>ությունը</w:t>
      </w:r>
      <w:r w:rsidR="0081688E" w:rsidRPr="00F963C0">
        <w:rPr>
          <w:rFonts w:ascii="Sylfaen" w:hAnsi="Sylfaen"/>
          <w:sz w:val="24"/>
          <w:szCs w:val="24"/>
          <w:shd w:val="clear" w:color="auto" w:fill="FFFFFF"/>
          <w:lang w:val="hy-AM"/>
        </w:rPr>
        <w:t xml:space="preserve"> գյուղատնտեսական բույսի</w:t>
      </w:r>
      <w:r w:rsidR="0081688E" w:rsidRPr="00F963C0">
        <w:rPr>
          <w:rFonts w:ascii="Sylfaen" w:hAnsi="Sylfaen"/>
          <w:sz w:val="24"/>
          <w:szCs w:val="24"/>
          <w:lang w:val="hy-AM"/>
        </w:rPr>
        <w:t xml:space="preserve"> ապրոբացվող տեսակի </w:t>
      </w:r>
      <w:r w:rsidR="00F963C0">
        <w:rPr>
          <w:rFonts w:ascii="Sylfaen" w:hAnsi="Sylfaen"/>
          <w:sz w:val="24"/>
          <w:szCs w:val="24"/>
          <w:lang w:val="hy-AM"/>
        </w:rPr>
        <w:t>եւ</w:t>
      </w:r>
      <w:r w:rsidR="0081688E" w:rsidRPr="00F963C0">
        <w:rPr>
          <w:rFonts w:ascii="Sylfaen" w:hAnsi="Sylfaen"/>
          <w:sz w:val="24"/>
          <w:szCs w:val="24"/>
          <w:lang w:val="hy-AM"/>
        </w:rPr>
        <w:t xml:space="preserve"> </w:t>
      </w:r>
      <w:r w:rsidR="0081688E" w:rsidRPr="00F963C0">
        <w:rPr>
          <w:rFonts w:ascii="Sylfaen" w:hAnsi="Sylfaen"/>
          <w:sz w:val="24"/>
          <w:szCs w:val="24"/>
          <w:shd w:val="clear" w:color="auto" w:fill="FFFFFF"/>
          <w:lang w:val="hy-AM"/>
        </w:rPr>
        <w:t xml:space="preserve">գյուղատնտեսական բույսերի այլ տեսակների ցողունների ընդհանուր քանակի </w:t>
      </w:r>
      <w:r w:rsidR="00BB4088" w:rsidRPr="00F963C0">
        <w:rPr>
          <w:rFonts w:ascii="Sylfaen" w:hAnsi="Sylfaen"/>
          <w:sz w:val="24"/>
          <w:szCs w:val="24"/>
          <w:shd w:val="clear" w:color="auto" w:fill="FFFFFF"/>
          <w:lang w:val="hy-AM"/>
        </w:rPr>
        <w:t>նկատմամբ</w:t>
      </w:r>
      <w:r w:rsidR="008F3DA8" w:rsidRPr="00F963C0">
        <w:rPr>
          <w:rFonts w:ascii="Sylfaen" w:hAnsi="Sylfaen"/>
          <w:sz w:val="24"/>
          <w:szCs w:val="24"/>
          <w:shd w:val="clear" w:color="auto" w:fill="FFFFFF"/>
          <w:lang w:val="hy-AM"/>
        </w:rPr>
        <w:t>.</w:t>
      </w:r>
      <w:r w:rsidR="00BB4088" w:rsidRPr="00F963C0">
        <w:rPr>
          <w:rFonts w:ascii="Sylfaen" w:hAnsi="Sylfaen"/>
          <w:sz w:val="24"/>
          <w:szCs w:val="24"/>
          <w:lang w:val="hy-AM"/>
        </w:rPr>
        <w:t xml:space="preserve"> </w:t>
      </w:r>
    </w:p>
    <w:p w14:paraId="4BC1AC29" w14:textId="77777777" w:rsidR="005A3156"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դաշտային հետազոտության մատյան</w:t>
      </w:r>
      <w:r w:rsidR="00B159FA" w:rsidRPr="00F963C0">
        <w:rPr>
          <w:rFonts w:ascii="Sylfaen" w:hAnsi="Sylfaen"/>
          <w:sz w:val="24"/>
          <w:szCs w:val="24"/>
          <w:lang w:val="hy-AM"/>
        </w:rPr>
        <w:t>՝ գյուղատնտեսական բույսերի սորտային ցանքերի (տնկարկների) դաշտային ապրոբացիա</w:t>
      </w:r>
      <w:r w:rsidR="005B4D30" w:rsidRPr="00F963C0">
        <w:rPr>
          <w:rFonts w:ascii="Sylfaen" w:hAnsi="Sylfaen"/>
          <w:sz w:val="24"/>
          <w:szCs w:val="24"/>
          <w:lang w:val="hy-AM"/>
        </w:rPr>
        <w:t xml:space="preserve">յի </w:t>
      </w:r>
      <w:r w:rsidR="00B159FA" w:rsidRPr="00F963C0">
        <w:rPr>
          <w:rFonts w:ascii="Sylfaen" w:hAnsi="Sylfaen"/>
          <w:sz w:val="24"/>
          <w:szCs w:val="24"/>
          <w:lang w:val="hy-AM"/>
        </w:rPr>
        <w:t xml:space="preserve">տվյալների </w:t>
      </w:r>
      <w:r w:rsidR="00BA6B5A" w:rsidRPr="00F963C0">
        <w:rPr>
          <w:rFonts w:ascii="Sylfaen" w:hAnsi="Sylfaen"/>
          <w:sz w:val="24"/>
          <w:szCs w:val="24"/>
          <w:lang w:val="hy-AM"/>
        </w:rPr>
        <w:t xml:space="preserve">(արդյունքների) </w:t>
      </w:r>
      <w:r w:rsidR="00B159FA" w:rsidRPr="00F963C0">
        <w:rPr>
          <w:rFonts w:ascii="Sylfaen" w:hAnsi="Sylfaen"/>
          <w:sz w:val="24"/>
          <w:szCs w:val="24"/>
          <w:lang w:val="hy-AM"/>
        </w:rPr>
        <w:t>հաշվառման աղյուսակ</w:t>
      </w:r>
      <w:r w:rsidR="008F3DA8" w:rsidRPr="00F963C0">
        <w:rPr>
          <w:rFonts w:ascii="Sylfaen" w:hAnsi="Sylfaen"/>
          <w:sz w:val="24"/>
          <w:szCs w:val="24"/>
          <w:lang w:val="hy-AM"/>
        </w:rPr>
        <w:t>.</w:t>
      </w:r>
      <w:r w:rsidR="00B159FA" w:rsidRPr="00F963C0">
        <w:rPr>
          <w:rFonts w:ascii="Sylfaen" w:hAnsi="Sylfaen"/>
          <w:sz w:val="24"/>
          <w:szCs w:val="24"/>
          <w:lang w:val="hy-AM"/>
        </w:rPr>
        <w:t xml:space="preserve"> </w:t>
      </w:r>
    </w:p>
    <w:p w14:paraId="5FF68A3E"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հայտատու</w:t>
      </w:r>
      <w:r w:rsidR="00784A89" w:rsidRPr="00F963C0">
        <w:rPr>
          <w:rFonts w:ascii="Sylfaen" w:hAnsi="Sylfaen"/>
          <w:sz w:val="24"/>
          <w:szCs w:val="24"/>
          <w:lang w:val="hy-AM"/>
        </w:rPr>
        <w:t xml:space="preserve">՝ </w:t>
      </w:r>
      <w:r w:rsidR="00CE52B8" w:rsidRPr="00F963C0">
        <w:rPr>
          <w:rFonts w:ascii="Sylfaen" w:hAnsi="Sylfaen"/>
          <w:sz w:val="24"/>
          <w:szCs w:val="24"/>
          <w:lang w:val="hy-AM"/>
        </w:rPr>
        <w:t xml:space="preserve">իրավաբանական կամ ֆիզիկական անձ, որը գյուղատնտեսական բույսերի սորտային ցանքերի (տնկարկների) դաշտային ապրոբացիայի անցկացման համար հայտ է ներկայացրել անդամ պետության </w:t>
      </w:r>
      <w:r w:rsidR="008906BA" w:rsidRPr="00F963C0">
        <w:rPr>
          <w:rFonts w:ascii="Sylfaen" w:hAnsi="Sylfaen"/>
          <w:sz w:val="24"/>
          <w:szCs w:val="24"/>
          <w:lang w:val="hy-AM"/>
        </w:rPr>
        <w:t>այն կազմակերպությա</w:t>
      </w:r>
      <w:r w:rsidR="00CE52B8" w:rsidRPr="00F963C0">
        <w:rPr>
          <w:rFonts w:ascii="Sylfaen" w:hAnsi="Sylfaen"/>
          <w:sz w:val="24"/>
          <w:szCs w:val="24"/>
          <w:lang w:val="hy-AM"/>
        </w:rPr>
        <w:t>ն</w:t>
      </w:r>
      <w:r w:rsidR="008906BA" w:rsidRPr="00F963C0">
        <w:rPr>
          <w:rFonts w:ascii="Sylfaen" w:hAnsi="Sylfaen"/>
          <w:sz w:val="24"/>
          <w:szCs w:val="24"/>
          <w:lang w:val="hy-AM"/>
        </w:rPr>
        <w:t>ը</w:t>
      </w:r>
      <w:r w:rsidR="00CE52B8" w:rsidRPr="00F963C0">
        <w:rPr>
          <w:rFonts w:ascii="Sylfaen" w:hAnsi="Sylfaen"/>
          <w:sz w:val="24"/>
          <w:szCs w:val="24"/>
          <w:lang w:val="hy-AM"/>
        </w:rPr>
        <w:t xml:space="preserve">, որն անդամ պետության օրենսդրությանը </w:t>
      </w:r>
      <w:r w:rsidR="00CE52B8" w:rsidRPr="00F963C0">
        <w:rPr>
          <w:rFonts w:ascii="Sylfaen" w:hAnsi="Sylfaen"/>
          <w:sz w:val="24"/>
          <w:szCs w:val="24"/>
          <w:lang w:val="hy-AM"/>
        </w:rPr>
        <w:lastRenderedPageBreak/>
        <w:t xml:space="preserve">համապատասխան իրականացնում է գյուղատնտեսական բույսերի սորտային ցանքերի (տնկարկների) դաշտային ապրոբացիայի </w:t>
      </w:r>
      <w:r w:rsidR="008906BA" w:rsidRPr="00F963C0">
        <w:rPr>
          <w:rFonts w:ascii="Sylfaen" w:hAnsi="Sylfaen"/>
          <w:sz w:val="24"/>
          <w:szCs w:val="24"/>
          <w:lang w:val="hy-AM"/>
        </w:rPr>
        <w:t xml:space="preserve">(դաշտային </w:t>
      </w:r>
      <w:r w:rsidR="00A01076" w:rsidRPr="00F963C0">
        <w:rPr>
          <w:rFonts w:ascii="Sylfaen" w:hAnsi="Sylfaen"/>
          <w:sz w:val="24"/>
          <w:szCs w:val="24"/>
          <w:lang w:val="hy-AM"/>
        </w:rPr>
        <w:t>ստուգիչ փորձարկման</w:t>
      </w:r>
      <w:r w:rsidR="008906BA" w:rsidRPr="00F963C0">
        <w:rPr>
          <w:rFonts w:ascii="Sylfaen" w:hAnsi="Sylfaen"/>
          <w:sz w:val="24"/>
          <w:szCs w:val="24"/>
          <w:lang w:val="hy-AM"/>
        </w:rPr>
        <w:t xml:space="preserve">) </w:t>
      </w:r>
      <w:r w:rsidR="00CE52B8" w:rsidRPr="00F963C0">
        <w:rPr>
          <w:rFonts w:ascii="Sylfaen" w:hAnsi="Sylfaen"/>
          <w:sz w:val="24"/>
          <w:szCs w:val="24"/>
          <w:lang w:val="hy-AM"/>
        </w:rPr>
        <w:t>անցկացման ծառայությունների մատուցման գործունեություն</w:t>
      </w:r>
      <w:r w:rsidR="008F3DA8" w:rsidRPr="00F963C0">
        <w:rPr>
          <w:rFonts w:ascii="Sylfaen" w:hAnsi="Sylfaen"/>
          <w:sz w:val="24"/>
          <w:szCs w:val="24"/>
          <w:lang w:val="hy-AM"/>
        </w:rPr>
        <w:t>.</w:t>
      </w:r>
      <w:r w:rsidR="00CE52B8" w:rsidRPr="00F963C0">
        <w:rPr>
          <w:rFonts w:ascii="Sylfaen" w:hAnsi="Sylfaen"/>
          <w:sz w:val="24"/>
          <w:szCs w:val="24"/>
          <w:lang w:val="hy-AM"/>
        </w:rPr>
        <w:t xml:space="preserve"> </w:t>
      </w:r>
    </w:p>
    <w:p w14:paraId="10225534"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սորտի մեխանիկական աղբոտում</w:t>
      </w:r>
      <w:r w:rsidR="00D5669B" w:rsidRPr="00F963C0">
        <w:rPr>
          <w:rFonts w:ascii="Sylfaen" w:hAnsi="Sylfaen"/>
          <w:sz w:val="24"/>
          <w:szCs w:val="24"/>
          <w:lang w:val="hy-AM"/>
        </w:rPr>
        <w:t xml:space="preserve">՝ </w:t>
      </w:r>
      <w:r w:rsidR="00907F4D" w:rsidRPr="00F963C0">
        <w:rPr>
          <w:rFonts w:ascii="Sylfaen" w:hAnsi="Sylfaen"/>
          <w:sz w:val="24"/>
          <w:szCs w:val="24"/>
          <w:lang w:val="hy-AM"/>
        </w:rPr>
        <w:t xml:space="preserve">գյուղատնտեսական բույսի սորտի աղբոտում գյուղատնտեսական բույսերի այլ սորտերի </w:t>
      </w:r>
      <w:r w:rsidR="00F963C0">
        <w:rPr>
          <w:rFonts w:ascii="Sylfaen" w:hAnsi="Sylfaen"/>
          <w:sz w:val="24"/>
          <w:szCs w:val="24"/>
          <w:lang w:val="hy-AM"/>
        </w:rPr>
        <w:t>եւ</w:t>
      </w:r>
      <w:r w:rsidR="00907F4D" w:rsidRPr="00F963C0">
        <w:rPr>
          <w:rFonts w:ascii="Sylfaen" w:hAnsi="Sylfaen"/>
          <w:sz w:val="24"/>
          <w:szCs w:val="24"/>
          <w:lang w:val="hy-AM"/>
        </w:rPr>
        <w:t xml:space="preserve"> (կամ) գյուղատնտեսական բույսերի այլ տեսակների սերմերով, որը տեղի է ունենում ցանքի (տնկարկի), </w:t>
      </w:r>
      <w:r w:rsidR="00CC4611" w:rsidRPr="00F963C0">
        <w:rPr>
          <w:rFonts w:ascii="Sylfaen" w:hAnsi="Sylfaen"/>
          <w:sz w:val="24"/>
          <w:szCs w:val="24"/>
          <w:lang w:val="hy-AM"/>
        </w:rPr>
        <w:t>բերքա</w:t>
      </w:r>
      <w:r w:rsidR="00907F4D" w:rsidRPr="00F963C0">
        <w:rPr>
          <w:rFonts w:ascii="Sylfaen" w:hAnsi="Sylfaen"/>
          <w:sz w:val="24"/>
          <w:szCs w:val="24"/>
          <w:lang w:val="hy-AM"/>
        </w:rPr>
        <w:t>հավաք</w:t>
      </w:r>
      <w:r w:rsidR="00CC4611" w:rsidRPr="00F963C0">
        <w:rPr>
          <w:rFonts w:ascii="Sylfaen" w:hAnsi="Sylfaen"/>
          <w:sz w:val="24"/>
          <w:szCs w:val="24"/>
          <w:lang w:val="hy-AM"/>
        </w:rPr>
        <w:t>ի</w:t>
      </w:r>
      <w:r w:rsidR="00907F4D" w:rsidRPr="00F963C0">
        <w:rPr>
          <w:rFonts w:ascii="Sylfaen" w:hAnsi="Sylfaen"/>
          <w:sz w:val="24"/>
          <w:szCs w:val="24"/>
          <w:lang w:val="hy-AM"/>
        </w:rPr>
        <w:t xml:space="preserve">, </w:t>
      </w:r>
      <w:r w:rsidR="0075481E" w:rsidRPr="00F963C0">
        <w:rPr>
          <w:rFonts w:ascii="Sylfaen" w:hAnsi="Sylfaen"/>
          <w:sz w:val="24"/>
          <w:szCs w:val="24"/>
          <w:lang w:val="hy-AM"/>
        </w:rPr>
        <w:t>զտման</w:t>
      </w:r>
      <w:r w:rsidR="00907F4D" w:rsidRPr="00F963C0">
        <w:rPr>
          <w:rFonts w:ascii="Sylfaen" w:hAnsi="Sylfaen"/>
          <w:sz w:val="24"/>
          <w:szCs w:val="24"/>
          <w:lang w:val="hy-AM"/>
        </w:rPr>
        <w:t xml:space="preserve"> </w:t>
      </w:r>
      <w:r w:rsidR="00F963C0">
        <w:rPr>
          <w:rFonts w:ascii="Sylfaen" w:hAnsi="Sylfaen"/>
          <w:sz w:val="24"/>
          <w:szCs w:val="24"/>
          <w:lang w:val="hy-AM"/>
        </w:rPr>
        <w:t>եւ</w:t>
      </w:r>
      <w:r w:rsidR="00907F4D" w:rsidRPr="00F963C0">
        <w:rPr>
          <w:rFonts w:ascii="Sylfaen" w:hAnsi="Sylfaen"/>
          <w:sz w:val="24"/>
          <w:szCs w:val="24"/>
          <w:lang w:val="hy-AM"/>
        </w:rPr>
        <w:t xml:space="preserve"> տեխնոլոգիական այլ գործընթացների ժամանակ</w:t>
      </w:r>
      <w:r w:rsidR="008F3DA8" w:rsidRPr="00F963C0">
        <w:rPr>
          <w:rFonts w:ascii="Sylfaen" w:hAnsi="Sylfaen"/>
          <w:sz w:val="24"/>
          <w:szCs w:val="24"/>
          <w:lang w:val="hy-AM"/>
        </w:rPr>
        <w:t>.</w:t>
      </w:r>
      <w:r w:rsidR="00F963C0">
        <w:rPr>
          <w:rFonts w:ascii="Sylfaen" w:hAnsi="Sylfaen"/>
          <w:sz w:val="24"/>
          <w:szCs w:val="24"/>
          <w:lang w:val="hy-AM"/>
        </w:rPr>
        <w:t xml:space="preserve"> </w:t>
      </w:r>
    </w:p>
    <w:p w14:paraId="102B55DB"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ազգային ռեեստր</w:t>
      </w:r>
      <w:r w:rsidR="008E42A4" w:rsidRPr="00F963C0">
        <w:rPr>
          <w:rFonts w:ascii="Sylfaen" w:hAnsi="Sylfaen"/>
          <w:sz w:val="24"/>
          <w:szCs w:val="24"/>
          <w:lang w:val="hy-AM"/>
        </w:rPr>
        <w:t>՝ անդամ պետության տարածքում օգտագործման համար թույլատրված (առաջարկված) գյուղատնտեսական բույսերի սորտերի ռեեստր, որ</w:t>
      </w:r>
      <w:r w:rsidR="00A84112" w:rsidRPr="00F963C0">
        <w:rPr>
          <w:rFonts w:ascii="Sylfaen" w:hAnsi="Sylfaen"/>
          <w:sz w:val="24"/>
          <w:szCs w:val="24"/>
          <w:lang w:val="hy-AM"/>
        </w:rPr>
        <w:t>ը ձ</w:t>
      </w:r>
      <w:r w:rsidR="00F963C0">
        <w:rPr>
          <w:rFonts w:ascii="Sylfaen" w:hAnsi="Sylfaen"/>
          <w:sz w:val="24"/>
          <w:szCs w:val="24"/>
          <w:lang w:val="hy-AM"/>
        </w:rPr>
        <w:t>եւ</w:t>
      </w:r>
      <w:r w:rsidR="00A84112" w:rsidRPr="00F963C0">
        <w:rPr>
          <w:rFonts w:ascii="Sylfaen" w:hAnsi="Sylfaen"/>
          <w:sz w:val="24"/>
          <w:szCs w:val="24"/>
          <w:lang w:val="hy-AM"/>
        </w:rPr>
        <w:t>ավորվում է անդամ պետության օրենսդրությանը համապատասխան</w:t>
      </w:r>
      <w:r w:rsidR="008F3DA8" w:rsidRPr="00F963C0">
        <w:rPr>
          <w:rFonts w:ascii="Sylfaen" w:hAnsi="Sylfaen"/>
          <w:sz w:val="24"/>
          <w:szCs w:val="24"/>
          <w:lang w:val="hy-AM"/>
        </w:rPr>
        <w:t>.</w:t>
      </w:r>
      <w:r w:rsidR="00F963C0">
        <w:rPr>
          <w:rFonts w:ascii="Sylfaen" w:hAnsi="Sylfaen"/>
          <w:sz w:val="24"/>
          <w:szCs w:val="24"/>
          <w:lang w:val="hy-AM"/>
        </w:rPr>
        <w:t xml:space="preserve"> </w:t>
      </w:r>
    </w:p>
    <w:p w14:paraId="69895B3E" w14:textId="77777777" w:rsidR="00BA6B5A"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օրիգինալ սերմեր (ՕՍ) (նախահիմնային սերմեր)՝</w:t>
      </w:r>
      <w:r w:rsidR="008A74FD" w:rsidRPr="00F963C0">
        <w:rPr>
          <w:rFonts w:ascii="Sylfaen" w:hAnsi="Sylfaen"/>
          <w:sz w:val="24"/>
          <w:szCs w:val="24"/>
          <w:lang w:val="hy-AM"/>
        </w:rPr>
        <w:t xml:space="preserve"> </w:t>
      </w:r>
      <w:r w:rsidR="00BD30FD" w:rsidRPr="00F963C0">
        <w:rPr>
          <w:rFonts w:ascii="Sylfaen" w:hAnsi="Sylfaen"/>
          <w:sz w:val="24"/>
          <w:szCs w:val="24"/>
          <w:lang w:val="hy-AM"/>
        </w:rPr>
        <w:t xml:space="preserve">գյուղատնտեսական բույսերի սերմեր, որոնք ստեղծվել են գյուղատնտեսական բույսերի </w:t>
      </w:r>
      <w:r w:rsidR="00D46627" w:rsidRPr="00F963C0">
        <w:rPr>
          <w:rFonts w:ascii="Sylfaen" w:hAnsi="Sylfaen"/>
          <w:sz w:val="24"/>
          <w:szCs w:val="24"/>
          <w:lang w:val="hy-AM"/>
        </w:rPr>
        <w:t xml:space="preserve">սորտի </w:t>
      </w:r>
      <w:r w:rsidR="00BD30FD" w:rsidRPr="00F963C0">
        <w:rPr>
          <w:rFonts w:ascii="Sylfaen" w:hAnsi="Sylfaen"/>
          <w:sz w:val="24"/>
          <w:szCs w:val="24"/>
          <w:lang w:val="hy-AM"/>
        </w:rPr>
        <w:t>օրիգինատորի կամ նրա կողմից լիազորված անձի կողմից՝ անդամ պետության օրենսդրությամբ սահմանված կարգով</w:t>
      </w:r>
      <w:r w:rsidR="00F963C0">
        <w:rPr>
          <w:rFonts w:ascii="Sylfaen" w:hAnsi="Sylfaen"/>
          <w:sz w:val="24"/>
          <w:szCs w:val="24"/>
          <w:lang w:val="hy-AM"/>
        </w:rPr>
        <w:t xml:space="preserve"> </w:t>
      </w:r>
    </w:p>
    <w:p w14:paraId="557E4B90" w14:textId="77777777" w:rsidR="004C7689" w:rsidRPr="00F963C0" w:rsidRDefault="00C12DD6" w:rsidP="00F963C0">
      <w:pPr>
        <w:pStyle w:val="NormalWeb"/>
        <w:shd w:val="clear" w:color="auto" w:fill="FFFFFF"/>
        <w:spacing w:before="0" w:beforeAutospacing="0" w:after="160" w:afterAutospacing="0" w:line="360" w:lineRule="auto"/>
        <w:ind w:firstLine="540"/>
        <w:jc w:val="both"/>
        <w:rPr>
          <w:rFonts w:ascii="Sylfaen" w:hAnsi="Sylfaen"/>
          <w:color w:val="000000"/>
          <w:lang w:val="hy-AM"/>
        </w:rPr>
      </w:pPr>
      <w:r w:rsidRPr="00F963C0">
        <w:rPr>
          <w:rFonts w:ascii="Sylfaen" w:hAnsi="Sylfaen"/>
          <w:b/>
          <w:color w:val="000000"/>
          <w:lang w:val="hy-AM" w:eastAsia="ru-RU" w:bidi="ru-RU"/>
        </w:rPr>
        <w:t>սորտի օրիգինատոր</w:t>
      </w:r>
      <w:r w:rsidR="00784A89" w:rsidRPr="00F963C0">
        <w:rPr>
          <w:rFonts w:ascii="Sylfaen" w:hAnsi="Sylfaen"/>
          <w:color w:val="000000"/>
          <w:lang w:val="hy-AM" w:eastAsia="ru-RU" w:bidi="ru-RU"/>
        </w:rPr>
        <w:t>՝</w:t>
      </w:r>
      <w:r w:rsidR="00D46627" w:rsidRPr="00F963C0">
        <w:rPr>
          <w:rFonts w:ascii="Sylfaen" w:hAnsi="Sylfaen"/>
          <w:color w:val="000000"/>
          <w:lang w:val="hy-AM" w:eastAsia="ru-RU" w:bidi="ru-RU"/>
        </w:rPr>
        <w:t xml:space="preserve"> </w:t>
      </w:r>
      <w:r w:rsidR="00784A89" w:rsidRPr="00F963C0">
        <w:rPr>
          <w:rFonts w:ascii="Sylfaen" w:hAnsi="Sylfaen"/>
          <w:color w:val="000000"/>
          <w:lang w:val="hy-AM" w:eastAsia="ru-RU" w:bidi="ru-RU"/>
        </w:rPr>
        <w:t xml:space="preserve">անդամ պետության ֆիզիկական կամ </w:t>
      </w:r>
      <w:r w:rsidR="00BA6B5A" w:rsidRPr="00F963C0">
        <w:rPr>
          <w:rFonts w:ascii="Sylfaen" w:hAnsi="Sylfaen"/>
          <w:color w:val="000000"/>
          <w:lang w:val="hy-AM" w:eastAsia="ru-RU" w:bidi="ru-RU"/>
        </w:rPr>
        <w:t>իրավաբանական անձ, որ</w:t>
      </w:r>
      <w:r w:rsidR="00784A89" w:rsidRPr="00F963C0">
        <w:rPr>
          <w:rFonts w:ascii="Sylfaen" w:hAnsi="Sylfaen"/>
          <w:color w:val="000000"/>
          <w:lang w:val="hy-AM" w:eastAsia="ru-RU" w:bidi="ru-RU"/>
        </w:rPr>
        <w:t>ն</w:t>
      </w:r>
      <w:r w:rsidR="00BA6B5A" w:rsidRPr="00F963C0">
        <w:rPr>
          <w:rFonts w:ascii="Sylfaen" w:hAnsi="Sylfaen"/>
          <w:color w:val="000000"/>
          <w:lang w:val="hy-AM" w:eastAsia="ru-RU" w:bidi="ru-RU"/>
        </w:rPr>
        <w:t xml:space="preserve"> ստեղծել, բուծել, ի հայտ է բերել գյուղատնտեսական բույսի սորտը </w:t>
      </w:r>
      <w:r w:rsidR="00F963C0">
        <w:rPr>
          <w:rFonts w:ascii="Sylfaen" w:hAnsi="Sylfaen"/>
          <w:color w:val="000000"/>
          <w:lang w:val="hy-AM" w:eastAsia="ru-RU" w:bidi="ru-RU"/>
        </w:rPr>
        <w:t>եւ</w:t>
      </w:r>
      <w:r w:rsidR="00CC4611" w:rsidRPr="00F963C0">
        <w:rPr>
          <w:rFonts w:ascii="Sylfaen" w:hAnsi="Sylfaen"/>
          <w:color w:val="000000"/>
          <w:lang w:val="hy-AM" w:eastAsia="ru-RU" w:bidi="ru-RU"/>
        </w:rPr>
        <w:t xml:space="preserve"> </w:t>
      </w:r>
      <w:r w:rsidR="00BA6B5A" w:rsidRPr="00F963C0">
        <w:rPr>
          <w:rFonts w:ascii="Sylfaen" w:hAnsi="Sylfaen"/>
          <w:color w:val="000000"/>
          <w:lang w:val="hy-AM" w:eastAsia="ru-RU" w:bidi="ru-RU"/>
        </w:rPr>
        <w:t xml:space="preserve">(կամ) ապահովում է </w:t>
      </w:r>
      <w:r w:rsidR="00784A89" w:rsidRPr="00F963C0">
        <w:rPr>
          <w:rFonts w:ascii="Sylfaen" w:hAnsi="Sylfaen"/>
          <w:color w:val="000000"/>
          <w:lang w:val="hy-AM" w:eastAsia="ru-RU" w:bidi="ru-RU"/>
        </w:rPr>
        <w:t>դ</w:t>
      </w:r>
      <w:r w:rsidR="00BA6B5A" w:rsidRPr="00F963C0">
        <w:rPr>
          <w:rFonts w:ascii="Sylfaen" w:hAnsi="Sylfaen"/>
          <w:color w:val="000000"/>
          <w:lang w:val="hy-AM" w:eastAsia="ru-RU" w:bidi="ru-RU"/>
        </w:rPr>
        <w:t xml:space="preserve">րա </w:t>
      </w:r>
      <w:r w:rsidR="00784A89" w:rsidRPr="00F963C0">
        <w:rPr>
          <w:rFonts w:ascii="Sylfaen" w:hAnsi="Sylfaen"/>
          <w:color w:val="000000"/>
          <w:lang w:val="hy-AM" w:eastAsia="ru-RU" w:bidi="ru-RU"/>
        </w:rPr>
        <w:t xml:space="preserve">պահպանումը, </w:t>
      </w:r>
      <w:r w:rsidR="00F963C0">
        <w:rPr>
          <w:rFonts w:ascii="Sylfaen" w:hAnsi="Sylfaen"/>
          <w:color w:val="000000"/>
          <w:lang w:val="hy-AM" w:eastAsia="ru-RU" w:bidi="ru-RU"/>
        </w:rPr>
        <w:t>եւ</w:t>
      </w:r>
      <w:r w:rsidR="00784A89" w:rsidRPr="00F963C0">
        <w:rPr>
          <w:rFonts w:ascii="Sylfaen" w:hAnsi="Sylfaen"/>
          <w:color w:val="000000"/>
          <w:lang w:val="hy-AM" w:eastAsia="ru-RU" w:bidi="ru-RU"/>
        </w:rPr>
        <w:t xml:space="preserve"> որի մասին </w:t>
      </w:r>
      <w:r w:rsidR="00BA6B5A" w:rsidRPr="00F963C0">
        <w:rPr>
          <w:rFonts w:ascii="Sylfaen" w:hAnsi="Sylfaen"/>
          <w:color w:val="000000"/>
          <w:lang w:val="hy-AM" w:eastAsia="ru-RU" w:bidi="ru-RU"/>
        </w:rPr>
        <w:t>տվյալները</w:t>
      </w:r>
      <w:r w:rsidR="00E87A64" w:rsidRPr="00F963C0">
        <w:rPr>
          <w:rFonts w:ascii="Sylfaen" w:hAnsi="Sylfaen"/>
          <w:color w:val="000000"/>
          <w:lang w:val="hy-AM" w:eastAsia="ru-RU" w:bidi="ru-RU"/>
        </w:rPr>
        <w:t xml:space="preserve"> ներառված են ազգային ռեեստրում</w:t>
      </w:r>
      <w:r w:rsidR="008F3DA8" w:rsidRPr="00F963C0">
        <w:rPr>
          <w:rFonts w:ascii="Sylfaen" w:hAnsi="Sylfaen"/>
          <w:color w:val="000000"/>
          <w:lang w:val="hy-AM" w:eastAsia="ru-RU" w:bidi="ru-RU"/>
        </w:rPr>
        <w:t>.</w:t>
      </w:r>
    </w:p>
    <w:p w14:paraId="6925BEAF" w14:textId="77777777" w:rsidR="005A3156" w:rsidRPr="005A3156" w:rsidRDefault="00C12DD6" w:rsidP="00F963C0">
      <w:pPr>
        <w:pStyle w:val="Tablecaption0"/>
        <w:spacing w:after="160" w:line="360" w:lineRule="auto"/>
        <w:ind w:firstLine="567"/>
        <w:jc w:val="both"/>
        <w:rPr>
          <w:rFonts w:ascii="Sylfaen" w:hAnsi="Sylfaen"/>
          <w:spacing w:val="-6"/>
          <w:sz w:val="24"/>
          <w:szCs w:val="24"/>
          <w:lang w:val="hy-AM"/>
        </w:rPr>
      </w:pPr>
      <w:r w:rsidRPr="00F963C0">
        <w:rPr>
          <w:rFonts w:ascii="Sylfaen" w:hAnsi="Sylfaen"/>
          <w:b/>
          <w:sz w:val="24"/>
          <w:szCs w:val="24"/>
          <w:lang w:val="hy-AM"/>
        </w:rPr>
        <w:t>սորտի պաշտոնական նկարագիր</w:t>
      </w:r>
      <w:r w:rsidR="005F2477" w:rsidRPr="00F963C0">
        <w:rPr>
          <w:rFonts w:ascii="Sylfaen" w:hAnsi="Sylfaen"/>
          <w:sz w:val="24"/>
          <w:szCs w:val="24"/>
          <w:lang w:val="hy-AM"/>
        </w:rPr>
        <w:t>՝</w:t>
      </w:r>
      <w:r w:rsidR="003849AB" w:rsidRPr="00F963C0">
        <w:rPr>
          <w:rFonts w:ascii="Sylfaen" w:hAnsi="Sylfaen"/>
          <w:sz w:val="24"/>
          <w:szCs w:val="24"/>
          <w:lang w:val="hy-AM"/>
        </w:rPr>
        <w:t xml:space="preserve"> </w:t>
      </w:r>
      <w:r w:rsidR="005F2477" w:rsidRPr="00F963C0">
        <w:rPr>
          <w:rFonts w:ascii="Sylfaen" w:hAnsi="Sylfaen"/>
          <w:sz w:val="24"/>
          <w:szCs w:val="24"/>
          <w:lang w:val="hy-AM"/>
        </w:rPr>
        <w:t xml:space="preserve">փաստաթուղթ (տեղեկություների ցանկ), </w:t>
      </w:r>
      <w:r w:rsidR="005F2477" w:rsidRPr="005A3156">
        <w:rPr>
          <w:rFonts w:ascii="Sylfaen" w:hAnsi="Sylfaen"/>
          <w:spacing w:val="-6"/>
          <w:sz w:val="24"/>
          <w:szCs w:val="24"/>
          <w:lang w:val="hy-AM"/>
        </w:rPr>
        <w:t xml:space="preserve">որը պարունակում է գյուղատնտեսական բույսի սորտի էական այն հատկանիշների նկարագիրը, որոնք </w:t>
      </w:r>
      <w:r w:rsidR="00A83762" w:rsidRPr="005A3156">
        <w:rPr>
          <w:rFonts w:ascii="Sylfaen" w:hAnsi="Sylfaen"/>
          <w:spacing w:val="-6"/>
          <w:sz w:val="24"/>
          <w:szCs w:val="24"/>
          <w:lang w:val="hy-AM"/>
        </w:rPr>
        <w:t xml:space="preserve">անդամ պետության օրենսդրությանը համապատասխան գյուղատնտեսական բույսերի սորտերի փորձարկում իրականացնող կազմակերպության կողմից սահմանվում են գյուղատնտեսական բույսի սորտի </w:t>
      </w:r>
      <w:r w:rsidR="005F2477" w:rsidRPr="005A3156">
        <w:rPr>
          <w:rFonts w:ascii="Sylfaen" w:hAnsi="Sylfaen"/>
          <w:spacing w:val="-6"/>
          <w:sz w:val="24"/>
          <w:szCs w:val="24"/>
          <w:lang w:val="hy-AM"/>
        </w:rPr>
        <w:t xml:space="preserve">տարբերակելիության, </w:t>
      </w:r>
      <w:r w:rsidR="00CC4611" w:rsidRPr="005A3156">
        <w:rPr>
          <w:rFonts w:ascii="Sylfaen" w:hAnsi="Sylfaen"/>
          <w:spacing w:val="-6"/>
          <w:sz w:val="24"/>
          <w:szCs w:val="24"/>
          <w:lang w:val="hy-AM"/>
        </w:rPr>
        <w:t xml:space="preserve">միատարրության </w:t>
      </w:r>
      <w:r w:rsidR="00F963C0" w:rsidRPr="005A3156">
        <w:rPr>
          <w:rFonts w:ascii="Sylfaen" w:hAnsi="Sylfaen"/>
          <w:spacing w:val="-6"/>
          <w:sz w:val="24"/>
          <w:szCs w:val="24"/>
          <w:lang w:val="hy-AM"/>
        </w:rPr>
        <w:t>եւ</w:t>
      </w:r>
      <w:r w:rsidR="00CC4611" w:rsidRPr="005A3156">
        <w:rPr>
          <w:rFonts w:ascii="Sylfaen" w:hAnsi="Sylfaen"/>
          <w:spacing w:val="-6"/>
          <w:sz w:val="24"/>
          <w:szCs w:val="24"/>
          <w:lang w:val="hy-AM"/>
        </w:rPr>
        <w:t xml:space="preserve"> կայունության</w:t>
      </w:r>
      <w:r w:rsidR="00A83762" w:rsidRPr="005A3156">
        <w:rPr>
          <w:rFonts w:ascii="Sylfaen" w:hAnsi="Sylfaen"/>
          <w:spacing w:val="-6"/>
          <w:sz w:val="24"/>
          <w:szCs w:val="24"/>
          <w:lang w:val="hy-AM"/>
        </w:rPr>
        <w:t xml:space="preserve"> չափորոշիչներով</w:t>
      </w:r>
      <w:r w:rsidR="008F3DA8" w:rsidRPr="005A3156">
        <w:rPr>
          <w:rFonts w:ascii="Sylfaen" w:hAnsi="Sylfaen"/>
          <w:spacing w:val="-6"/>
          <w:sz w:val="24"/>
          <w:szCs w:val="24"/>
          <w:lang w:val="hy-AM"/>
        </w:rPr>
        <w:t>.</w:t>
      </w:r>
    </w:p>
    <w:p w14:paraId="68112493"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սորտային ցանքերի (տնկարկների) դաշտային ապրոբացիա</w:t>
      </w:r>
      <w:r w:rsidR="00203735" w:rsidRPr="00F963C0">
        <w:rPr>
          <w:rFonts w:ascii="Sylfaen" w:hAnsi="Sylfaen"/>
          <w:sz w:val="24"/>
          <w:szCs w:val="24"/>
          <w:lang w:val="hy-AM"/>
        </w:rPr>
        <w:t>՝</w:t>
      </w:r>
      <w:r w:rsidR="00253AC5" w:rsidRPr="00F963C0">
        <w:rPr>
          <w:rFonts w:ascii="Sylfaen" w:hAnsi="Sylfaen"/>
          <w:sz w:val="24"/>
          <w:szCs w:val="24"/>
          <w:lang w:val="hy-AM"/>
        </w:rPr>
        <w:t xml:space="preserve"> </w:t>
      </w:r>
      <w:r w:rsidR="00203735" w:rsidRPr="00F963C0">
        <w:rPr>
          <w:rFonts w:ascii="Sylfaen" w:hAnsi="Sylfaen"/>
          <w:sz w:val="24"/>
          <w:szCs w:val="24"/>
          <w:lang w:val="hy-AM"/>
        </w:rPr>
        <w:t xml:space="preserve">գյուղատնտեսական բույսերի սորտային ցանքերի (տնկարկների) </w:t>
      </w:r>
      <w:r w:rsidR="00A87082" w:rsidRPr="00F963C0">
        <w:rPr>
          <w:rFonts w:ascii="Sylfaen" w:hAnsi="Sylfaen"/>
          <w:sz w:val="24"/>
          <w:szCs w:val="24"/>
          <w:lang w:val="hy-AM"/>
        </w:rPr>
        <w:t>հետազոտություն</w:t>
      </w:r>
      <w:r w:rsidR="00464644" w:rsidRPr="00F963C0">
        <w:rPr>
          <w:rFonts w:ascii="Sylfaen" w:hAnsi="Sylfaen"/>
          <w:sz w:val="24"/>
          <w:szCs w:val="24"/>
          <w:lang w:val="hy-AM"/>
        </w:rPr>
        <w:t xml:space="preserve"> </w:t>
      </w:r>
      <w:r w:rsidR="00464644" w:rsidRPr="00F963C0">
        <w:rPr>
          <w:rFonts w:ascii="Sylfaen" w:hAnsi="Sylfaen"/>
          <w:sz w:val="24"/>
          <w:szCs w:val="24"/>
          <w:lang w:val="hy-AM"/>
        </w:rPr>
        <w:lastRenderedPageBreak/>
        <w:t xml:space="preserve">(դաշտային </w:t>
      </w:r>
      <w:r w:rsidR="00A87082" w:rsidRPr="00F963C0">
        <w:rPr>
          <w:rFonts w:ascii="Sylfaen" w:hAnsi="Sylfaen"/>
          <w:sz w:val="24"/>
          <w:szCs w:val="24"/>
          <w:lang w:val="hy-AM"/>
        </w:rPr>
        <w:t>ստուգիչ փորձարկում</w:t>
      </w:r>
      <w:r w:rsidR="00464644" w:rsidRPr="00F963C0">
        <w:rPr>
          <w:rFonts w:ascii="Sylfaen" w:hAnsi="Sylfaen"/>
          <w:sz w:val="24"/>
          <w:szCs w:val="24"/>
          <w:lang w:val="hy-AM"/>
        </w:rPr>
        <w:t>)</w:t>
      </w:r>
      <w:r w:rsidR="00C0677D" w:rsidRPr="00F963C0">
        <w:rPr>
          <w:rFonts w:ascii="Sylfaen" w:hAnsi="Sylfaen"/>
          <w:sz w:val="24"/>
          <w:szCs w:val="24"/>
          <w:lang w:val="hy-AM"/>
        </w:rPr>
        <w:t>՝</w:t>
      </w:r>
      <w:r w:rsidR="008D04AF" w:rsidRPr="00F963C0">
        <w:rPr>
          <w:rFonts w:ascii="Sylfaen" w:hAnsi="Sylfaen"/>
          <w:sz w:val="24"/>
          <w:szCs w:val="24"/>
          <w:lang w:val="hy-AM"/>
        </w:rPr>
        <w:t xml:space="preserve"> </w:t>
      </w:r>
      <w:r w:rsidR="00C0677D" w:rsidRPr="00F963C0">
        <w:rPr>
          <w:rFonts w:ascii="Sylfaen" w:hAnsi="Sylfaen"/>
          <w:sz w:val="24"/>
          <w:szCs w:val="24"/>
          <w:lang w:val="hy-AM"/>
        </w:rPr>
        <w:t>գյուղատնտեսական բույսերի սորտային որակներ</w:t>
      </w:r>
      <w:r w:rsidR="00464644" w:rsidRPr="00F963C0">
        <w:rPr>
          <w:rFonts w:ascii="Sylfaen" w:hAnsi="Sylfaen"/>
          <w:sz w:val="24"/>
          <w:szCs w:val="24"/>
          <w:lang w:val="hy-AM"/>
        </w:rPr>
        <w:t>ը</w:t>
      </w:r>
      <w:r w:rsidR="00C0677D" w:rsidRPr="00F963C0">
        <w:rPr>
          <w:rFonts w:ascii="Sylfaen" w:hAnsi="Sylfaen"/>
          <w:sz w:val="24"/>
          <w:szCs w:val="24"/>
          <w:lang w:val="hy-AM"/>
        </w:rPr>
        <w:t xml:space="preserve"> </w:t>
      </w:r>
      <w:r w:rsidR="008D04AF" w:rsidRPr="00F963C0">
        <w:rPr>
          <w:rFonts w:ascii="Sylfaen" w:hAnsi="Sylfaen"/>
          <w:sz w:val="24"/>
          <w:szCs w:val="24"/>
          <w:lang w:val="hy-AM"/>
        </w:rPr>
        <w:t>(</w:t>
      </w:r>
      <w:r w:rsidR="00464644" w:rsidRPr="00F963C0">
        <w:rPr>
          <w:rFonts w:ascii="Sylfaen" w:hAnsi="Sylfaen"/>
          <w:sz w:val="24"/>
          <w:szCs w:val="24"/>
          <w:lang w:val="hy-AM"/>
        </w:rPr>
        <w:t>տեսակային մաքրությու</w:t>
      </w:r>
      <w:r w:rsidR="008D04AF" w:rsidRPr="00F963C0">
        <w:rPr>
          <w:rFonts w:ascii="Sylfaen" w:hAnsi="Sylfaen"/>
          <w:sz w:val="24"/>
          <w:szCs w:val="24"/>
          <w:lang w:val="hy-AM"/>
        </w:rPr>
        <w:t>ն</w:t>
      </w:r>
      <w:r w:rsidR="00464644" w:rsidRPr="00F963C0">
        <w:rPr>
          <w:rFonts w:ascii="Sylfaen" w:hAnsi="Sylfaen"/>
          <w:sz w:val="24"/>
          <w:szCs w:val="24"/>
          <w:lang w:val="hy-AM"/>
        </w:rPr>
        <w:t>ը</w:t>
      </w:r>
      <w:r w:rsidR="008D04AF" w:rsidRPr="00F963C0">
        <w:rPr>
          <w:rFonts w:ascii="Sylfaen" w:hAnsi="Sylfaen"/>
          <w:sz w:val="24"/>
          <w:szCs w:val="24"/>
          <w:lang w:val="hy-AM"/>
        </w:rPr>
        <w:t>, սորտային մաքրությ</w:t>
      </w:r>
      <w:r w:rsidR="00464644" w:rsidRPr="00F963C0">
        <w:rPr>
          <w:rFonts w:ascii="Sylfaen" w:hAnsi="Sylfaen"/>
          <w:sz w:val="24"/>
          <w:szCs w:val="24"/>
          <w:lang w:val="hy-AM"/>
        </w:rPr>
        <w:t>ու</w:t>
      </w:r>
      <w:r w:rsidR="008D04AF" w:rsidRPr="00F963C0">
        <w:rPr>
          <w:rFonts w:ascii="Sylfaen" w:hAnsi="Sylfaen"/>
          <w:sz w:val="24"/>
          <w:szCs w:val="24"/>
          <w:lang w:val="hy-AM"/>
        </w:rPr>
        <w:t>ն</w:t>
      </w:r>
      <w:r w:rsidR="00464644" w:rsidRPr="00F963C0">
        <w:rPr>
          <w:rFonts w:ascii="Sylfaen" w:hAnsi="Sylfaen"/>
          <w:sz w:val="24"/>
          <w:szCs w:val="24"/>
          <w:lang w:val="hy-AM"/>
        </w:rPr>
        <w:t>ը</w:t>
      </w:r>
      <w:r w:rsidR="008D04AF" w:rsidRPr="00F963C0">
        <w:rPr>
          <w:rFonts w:ascii="Sylfaen" w:hAnsi="Sylfaen"/>
          <w:sz w:val="24"/>
          <w:szCs w:val="24"/>
          <w:lang w:val="hy-AM"/>
        </w:rPr>
        <w:t>, սորտայ</w:t>
      </w:r>
      <w:r w:rsidR="00464644" w:rsidRPr="00F963C0">
        <w:rPr>
          <w:rFonts w:ascii="Sylfaen" w:hAnsi="Sylfaen"/>
          <w:sz w:val="24"/>
          <w:szCs w:val="24"/>
          <w:lang w:val="hy-AM"/>
        </w:rPr>
        <w:t>ին տիպիկությունը</w:t>
      </w:r>
      <w:r w:rsidR="008D04AF" w:rsidRPr="00F963C0">
        <w:rPr>
          <w:rFonts w:ascii="Sylfaen" w:hAnsi="Sylfaen"/>
          <w:sz w:val="24"/>
          <w:szCs w:val="24"/>
          <w:lang w:val="hy-AM"/>
        </w:rPr>
        <w:t>), բույսերի այլ տեսակներով դրանց աղբոտվածությ</w:t>
      </w:r>
      <w:r w:rsidR="00464644" w:rsidRPr="00F963C0">
        <w:rPr>
          <w:rFonts w:ascii="Sylfaen" w:hAnsi="Sylfaen"/>
          <w:sz w:val="24"/>
          <w:szCs w:val="24"/>
          <w:lang w:val="hy-AM"/>
        </w:rPr>
        <w:t>ու</w:t>
      </w:r>
      <w:r w:rsidR="008D04AF" w:rsidRPr="00F963C0">
        <w:rPr>
          <w:rFonts w:ascii="Sylfaen" w:hAnsi="Sylfaen"/>
          <w:sz w:val="24"/>
          <w:szCs w:val="24"/>
          <w:lang w:val="hy-AM"/>
        </w:rPr>
        <w:t>ն</w:t>
      </w:r>
      <w:r w:rsidR="00464644" w:rsidRPr="00F963C0">
        <w:rPr>
          <w:rFonts w:ascii="Sylfaen" w:hAnsi="Sylfaen"/>
          <w:sz w:val="24"/>
          <w:szCs w:val="24"/>
          <w:lang w:val="hy-AM"/>
        </w:rPr>
        <w:t>ը</w:t>
      </w:r>
      <w:r w:rsidR="008D04AF" w:rsidRPr="00F963C0">
        <w:rPr>
          <w:rFonts w:ascii="Sylfaen" w:hAnsi="Sylfaen"/>
          <w:sz w:val="24"/>
          <w:szCs w:val="24"/>
          <w:lang w:val="hy-AM"/>
        </w:rPr>
        <w:t xml:space="preserve">, հիվանդություններով </w:t>
      </w:r>
      <w:r w:rsidR="00F963C0">
        <w:rPr>
          <w:rFonts w:ascii="Sylfaen" w:hAnsi="Sylfaen"/>
          <w:sz w:val="24"/>
          <w:szCs w:val="24"/>
          <w:lang w:val="hy-AM"/>
        </w:rPr>
        <w:t>եւ</w:t>
      </w:r>
      <w:r w:rsidR="008D04AF" w:rsidRPr="00F963C0">
        <w:rPr>
          <w:rFonts w:ascii="Sylfaen" w:hAnsi="Sylfaen"/>
          <w:sz w:val="24"/>
          <w:szCs w:val="24"/>
          <w:lang w:val="hy-AM"/>
        </w:rPr>
        <w:t xml:space="preserve"> վնասատուներով </w:t>
      </w:r>
      <w:r w:rsidR="00464644" w:rsidRPr="00F963C0">
        <w:rPr>
          <w:rFonts w:ascii="Sylfaen" w:hAnsi="Sylfaen"/>
          <w:sz w:val="24"/>
          <w:szCs w:val="24"/>
          <w:lang w:val="hy-AM"/>
        </w:rPr>
        <w:t xml:space="preserve">վարակվածությունը </w:t>
      </w:r>
      <w:r w:rsidR="00C0677D" w:rsidRPr="00F963C0">
        <w:rPr>
          <w:rFonts w:ascii="Sylfaen" w:hAnsi="Sylfaen"/>
          <w:sz w:val="24"/>
          <w:szCs w:val="24"/>
          <w:lang w:val="hy-AM"/>
        </w:rPr>
        <w:t>որոշ</w:t>
      </w:r>
      <w:r w:rsidR="00464644" w:rsidRPr="00F963C0">
        <w:rPr>
          <w:rFonts w:ascii="Sylfaen" w:hAnsi="Sylfaen"/>
          <w:sz w:val="24"/>
          <w:szCs w:val="24"/>
          <w:lang w:val="hy-AM"/>
        </w:rPr>
        <w:t xml:space="preserve">ելու </w:t>
      </w:r>
      <w:r w:rsidR="00C0677D" w:rsidRPr="00F963C0">
        <w:rPr>
          <w:rFonts w:ascii="Sylfaen" w:hAnsi="Sylfaen"/>
          <w:sz w:val="24"/>
          <w:szCs w:val="24"/>
          <w:lang w:val="hy-AM"/>
        </w:rPr>
        <w:t>(գնահատ</w:t>
      </w:r>
      <w:r w:rsidR="00464644" w:rsidRPr="00F963C0">
        <w:rPr>
          <w:rFonts w:ascii="Sylfaen" w:hAnsi="Sylfaen"/>
          <w:sz w:val="24"/>
          <w:szCs w:val="24"/>
          <w:lang w:val="hy-AM"/>
        </w:rPr>
        <w:t>ելու</w:t>
      </w:r>
      <w:r w:rsidR="00C0677D" w:rsidRPr="00F963C0">
        <w:rPr>
          <w:rFonts w:ascii="Sylfaen" w:hAnsi="Sylfaen"/>
          <w:sz w:val="24"/>
          <w:szCs w:val="24"/>
          <w:lang w:val="hy-AM"/>
        </w:rPr>
        <w:t>)</w:t>
      </w:r>
      <w:r w:rsidR="00203735" w:rsidRPr="00F963C0">
        <w:rPr>
          <w:rFonts w:ascii="Sylfaen" w:hAnsi="Sylfaen"/>
          <w:sz w:val="24"/>
          <w:szCs w:val="24"/>
          <w:lang w:val="hy-AM"/>
        </w:rPr>
        <w:t xml:space="preserve"> </w:t>
      </w:r>
      <w:r w:rsidR="00F963C0">
        <w:rPr>
          <w:rFonts w:ascii="Sylfaen" w:hAnsi="Sylfaen"/>
          <w:sz w:val="24"/>
          <w:szCs w:val="24"/>
          <w:lang w:val="hy-AM"/>
        </w:rPr>
        <w:t>եւ</w:t>
      </w:r>
      <w:r w:rsidR="00464644" w:rsidRPr="00F963C0">
        <w:rPr>
          <w:rFonts w:ascii="Sylfaen" w:hAnsi="Sylfaen"/>
          <w:sz w:val="24"/>
          <w:szCs w:val="24"/>
          <w:lang w:val="hy-AM"/>
        </w:rPr>
        <w:t xml:space="preserve"> սորտի պաշտոնական նկարագրին գյուղատնտեսական բույսերի սորտային ցանքերի (տնկարկների) համապատասխանությունը սահմանելու </w:t>
      </w:r>
      <w:r w:rsidR="00C0677D" w:rsidRPr="00F963C0">
        <w:rPr>
          <w:rFonts w:ascii="Sylfaen" w:hAnsi="Sylfaen"/>
          <w:sz w:val="24"/>
          <w:szCs w:val="24"/>
          <w:lang w:val="hy-AM"/>
        </w:rPr>
        <w:t>նպատակով</w:t>
      </w:r>
      <w:r w:rsidR="00464644" w:rsidRPr="00F963C0">
        <w:rPr>
          <w:rFonts w:ascii="Sylfaen" w:hAnsi="Sylfaen"/>
          <w:sz w:val="24"/>
          <w:szCs w:val="24"/>
          <w:lang w:val="hy-AM"/>
        </w:rPr>
        <w:t xml:space="preserve">՝ </w:t>
      </w:r>
      <w:r w:rsidR="00A87082" w:rsidRPr="00F963C0">
        <w:rPr>
          <w:rFonts w:ascii="Sylfaen" w:hAnsi="Sylfaen"/>
          <w:sz w:val="24"/>
          <w:szCs w:val="24"/>
          <w:lang w:val="hy-AM"/>
        </w:rPr>
        <w:t>հետազոտության</w:t>
      </w:r>
      <w:r w:rsidR="00464644" w:rsidRPr="00F963C0">
        <w:rPr>
          <w:rFonts w:ascii="Sylfaen" w:hAnsi="Sylfaen"/>
          <w:sz w:val="24"/>
          <w:szCs w:val="24"/>
          <w:lang w:val="hy-AM"/>
        </w:rPr>
        <w:t xml:space="preserve"> արդյունքների ձ</w:t>
      </w:r>
      <w:r w:rsidR="00F963C0">
        <w:rPr>
          <w:rFonts w:ascii="Sylfaen" w:hAnsi="Sylfaen"/>
          <w:sz w:val="24"/>
          <w:szCs w:val="24"/>
          <w:lang w:val="hy-AM"/>
        </w:rPr>
        <w:t>եւ</w:t>
      </w:r>
      <w:r w:rsidR="00464644" w:rsidRPr="00F963C0">
        <w:rPr>
          <w:rFonts w:ascii="Sylfaen" w:hAnsi="Sylfaen"/>
          <w:sz w:val="24"/>
          <w:szCs w:val="24"/>
          <w:lang w:val="hy-AM"/>
        </w:rPr>
        <w:t>ակերպմամբ</w:t>
      </w:r>
      <w:r w:rsidR="00F73A1E" w:rsidRPr="00F963C0">
        <w:rPr>
          <w:rFonts w:ascii="Sylfaen" w:hAnsi="Sylfaen"/>
          <w:sz w:val="24"/>
          <w:szCs w:val="24"/>
          <w:lang w:val="hy-AM"/>
        </w:rPr>
        <w:t>.</w:t>
      </w:r>
    </w:p>
    <w:p w14:paraId="74B515E8" w14:textId="77777777" w:rsidR="005A3156"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նմուշառման տեղամաս</w:t>
      </w:r>
      <w:r w:rsidR="00253AC5" w:rsidRPr="00F963C0">
        <w:rPr>
          <w:rFonts w:ascii="Sylfaen" w:hAnsi="Sylfaen"/>
          <w:sz w:val="24"/>
          <w:szCs w:val="24"/>
          <w:lang w:val="hy-AM"/>
        </w:rPr>
        <w:t>՝</w:t>
      </w:r>
      <w:r w:rsidR="00CF12C1" w:rsidRPr="00F963C0">
        <w:rPr>
          <w:rFonts w:ascii="Sylfaen" w:hAnsi="Sylfaen"/>
          <w:sz w:val="24"/>
          <w:szCs w:val="24"/>
          <w:lang w:val="hy-AM"/>
        </w:rPr>
        <w:t xml:space="preserve"> գյուղատնտեսական բույսերի սորտային ցանքի (տնկարկի)</w:t>
      </w:r>
      <w:r w:rsidR="00286DD3" w:rsidRPr="00F963C0">
        <w:rPr>
          <w:rFonts w:ascii="Sylfaen" w:hAnsi="Sylfaen"/>
          <w:sz w:val="24"/>
          <w:szCs w:val="24"/>
          <w:lang w:val="hy-AM"/>
        </w:rPr>
        <w:t xml:space="preserve"> </w:t>
      </w:r>
      <w:r w:rsidR="00CF12C1" w:rsidRPr="00F963C0">
        <w:rPr>
          <w:rFonts w:ascii="Sylfaen" w:hAnsi="Sylfaen"/>
          <w:sz w:val="24"/>
          <w:szCs w:val="24"/>
          <w:lang w:val="hy-AM"/>
        </w:rPr>
        <w:t xml:space="preserve">մաս, </w:t>
      </w:r>
      <w:r w:rsidR="00F73A1E" w:rsidRPr="00F963C0">
        <w:rPr>
          <w:rFonts w:ascii="Sylfaen" w:hAnsi="Sylfaen"/>
          <w:sz w:val="24"/>
          <w:szCs w:val="24"/>
          <w:lang w:val="hy-AM"/>
        </w:rPr>
        <w:t>որտեղ</w:t>
      </w:r>
      <w:r w:rsidR="00CF12C1" w:rsidRPr="00F963C0">
        <w:rPr>
          <w:rFonts w:ascii="Sylfaen" w:hAnsi="Sylfaen"/>
          <w:sz w:val="24"/>
          <w:szCs w:val="24"/>
          <w:lang w:val="hy-AM"/>
        </w:rPr>
        <w:t xml:space="preserve"> իրականացվում է </w:t>
      </w:r>
      <w:r w:rsidR="00286DD3" w:rsidRPr="00F963C0">
        <w:rPr>
          <w:rFonts w:ascii="Sylfaen" w:hAnsi="Sylfaen"/>
          <w:sz w:val="24"/>
          <w:szCs w:val="24"/>
          <w:lang w:val="hy-AM"/>
        </w:rPr>
        <w:t xml:space="preserve">բույսերի </w:t>
      </w:r>
      <w:r w:rsidR="00CF12C1" w:rsidRPr="00F963C0">
        <w:rPr>
          <w:rFonts w:ascii="Sylfaen" w:hAnsi="Sylfaen"/>
          <w:sz w:val="24"/>
          <w:szCs w:val="24"/>
          <w:lang w:val="hy-AM"/>
        </w:rPr>
        <w:t>ստուգումը</w:t>
      </w:r>
      <w:r w:rsidR="00286DD3" w:rsidRPr="00F963C0">
        <w:rPr>
          <w:rFonts w:ascii="Sylfaen" w:hAnsi="Sylfaen"/>
          <w:sz w:val="24"/>
          <w:szCs w:val="24"/>
          <w:lang w:val="hy-AM"/>
        </w:rPr>
        <w:t xml:space="preserve"> սերմերի սորտային որակների հատկանիշների արժեքը որոշելու համար</w:t>
      </w:r>
      <w:r w:rsidR="00F73A1E" w:rsidRPr="00F963C0">
        <w:rPr>
          <w:rFonts w:ascii="Sylfaen" w:hAnsi="Sylfaen"/>
          <w:sz w:val="24"/>
          <w:szCs w:val="24"/>
          <w:lang w:val="hy-AM"/>
        </w:rPr>
        <w:t>.</w:t>
      </w:r>
      <w:r w:rsidR="005A3156" w:rsidRPr="00F963C0">
        <w:rPr>
          <w:rFonts w:ascii="Sylfaen" w:hAnsi="Sylfaen"/>
          <w:sz w:val="24"/>
          <w:szCs w:val="24"/>
          <w:lang w:val="hy-AM"/>
        </w:rPr>
        <w:t xml:space="preserve"> </w:t>
      </w:r>
    </w:p>
    <w:p w14:paraId="621664CF"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տարածական մեկուսացում</w:t>
      </w:r>
      <w:r w:rsidR="00241BF5" w:rsidRPr="00F963C0">
        <w:rPr>
          <w:rFonts w:ascii="Sylfaen" w:hAnsi="Sylfaen"/>
          <w:sz w:val="24"/>
          <w:szCs w:val="24"/>
          <w:lang w:val="hy-AM"/>
        </w:rPr>
        <w:t>՝</w:t>
      </w:r>
      <w:r w:rsidR="00CF4CF7" w:rsidRPr="00F963C0">
        <w:rPr>
          <w:rFonts w:ascii="Sylfaen" w:hAnsi="Sylfaen"/>
          <w:sz w:val="24"/>
          <w:szCs w:val="24"/>
          <w:lang w:val="hy-AM"/>
        </w:rPr>
        <w:t xml:space="preserve"> </w:t>
      </w:r>
      <w:r w:rsidR="006B25B4" w:rsidRPr="00F963C0">
        <w:rPr>
          <w:rFonts w:ascii="Sylfaen" w:hAnsi="Sylfaen"/>
          <w:sz w:val="24"/>
          <w:szCs w:val="24"/>
          <w:lang w:val="hy-AM"/>
        </w:rPr>
        <w:t>խաչաձ</w:t>
      </w:r>
      <w:r w:rsidR="00F963C0">
        <w:rPr>
          <w:rFonts w:ascii="Sylfaen" w:hAnsi="Sylfaen"/>
          <w:sz w:val="24"/>
          <w:szCs w:val="24"/>
          <w:lang w:val="hy-AM"/>
        </w:rPr>
        <w:t>եւ</w:t>
      </w:r>
      <w:r w:rsidR="006B25B4" w:rsidRPr="00F963C0">
        <w:rPr>
          <w:rFonts w:ascii="Sylfaen" w:hAnsi="Sylfaen"/>
          <w:sz w:val="24"/>
          <w:szCs w:val="24"/>
          <w:lang w:val="hy-AM"/>
        </w:rPr>
        <w:t xml:space="preserve"> փոշոտվող</w:t>
      </w:r>
      <w:r w:rsidR="003508D4" w:rsidRPr="00F963C0">
        <w:rPr>
          <w:rFonts w:ascii="Sylfaen" w:hAnsi="Sylfaen"/>
          <w:sz w:val="24"/>
          <w:szCs w:val="24"/>
          <w:lang w:val="hy-AM"/>
        </w:rPr>
        <w:t xml:space="preserve"> </w:t>
      </w:r>
      <w:r w:rsidR="00CF4CF7" w:rsidRPr="00F963C0">
        <w:rPr>
          <w:rFonts w:ascii="Sylfaen" w:hAnsi="Sylfaen"/>
          <w:sz w:val="24"/>
          <w:szCs w:val="24"/>
          <w:lang w:val="hy-AM"/>
        </w:rPr>
        <w:t>գյուղատնտեսական բույսերի</w:t>
      </w:r>
      <w:r w:rsidR="003508D4" w:rsidRPr="00F963C0">
        <w:rPr>
          <w:rFonts w:ascii="Sylfaen" w:hAnsi="Sylfaen"/>
          <w:sz w:val="24"/>
          <w:szCs w:val="24"/>
          <w:lang w:val="hy-AM"/>
        </w:rPr>
        <w:t xml:space="preserve"> տարբեր սորտերի </w:t>
      </w:r>
      <w:r w:rsidR="00F963C0">
        <w:rPr>
          <w:rFonts w:ascii="Sylfaen" w:hAnsi="Sylfaen"/>
          <w:sz w:val="24"/>
          <w:szCs w:val="24"/>
          <w:lang w:val="hy-AM"/>
        </w:rPr>
        <w:t>եւ</w:t>
      </w:r>
      <w:r w:rsidR="003508D4" w:rsidRPr="00F963C0">
        <w:rPr>
          <w:rFonts w:ascii="Sylfaen" w:hAnsi="Sylfaen"/>
          <w:sz w:val="24"/>
          <w:szCs w:val="24"/>
          <w:lang w:val="hy-AM"/>
        </w:rPr>
        <w:t xml:space="preserve"> տեսակների </w:t>
      </w:r>
      <w:r w:rsidR="00CF4CF7" w:rsidRPr="00F963C0">
        <w:rPr>
          <w:rFonts w:ascii="Sylfaen" w:hAnsi="Sylfaen"/>
          <w:sz w:val="24"/>
          <w:szCs w:val="24"/>
          <w:lang w:val="hy-AM"/>
        </w:rPr>
        <w:t>սորտային ցանք</w:t>
      </w:r>
      <w:r w:rsidR="0005553F" w:rsidRPr="00F963C0">
        <w:rPr>
          <w:rFonts w:ascii="Sylfaen" w:hAnsi="Sylfaen"/>
          <w:sz w:val="24"/>
          <w:szCs w:val="24"/>
          <w:lang w:val="hy-AM"/>
        </w:rPr>
        <w:t>եր</w:t>
      </w:r>
      <w:r w:rsidR="00CF4CF7" w:rsidRPr="00F963C0">
        <w:rPr>
          <w:rFonts w:ascii="Sylfaen" w:hAnsi="Sylfaen"/>
          <w:sz w:val="24"/>
          <w:szCs w:val="24"/>
          <w:lang w:val="hy-AM"/>
        </w:rPr>
        <w:t>ի (տնկարկ</w:t>
      </w:r>
      <w:r w:rsidR="0005553F" w:rsidRPr="00F963C0">
        <w:rPr>
          <w:rFonts w:ascii="Sylfaen" w:hAnsi="Sylfaen"/>
          <w:sz w:val="24"/>
          <w:szCs w:val="24"/>
          <w:lang w:val="hy-AM"/>
        </w:rPr>
        <w:t>ներ</w:t>
      </w:r>
      <w:r w:rsidR="00CF4CF7" w:rsidRPr="00F963C0">
        <w:rPr>
          <w:rFonts w:ascii="Sylfaen" w:hAnsi="Sylfaen"/>
          <w:sz w:val="24"/>
          <w:szCs w:val="24"/>
          <w:lang w:val="hy-AM"/>
        </w:rPr>
        <w:t>ի)</w:t>
      </w:r>
      <w:r w:rsidR="0005553F" w:rsidRPr="00F963C0">
        <w:rPr>
          <w:rFonts w:ascii="Sylfaen" w:hAnsi="Sylfaen"/>
          <w:sz w:val="24"/>
          <w:szCs w:val="24"/>
          <w:lang w:val="hy-AM"/>
        </w:rPr>
        <w:t xml:space="preserve"> միջ</w:t>
      </w:r>
      <w:r w:rsidR="00F963C0">
        <w:rPr>
          <w:rFonts w:ascii="Sylfaen" w:hAnsi="Sylfaen"/>
          <w:sz w:val="24"/>
          <w:szCs w:val="24"/>
          <w:lang w:val="hy-AM"/>
        </w:rPr>
        <w:t>եւ</w:t>
      </w:r>
      <w:r w:rsidR="0005553F" w:rsidRPr="00F963C0">
        <w:rPr>
          <w:rFonts w:ascii="Sylfaen" w:hAnsi="Sylfaen"/>
          <w:sz w:val="24"/>
          <w:szCs w:val="24"/>
          <w:lang w:val="hy-AM"/>
        </w:rPr>
        <w:t xml:space="preserve"> հեռավորության նվազագույն թույլատրելի նորմեր, ինչպես նա</w:t>
      </w:r>
      <w:r w:rsidR="00F963C0">
        <w:rPr>
          <w:rFonts w:ascii="Sylfaen" w:hAnsi="Sylfaen"/>
          <w:sz w:val="24"/>
          <w:szCs w:val="24"/>
          <w:lang w:val="hy-AM"/>
        </w:rPr>
        <w:t>եւ</w:t>
      </w:r>
      <w:r w:rsidR="0005553F" w:rsidRPr="00F963C0">
        <w:rPr>
          <w:rFonts w:ascii="Sylfaen" w:hAnsi="Sylfaen"/>
          <w:sz w:val="24"/>
          <w:szCs w:val="24"/>
          <w:lang w:val="hy-AM"/>
        </w:rPr>
        <w:t xml:space="preserve"> գյուղատնտեսական բույսերի գերփոշոտումը կանխելու համար </w:t>
      </w:r>
      <w:r w:rsidR="00F73A1E" w:rsidRPr="00F963C0">
        <w:rPr>
          <w:rFonts w:ascii="Sylfaen" w:hAnsi="Sylfaen"/>
          <w:sz w:val="24"/>
          <w:szCs w:val="24"/>
          <w:lang w:val="hy-AM"/>
        </w:rPr>
        <w:t xml:space="preserve">տարբեր </w:t>
      </w:r>
      <w:r w:rsidR="0005553F" w:rsidRPr="00F963C0">
        <w:rPr>
          <w:rFonts w:ascii="Sylfaen" w:hAnsi="Sylfaen"/>
          <w:sz w:val="24"/>
          <w:szCs w:val="24"/>
          <w:lang w:val="hy-AM"/>
        </w:rPr>
        <w:t xml:space="preserve">բաժանիչ գոտիների, մեկուսիչ սարքերի կամ </w:t>
      </w:r>
      <w:r w:rsidR="0083120D" w:rsidRPr="00F963C0">
        <w:rPr>
          <w:rFonts w:ascii="Sylfaen" w:hAnsi="Sylfaen"/>
          <w:sz w:val="24"/>
          <w:szCs w:val="24"/>
          <w:lang w:val="hy-AM"/>
        </w:rPr>
        <w:t>մշակաբույս</w:t>
      </w:r>
      <w:r w:rsidR="0005553F" w:rsidRPr="00F963C0">
        <w:rPr>
          <w:rFonts w:ascii="Sylfaen" w:hAnsi="Sylfaen"/>
          <w:sz w:val="24"/>
          <w:szCs w:val="24"/>
          <w:lang w:val="hy-AM"/>
        </w:rPr>
        <w:t>երի օգտագործում</w:t>
      </w:r>
      <w:r w:rsidR="00F73A1E" w:rsidRPr="00F963C0">
        <w:rPr>
          <w:rFonts w:ascii="Sylfaen" w:hAnsi="Sylfaen"/>
          <w:sz w:val="24"/>
          <w:szCs w:val="24"/>
          <w:lang w:val="hy-AM"/>
        </w:rPr>
        <w:t>.</w:t>
      </w:r>
      <w:r w:rsidR="00F963C0">
        <w:rPr>
          <w:rFonts w:ascii="Sylfaen" w:hAnsi="Sylfaen"/>
          <w:sz w:val="24"/>
          <w:szCs w:val="24"/>
          <w:lang w:val="hy-AM"/>
        </w:rPr>
        <w:t xml:space="preserve"> </w:t>
      </w:r>
    </w:p>
    <w:p w14:paraId="10263909" w14:textId="77777777" w:rsidR="005A3156" w:rsidRPr="005A3156" w:rsidRDefault="00C12DD6" w:rsidP="005A3156">
      <w:pPr>
        <w:pStyle w:val="Tablecaption0"/>
        <w:spacing w:after="160" w:line="360" w:lineRule="auto"/>
        <w:ind w:firstLine="567"/>
        <w:jc w:val="both"/>
        <w:rPr>
          <w:rFonts w:ascii="Sylfaen" w:hAnsi="Sylfaen"/>
          <w:sz w:val="24"/>
          <w:szCs w:val="24"/>
          <w:shd w:val="clear" w:color="auto" w:fill="FFFFFF"/>
          <w:lang w:val="hy-AM"/>
        </w:rPr>
      </w:pPr>
      <w:r w:rsidRPr="00F963C0">
        <w:rPr>
          <w:rFonts w:ascii="Sylfaen" w:hAnsi="Sylfaen"/>
          <w:b/>
          <w:bCs/>
          <w:sz w:val="24"/>
          <w:szCs w:val="24"/>
          <w:lang w:val="hy-AM"/>
        </w:rPr>
        <w:t>վերարտադրված սերմեր (</w:t>
      </w:r>
      <w:r w:rsidRPr="00F963C0">
        <w:rPr>
          <w:rFonts w:ascii="Sylfaen" w:hAnsi="Sylfaen"/>
          <w:b/>
          <w:sz w:val="24"/>
          <w:szCs w:val="24"/>
          <w:lang w:val="hy-AM"/>
        </w:rPr>
        <w:t>ՎՍ) (հավաստագրված սերմեր)՝</w:t>
      </w:r>
      <w:r w:rsidR="0091411A" w:rsidRPr="00F963C0">
        <w:rPr>
          <w:rFonts w:ascii="Sylfaen" w:hAnsi="Sylfaen"/>
          <w:sz w:val="24"/>
          <w:szCs w:val="24"/>
          <w:lang w:val="hy-AM"/>
        </w:rPr>
        <w:t xml:space="preserve"> գյուղատնտեսական բույսերի սորտերի սերմեր, որոնք ստացվել են էլիտային սերմերի </w:t>
      </w:r>
      <w:r w:rsidR="00F816B5" w:rsidRPr="00F963C0">
        <w:rPr>
          <w:rFonts w:ascii="Sylfaen" w:hAnsi="Sylfaen"/>
          <w:sz w:val="24"/>
          <w:szCs w:val="24"/>
          <w:lang w:val="hy-AM"/>
        </w:rPr>
        <w:t xml:space="preserve">(առաջին </w:t>
      </w:r>
      <w:r w:rsidR="00F963C0">
        <w:rPr>
          <w:rFonts w:ascii="Sylfaen" w:hAnsi="Sylfaen"/>
          <w:sz w:val="24"/>
          <w:szCs w:val="24"/>
          <w:lang w:val="hy-AM"/>
        </w:rPr>
        <w:t>եւ</w:t>
      </w:r>
      <w:r w:rsidR="00F816B5" w:rsidRPr="00F963C0">
        <w:rPr>
          <w:rFonts w:ascii="Sylfaen" w:hAnsi="Sylfaen"/>
          <w:sz w:val="24"/>
          <w:szCs w:val="24"/>
          <w:lang w:val="hy-AM"/>
        </w:rPr>
        <w:t xml:space="preserve"> </w:t>
      </w:r>
      <w:r w:rsidR="0092338B" w:rsidRPr="00F963C0">
        <w:rPr>
          <w:rFonts w:ascii="Sylfaen" w:hAnsi="Sylfaen"/>
          <w:sz w:val="24"/>
          <w:szCs w:val="24"/>
          <w:lang w:val="hy-AM"/>
        </w:rPr>
        <w:t>հաջորդող</w:t>
      </w:r>
      <w:r w:rsidR="00F816B5" w:rsidRPr="00F963C0">
        <w:rPr>
          <w:rFonts w:ascii="Sylfaen" w:hAnsi="Sylfaen"/>
          <w:sz w:val="24"/>
          <w:szCs w:val="24"/>
          <w:lang w:val="hy-AM"/>
        </w:rPr>
        <w:t xml:space="preserve"> սերունդներ, որոն</w:t>
      </w:r>
      <w:r w:rsidR="00B441AB" w:rsidRPr="00F963C0">
        <w:rPr>
          <w:rFonts w:ascii="Sylfaen" w:hAnsi="Sylfaen"/>
          <w:sz w:val="24"/>
          <w:szCs w:val="24"/>
          <w:lang w:val="hy-AM"/>
        </w:rPr>
        <w:t>ց</w:t>
      </w:r>
      <w:r w:rsidR="00F816B5" w:rsidRPr="00F963C0">
        <w:rPr>
          <w:rFonts w:ascii="Sylfaen" w:hAnsi="Sylfaen"/>
          <w:sz w:val="24"/>
          <w:szCs w:val="24"/>
          <w:lang w:val="hy-AM"/>
        </w:rPr>
        <w:t xml:space="preserve"> թիվը սահմանվում է անդամ պետության օրենսդրությանը համապատասխան)</w:t>
      </w:r>
      <w:r w:rsidR="0091411A" w:rsidRPr="00F963C0">
        <w:rPr>
          <w:rFonts w:ascii="Sylfaen" w:hAnsi="Sylfaen"/>
          <w:sz w:val="24"/>
          <w:szCs w:val="24"/>
          <w:lang w:val="hy-AM"/>
        </w:rPr>
        <w:t xml:space="preserve"> հ</w:t>
      </w:r>
      <w:r w:rsidR="00F91330" w:rsidRPr="00F963C0">
        <w:rPr>
          <w:rFonts w:ascii="Sylfaen" w:hAnsi="Sylfaen"/>
          <w:sz w:val="24"/>
          <w:szCs w:val="24"/>
          <w:lang w:val="hy-AM"/>
        </w:rPr>
        <w:t xml:space="preserve">աջորդական </w:t>
      </w:r>
      <w:r w:rsidR="0091411A" w:rsidRPr="00F963C0">
        <w:rPr>
          <w:rFonts w:ascii="Sylfaen" w:hAnsi="Sylfaen"/>
          <w:sz w:val="24"/>
          <w:szCs w:val="24"/>
          <w:lang w:val="hy-AM"/>
        </w:rPr>
        <w:t>բազմացումից</w:t>
      </w:r>
      <w:r w:rsidR="00CF4CF7" w:rsidRPr="00F963C0">
        <w:rPr>
          <w:rFonts w:ascii="Sylfaen" w:hAnsi="Sylfaen"/>
          <w:sz w:val="24"/>
          <w:szCs w:val="24"/>
          <w:lang w:val="hy-AM"/>
        </w:rPr>
        <w:t>.</w:t>
      </w:r>
    </w:p>
    <w:p w14:paraId="2566CDF6" w14:textId="77777777" w:rsidR="00B441AB"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ապրանքային արտադրանքի արտադրության համար</w:t>
      </w:r>
      <w:r w:rsidRPr="00F963C0">
        <w:rPr>
          <w:rFonts w:ascii="Sylfaen" w:hAnsi="Sylfaen"/>
          <w:b/>
          <w:bCs/>
          <w:sz w:val="24"/>
          <w:szCs w:val="24"/>
          <w:lang w:val="hy-AM"/>
        </w:rPr>
        <w:t xml:space="preserve"> վերարտադրված սերմեր</w:t>
      </w:r>
      <w:r w:rsidRPr="00F963C0">
        <w:rPr>
          <w:rFonts w:ascii="Sylfaen" w:hAnsi="Sylfaen"/>
          <w:b/>
          <w:sz w:val="24"/>
          <w:szCs w:val="24"/>
          <w:lang w:val="hy-AM"/>
        </w:rPr>
        <w:t xml:space="preserve"> </w:t>
      </w:r>
      <w:r w:rsidRPr="00F963C0">
        <w:rPr>
          <w:rFonts w:ascii="Sylfaen" w:hAnsi="Sylfaen"/>
          <w:b/>
          <w:bCs/>
          <w:sz w:val="24"/>
          <w:szCs w:val="24"/>
          <w:lang w:val="hy-AM"/>
        </w:rPr>
        <w:t>(</w:t>
      </w:r>
      <w:r w:rsidRPr="00F963C0">
        <w:rPr>
          <w:rFonts w:ascii="Sylfaen" w:hAnsi="Sylfaen"/>
          <w:b/>
          <w:sz w:val="24"/>
          <w:szCs w:val="24"/>
          <w:lang w:val="hy-AM"/>
        </w:rPr>
        <w:t>ՎՍա)</w:t>
      </w:r>
      <w:r w:rsidR="00AC0077" w:rsidRPr="00F963C0">
        <w:rPr>
          <w:rFonts w:ascii="Sylfaen" w:hAnsi="Sylfaen"/>
          <w:sz w:val="24"/>
          <w:szCs w:val="24"/>
          <w:lang w:val="hy-AM"/>
        </w:rPr>
        <w:t>՝ գյուղատնտեսական բույսերի սորտերի սերմեր, որոնք ստացվել են վերարտադրված սերմերի հ</w:t>
      </w:r>
      <w:r w:rsidR="006F0EEF" w:rsidRPr="00F963C0">
        <w:rPr>
          <w:rFonts w:ascii="Sylfaen" w:hAnsi="Sylfaen"/>
          <w:sz w:val="24"/>
          <w:szCs w:val="24"/>
          <w:lang w:val="hy-AM"/>
        </w:rPr>
        <w:t xml:space="preserve">աջորդական </w:t>
      </w:r>
      <w:r w:rsidR="00AC0077" w:rsidRPr="00F963C0">
        <w:rPr>
          <w:rFonts w:ascii="Sylfaen" w:hAnsi="Sylfaen"/>
          <w:sz w:val="24"/>
          <w:szCs w:val="24"/>
          <w:lang w:val="hy-AM"/>
        </w:rPr>
        <w:t>բազմացումից</w:t>
      </w:r>
      <w:r w:rsidR="00E23D14" w:rsidRPr="00F963C0">
        <w:rPr>
          <w:rFonts w:ascii="Sylfaen" w:hAnsi="Sylfaen"/>
          <w:sz w:val="24"/>
          <w:szCs w:val="24"/>
          <w:lang w:val="hy-AM"/>
        </w:rPr>
        <w:t xml:space="preserve"> </w:t>
      </w:r>
      <w:r w:rsidR="00F963C0">
        <w:rPr>
          <w:rFonts w:ascii="Sylfaen" w:hAnsi="Sylfaen"/>
          <w:sz w:val="24"/>
          <w:szCs w:val="24"/>
          <w:lang w:val="hy-AM"/>
        </w:rPr>
        <w:t>եւ</w:t>
      </w:r>
      <w:r w:rsidR="00E23D14" w:rsidRPr="00F963C0">
        <w:rPr>
          <w:rFonts w:ascii="Sylfaen" w:hAnsi="Sylfaen"/>
          <w:sz w:val="24"/>
          <w:szCs w:val="24"/>
          <w:lang w:val="hy-AM"/>
        </w:rPr>
        <w:t xml:space="preserve"> նախատեսված են բացառապես ապրանքային արտադրանքի արտադրության համար</w:t>
      </w:r>
      <w:r w:rsidR="001224A6" w:rsidRPr="00F963C0">
        <w:rPr>
          <w:rFonts w:ascii="Sylfaen" w:hAnsi="Sylfaen"/>
          <w:sz w:val="24"/>
          <w:szCs w:val="24"/>
          <w:lang w:val="hy-AM"/>
        </w:rPr>
        <w:t>.</w:t>
      </w:r>
    </w:p>
    <w:p w14:paraId="73F818FA"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w:t>
      </w:r>
      <w:r w:rsidR="002E2F28" w:rsidRPr="00F963C0">
        <w:rPr>
          <w:rFonts w:ascii="Sylfaen" w:hAnsi="Sylfaen"/>
          <w:sz w:val="24"/>
          <w:szCs w:val="24"/>
          <w:lang w:val="hy-AM"/>
        </w:rPr>
        <w:t>՝</w:t>
      </w:r>
      <w:r w:rsidR="009F06AE" w:rsidRPr="00F963C0">
        <w:rPr>
          <w:rFonts w:ascii="Sylfaen" w:hAnsi="Sylfaen"/>
          <w:sz w:val="24"/>
          <w:szCs w:val="24"/>
          <w:lang w:val="hy-AM"/>
        </w:rPr>
        <w:t xml:space="preserve"> </w:t>
      </w:r>
      <w:r w:rsidR="002E2F28" w:rsidRPr="00F963C0">
        <w:rPr>
          <w:rFonts w:ascii="Sylfaen" w:hAnsi="Sylfaen"/>
          <w:sz w:val="24"/>
          <w:szCs w:val="24"/>
          <w:lang w:val="hy-AM"/>
        </w:rPr>
        <w:t xml:space="preserve">բուսաբանական ամենաստորին տաքսոնի շրջանակներում գյուղատնտեսական բույսերի խումբ, որը որոշվում է տվյալ գենոտիպը կամ գենոտիպերի համակցությունը բնորոշող հատկանիշների արտահայտվածության աստիճանով, </w:t>
      </w:r>
      <w:r w:rsidR="003E7298" w:rsidRPr="00F963C0">
        <w:rPr>
          <w:rFonts w:ascii="Sylfaen" w:hAnsi="Sylfaen"/>
          <w:sz w:val="24"/>
          <w:szCs w:val="24"/>
          <w:lang w:val="hy-AM"/>
        </w:rPr>
        <w:t>մի</w:t>
      </w:r>
      <w:r w:rsidR="00F963C0">
        <w:rPr>
          <w:rFonts w:ascii="Sylfaen" w:hAnsi="Sylfaen"/>
          <w:sz w:val="24"/>
          <w:szCs w:val="24"/>
          <w:lang w:val="hy-AM"/>
        </w:rPr>
        <w:t>եւ</w:t>
      </w:r>
      <w:r w:rsidR="002E2F28" w:rsidRPr="00F963C0">
        <w:rPr>
          <w:rFonts w:ascii="Sylfaen" w:hAnsi="Sylfaen"/>
          <w:sz w:val="24"/>
          <w:szCs w:val="24"/>
          <w:lang w:val="hy-AM"/>
        </w:rPr>
        <w:t xml:space="preserve">նույն բուսաբանական տաքսոնի </w:t>
      </w:r>
      <w:r w:rsidR="00E7653E" w:rsidRPr="00F963C0">
        <w:rPr>
          <w:rFonts w:ascii="Sylfaen" w:hAnsi="Sylfaen"/>
          <w:sz w:val="24"/>
          <w:szCs w:val="24"/>
          <w:lang w:val="hy-AM"/>
        </w:rPr>
        <w:t xml:space="preserve">գյուղատնտեսական բույսերի </w:t>
      </w:r>
      <w:r w:rsidR="00E803DF" w:rsidRPr="00F963C0">
        <w:rPr>
          <w:rFonts w:ascii="Sylfaen" w:hAnsi="Sylfaen"/>
          <w:sz w:val="24"/>
          <w:szCs w:val="24"/>
          <w:lang w:val="hy-AM"/>
        </w:rPr>
        <w:t xml:space="preserve">մյուս </w:t>
      </w:r>
      <w:r w:rsidR="002E2F28" w:rsidRPr="00F963C0">
        <w:rPr>
          <w:rFonts w:ascii="Sylfaen" w:hAnsi="Sylfaen"/>
          <w:sz w:val="24"/>
          <w:szCs w:val="24"/>
          <w:lang w:val="hy-AM"/>
        </w:rPr>
        <w:t>խմբ</w:t>
      </w:r>
      <w:r w:rsidR="00E7653E" w:rsidRPr="00F963C0">
        <w:rPr>
          <w:rFonts w:ascii="Sylfaen" w:hAnsi="Sylfaen"/>
          <w:sz w:val="24"/>
          <w:szCs w:val="24"/>
          <w:lang w:val="hy-AM"/>
        </w:rPr>
        <w:t xml:space="preserve">երից </w:t>
      </w:r>
      <w:r w:rsidR="002E2F28" w:rsidRPr="00F963C0">
        <w:rPr>
          <w:rFonts w:ascii="Sylfaen" w:hAnsi="Sylfaen"/>
          <w:sz w:val="24"/>
          <w:szCs w:val="24"/>
          <w:lang w:val="hy-AM"/>
        </w:rPr>
        <w:t xml:space="preserve">տարբերվում է մեկ </w:t>
      </w:r>
      <w:r w:rsidR="00E7653E" w:rsidRPr="00F963C0">
        <w:rPr>
          <w:rFonts w:ascii="Sylfaen" w:hAnsi="Sylfaen"/>
          <w:sz w:val="24"/>
          <w:szCs w:val="24"/>
          <w:lang w:val="hy-AM"/>
        </w:rPr>
        <w:t xml:space="preserve">կամ մի քանի </w:t>
      </w:r>
      <w:r w:rsidR="002E2F28" w:rsidRPr="00F963C0">
        <w:rPr>
          <w:rFonts w:ascii="Sylfaen" w:hAnsi="Sylfaen"/>
          <w:sz w:val="24"/>
          <w:szCs w:val="24"/>
          <w:lang w:val="hy-AM"/>
        </w:rPr>
        <w:t>հատկանիշ</w:t>
      </w:r>
      <w:r w:rsidR="00E7653E" w:rsidRPr="00F963C0">
        <w:rPr>
          <w:rFonts w:ascii="Sylfaen" w:hAnsi="Sylfaen"/>
          <w:sz w:val="24"/>
          <w:szCs w:val="24"/>
          <w:lang w:val="hy-AM"/>
        </w:rPr>
        <w:t>ներ</w:t>
      </w:r>
      <w:r w:rsidR="002E2F28" w:rsidRPr="00F963C0">
        <w:rPr>
          <w:rFonts w:ascii="Sylfaen" w:hAnsi="Sylfaen"/>
          <w:sz w:val="24"/>
          <w:szCs w:val="24"/>
          <w:lang w:val="hy-AM"/>
        </w:rPr>
        <w:t xml:space="preserve">ով </w:t>
      </w:r>
      <w:r w:rsidR="00E7653E" w:rsidRPr="00F963C0">
        <w:rPr>
          <w:rFonts w:ascii="Sylfaen" w:hAnsi="Sylfaen"/>
          <w:sz w:val="24"/>
          <w:szCs w:val="24"/>
          <w:lang w:val="hy-AM"/>
        </w:rPr>
        <w:t xml:space="preserve">կամ </w:t>
      </w:r>
      <w:r w:rsidR="00E7653E" w:rsidRPr="00F963C0">
        <w:rPr>
          <w:rFonts w:ascii="Sylfaen" w:hAnsi="Sylfaen"/>
          <w:sz w:val="24"/>
          <w:szCs w:val="24"/>
          <w:lang w:val="hy-AM"/>
        </w:rPr>
        <w:lastRenderedPageBreak/>
        <w:t xml:space="preserve">հատկանիշների արտահայտվածության աստիճանով </w:t>
      </w:r>
      <w:r w:rsidR="00F963C0">
        <w:rPr>
          <w:rFonts w:ascii="Sylfaen" w:hAnsi="Sylfaen"/>
          <w:sz w:val="24"/>
          <w:szCs w:val="24"/>
          <w:lang w:val="hy-AM"/>
        </w:rPr>
        <w:t>եւ</w:t>
      </w:r>
      <w:r w:rsidR="002E2F28" w:rsidRPr="00F963C0">
        <w:rPr>
          <w:rFonts w:ascii="Sylfaen" w:hAnsi="Sylfaen"/>
          <w:sz w:val="24"/>
          <w:szCs w:val="24"/>
          <w:lang w:val="hy-AM"/>
        </w:rPr>
        <w:t xml:space="preserve"> </w:t>
      </w:r>
      <w:r w:rsidR="00E7653E" w:rsidRPr="00F963C0">
        <w:rPr>
          <w:rFonts w:ascii="Sylfaen" w:hAnsi="Sylfaen"/>
          <w:sz w:val="24"/>
          <w:szCs w:val="24"/>
          <w:lang w:val="hy-AM"/>
        </w:rPr>
        <w:t>կայուն է։</w:t>
      </w:r>
      <w:r w:rsidR="00952F73" w:rsidRPr="00F963C0">
        <w:rPr>
          <w:rFonts w:ascii="Sylfaen" w:hAnsi="Sylfaen"/>
          <w:sz w:val="24"/>
          <w:szCs w:val="24"/>
          <w:lang w:val="hy-AM"/>
        </w:rPr>
        <w:t xml:space="preserve"> </w:t>
      </w:r>
      <w:r w:rsidR="002E2F28" w:rsidRPr="00F963C0">
        <w:rPr>
          <w:rFonts w:ascii="Sylfaen" w:hAnsi="Sylfaen"/>
          <w:sz w:val="24"/>
          <w:szCs w:val="24"/>
          <w:lang w:val="hy-AM"/>
        </w:rPr>
        <w:t xml:space="preserve">Սորտի կատեգորիաներն են կլոնը, </w:t>
      </w:r>
      <w:r w:rsidR="00952F73" w:rsidRPr="00F963C0">
        <w:rPr>
          <w:rFonts w:ascii="Sylfaen" w:hAnsi="Sylfaen"/>
          <w:sz w:val="24"/>
          <w:szCs w:val="24"/>
          <w:lang w:val="hy-AM"/>
        </w:rPr>
        <w:t xml:space="preserve">գիծը, </w:t>
      </w:r>
      <w:r w:rsidR="00FA1E9E" w:rsidRPr="00F963C0">
        <w:rPr>
          <w:rFonts w:ascii="Sylfaen" w:hAnsi="Sylfaen"/>
          <w:sz w:val="24"/>
          <w:szCs w:val="24"/>
          <w:lang w:val="hy-AM"/>
        </w:rPr>
        <w:t xml:space="preserve">առաջին սերնդի հիբրիդը, </w:t>
      </w:r>
      <w:r w:rsidR="002E2F28" w:rsidRPr="00F963C0">
        <w:rPr>
          <w:rFonts w:ascii="Sylfaen" w:hAnsi="Sylfaen"/>
          <w:sz w:val="24"/>
          <w:szCs w:val="24"/>
          <w:lang w:val="hy-AM"/>
        </w:rPr>
        <w:t>պոպուլյացիան</w:t>
      </w:r>
      <w:r w:rsidR="00952F73" w:rsidRPr="00F963C0">
        <w:rPr>
          <w:rFonts w:ascii="Sylfaen" w:hAnsi="Sylfaen"/>
          <w:sz w:val="24"/>
          <w:szCs w:val="24"/>
          <w:lang w:val="hy-AM"/>
        </w:rPr>
        <w:t xml:space="preserve"> </w:t>
      </w:r>
      <w:r w:rsidR="00F963C0">
        <w:rPr>
          <w:rFonts w:ascii="Sylfaen" w:hAnsi="Sylfaen"/>
          <w:sz w:val="24"/>
          <w:szCs w:val="24"/>
          <w:lang w:val="hy-AM"/>
        </w:rPr>
        <w:t>եւ</w:t>
      </w:r>
      <w:r w:rsidR="00952F73" w:rsidRPr="00F963C0">
        <w:rPr>
          <w:rFonts w:ascii="Sylfaen" w:hAnsi="Sylfaen"/>
          <w:sz w:val="24"/>
          <w:szCs w:val="24"/>
          <w:lang w:val="hy-AM"/>
        </w:rPr>
        <w:t xml:space="preserve"> սորտի՝ գյուղատնտեսական արտադրության մեջ օգտագործվող այլ կատեգորիաները</w:t>
      </w:r>
      <w:r w:rsidR="002E2F28" w:rsidRPr="00F963C0">
        <w:rPr>
          <w:rFonts w:ascii="Sylfaen" w:hAnsi="Sylfaen"/>
          <w:sz w:val="24"/>
          <w:szCs w:val="24"/>
          <w:lang w:val="hy-AM"/>
        </w:rPr>
        <w:t>.</w:t>
      </w:r>
    </w:p>
    <w:p w14:paraId="0FE31B05"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սորտային ցանք (տնկարկ)՝</w:t>
      </w:r>
      <w:r w:rsidR="003922E9" w:rsidRPr="00F963C0">
        <w:rPr>
          <w:rFonts w:ascii="Sylfaen" w:hAnsi="Sylfaen"/>
          <w:sz w:val="24"/>
          <w:szCs w:val="24"/>
          <w:lang w:val="hy-AM"/>
        </w:rPr>
        <w:t xml:space="preserve"> </w:t>
      </w:r>
      <w:r w:rsidR="00556537" w:rsidRPr="00F963C0">
        <w:rPr>
          <w:rFonts w:ascii="Sylfaen" w:hAnsi="Sylfaen"/>
          <w:sz w:val="24"/>
          <w:szCs w:val="24"/>
          <w:lang w:val="hy-AM"/>
        </w:rPr>
        <w:t>դաշտ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556537" w:rsidRPr="00F963C0">
        <w:rPr>
          <w:rFonts w:ascii="Sylfaen" w:hAnsi="Sylfaen"/>
          <w:sz w:val="24"/>
          <w:szCs w:val="24"/>
          <w:lang w:val="hy-AM"/>
        </w:rPr>
        <w:t xml:space="preserve">), որտեղ ցանված են այն </w:t>
      </w:r>
      <w:r w:rsidR="003922E9" w:rsidRPr="00F963C0">
        <w:rPr>
          <w:rFonts w:ascii="Sylfaen" w:hAnsi="Sylfaen"/>
          <w:sz w:val="24"/>
          <w:szCs w:val="24"/>
          <w:lang w:val="hy-AM"/>
        </w:rPr>
        <w:t>գյուղատնտեսական բույսի սորտի սերմեր</w:t>
      </w:r>
      <w:r w:rsidR="00556537" w:rsidRPr="00F963C0">
        <w:rPr>
          <w:rFonts w:ascii="Sylfaen" w:hAnsi="Sylfaen"/>
          <w:sz w:val="24"/>
          <w:szCs w:val="24"/>
          <w:lang w:val="hy-AM"/>
        </w:rPr>
        <w:t>ը</w:t>
      </w:r>
      <w:r w:rsidR="003922E9" w:rsidRPr="00F963C0">
        <w:rPr>
          <w:rFonts w:ascii="Sylfaen" w:hAnsi="Sylfaen"/>
          <w:sz w:val="24"/>
          <w:szCs w:val="24"/>
          <w:lang w:val="hy-AM"/>
        </w:rPr>
        <w:t>, որի սորտային</w:t>
      </w:r>
      <w:r w:rsidR="00556537" w:rsidRPr="00F963C0">
        <w:rPr>
          <w:rFonts w:ascii="Sylfaen" w:hAnsi="Sylfaen"/>
          <w:sz w:val="24"/>
          <w:szCs w:val="24"/>
          <w:lang w:val="hy-AM"/>
        </w:rPr>
        <w:t xml:space="preserve"> պատկանելությունը հաստատված է սերմերին առնչվող փաստաթղթերով, </w:t>
      </w:r>
      <w:r w:rsidR="00F963C0">
        <w:rPr>
          <w:rFonts w:ascii="Sylfaen" w:hAnsi="Sylfaen"/>
          <w:sz w:val="24"/>
          <w:szCs w:val="24"/>
          <w:lang w:val="hy-AM"/>
        </w:rPr>
        <w:t>եւ</w:t>
      </w:r>
      <w:r w:rsidR="00556537" w:rsidRPr="00F963C0">
        <w:rPr>
          <w:rFonts w:ascii="Sylfaen" w:hAnsi="Sylfaen"/>
          <w:sz w:val="24"/>
          <w:szCs w:val="24"/>
          <w:lang w:val="hy-AM"/>
        </w:rPr>
        <w:t xml:space="preserve"> որը նախատեսված է սորտային սերմեր ստանալու համար</w:t>
      </w:r>
      <w:r w:rsidR="001224A6" w:rsidRPr="00F963C0">
        <w:rPr>
          <w:rFonts w:ascii="Sylfaen" w:hAnsi="Sylfaen"/>
          <w:sz w:val="24"/>
          <w:szCs w:val="24"/>
          <w:lang w:val="hy-AM"/>
        </w:rPr>
        <w:t>.</w:t>
      </w:r>
      <w:r w:rsidR="00F963C0">
        <w:rPr>
          <w:rFonts w:ascii="Sylfaen" w:hAnsi="Sylfaen"/>
          <w:sz w:val="24"/>
          <w:szCs w:val="24"/>
          <w:lang w:val="hy-AM"/>
        </w:rPr>
        <w:t xml:space="preserve"> </w:t>
      </w:r>
    </w:p>
    <w:p w14:paraId="16904D62"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սորտային տիպիկություն</w:t>
      </w:r>
      <w:r w:rsidR="00901435" w:rsidRPr="00F963C0">
        <w:rPr>
          <w:rFonts w:ascii="Sylfaen" w:hAnsi="Sylfaen"/>
          <w:sz w:val="24"/>
          <w:szCs w:val="24"/>
          <w:lang w:val="hy-AM"/>
        </w:rPr>
        <w:t xml:space="preserve">՝ </w:t>
      </w:r>
      <w:r w:rsidR="004F4CB3" w:rsidRPr="00F963C0">
        <w:rPr>
          <w:rFonts w:ascii="Sylfaen" w:hAnsi="Sylfaen"/>
          <w:sz w:val="24"/>
          <w:szCs w:val="24"/>
          <w:lang w:val="hy-AM"/>
        </w:rPr>
        <w:t>խաչաձ</w:t>
      </w:r>
      <w:r w:rsidR="00F963C0">
        <w:rPr>
          <w:rFonts w:ascii="Sylfaen" w:hAnsi="Sylfaen"/>
          <w:sz w:val="24"/>
          <w:szCs w:val="24"/>
          <w:lang w:val="hy-AM"/>
        </w:rPr>
        <w:t>եւ</w:t>
      </w:r>
      <w:r w:rsidR="004F4CB3" w:rsidRPr="00F963C0">
        <w:rPr>
          <w:rFonts w:ascii="Sylfaen" w:hAnsi="Sylfaen"/>
          <w:sz w:val="24"/>
          <w:szCs w:val="24"/>
          <w:lang w:val="hy-AM"/>
        </w:rPr>
        <w:t xml:space="preserve"> փոշոտվող գյուղատնտեսական բույսերի սորտային մաքրության ցուցանիշ</w:t>
      </w:r>
      <w:r w:rsidR="001224A6" w:rsidRPr="00F963C0">
        <w:rPr>
          <w:rFonts w:ascii="Sylfaen" w:hAnsi="Sylfaen"/>
          <w:sz w:val="24"/>
          <w:szCs w:val="24"/>
          <w:lang w:val="hy-AM"/>
        </w:rPr>
        <w:t>.</w:t>
      </w:r>
    </w:p>
    <w:p w14:paraId="38F575C7" w14:textId="77777777" w:rsidR="005A3156"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shd w:val="clear" w:color="auto" w:fill="FFFFFF"/>
          <w:lang w:val="hy-AM"/>
        </w:rPr>
        <w:t>սորտային մաքրություն</w:t>
      </w:r>
      <w:r w:rsidR="00153A4F" w:rsidRPr="00F963C0">
        <w:rPr>
          <w:rFonts w:ascii="Sylfaen" w:hAnsi="Sylfaen"/>
          <w:sz w:val="24"/>
          <w:szCs w:val="24"/>
          <w:shd w:val="clear" w:color="auto" w:fill="FFFFFF"/>
          <w:lang w:val="hy-AM"/>
        </w:rPr>
        <w:t xml:space="preserve">՝ </w:t>
      </w:r>
      <w:r w:rsidR="00E803DF" w:rsidRPr="00F963C0">
        <w:rPr>
          <w:rFonts w:ascii="Sylfaen" w:hAnsi="Sylfaen"/>
          <w:sz w:val="24"/>
          <w:szCs w:val="24"/>
          <w:shd w:val="clear" w:color="auto" w:fill="FFFFFF"/>
          <w:lang w:val="hy-AM"/>
        </w:rPr>
        <w:t xml:space="preserve">գյուղատնտեսական բույսերի </w:t>
      </w:r>
      <w:r w:rsidR="00153A4F" w:rsidRPr="00F963C0">
        <w:rPr>
          <w:rFonts w:ascii="Sylfaen" w:hAnsi="Sylfaen"/>
          <w:sz w:val="24"/>
          <w:szCs w:val="24"/>
          <w:shd w:val="clear" w:color="auto" w:fill="FFFFFF"/>
          <w:lang w:val="hy-AM"/>
        </w:rPr>
        <w:t xml:space="preserve">հիմնական սորտի </w:t>
      </w:r>
      <w:r w:rsidR="00E803DF" w:rsidRPr="00F963C0">
        <w:rPr>
          <w:rFonts w:ascii="Sylfaen" w:hAnsi="Sylfaen"/>
          <w:sz w:val="24"/>
          <w:szCs w:val="24"/>
          <w:shd w:val="clear" w:color="auto" w:fill="FFFFFF"/>
          <w:lang w:val="hy-AM"/>
        </w:rPr>
        <w:t>բույսերի (</w:t>
      </w:r>
      <w:r w:rsidR="00153A4F" w:rsidRPr="00F963C0">
        <w:rPr>
          <w:rFonts w:ascii="Sylfaen" w:hAnsi="Sylfaen"/>
          <w:sz w:val="24"/>
          <w:szCs w:val="24"/>
          <w:shd w:val="clear" w:color="auto" w:fill="FFFFFF"/>
          <w:lang w:val="hy-AM"/>
        </w:rPr>
        <w:t>ցողունների</w:t>
      </w:r>
      <w:r w:rsidR="00E803DF" w:rsidRPr="00F963C0">
        <w:rPr>
          <w:rFonts w:ascii="Sylfaen" w:hAnsi="Sylfaen"/>
          <w:sz w:val="24"/>
          <w:szCs w:val="24"/>
          <w:shd w:val="clear" w:color="auto" w:fill="FFFFFF"/>
          <w:lang w:val="hy-AM"/>
        </w:rPr>
        <w:t>) թվի</w:t>
      </w:r>
      <w:r w:rsidR="00074B7E" w:rsidRPr="00F963C0">
        <w:rPr>
          <w:rFonts w:ascii="Sylfaen" w:hAnsi="Sylfaen"/>
          <w:sz w:val="24"/>
          <w:szCs w:val="24"/>
          <w:shd w:val="clear" w:color="auto" w:fill="FFFFFF"/>
          <w:lang w:val="hy-AM"/>
        </w:rPr>
        <w:t>՝</w:t>
      </w:r>
      <w:r w:rsidR="00E803DF" w:rsidRPr="00F963C0">
        <w:rPr>
          <w:rFonts w:ascii="Sylfaen" w:hAnsi="Sylfaen"/>
          <w:sz w:val="24"/>
          <w:szCs w:val="24"/>
          <w:shd w:val="clear" w:color="auto" w:fill="FFFFFF"/>
          <w:lang w:val="hy-AM"/>
        </w:rPr>
        <w:t xml:space="preserve"> </w:t>
      </w:r>
      <w:r w:rsidR="00074B7E" w:rsidRPr="00F963C0">
        <w:rPr>
          <w:rFonts w:ascii="Sylfaen" w:hAnsi="Sylfaen"/>
          <w:sz w:val="24"/>
          <w:szCs w:val="24"/>
          <w:shd w:val="clear" w:color="auto" w:fill="FFFFFF"/>
          <w:lang w:val="hy-AM"/>
        </w:rPr>
        <w:t xml:space="preserve">տոկոսներով արտահայտված </w:t>
      </w:r>
      <w:r w:rsidR="00E803DF" w:rsidRPr="00F963C0">
        <w:rPr>
          <w:rFonts w:ascii="Sylfaen" w:hAnsi="Sylfaen"/>
          <w:sz w:val="24"/>
          <w:szCs w:val="24"/>
          <w:shd w:val="clear" w:color="auto" w:fill="FFFFFF"/>
          <w:lang w:val="hy-AM"/>
        </w:rPr>
        <w:t>հարաբերու</w:t>
      </w:r>
      <w:r w:rsidR="00153D98" w:rsidRPr="00F963C0">
        <w:rPr>
          <w:rFonts w:ascii="Sylfaen" w:hAnsi="Sylfaen"/>
          <w:sz w:val="24"/>
          <w:szCs w:val="24"/>
          <w:shd w:val="clear" w:color="auto" w:fill="FFFFFF"/>
          <w:lang w:val="hy-AM"/>
        </w:rPr>
        <w:t xml:space="preserve">թյունը ապրոբացվող գյուղատնտեսական բույսի </w:t>
      </w:r>
      <w:r w:rsidR="00D61962" w:rsidRPr="00F963C0">
        <w:rPr>
          <w:rFonts w:ascii="Sylfaen" w:hAnsi="Sylfaen"/>
          <w:sz w:val="24"/>
          <w:szCs w:val="24"/>
          <w:shd w:val="clear" w:color="auto" w:fill="FFFFFF"/>
          <w:lang w:val="hy-AM"/>
        </w:rPr>
        <w:t xml:space="preserve">նմուշառման </w:t>
      </w:r>
      <w:r w:rsidR="00586E09" w:rsidRPr="00F963C0">
        <w:rPr>
          <w:rFonts w:ascii="Sylfaen" w:hAnsi="Sylfaen"/>
          <w:sz w:val="24"/>
          <w:szCs w:val="24"/>
          <w:shd w:val="clear" w:color="auto" w:fill="FFFFFF"/>
          <w:lang w:val="hy-AM"/>
        </w:rPr>
        <w:t>տեղա</w:t>
      </w:r>
      <w:r w:rsidR="009574D5" w:rsidRPr="00F963C0">
        <w:rPr>
          <w:rFonts w:ascii="Sylfaen" w:hAnsi="Sylfaen"/>
          <w:sz w:val="24"/>
          <w:szCs w:val="24"/>
          <w:shd w:val="clear" w:color="auto" w:fill="FFFFFF"/>
          <w:lang w:val="hy-AM"/>
        </w:rPr>
        <w:t>մաս</w:t>
      </w:r>
      <w:r w:rsidR="00D61962" w:rsidRPr="00F963C0">
        <w:rPr>
          <w:rFonts w:ascii="Sylfaen" w:hAnsi="Sylfaen"/>
          <w:sz w:val="24"/>
          <w:szCs w:val="24"/>
          <w:shd w:val="clear" w:color="auto" w:fill="FFFFFF"/>
          <w:lang w:val="hy-AM"/>
        </w:rPr>
        <w:t xml:space="preserve">երում </w:t>
      </w:r>
      <w:r w:rsidR="00A87082" w:rsidRPr="00F963C0">
        <w:rPr>
          <w:rFonts w:ascii="Sylfaen" w:hAnsi="Sylfaen"/>
          <w:sz w:val="24"/>
          <w:szCs w:val="24"/>
          <w:shd w:val="clear" w:color="auto" w:fill="FFFFFF"/>
          <w:lang w:val="hy-AM"/>
        </w:rPr>
        <w:t>հետազոտ</w:t>
      </w:r>
      <w:r w:rsidR="00D61962" w:rsidRPr="00F963C0">
        <w:rPr>
          <w:rFonts w:ascii="Sylfaen" w:hAnsi="Sylfaen"/>
          <w:sz w:val="24"/>
          <w:szCs w:val="24"/>
          <w:shd w:val="clear" w:color="auto" w:fill="FFFFFF"/>
          <w:lang w:val="hy-AM"/>
        </w:rPr>
        <w:t>ված</w:t>
      </w:r>
      <w:r w:rsidR="00153D98" w:rsidRPr="00F963C0">
        <w:rPr>
          <w:rFonts w:ascii="Sylfaen" w:hAnsi="Sylfaen"/>
          <w:sz w:val="24"/>
          <w:szCs w:val="24"/>
          <w:shd w:val="clear" w:color="auto" w:fill="FFFFFF"/>
          <w:lang w:val="hy-AM"/>
        </w:rPr>
        <w:t xml:space="preserve"> </w:t>
      </w:r>
      <w:r w:rsidR="00D61962" w:rsidRPr="00F963C0">
        <w:rPr>
          <w:rFonts w:ascii="Sylfaen" w:hAnsi="Sylfaen"/>
          <w:sz w:val="24"/>
          <w:szCs w:val="24"/>
          <w:shd w:val="clear" w:color="auto" w:fill="FFFFFF"/>
          <w:lang w:val="hy-AM"/>
        </w:rPr>
        <w:t xml:space="preserve">զարգացած բույսերի (ցողունների) </w:t>
      </w:r>
      <w:r w:rsidR="00153D98" w:rsidRPr="00F963C0">
        <w:rPr>
          <w:rFonts w:ascii="Sylfaen" w:hAnsi="Sylfaen"/>
          <w:sz w:val="24"/>
          <w:szCs w:val="24"/>
          <w:shd w:val="clear" w:color="auto" w:fill="FFFFFF"/>
          <w:lang w:val="hy-AM"/>
        </w:rPr>
        <w:t>ընդհանուր քանակի</w:t>
      </w:r>
      <w:r w:rsidR="00DB606E" w:rsidRPr="00F963C0">
        <w:rPr>
          <w:rFonts w:ascii="Sylfaen" w:hAnsi="Sylfaen"/>
          <w:sz w:val="24"/>
          <w:szCs w:val="24"/>
          <w:shd w:val="clear" w:color="auto" w:fill="FFFFFF"/>
          <w:lang w:val="hy-AM"/>
        </w:rPr>
        <w:t>ն.</w:t>
      </w:r>
      <w:r w:rsidR="00153D98" w:rsidRPr="00F963C0">
        <w:rPr>
          <w:rFonts w:ascii="Sylfaen" w:hAnsi="Sylfaen"/>
          <w:sz w:val="24"/>
          <w:szCs w:val="24"/>
          <w:lang w:val="hy-AM"/>
        </w:rPr>
        <w:t xml:space="preserve"> </w:t>
      </w:r>
    </w:p>
    <w:p w14:paraId="3BB43094" w14:textId="77777777" w:rsidR="00FE1E46"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սերմերի սորտային որակներ</w:t>
      </w:r>
      <w:r w:rsidR="009E6038" w:rsidRPr="00F963C0">
        <w:rPr>
          <w:rFonts w:ascii="Sylfaen" w:hAnsi="Sylfaen"/>
          <w:sz w:val="24"/>
          <w:szCs w:val="24"/>
          <w:lang w:val="hy-AM"/>
        </w:rPr>
        <w:t xml:space="preserve">՝ </w:t>
      </w:r>
      <w:r w:rsidR="009E6038" w:rsidRPr="00F963C0">
        <w:rPr>
          <w:rFonts w:ascii="Sylfaen" w:hAnsi="Sylfaen"/>
          <w:sz w:val="24"/>
          <w:szCs w:val="24"/>
          <w:shd w:val="clear" w:color="auto" w:fill="FFFFFF"/>
          <w:lang w:val="hy-AM"/>
        </w:rPr>
        <w:t>հատկանիշների</w:t>
      </w:r>
      <w:r w:rsidR="009E6038" w:rsidRPr="00F963C0">
        <w:rPr>
          <w:rFonts w:ascii="Sylfaen" w:hAnsi="Sylfaen"/>
          <w:sz w:val="24"/>
          <w:szCs w:val="24"/>
          <w:lang w:val="hy-AM"/>
        </w:rPr>
        <w:t xml:space="preserve"> համակցություն</w:t>
      </w:r>
      <w:r w:rsidR="009E6038" w:rsidRPr="00F963C0">
        <w:rPr>
          <w:rFonts w:ascii="Sylfaen" w:hAnsi="Sylfaen"/>
          <w:sz w:val="24"/>
          <w:szCs w:val="24"/>
          <w:shd w:val="clear" w:color="auto" w:fill="FFFFFF"/>
          <w:lang w:val="hy-AM"/>
        </w:rPr>
        <w:t xml:space="preserve">, որոնցով բնութագրվում է </w:t>
      </w:r>
      <w:r w:rsidR="00156953" w:rsidRPr="00F963C0">
        <w:rPr>
          <w:rFonts w:ascii="Sylfaen" w:hAnsi="Sylfaen"/>
          <w:sz w:val="24"/>
          <w:szCs w:val="24"/>
          <w:shd w:val="clear" w:color="auto" w:fill="FFFFFF"/>
          <w:lang w:val="hy-AM"/>
        </w:rPr>
        <w:t xml:space="preserve">գյուղատնտեսական բույսերի սերմերի </w:t>
      </w:r>
      <w:r w:rsidR="009E6038" w:rsidRPr="00F963C0">
        <w:rPr>
          <w:rFonts w:ascii="Sylfaen" w:hAnsi="Sylfaen"/>
          <w:sz w:val="24"/>
          <w:szCs w:val="24"/>
          <w:shd w:val="clear" w:color="auto" w:fill="FFFFFF"/>
          <w:lang w:val="hy-AM"/>
        </w:rPr>
        <w:t>պատկանելությունը որոշակի սորտի</w:t>
      </w:r>
      <w:r w:rsidR="00DB606E" w:rsidRPr="00F963C0">
        <w:rPr>
          <w:rFonts w:ascii="Sylfaen" w:hAnsi="Sylfaen"/>
          <w:sz w:val="24"/>
          <w:szCs w:val="24"/>
          <w:shd w:val="clear" w:color="auto" w:fill="FFFFFF"/>
          <w:lang w:val="hy-AM"/>
        </w:rPr>
        <w:t>.</w:t>
      </w:r>
      <w:r w:rsidR="00FE1E46" w:rsidRPr="00F963C0">
        <w:rPr>
          <w:rFonts w:ascii="Sylfaen" w:hAnsi="Sylfaen"/>
          <w:sz w:val="24"/>
          <w:szCs w:val="24"/>
          <w:lang w:val="hy-AM"/>
        </w:rPr>
        <w:t xml:space="preserve"> </w:t>
      </w:r>
    </w:p>
    <w:p w14:paraId="0AB87D14" w14:textId="77777777" w:rsidR="00CC41A3" w:rsidRPr="00F963C0"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հատուկ նմուշառման տեղամաս</w:t>
      </w:r>
      <w:r w:rsidR="00586E09" w:rsidRPr="00F963C0">
        <w:rPr>
          <w:rFonts w:ascii="Sylfaen" w:hAnsi="Sylfaen"/>
          <w:sz w:val="24"/>
          <w:szCs w:val="24"/>
          <w:lang w:val="hy-AM"/>
        </w:rPr>
        <w:t>՝</w:t>
      </w:r>
      <w:r w:rsidR="00EA3E6B" w:rsidRPr="00F963C0">
        <w:rPr>
          <w:rFonts w:ascii="Sylfaen" w:hAnsi="Sylfaen"/>
          <w:sz w:val="24"/>
          <w:szCs w:val="24"/>
          <w:lang w:val="hy-AM"/>
        </w:rPr>
        <w:t xml:space="preserve"> </w:t>
      </w:r>
      <w:r w:rsidR="004D4C0E" w:rsidRPr="00F963C0">
        <w:rPr>
          <w:rFonts w:ascii="Sylfaen" w:hAnsi="Sylfaen"/>
          <w:sz w:val="24"/>
          <w:szCs w:val="24"/>
          <w:lang w:val="hy-AM"/>
        </w:rPr>
        <w:t>գյուղատնտեսական բույսերի ցանքի (տնկարկի) մաս, որը նախատեսված է առաջին սերն</w:t>
      </w:r>
      <w:r w:rsidRPr="00F963C0">
        <w:rPr>
          <w:rFonts w:ascii="Sylfaen" w:hAnsi="Sylfaen"/>
          <w:sz w:val="24"/>
          <w:szCs w:val="24"/>
          <w:lang w:val="hy-AM"/>
        </w:rPr>
        <w:t>դ</w:t>
      </w:r>
      <w:r w:rsidR="004D4C0E" w:rsidRPr="00F963C0">
        <w:rPr>
          <w:rFonts w:ascii="Sylfaen" w:hAnsi="Sylfaen"/>
          <w:sz w:val="24"/>
          <w:szCs w:val="24"/>
          <w:lang w:val="hy-AM"/>
        </w:rPr>
        <w:t>ի հիբրիդային սորտերի սերմերի արտադրության ժամանակ փոշոտմանը հետ</w:t>
      </w:r>
      <w:r w:rsidR="00F963C0">
        <w:rPr>
          <w:rFonts w:ascii="Sylfaen" w:hAnsi="Sylfaen"/>
          <w:sz w:val="24"/>
          <w:szCs w:val="24"/>
          <w:lang w:val="hy-AM"/>
        </w:rPr>
        <w:t>եւ</w:t>
      </w:r>
      <w:r w:rsidR="004D4C0E" w:rsidRPr="00F963C0">
        <w:rPr>
          <w:rFonts w:ascii="Sylfaen" w:hAnsi="Sylfaen"/>
          <w:sz w:val="24"/>
          <w:szCs w:val="24"/>
          <w:lang w:val="hy-AM"/>
        </w:rPr>
        <w:t>ելու համար</w:t>
      </w:r>
      <w:r w:rsidR="00DB606E" w:rsidRPr="00F963C0">
        <w:rPr>
          <w:rFonts w:ascii="Sylfaen" w:hAnsi="Sylfaen"/>
          <w:sz w:val="24"/>
          <w:szCs w:val="24"/>
          <w:lang w:val="hy-AM"/>
        </w:rPr>
        <w:t>.</w:t>
      </w:r>
    </w:p>
    <w:p w14:paraId="62A31D8A" w14:textId="77777777" w:rsidR="005A3156" w:rsidRDefault="00C12DD6" w:rsidP="00F963C0">
      <w:pPr>
        <w:pStyle w:val="Tablecaption0"/>
        <w:spacing w:after="160" w:line="360" w:lineRule="auto"/>
        <w:ind w:firstLine="567"/>
        <w:jc w:val="both"/>
        <w:rPr>
          <w:rFonts w:ascii="Sylfaen" w:hAnsi="Sylfaen"/>
          <w:sz w:val="24"/>
          <w:szCs w:val="24"/>
          <w:lang w:val="hy-AM"/>
        </w:rPr>
      </w:pPr>
      <w:r w:rsidRPr="00F963C0">
        <w:rPr>
          <w:rFonts w:ascii="Sylfaen" w:hAnsi="Sylfaen"/>
          <w:b/>
          <w:sz w:val="24"/>
          <w:szCs w:val="24"/>
          <w:lang w:val="hy-AM"/>
        </w:rPr>
        <w:t>էլիտային սերմեր (ԷՍ) (հիմնային սերմեր)՝</w:t>
      </w:r>
      <w:r w:rsidR="00E7653E" w:rsidRPr="00F963C0">
        <w:rPr>
          <w:rFonts w:ascii="Sylfaen" w:hAnsi="Sylfaen"/>
          <w:sz w:val="24"/>
          <w:szCs w:val="24"/>
          <w:lang w:val="hy-AM"/>
        </w:rPr>
        <w:t xml:space="preserve"> սերմեր, որոնք ստացվել են</w:t>
      </w:r>
      <w:r w:rsidR="004D4C0E" w:rsidRPr="00F963C0">
        <w:rPr>
          <w:rFonts w:ascii="Sylfaen" w:hAnsi="Sylfaen"/>
          <w:sz w:val="24"/>
          <w:szCs w:val="24"/>
          <w:lang w:val="hy-AM"/>
        </w:rPr>
        <w:t xml:space="preserve"> օրիգինալ սերմերի </w:t>
      </w:r>
      <w:r w:rsidR="00AC5F36" w:rsidRPr="00F963C0">
        <w:rPr>
          <w:rFonts w:ascii="Sylfaen" w:hAnsi="Sylfaen"/>
          <w:sz w:val="24"/>
          <w:szCs w:val="24"/>
          <w:lang w:val="hy-AM"/>
        </w:rPr>
        <w:t xml:space="preserve">հաջորդական </w:t>
      </w:r>
      <w:r w:rsidR="00E7653E" w:rsidRPr="00F963C0">
        <w:rPr>
          <w:rFonts w:ascii="Sylfaen" w:hAnsi="Sylfaen"/>
          <w:sz w:val="24"/>
          <w:szCs w:val="24"/>
          <w:lang w:val="hy-AM"/>
        </w:rPr>
        <w:t>բազմացումից</w:t>
      </w:r>
      <w:r w:rsidR="004D4C0E" w:rsidRPr="00F963C0">
        <w:rPr>
          <w:rFonts w:ascii="Sylfaen" w:hAnsi="Sylfaen"/>
          <w:sz w:val="24"/>
          <w:szCs w:val="24"/>
          <w:lang w:val="hy-AM"/>
        </w:rPr>
        <w:t>՝ դրանց արտադրության՝ անդամ պետության օրենսդրությանը համապատասխան սահմանվող սխեմաների համաձայն։</w:t>
      </w:r>
    </w:p>
    <w:p w14:paraId="26B11698" w14:textId="77777777" w:rsidR="00CC41A3" w:rsidRPr="00F963C0" w:rsidRDefault="002D00B2" w:rsidP="00F963C0">
      <w:pPr>
        <w:pStyle w:val="Tablecaption0"/>
        <w:spacing w:after="160" w:line="360" w:lineRule="auto"/>
        <w:ind w:firstLine="567"/>
        <w:jc w:val="both"/>
        <w:rPr>
          <w:rFonts w:ascii="Sylfaen" w:hAnsi="Sylfaen"/>
          <w:sz w:val="24"/>
          <w:szCs w:val="24"/>
          <w:lang w:val="hy-AM"/>
        </w:rPr>
      </w:pPr>
      <w:r w:rsidRPr="005A3156">
        <w:rPr>
          <w:rFonts w:ascii="Sylfaen" w:hAnsi="Sylfaen"/>
          <w:spacing w:val="-4"/>
          <w:sz w:val="24"/>
          <w:szCs w:val="24"/>
          <w:lang w:val="hy-AM"/>
        </w:rPr>
        <w:t xml:space="preserve">Սույն փաստաթղթում օգտագործվող </w:t>
      </w:r>
      <w:r w:rsidR="00C12DD6" w:rsidRPr="005A3156">
        <w:rPr>
          <w:rFonts w:ascii="Sylfaen" w:hAnsi="Sylfaen"/>
          <w:spacing w:val="-4"/>
          <w:sz w:val="24"/>
          <w:szCs w:val="24"/>
          <w:lang w:val="hy-AM"/>
        </w:rPr>
        <w:t>մյուս</w:t>
      </w:r>
      <w:r w:rsidRPr="005A3156">
        <w:rPr>
          <w:rFonts w:ascii="Sylfaen" w:hAnsi="Sylfaen"/>
          <w:spacing w:val="-4"/>
          <w:sz w:val="24"/>
          <w:szCs w:val="24"/>
          <w:lang w:val="hy-AM"/>
        </w:rPr>
        <w:t xml:space="preserve"> հասկացություններ</w:t>
      </w:r>
      <w:r w:rsidR="00C12DD6" w:rsidRPr="005A3156">
        <w:rPr>
          <w:rFonts w:ascii="Sylfaen" w:hAnsi="Sylfaen"/>
          <w:spacing w:val="-4"/>
          <w:sz w:val="24"/>
          <w:szCs w:val="24"/>
          <w:lang w:val="hy-AM"/>
        </w:rPr>
        <w:t>ը</w:t>
      </w:r>
      <w:r w:rsidRPr="005A3156">
        <w:rPr>
          <w:rFonts w:ascii="Sylfaen" w:hAnsi="Sylfaen"/>
          <w:spacing w:val="-4"/>
          <w:sz w:val="24"/>
          <w:szCs w:val="24"/>
          <w:lang w:val="hy-AM"/>
        </w:rPr>
        <w:t xml:space="preserve"> կիրառվում են </w:t>
      </w:r>
      <w:r w:rsidR="00FF4305" w:rsidRPr="005A3156">
        <w:rPr>
          <w:rFonts w:ascii="Sylfaen" w:hAnsi="Sylfaen"/>
          <w:spacing w:val="-4"/>
          <w:sz w:val="24"/>
          <w:szCs w:val="24"/>
          <w:lang w:val="hy-AM"/>
        </w:rPr>
        <w:t>Հ</w:t>
      </w:r>
      <w:r w:rsidRPr="005A3156">
        <w:rPr>
          <w:rFonts w:ascii="Sylfaen" w:hAnsi="Sylfaen"/>
          <w:spacing w:val="-4"/>
          <w:sz w:val="24"/>
          <w:szCs w:val="24"/>
          <w:lang w:val="hy-AM"/>
        </w:rPr>
        <w:t xml:space="preserve">ամաձայնագրով </w:t>
      </w:r>
      <w:r w:rsidR="00F963C0" w:rsidRPr="005A3156">
        <w:rPr>
          <w:rFonts w:ascii="Sylfaen" w:hAnsi="Sylfaen"/>
          <w:spacing w:val="-4"/>
          <w:sz w:val="24"/>
          <w:szCs w:val="24"/>
          <w:lang w:val="hy-AM"/>
        </w:rPr>
        <w:t>եւ</w:t>
      </w:r>
      <w:r w:rsidRPr="005A3156">
        <w:rPr>
          <w:rFonts w:ascii="Sylfaen" w:hAnsi="Sylfaen"/>
          <w:spacing w:val="-4"/>
          <w:sz w:val="24"/>
          <w:szCs w:val="24"/>
          <w:lang w:val="hy-AM"/>
        </w:rPr>
        <w:t xml:space="preserve"> Միության մարմինների՝ դրա իրականացման համար ընդունված</w:t>
      </w:r>
      <w:r w:rsidRPr="00F963C0">
        <w:rPr>
          <w:rFonts w:ascii="Sylfaen" w:hAnsi="Sylfaen"/>
          <w:sz w:val="24"/>
          <w:szCs w:val="24"/>
          <w:lang w:val="hy-AM"/>
        </w:rPr>
        <w:t xml:space="preserve"> ակտերով սահմանված իմաստներով։</w:t>
      </w:r>
    </w:p>
    <w:p w14:paraId="72BC886D" w14:textId="77777777" w:rsidR="00CC41A3" w:rsidRDefault="000B5DC6" w:rsidP="00F963C0">
      <w:pPr>
        <w:pStyle w:val="Bodytext20"/>
        <w:spacing w:after="160"/>
        <w:ind w:firstLine="0"/>
        <w:jc w:val="center"/>
        <w:rPr>
          <w:rFonts w:ascii="Sylfaen" w:hAnsi="Sylfaen"/>
          <w:sz w:val="24"/>
          <w:szCs w:val="24"/>
          <w:lang w:val="hy-AM"/>
        </w:rPr>
      </w:pPr>
      <w:bookmarkStart w:id="5" w:name="bookmark7"/>
      <w:bookmarkEnd w:id="5"/>
      <w:r w:rsidRPr="00F963C0">
        <w:rPr>
          <w:rFonts w:ascii="Sylfaen" w:hAnsi="Sylfaen"/>
          <w:sz w:val="24"/>
          <w:szCs w:val="24"/>
          <w:shd w:val="clear" w:color="auto" w:fill="FFFFFF"/>
          <w:lang w:val="hy-AM"/>
        </w:rPr>
        <w:lastRenderedPageBreak/>
        <w:t>III.</w:t>
      </w:r>
      <w:r w:rsidR="002E41C7" w:rsidRPr="00F963C0">
        <w:rPr>
          <w:rFonts w:ascii="Sylfaen" w:hAnsi="Sylfaen"/>
          <w:sz w:val="24"/>
          <w:szCs w:val="24"/>
          <w:shd w:val="clear" w:color="auto" w:fill="FFFFFF"/>
          <w:lang w:val="hy-AM"/>
        </w:rPr>
        <w:t xml:space="preserve"> </w:t>
      </w:r>
      <w:r w:rsidR="003A5860" w:rsidRPr="00F963C0">
        <w:rPr>
          <w:rFonts w:ascii="Sylfaen" w:hAnsi="Sylfaen"/>
          <w:sz w:val="24"/>
          <w:szCs w:val="24"/>
          <w:lang w:val="hy-AM"/>
        </w:rPr>
        <w:t>Գյուղատնտեսական բույսերի սորտային ցանքերի (տնկարկների) դաշտային ապրոբացիայի անցկացման դեպքում ընդհանուր պահանջները (այսուհետ համապատասխանաբար՝ սորտային ցանքեր (տնկարկներ), ապրոբացիա)</w:t>
      </w:r>
    </w:p>
    <w:p w14:paraId="45CABB2D" w14:textId="77777777" w:rsidR="005A3156" w:rsidRPr="00F963C0" w:rsidRDefault="005A3156" w:rsidP="00F963C0">
      <w:pPr>
        <w:pStyle w:val="Bodytext20"/>
        <w:spacing w:after="160"/>
        <w:ind w:firstLine="0"/>
        <w:jc w:val="center"/>
        <w:rPr>
          <w:rFonts w:ascii="Sylfaen" w:hAnsi="Sylfaen"/>
          <w:sz w:val="24"/>
          <w:szCs w:val="24"/>
          <w:lang w:val="hy-AM"/>
        </w:rPr>
      </w:pPr>
    </w:p>
    <w:p w14:paraId="0D7B97AD" w14:textId="77777777" w:rsidR="00CC41A3" w:rsidRPr="00F963C0" w:rsidRDefault="000B5DC6" w:rsidP="005A3156">
      <w:pPr>
        <w:pStyle w:val="Tablecaption0"/>
        <w:spacing w:after="160" w:line="360" w:lineRule="auto"/>
        <w:rPr>
          <w:rFonts w:ascii="Sylfaen" w:hAnsi="Sylfaen"/>
          <w:sz w:val="24"/>
          <w:szCs w:val="24"/>
          <w:lang w:val="hy-AM"/>
        </w:rPr>
      </w:pPr>
      <w:r w:rsidRPr="00F963C0">
        <w:rPr>
          <w:rFonts w:ascii="Sylfaen" w:hAnsi="Sylfaen"/>
          <w:sz w:val="24"/>
          <w:szCs w:val="24"/>
          <w:lang w:val="hy-AM"/>
        </w:rPr>
        <w:t xml:space="preserve">1. </w:t>
      </w:r>
      <w:r w:rsidR="004C57CB" w:rsidRPr="00F963C0">
        <w:rPr>
          <w:rFonts w:ascii="Sylfaen" w:hAnsi="Sylfaen"/>
          <w:sz w:val="24"/>
          <w:szCs w:val="24"/>
          <w:lang w:val="hy-AM"/>
        </w:rPr>
        <w:t>Սորտային ցանքերին (տնկարկներին) ներկայացվող պահանջները</w:t>
      </w:r>
    </w:p>
    <w:p w14:paraId="597671A8" w14:textId="77777777" w:rsidR="00982110" w:rsidRPr="00F963C0" w:rsidRDefault="000B5DC6" w:rsidP="005A3156">
      <w:pPr>
        <w:pStyle w:val="Tablecaption0"/>
        <w:tabs>
          <w:tab w:val="left" w:pos="1134"/>
        </w:tabs>
        <w:spacing w:after="160" w:line="360" w:lineRule="auto"/>
        <w:ind w:firstLine="567"/>
        <w:jc w:val="both"/>
        <w:rPr>
          <w:rFonts w:ascii="Sylfaen" w:hAnsi="Sylfaen"/>
          <w:sz w:val="24"/>
          <w:szCs w:val="24"/>
          <w:lang w:val="hy-AM"/>
        </w:rPr>
      </w:pPr>
      <w:bookmarkStart w:id="6" w:name="bookmark8"/>
      <w:bookmarkEnd w:id="6"/>
      <w:r w:rsidRPr="00F963C0">
        <w:rPr>
          <w:rFonts w:ascii="Sylfaen" w:hAnsi="Sylfaen"/>
          <w:sz w:val="24"/>
          <w:szCs w:val="24"/>
          <w:lang w:val="hy-AM"/>
        </w:rPr>
        <w:t>4.</w:t>
      </w:r>
      <w:r w:rsidR="005A3156">
        <w:rPr>
          <w:rFonts w:ascii="Sylfaen" w:hAnsi="Sylfaen"/>
          <w:sz w:val="24"/>
          <w:szCs w:val="24"/>
          <w:lang w:val="hy-AM"/>
        </w:rPr>
        <w:tab/>
      </w:r>
      <w:r w:rsidR="004C57CB" w:rsidRPr="00F963C0">
        <w:rPr>
          <w:rFonts w:ascii="Sylfaen" w:hAnsi="Sylfaen"/>
          <w:sz w:val="24"/>
          <w:szCs w:val="24"/>
          <w:lang w:val="hy-AM"/>
        </w:rPr>
        <w:t xml:space="preserve">Սորտային ցանքերին (տնկարկներին) ներկայացվող պահանջները ներառում են՝ </w:t>
      </w:r>
    </w:p>
    <w:p w14:paraId="2FF32182" w14:textId="77777777" w:rsidR="00CC41A3" w:rsidRPr="00F963C0" w:rsidRDefault="004C57CB"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մաքրասորտ սերմերի ցանքը</w:t>
      </w:r>
      <w:r w:rsidR="000B5DC6" w:rsidRPr="00F963C0">
        <w:rPr>
          <w:rFonts w:ascii="Sylfaen" w:hAnsi="Sylfaen"/>
          <w:sz w:val="24"/>
          <w:szCs w:val="24"/>
          <w:lang w:val="hy-AM"/>
        </w:rPr>
        <w:t xml:space="preserve"> (</w:t>
      </w:r>
      <w:r w:rsidRPr="00F963C0">
        <w:rPr>
          <w:rFonts w:ascii="Sylfaen" w:hAnsi="Sylfaen"/>
          <w:sz w:val="24"/>
          <w:szCs w:val="24"/>
          <w:lang w:val="hy-AM"/>
        </w:rPr>
        <w:t>տնկարկը</w:t>
      </w:r>
      <w:r w:rsidR="000B5DC6" w:rsidRPr="00F963C0">
        <w:rPr>
          <w:rFonts w:ascii="Sylfaen" w:hAnsi="Sylfaen"/>
          <w:sz w:val="24"/>
          <w:szCs w:val="24"/>
          <w:lang w:val="hy-AM"/>
        </w:rPr>
        <w:t>)</w:t>
      </w:r>
      <w:r w:rsidR="00DB606E" w:rsidRPr="00F963C0">
        <w:rPr>
          <w:rFonts w:ascii="Sylfaen" w:hAnsi="Sylfaen"/>
          <w:sz w:val="24"/>
          <w:szCs w:val="24"/>
          <w:lang w:val="hy-AM"/>
        </w:rPr>
        <w:t>.</w:t>
      </w:r>
    </w:p>
    <w:p w14:paraId="1D594C26" w14:textId="77777777" w:rsidR="00CC41A3" w:rsidRPr="00F963C0" w:rsidRDefault="00F73F58" w:rsidP="00956B7F">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սորտային ցանքերի (տնկարկների) տարածական մեկուսացման նորմերի պահպանումը </w:t>
      </w:r>
      <w:r w:rsidR="00F963C0">
        <w:rPr>
          <w:rFonts w:ascii="Sylfaen" w:hAnsi="Sylfaen"/>
          <w:sz w:val="24"/>
          <w:szCs w:val="24"/>
          <w:lang w:val="hy-AM"/>
        </w:rPr>
        <w:t>եւ</w:t>
      </w:r>
      <w:r w:rsidRPr="00F963C0">
        <w:rPr>
          <w:rFonts w:ascii="Sylfaen" w:hAnsi="Sylfaen"/>
          <w:sz w:val="24"/>
          <w:szCs w:val="24"/>
          <w:lang w:val="hy-AM"/>
        </w:rPr>
        <w:t xml:space="preserve"> (կամ) բաժանիչ գոտիների</w:t>
      </w:r>
      <w:r w:rsidR="009D5AE6" w:rsidRPr="00F963C0">
        <w:rPr>
          <w:rFonts w:ascii="Sylfaen" w:hAnsi="Sylfaen"/>
          <w:sz w:val="24"/>
          <w:szCs w:val="24"/>
          <w:lang w:val="hy-AM"/>
        </w:rPr>
        <w:t xml:space="preserve"> առկայությունը </w:t>
      </w:r>
      <w:r w:rsidRPr="00F963C0">
        <w:rPr>
          <w:rFonts w:ascii="Sylfaen" w:hAnsi="Sylfaen"/>
          <w:sz w:val="24"/>
          <w:szCs w:val="24"/>
          <w:lang w:val="hy-AM"/>
        </w:rPr>
        <w:t>(</w:t>
      </w:r>
      <w:r w:rsidR="009D5AE6" w:rsidRPr="00F963C0">
        <w:rPr>
          <w:rFonts w:ascii="Sylfaen" w:hAnsi="Sylfaen"/>
          <w:sz w:val="24"/>
          <w:szCs w:val="24"/>
          <w:lang w:val="hy-AM"/>
        </w:rPr>
        <w:t>բացառությամբ in vitro կուլտուրայում սերմերի աճեց</w:t>
      </w:r>
      <w:r w:rsidR="00CE510A" w:rsidRPr="00F963C0">
        <w:rPr>
          <w:rFonts w:ascii="Sylfaen" w:hAnsi="Sylfaen"/>
          <w:sz w:val="24"/>
          <w:szCs w:val="24"/>
          <w:lang w:val="hy-AM"/>
        </w:rPr>
        <w:t>մ</w:t>
      </w:r>
      <w:r w:rsidR="009D5AE6" w:rsidRPr="00F963C0">
        <w:rPr>
          <w:rFonts w:ascii="Sylfaen" w:hAnsi="Sylfaen"/>
          <w:sz w:val="24"/>
          <w:szCs w:val="24"/>
          <w:lang w:val="hy-AM"/>
        </w:rPr>
        <w:t>ան համար նախատեսված սորտային ցանքերի (տնկարկների)</w:t>
      </w:r>
      <w:r w:rsidRPr="00F963C0">
        <w:rPr>
          <w:rFonts w:ascii="Sylfaen" w:hAnsi="Sylfaen"/>
          <w:sz w:val="24"/>
          <w:szCs w:val="24"/>
          <w:lang w:val="hy-AM"/>
        </w:rPr>
        <w:t>)</w:t>
      </w:r>
      <w:r w:rsidR="005B1E80" w:rsidRPr="00F963C0">
        <w:rPr>
          <w:rFonts w:ascii="Sylfaen" w:hAnsi="Sylfaen"/>
          <w:sz w:val="24"/>
          <w:szCs w:val="24"/>
          <w:lang w:val="hy-AM"/>
        </w:rPr>
        <w:t>.</w:t>
      </w:r>
    </w:p>
    <w:p w14:paraId="05CB1211" w14:textId="77777777" w:rsidR="00CC41A3" w:rsidRPr="00F963C0" w:rsidRDefault="001F40E0"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սերմնաբուծության բոլոր փուլերում դժվար զատվող գյուղատնտեսական բույ</w:t>
      </w:r>
      <w:r w:rsidR="00EC3058" w:rsidRPr="00F963C0">
        <w:rPr>
          <w:rFonts w:ascii="Sylfaen" w:hAnsi="Sylfaen"/>
          <w:sz w:val="24"/>
          <w:szCs w:val="24"/>
          <w:lang w:val="hy-AM"/>
        </w:rPr>
        <w:t>ս</w:t>
      </w:r>
      <w:r w:rsidRPr="00F963C0">
        <w:rPr>
          <w:rFonts w:ascii="Sylfaen" w:hAnsi="Sylfaen"/>
          <w:sz w:val="24"/>
          <w:szCs w:val="24"/>
          <w:lang w:val="hy-AM"/>
        </w:rPr>
        <w:t xml:space="preserve">երի սերմերով սորտի մեխանիկական աղբոտման հնարավորության </w:t>
      </w:r>
      <w:r w:rsidR="00CE510A" w:rsidRPr="00F963C0">
        <w:rPr>
          <w:rFonts w:ascii="Sylfaen" w:hAnsi="Sylfaen"/>
          <w:sz w:val="24"/>
          <w:szCs w:val="24"/>
          <w:lang w:val="hy-AM"/>
        </w:rPr>
        <w:t>բացառումը</w:t>
      </w:r>
      <w:r w:rsidR="005B1E80" w:rsidRPr="00F963C0">
        <w:rPr>
          <w:rFonts w:ascii="Sylfaen" w:hAnsi="Sylfaen"/>
          <w:sz w:val="24"/>
          <w:szCs w:val="24"/>
          <w:lang w:val="hy-AM"/>
        </w:rPr>
        <w:t>.</w:t>
      </w:r>
    </w:p>
    <w:p w14:paraId="5A80DBDC" w14:textId="77777777" w:rsidR="00CC41A3" w:rsidRPr="00F963C0" w:rsidRDefault="003D1EA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սորտային ցանքերի (տնկարկների)՝ </w:t>
      </w:r>
      <w:r w:rsidR="00F12F51" w:rsidRPr="00F963C0">
        <w:rPr>
          <w:rFonts w:ascii="Sylfaen" w:hAnsi="Sylfaen"/>
          <w:sz w:val="24"/>
          <w:szCs w:val="24"/>
          <w:lang w:val="hy-AM"/>
        </w:rPr>
        <w:t xml:space="preserve">դժվար զատվող, վնասակար, թունավոր </w:t>
      </w:r>
      <w:r w:rsidR="00F963C0">
        <w:rPr>
          <w:rFonts w:ascii="Sylfaen" w:hAnsi="Sylfaen"/>
          <w:sz w:val="24"/>
          <w:szCs w:val="24"/>
          <w:lang w:val="hy-AM"/>
        </w:rPr>
        <w:t>եւ</w:t>
      </w:r>
      <w:r w:rsidR="00F12F51" w:rsidRPr="00F963C0">
        <w:rPr>
          <w:rFonts w:ascii="Sylfaen" w:hAnsi="Sylfaen"/>
          <w:sz w:val="24"/>
          <w:szCs w:val="24"/>
          <w:lang w:val="hy-AM"/>
        </w:rPr>
        <w:t xml:space="preserve"> կարանտինային մոլախոտային բույսերով</w:t>
      </w:r>
      <w:r w:rsidRPr="00F963C0">
        <w:rPr>
          <w:rFonts w:ascii="Sylfaen" w:hAnsi="Sylfaen"/>
          <w:sz w:val="24"/>
          <w:szCs w:val="24"/>
          <w:lang w:val="hy-AM"/>
        </w:rPr>
        <w:t xml:space="preserve"> աղբոտման հնարավորության բացառումը</w:t>
      </w:r>
      <w:r w:rsidR="005B1E80" w:rsidRPr="00F963C0">
        <w:rPr>
          <w:rFonts w:ascii="Sylfaen" w:hAnsi="Sylfaen"/>
          <w:sz w:val="24"/>
          <w:szCs w:val="24"/>
          <w:lang w:val="hy-AM"/>
        </w:rPr>
        <w:t>.</w:t>
      </w:r>
      <w:r w:rsidR="00F12F51" w:rsidRPr="00F963C0">
        <w:rPr>
          <w:rFonts w:ascii="Sylfaen" w:hAnsi="Sylfaen"/>
          <w:sz w:val="24"/>
          <w:szCs w:val="24"/>
          <w:lang w:val="hy-AM"/>
        </w:rPr>
        <w:t xml:space="preserve"> </w:t>
      </w:r>
    </w:p>
    <w:p w14:paraId="1C7F5DEB" w14:textId="77777777" w:rsidR="001104A2" w:rsidRPr="00F963C0" w:rsidRDefault="003D1EA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սորտային ցանքերի (տնկարկների)՝ սերմերի միջոցով փոխանցվող հիվանդություններով վարակման հնարավորության բացառումը</w:t>
      </w:r>
      <w:r w:rsidR="005B1E80" w:rsidRPr="00F963C0">
        <w:rPr>
          <w:rFonts w:ascii="Sylfaen" w:hAnsi="Sylfaen"/>
          <w:sz w:val="24"/>
          <w:szCs w:val="24"/>
          <w:lang w:val="hy-AM"/>
        </w:rPr>
        <w:t>.</w:t>
      </w:r>
      <w:r w:rsidRPr="00F963C0">
        <w:rPr>
          <w:rFonts w:ascii="Sylfaen" w:hAnsi="Sylfaen"/>
          <w:sz w:val="24"/>
          <w:szCs w:val="24"/>
          <w:lang w:val="hy-AM"/>
        </w:rPr>
        <w:t xml:space="preserve"> </w:t>
      </w:r>
    </w:p>
    <w:p w14:paraId="5D42AF6D" w14:textId="77777777" w:rsidR="00CC41A3" w:rsidRPr="00F963C0" w:rsidRDefault="003D1EA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սորտի օրիգինատորի կողմից սահմանված</w:t>
      </w:r>
      <w:r w:rsidR="009E3945" w:rsidRPr="00F963C0">
        <w:rPr>
          <w:rFonts w:ascii="Sylfaen" w:hAnsi="Sylfaen"/>
          <w:sz w:val="24"/>
          <w:szCs w:val="24"/>
          <w:lang w:val="hy-AM"/>
        </w:rPr>
        <w:t>՝</w:t>
      </w:r>
      <w:r w:rsidRPr="00F963C0">
        <w:rPr>
          <w:rFonts w:ascii="Sylfaen" w:hAnsi="Sylfaen"/>
          <w:sz w:val="24"/>
          <w:szCs w:val="24"/>
          <w:lang w:val="hy-AM"/>
        </w:rPr>
        <w:t xml:space="preserve"> սերմերի արտադրության տեխնոլոգիաների պահպանումը (ներառյալ հիբրիդային սերմերի արտադրության սխեմաները) (հիբրիդացման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Pr="00F963C0">
        <w:rPr>
          <w:rFonts w:ascii="Sylfaen" w:hAnsi="Sylfaen"/>
          <w:sz w:val="24"/>
          <w:szCs w:val="24"/>
          <w:lang w:val="hy-AM"/>
        </w:rPr>
        <w:t xml:space="preserve">երում արական </w:t>
      </w:r>
      <w:r w:rsidR="00F963C0">
        <w:rPr>
          <w:rFonts w:ascii="Sylfaen" w:hAnsi="Sylfaen"/>
          <w:sz w:val="24"/>
          <w:szCs w:val="24"/>
          <w:lang w:val="hy-AM"/>
        </w:rPr>
        <w:t>եւ</w:t>
      </w:r>
      <w:r w:rsidRPr="00F963C0">
        <w:rPr>
          <w:rFonts w:ascii="Sylfaen" w:hAnsi="Sylfaen"/>
          <w:sz w:val="24"/>
          <w:szCs w:val="24"/>
          <w:lang w:val="hy-AM"/>
        </w:rPr>
        <w:t xml:space="preserve"> իգական բույսերի հարաբերակցությունը)</w:t>
      </w:r>
      <w:r w:rsidR="005B1E80" w:rsidRPr="00F963C0">
        <w:rPr>
          <w:rFonts w:ascii="Sylfaen" w:hAnsi="Sylfaen"/>
          <w:sz w:val="24"/>
          <w:szCs w:val="24"/>
          <w:lang w:val="hy-AM"/>
        </w:rPr>
        <w:t>.</w:t>
      </w:r>
      <w:r w:rsidRPr="00F963C0">
        <w:rPr>
          <w:rFonts w:ascii="Sylfaen" w:hAnsi="Sylfaen"/>
          <w:sz w:val="24"/>
          <w:szCs w:val="24"/>
          <w:lang w:val="hy-AM"/>
        </w:rPr>
        <w:t xml:space="preserve"> </w:t>
      </w:r>
    </w:p>
    <w:p w14:paraId="6250C522" w14:textId="77777777" w:rsidR="00CC41A3" w:rsidRPr="00F963C0" w:rsidRDefault="003B1BC8"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ըստ նախորդող </w:t>
      </w:r>
      <w:r w:rsidR="0083120D" w:rsidRPr="00F963C0">
        <w:rPr>
          <w:rFonts w:ascii="Sylfaen" w:hAnsi="Sylfaen"/>
          <w:sz w:val="24"/>
          <w:szCs w:val="24"/>
          <w:lang w:val="hy-AM"/>
        </w:rPr>
        <w:t>մշակաբույսերի</w:t>
      </w:r>
      <w:r w:rsidRPr="00F963C0">
        <w:rPr>
          <w:rFonts w:ascii="Sylfaen" w:hAnsi="Sylfaen"/>
          <w:sz w:val="24"/>
          <w:szCs w:val="24"/>
          <w:lang w:val="hy-AM"/>
        </w:rPr>
        <w:t>՝ մի</w:t>
      </w:r>
      <w:r w:rsidR="00F963C0">
        <w:rPr>
          <w:rFonts w:ascii="Sylfaen" w:hAnsi="Sylfaen"/>
          <w:sz w:val="24"/>
          <w:szCs w:val="24"/>
          <w:lang w:val="hy-AM"/>
        </w:rPr>
        <w:t>եւ</w:t>
      </w:r>
      <w:r w:rsidRPr="00F963C0">
        <w:rPr>
          <w:rFonts w:ascii="Sylfaen" w:hAnsi="Sylfaen"/>
          <w:sz w:val="24"/>
          <w:szCs w:val="24"/>
          <w:lang w:val="hy-AM"/>
        </w:rPr>
        <w:t xml:space="preserve">նույն տեսակի գյուղատնտեսական </w:t>
      </w:r>
      <w:r w:rsidR="0083120D" w:rsidRPr="00F963C0">
        <w:rPr>
          <w:rFonts w:ascii="Sylfaen" w:hAnsi="Sylfaen"/>
          <w:sz w:val="24"/>
          <w:szCs w:val="24"/>
          <w:lang w:val="hy-AM"/>
        </w:rPr>
        <w:t xml:space="preserve">բույսի </w:t>
      </w:r>
      <w:r w:rsidR="00F963C0">
        <w:rPr>
          <w:rFonts w:ascii="Sylfaen" w:hAnsi="Sylfaen"/>
          <w:sz w:val="24"/>
          <w:szCs w:val="24"/>
          <w:lang w:val="hy-AM"/>
        </w:rPr>
        <w:t>եւ</w:t>
      </w:r>
      <w:r w:rsidR="0083120D" w:rsidRPr="00F963C0">
        <w:rPr>
          <w:rFonts w:ascii="Sylfaen" w:hAnsi="Sylfaen"/>
          <w:sz w:val="24"/>
          <w:szCs w:val="24"/>
          <w:lang w:val="hy-AM"/>
        </w:rPr>
        <w:t xml:space="preserve"> մի</w:t>
      </w:r>
      <w:r w:rsidR="00F963C0">
        <w:rPr>
          <w:rFonts w:ascii="Sylfaen" w:hAnsi="Sylfaen"/>
          <w:sz w:val="24"/>
          <w:szCs w:val="24"/>
          <w:lang w:val="hy-AM"/>
        </w:rPr>
        <w:t>եւ</w:t>
      </w:r>
      <w:r w:rsidR="0083120D" w:rsidRPr="00F963C0">
        <w:rPr>
          <w:rFonts w:ascii="Sylfaen" w:hAnsi="Sylfaen"/>
          <w:sz w:val="24"/>
          <w:szCs w:val="24"/>
          <w:lang w:val="hy-AM"/>
        </w:rPr>
        <w:t xml:space="preserve">նույն տեսակի ցանկացած այլ գյուղատնտեսական բույսի ցանքերի </w:t>
      </w:r>
      <w:r w:rsidR="0083120D" w:rsidRPr="00F963C0">
        <w:rPr>
          <w:rFonts w:ascii="Sylfaen" w:hAnsi="Sylfaen"/>
          <w:sz w:val="24"/>
          <w:szCs w:val="24"/>
          <w:lang w:val="hy-AM"/>
        </w:rPr>
        <w:lastRenderedPageBreak/>
        <w:t>(տնկարկների) միջ</w:t>
      </w:r>
      <w:r w:rsidR="00F963C0">
        <w:rPr>
          <w:rFonts w:ascii="Sylfaen" w:hAnsi="Sylfaen"/>
          <w:sz w:val="24"/>
          <w:szCs w:val="24"/>
          <w:lang w:val="hy-AM"/>
        </w:rPr>
        <w:t>եւ</w:t>
      </w:r>
      <w:r w:rsidR="0083120D" w:rsidRPr="00F963C0">
        <w:rPr>
          <w:rFonts w:ascii="Sylfaen" w:hAnsi="Sylfaen"/>
          <w:sz w:val="24"/>
          <w:szCs w:val="24"/>
          <w:lang w:val="hy-AM"/>
        </w:rPr>
        <w:t xml:space="preserve"> ժամանակային նվազագույն միջակայքի պահպանումը, որը պետք է կազմի</w:t>
      </w:r>
      <w:r w:rsidR="00936E4A" w:rsidRPr="00F963C0">
        <w:rPr>
          <w:rFonts w:ascii="Sylfaen" w:hAnsi="Sylfaen"/>
          <w:sz w:val="24"/>
          <w:szCs w:val="24"/>
          <w:lang w:val="hy-AM"/>
        </w:rPr>
        <w:t xml:space="preserve"> </w:t>
      </w:r>
      <w:r w:rsidR="0083120D" w:rsidRPr="00F963C0">
        <w:rPr>
          <w:rFonts w:ascii="Sylfaen" w:hAnsi="Sylfaen"/>
          <w:sz w:val="24"/>
          <w:szCs w:val="24"/>
          <w:lang w:val="hy-AM"/>
        </w:rPr>
        <w:t xml:space="preserve">հացահատիկային մշակաբույսերի, լոբահատիկավորների </w:t>
      </w:r>
      <w:r w:rsidR="00F963C0">
        <w:rPr>
          <w:rFonts w:ascii="Sylfaen" w:hAnsi="Sylfaen"/>
          <w:sz w:val="24"/>
          <w:szCs w:val="24"/>
          <w:lang w:val="hy-AM"/>
        </w:rPr>
        <w:t>եւ</w:t>
      </w:r>
      <w:r w:rsidR="0083120D" w:rsidRPr="00F963C0">
        <w:rPr>
          <w:rFonts w:ascii="Sylfaen" w:hAnsi="Sylfaen"/>
          <w:sz w:val="24"/>
          <w:szCs w:val="24"/>
          <w:lang w:val="hy-AM"/>
        </w:rPr>
        <w:t xml:space="preserve"> եգիպտացորենի համար առնվազն երկու տարի, </w:t>
      </w:r>
      <w:r w:rsidR="001104A2" w:rsidRPr="00F963C0">
        <w:rPr>
          <w:rFonts w:ascii="Sylfaen" w:hAnsi="Sylfaen"/>
          <w:sz w:val="24"/>
          <w:szCs w:val="24"/>
          <w:lang w:val="hy-AM"/>
        </w:rPr>
        <w:t xml:space="preserve">խաչածաղկավորների, կերային, յուղատու </w:t>
      </w:r>
      <w:r w:rsidR="0083120D" w:rsidRPr="00F963C0">
        <w:rPr>
          <w:rFonts w:ascii="Sylfaen" w:hAnsi="Sylfaen"/>
          <w:sz w:val="24"/>
          <w:szCs w:val="24"/>
          <w:lang w:val="hy-AM"/>
        </w:rPr>
        <w:t>մշակաբույսերի</w:t>
      </w:r>
      <w:r w:rsidR="001104A2" w:rsidRPr="00F963C0">
        <w:rPr>
          <w:rFonts w:ascii="Sylfaen" w:hAnsi="Sylfaen"/>
          <w:sz w:val="24"/>
          <w:szCs w:val="24"/>
          <w:lang w:val="hy-AM"/>
        </w:rPr>
        <w:t>, հացազգի</w:t>
      </w:r>
      <w:r w:rsidR="00B15644" w:rsidRPr="00F963C0">
        <w:rPr>
          <w:rFonts w:ascii="Sylfaen" w:hAnsi="Sylfaen"/>
          <w:sz w:val="24"/>
          <w:szCs w:val="24"/>
          <w:lang w:val="hy-AM"/>
        </w:rPr>
        <w:t>ների</w:t>
      </w:r>
      <w:r w:rsidR="001104A2" w:rsidRPr="00F963C0">
        <w:rPr>
          <w:rFonts w:ascii="Sylfaen" w:hAnsi="Sylfaen"/>
          <w:sz w:val="24"/>
          <w:szCs w:val="24"/>
          <w:lang w:val="hy-AM"/>
        </w:rPr>
        <w:t xml:space="preserve"> </w:t>
      </w:r>
      <w:r w:rsidR="00F963C0">
        <w:rPr>
          <w:rFonts w:ascii="Sylfaen" w:hAnsi="Sylfaen"/>
          <w:sz w:val="24"/>
          <w:szCs w:val="24"/>
          <w:lang w:val="hy-AM"/>
        </w:rPr>
        <w:t>եւ</w:t>
      </w:r>
      <w:r w:rsidR="001104A2" w:rsidRPr="00F963C0">
        <w:rPr>
          <w:rFonts w:ascii="Sylfaen" w:hAnsi="Sylfaen"/>
          <w:sz w:val="24"/>
          <w:szCs w:val="24"/>
          <w:lang w:val="hy-AM"/>
        </w:rPr>
        <w:t xml:space="preserve"> լոբազգի</w:t>
      </w:r>
      <w:r w:rsidR="00B15644" w:rsidRPr="00F963C0">
        <w:rPr>
          <w:rFonts w:ascii="Sylfaen" w:hAnsi="Sylfaen"/>
          <w:sz w:val="24"/>
          <w:szCs w:val="24"/>
          <w:lang w:val="hy-AM"/>
        </w:rPr>
        <w:t xml:space="preserve"> </w:t>
      </w:r>
      <w:r w:rsidR="001104A2" w:rsidRPr="00F963C0">
        <w:rPr>
          <w:rFonts w:ascii="Sylfaen" w:hAnsi="Sylfaen"/>
          <w:sz w:val="24"/>
          <w:szCs w:val="24"/>
          <w:lang w:val="hy-AM"/>
        </w:rPr>
        <w:t>խոտ</w:t>
      </w:r>
      <w:r w:rsidR="00B15644" w:rsidRPr="00F963C0">
        <w:rPr>
          <w:rFonts w:ascii="Sylfaen" w:hAnsi="Sylfaen"/>
          <w:sz w:val="24"/>
          <w:szCs w:val="24"/>
          <w:lang w:val="hy-AM"/>
        </w:rPr>
        <w:t>աբույս</w:t>
      </w:r>
      <w:r w:rsidR="001104A2" w:rsidRPr="00F963C0">
        <w:rPr>
          <w:rFonts w:ascii="Sylfaen" w:hAnsi="Sylfaen"/>
          <w:sz w:val="24"/>
          <w:szCs w:val="24"/>
          <w:lang w:val="hy-AM"/>
        </w:rPr>
        <w:t xml:space="preserve">երի համար՝ առնվազն հինգ տարի, վուշի </w:t>
      </w:r>
      <w:r w:rsidR="00F963C0">
        <w:rPr>
          <w:rFonts w:ascii="Sylfaen" w:hAnsi="Sylfaen"/>
          <w:sz w:val="24"/>
          <w:szCs w:val="24"/>
          <w:lang w:val="hy-AM"/>
        </w:rPr>
        <w:t>եւ</w:t>
      </w:r>
      <w:r w:rsidR="001104A2" w:rsidRPr="00F963C0">
        <w:rPr>
          <w:rFonts w:ascii="Sylfaen" w:hAnsi="Sylfaen"/>
          <w:sz w:val="24"/>
          <w:szCs w:val="24"/>
          <w:lang w:val="hy-AM"/>
        </w:rPr>
        <w:t xml:space="preserve"> ար</w:t>
      </w:r>
      <w:r w:rsidR="00F963C0">
        <w:rPr>
          <w:rFonts w:ascii="Sylfaen" w:hAnsi="Sylfaen"/>
          <w:sz w:val="24"/>
          <w:szCs w:val="24"/>
          <w:lang w:val="hy-AM"/>
        </w:rPr>
        <w:t>եւ</w:t>
      </w:r>
      <w:r w:rsidR="001104A2" w:rsidRPr="00F963C0">
        <w:rPr>
          <w:rFonts w:ascii="Sylfaen" w:hAnsi="Sylfaen"/>
          <w:sz w:val="24"/>
          <w:szCs w:val="24"/>
          <w:lang w:val="hy-AM"/>
        </w:rPr>
        <w:t xml:space="preserve">ածաղկի համար՝ առնվազն յոթ տարի, </w:t>
      </w:r>
      <w:r w:rsidR="0083120D" w:rsidRPr="00F963C0">
        <w:rPr>
          <w:rFonts w:ascii="Sylfaen" w:hAnsi="Sylfaen"/>
          <w:sz w:val="24"/>
          <w:szCs w:val="24"/>
          <w:lang w:val="hy-AM"/>
        </w:rPr>
        <w:t>այլ</w:t>
      </w:r>
      <w:r w:rsidR="001104A2" w:rsidRPr="00F963C0">
        <w:rPr>
          <w:rFonts w:ascii="Sylfaen" w:hAnsi="Sylfaen"/>
          <w:sz w:val="24"/>
          <w:szCs w:val="24"/>
          <w:lang w:val="hy-AM"/>
        </w:rPr>
        <w:t xml:space="preserve"> գյուղատնտեսական բույսերի</w:t>
      </w:r>
      <w:r w:rsidR="0083120D" w:rsidRPr="00F963C0">
        <w:rPr>
          <w:rFonts w:ascii="Sylfaen" w:hAnsi="Sylfaen"/>
          <w:sz w:val="24"/>
          <w:szCs w:val="24"/>
          <w:lang w:val="hy-AM"/>
        </w:rPr>
        <w:t xml:space="preserve"> </w:t>
      </w:r>
      <w:r w:rsidR="001104A2" w:rsidRPr="00F963C0">
        <w:rPr>
          <w:rFonts w:ascii="Sylfaen" w:hAnsi="Sylfaen"/>
          <w:sz w:val="24"/>
          <w:szCs w:val="24"/>
          <w:lang w:val="hy-AM"/>
        </w:rPr>
        <w:t>համար՝ առնվազն մեկ տարի։</w:t>
      </w:r>
      <w:r w:rsidR="00F963C0">
        <w:rPr>
          <w:rFonts w:ascii="Sylfaen" w:hAnsi="Sylfaen"/>
          <w:sz w:val="24"/>
          <w:szCs w:val="24"/>
          <w:lang w:val="hy-AM"/>
        </w:rPr>
        <w:t xml:space="preserve"> </w:t>
      </w:r>
    </w:p>
    <w:p w14:paraId="4FA78FB4" w14:textId="77777777" w:rsidR="00D27FAD" w:rsidRPr="00F963C0" w:rsidRDefault="00D27FAD" w:rsidP="00F963C0">
      <w:pPr>
        <w:pStyle w:val="Bodytext20"/>
        <w:spacing w:after="160"/>
        <w:ind w:left="340" w:firstLine="740"/>
        <w:jc w:val="both"/>
        <w:rPr>
          <w:rFonts w:ascii="Sylfaen" w:hAnsi="Sylfaen"/>
          <w:sz w:val="24"/>
          <w:szCs w:val="24"/>
          <w:lang w:val="hy-AM"/>
        </w:rPr>
      </w:pPr>
    </w:p>
    <w:p w14:paraId="6A40CADF" w14:textId="77777777" w:rsidR="00CC41A3" w:rsidRPr="00F963C0" w:rsidRDefault="000B5DC6"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 xml:space="preserve">2. </w:t>
      </w:r>
      <w:r w:rsidR="0083120D" w:rsidRPr="00F963C0">
        <w:rPr>
          <w:rFonts w:ascii="Sylfaen" w:hAnsi="Sylfaen"/>
          <w:sz w:val="24"/>
          <w:szCs w:val="24"/>
          <w:lang w:val="hy-AM"/>
        </w:rPr>
        <w:t>Ապրոբատորի գործողությունները</w:t>
      </w:r>
    </w:p>
    <w:p w14:paraId="52B3CF16" w14:textId="77777777" w:rsidR="00CC41A3" w:rsidRPr="00F963C0" w:rsidRDefault="000B5DC6" w:rsidP="00956B7F">
      <w:pPr>
        <w:pStyle w:val="Tablecaption0"/>
        <w:tabs>
          <w:tab w:val="left" w:pos="1134"/>
        </w:tabs>
        <w:spacing w:after="160" w:line="360" w:lineRule="auto"/>
        <w:ind w:firstLine="567"/>
        <w:jc w:val="both"/>
        <w:rPr>
          <w:rFonts w:ascii="Sylfaen" w:hAnsi="Sylfaen"/>
          <w:sz w:val="24"/>
          <w:szCs w:val="24"/>
          <w:lang w:val="hy-AM"/>
        </w:rPr>
      </w:pPr>
      <w:bookmarkStart w:id="7" w:name="bookmark9"/>
      <w:bookmarkEnd w:id="7"/>
      <w:r w:rsidRPr="00F963C0">
        <w:rPr>
          <w:rFonts w:ascii="Sylfaen" w:hAnsi="Sylfaen"/>
          <w:sz w:val="24"/>
          <w:szCs w:val="24"/>
          <w:lang w:val="hy-AM"/>
        </w:rPr>
        <w:t>5.</w:t>
      </w:r>
      <w:r w:rsidR="00956B7F">
        <w:rPr>
          <w:rFonts w:ascii="Sylfaen" w:hAnsi="Sylfaen"/>
          <w:sz w:val="24"/>
          <w:szCs w:val="24"/>
          <w:lang w:val="hy-AM"/>
        </w:rPr>
        <w:tab/>
      </w:r>
      <w:r w:rsidR="00BB5F41" w:rsidRPr="00F963C0">
        <w:rPr>
          <w:rFonts w:ascii="Sylfaen" w:hAnsi="Sylfaen"/>
          <w:sz w:val="24"/>
          <w:szCs w:val="24"/>
          <w:lang w:val="hy-AM"/>
        </w:rPr>
        <w:t>Ապրոբատորը պետք է՝</w:t>
      </w:r>
    </w:p>
    <w:p w14:paraId="571C656B" w14:textId="77777777" w:rsidR="00CC41A3" w:rsidRPr="00F963C0" w:rsidRDefault="00BB5F41"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ա)</w:t>
      </w:r>
      <w:r w:rsidR="00956B7F">
        <w:rPr>
          <w:rFonts w:ascii="Sylfaen" w:hAnsi="Sylfaen"/>
          <w:sz w:val="24"/>
          <w:szCs w:val="24"/>
          <w:lang w:val="hy-AM"/>
        </w:rPr>
        <w:tab/>
      </w:r>
      <w:r w:rsidRPr="00F963C0">
        <w:rPr>
          <w:rFonts w:ascii="Sylfaen" w:hAnsi="Sylfaen"/>
          <w:sz w:val="24"/>
          <w:szCs w:val="24"/>
          <w:lang w:val="hy-AM"/>
        </w:rPr>
        <w:t xml:space="preserve">հայտատուից ստանա </w:t>
      </w:r>
      <w:r w:rsidR="00F963C0">
        <w:rPr>
          <w:rFonts w:ascii="Sylfaen" w:hAnsi="Sylfaen"/>
          <w:sz w:val="24"/>
          <w:szCs w:val="24"/>
          <w:lang w:val="hy-AM"/>
        </w:rPr>
        <w:t>եւ</w:t>
      </w:r>
      <w:r w:rsidRPr="00F963C0">
        <w:rPr>
          <w:rFonts w:ascii="Sylfaen" w:hAnsi="Sylfaen"/>
          <w:sz w:val="24"/>
          <w:szCs w:val="24"/>
          <w:lang w:val="hy-AM"/>
        </w:rPr>
        <w:t xml:space="preserve"> ստուգ</w:t>
      </w:r>
      <w:r w:rsidR="00936E4A" w:rsidRPr="00F963C0">
        <w:rPr>
          <w:rFonts w:ascii="Sylfaen" w:hAnsi="Sylfaen"/>
          <w:sz w:val="24"/>
          <w:szCs w:val="24"/>
          <w:lang w:val="hy-AM"/>
        </w:rPr>
        <w:t>ի</w:t>
      </w:r>
      <w:r w:rsidRPr="00F963C0">
        <w:rPr>
          <w:rFonts w:ascii="Sylfaen" w:hAnsi="Sylfaen"/>
          <w:sz w:val="24"/>
          <w:szCs w:val="24"/>
          <w:lang w:val="hy-AM"/>
        </w:rPr>
        <w:t xml:space="preserve"> հետ</w:t>
      </w:r>
      <w:r w:rsidR="00F963C0">
        <w:rPr>
          <w:rFonts w:ascii="Sylfaen" w:hAnsi="Sylfaen"/>
          <w:sz w:val="24"/>
          <w:szCs w:val="24"/>
          <w:lang w:val="hy-AM"/>
        </w:rPr>
        <w:t>եւ</w:t>
      </w:r>
      <w:r w:rsidRPr="00F963C0">
        <w:rPr>
          <w:rFonts w:ascii="Sylfaen" w:hAnsi="Sylfaen"/>
          <w:sz w:val="24"/>
          <w:szCs w:val="24"/>
          <w:lang w:val="hy-AM"/>
        </w:rPr>
        <w:t>յալ տեղեկությունները</w:t>
      </w:r>
      <w:r w:rsidR="00C12DD6" w:rsidRPr="00F963C0">
        <w:rPr>
          <w:rFonts w:ascii="Sylfaen" w:hAnsi="Sylfaen"/>
          <w:sz w:val="24"/>
          <w:szCs w:val="24"/>
          <w:lang w:val="hy-AM"/>
        </w:rPr>
        <w:t>.</w:t>
      </w:r>
    </w:p>
    <w:p w14:paraId="776B9F52" w14:textId="77777777" w:rsidR="007A51AD" w:rsidRPr="00F963C0" w:rsidRDefault="00F04CA9"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ապրոբացիայի համար նախատեսված </w:t>
      </w:r>
      <w:r w:rsidR="00032EF4" w:rsidRPr="00F963C0">
        <w:rPr>
          <w:rFonts w:ascii="Sylfaen" w:hAnsi="Sylfaen"/>
          <w:sz w:val="24"/>
          <w:szCs w:val="24"/>
          <w:lang w:val="hy-AM"/>
        </w:rPr>
        <w:t>սորտային ցանքի (տնկարկի)</w:t>
      </w:r>
      <w:r w:rsidRPr="00F963C0">
        <w:rPr>
          <w:rFonts w:ascii="Sylfaen" w:hAnsi="Sylfaen"/>
          <w:sz w:val="24"/>
          <w:szCs w:val="24"/>
          <w:lang w:val="hy-AM"/>
        </w:rPr>
        <w:t xml:space="preserve"> մակերեսի մասին</w:t>
      </w:r>
      <w:r w:rsidR="00D96E2C" w:rsidRPr="00F963C0">
        <w:rPr>
          <w:rFonts w:ascii="Sylfaen" w:hAnsi="Sylfaen"/>
          <w:sz w:val="24"/>
          <w:szCs w:val="24"/>
          <w:lang w:val="hy-AM"/>
        </w:rPr>
        <w:t>,</w:t>
      </w:r>
    </w:p>
    <w:p w14:paraId="76CC0ABE" w14:textId="77777777" w:rsidR="00CC41A3" w:rsidRPr="00F963C0" w:rsidRDefault="007A51AD"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դաշտերի քարտեզներին համապատասխան՝ սորտային ցանքի (տնկարկի)</w:t>
      </w:r>
      <w:r w:rsidR="00620D1E" w:rsidRPr="00F963C0">
        <w:rPr>
          <w:rFonts w:ascii="Sylfaen" w:hAnsi="Sylfaen"/>
          <w:sz w:val="24"/>
          <w:szCs w:val="24"/>
          <w:lang w:val="hy-AM"/>
        </w:rPr>
        <w:t xml:space="preserve"> տեղի մասին</w:t>
      </w:r>
      <w:r w:rsidR="00D96E2C" w:rsidRPr="00F963C0">
        <w:rPr>
          <w:rFonts w:ascii="Sylfaen" w:hAnsi="Sylfaen"/>
          <w:sz w:val="24"/>
          <w:szCs w:val="24"/>
          <w:lang w:val="hy-AM"/>
        </w:rPr>
        <w:t>,</w:t>
      </w:r>
    </w:p>
    <w:p w14:paraId="0CC501E7" w14:textId="77777777" w:rsidR="00811134" w:rsidRPr="00F963C0" w:rsidRDefault="00620D1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ապրոբացիայի ենթակա սորտային ցանքի (տնկարկի) </w:t>
      </w:r>
      <w:r w:rsidR="00644C27" w:rsidRPr="00F963C0">
        <w:rPr>
          <w:rFonts w:ascii="Sylfaen" w:hAnsi="Sylfaen"/>
          <w:sz w:val="24"/>
          <w:szCs w:val="24"/>
          <w:lang w:val="hy-AM"/>
        </w:rPr>
        <w:t>մակերեսի վրա</w:t>
      </w:r>
      <w:r w:rsidRPr="00F963C0">
        <w:rPr>
          <w:rFonts w:ascii="Sylfaen" w:hAnsi="Sylfaen"/>
          <w:sz w:val="24"/>
          <w:szCs w:val="24"/>
          <w:lang w:val="hy-AM"/>
        </w:rPr>
        <w:t xml:space="preserve"> ցանքերի (տնկարկների) պատմության մասին (4-րդ կետի ութերորդ պարբերությանը համապատասխան), որը ներառում է </w:t>
      </w:r>
      <w:r w:rsidR="00F962C8" w:rsidRPr="00F963C0">
        <w:rPr>
          <w:rFonts w:ascii="Sylfaen" w:hAnsi="Sylfaen"/>
          <w:sz w:val="24"/>
          <w:szCs w:val="24"/>
          <w:lang w:val="hy-AM"/>
        </w:rPr>
        <w:t xml:space="preserve">սորտային ցանքի (տնկարկի) նախորդողի (նախորդողների), </w:t>
      </w:r>
      <w:r w:rsidRPr="00F963C0">
        <w:rPr>
          <w:rFonts w:ascii="Sylfaen" w:hAnsi="Sylfaen"/>
          <w:sz w:val="24"/>
          <w:szCs w:val="24"/>
          <w:lang w:val="hy-AM"/>
        </w:rPr>
        <w:t xml:space="preserve">տվյալ </w:t>
      </w:r>
      <w:r w:rsidR="00E305A3" w:rsidRPr="00F963C0">
        <w:rPr>
          <w:rFonts w:ascii="Sylfaen" w:hAnsi="Sylfaen"/>
          <w:sz w:val="24"/>
          <w:szCs w:val="24"/>
          <w:lang w:val="hy-AM"/>
        </w:rPr>
        <w:t>մակերեսի վրա</w:t>
      </w:r>
      <w:r w:rsidRPr="00F963C0">
        <w:rPr>
          <w:rFonts w:ascii="Sylfaen" w:hAnsi="Sylfaen"/>
          <w:sz w:val="24"/>
          <w:szCs w:val="24"/>
          <w:lang w:val="hy-AM"/>
        </w:rPr>
        <w:t xml:space="preserve"> գյուղատնտեսական բույսերի ցանքաշրջանառության</w:t>
      </w:r>
      <w:r w:rsidR="00F962C8" w:rsidRPr="00F963C0">
        <w:rPr>
          <w:rFonts w:ascii="Sylfaen" w:hAnsi="Sylfaen"/>
          <w:sz w:val="24"/>
          <w:szCs w:val="24"/>
          <w:lang w:val="hy-AM"/>
        </w:rPr>
        <w:t xml:space="preserve"> մասին տեղեկատվություն</w:t>
      </w:r>
      <w:r w:rsidR="00D96E2C" w:rsidRPr="00F963C0">
        <w:rPr>
          <w:rFonts w:ascii="Sylfaen" w:hAnsi="Sylfaen"/>
          <w:sz w:val="24"/>
          <w:szCs w:val="24"/>
          <w:lang w:val="hy-AM"/>
        </w:rPr>
        <w:t>,</w:t>
      </w:r>
    </w:p>
    <w:p w14:paraId="7CE6BD87" w14:textId="77777777" w:rsidR="00956B7F" w:rsidRDefault="00D96E2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սերմերի սորտային </w:t>
      </w:r>
      <w:r w:rsidR="00F963C0">
        <w:rPr>
          <w:rFonts w:ascii="Sylfaen" w:hAnsi="Sylfaen"/>
          <w:sz w:val="24"/>
          <w:szCs w:val="24"/>
          <w:lang w:val="hy-AM"/>
        </w:rPr>
        <w:t>եւ</w:t>
      </w:r>
      <w:r w:rsidRPr="00F963C0">
        <w:rPr>
          <w:rFonts w:ascii="Sylfaen" w:hAnsi="Sylfaen"/>
          <w:sz w:val="24"/>
          <w:szCs w:val="24"/>
          <w:lang w:val="hy-AM"/>
        </w:rPr>
        <w:t xml:space="preserve"> ցանքային (տնկարկային) որակների մասին տեղեկություններ պարունակող փաստաթղթով հաստատվող՝ ցանքի (տնկարկի) համար օգտագործված սերմերի մասին (սերմերի ձեռքբերման դեպքում նշելով սերմերի ձեռքբերման ամսաթիվը, իրավաբանական կամ ֆիզիկական անձի անվանումը, որից ձեռք են բերվել (ստացվել են) </w:t>
      </w:r>
      <w:r w:rsidR="00D91AF0" w:rsidRPr="00F963C0">
        <w:rPr>
          <w:rFonts w:ascii="Sylfaen" w:hAnsi="Sylfaen"/>
          <w:sz w:val="24"/>
          <w:szCs w:val="24"/>
          <w:lang w:val="hy-AM"/>
        </w:rPr>
        <w:t xml:space="preserve">սերմերը, սերմերի մատակարարի </w:t>
      </w:r>
      <w:r w:rsidR="00F963C0">
        <w:rPr>
          <w:rFonts w:ascii="Sylfaen" w:hAnsi="Sylfaen"/>
          <w:sz w:val="24"/>
          <w:szCs w:val="24"/>
          <w:lang w:val="hy-AM"/>
        </w:rPr>
        <w:t>եւ</w:t>
      </w:r>
      <w:r w:rsidR="00D91AF0" w:rsidRPr="00F963C0">
        <w:rPr>
          <w:rFonts w:ascii="Sylfaen" w:hAnsi="Sylfaen"/>
          <w:sz w:val="24"/>
          <w:szCs w:val="24"/>
          <w:lang w:val="hy-AM"/>
        </w:rPr>
        <w:t xml:space="preserve"> գնորդի միջ</w:t>
      </w:r>
      <w:r w:rsidR="00F963C0">
        <w:rPr>
          <w:rFonts w:ascii="Sylfaen" w:hAnsi="Sylfaen"/>
          <w:sz w:val="24"/>
          <w:szCs w:val="24"/>
          <w:lang w:val="hy-AM"/>
        </w:rPr>
        <w:t>եւ</w:t>
      </w:r>
      <w:r w:rsidR="00D91AF0" w:rsidRPr="00F963C0">
        <w:rPr>
          <w:rFonts w:ascii="Sylfaen" w:hAnsi="Sylfaen"/>
          <w:sz w:val="24"/>
          <w:szCs w:val="24"/>
          <w:lang w:val="hy-AM"/>
        </w:rPr>
        <w:t xml:space="preserve"> եղած պայմանագրի համարը, դրա գործողության ժամկետը</w:t>
      </w:r>
      <w:r w:rsidRPr="00F963C0">
        <w:rPr>
          <w:rFonts w:ascii="Sylfaen" w:hAnsi="Sylfaen"/>
          <w:sz w:val="24"/>
          <w:szCs w:val="24"/>
          <w:lang w:val="hy-AM"/>
        </w:rPr>
        <w:t>),</w:t>
      </w:r>
    </w:p>
    <w:p w14:paraId="3B01D03D" w14:textId="77777777" w:rsidR="00956B7F" w:rsidRDefault="00956B7F">
      <w:pPr>
        <w:rPr>
          <w:rFonts w:ascii="Sylfaen" w:eastAsia="Times New Roman" w:hAnsi="Sylfaen" w:cs="Times New Roman"/>
          <w:lang w:val="hy-AM"/>
        </w:rPr>
      </w:pPr>
      <w:r>
        <w:rPr>
          <w:rFonts w:ascii="Sylfaen" w:hAnsi="Sylfaen"/>
          <w:lang w:val="hy-AM"/>
        </w:rPr>
        <w:br w:type="page"/>
      </w:r>
    </w:p>
    <w:p w14:paraId="4F9E9917" w14:textId="77777777" w:rsidR="00CC41A3" w:rsidRPr="00F963C0" w:rsidRDefault="00811134"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lastRenderedPageBreak/>
        <w:t xml:space="preserve">ապրոբացվող գյուղատնտեսական բույսի մյուս սորտերի, դրանց անվանման </w:t>
      </w:r>
      <w:r w:rsidR="00F963C0">
        <w:rPr>
          <w:rFonts w:ascii="Sylfaen" w:hAnsi="Sylfaen"/>
          <w:sz w:val="24"/>
          <w:szCs w:val="24"/>
          <w:lang w:val="hy-AM"/>
        </w:rPr>
        <w:t>եւ</w:t>
      </w:r>
      <w:r w:rsidRPr="00F963C0">
        <w:rPr>
          <w:rFonts w:ascii="Sylfaen" w:hAnsi="Sylfaen"/>
          <w:sz w:val="24"/>
          <w:szCs w:val="24"/>
          <w:lang w:val="hy-AM"/>
        </w:rPr>
        <w:t xml:space="preserve"> ցանքի (տնկարկի) մակերեսի մասին,</w:t>
      </w:r>
    </w:p>
    <w:p w14:paraId="1263D489" w14:textId="77777777" w:rsidR="00CC41A3" w:rsidRPr="00F963C0" w:rsidRDefault="00811134"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հերբիցիդների կիրառման մասին,</w:t>
      </w:r>
    </w:p>
    <w:p w14:paraId="1ADD42B2" w14:textId="77777777" w:rsidR="00956B7F" w:rsidRDefault="00BE2AC8"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գյուղատնտեսական բույսերի սորտերի գրունտային հսկողություն (գրունտային գնահատում) </w:t>
      </w:r>
      <w:r w:rsidR="00622D66" w:rsidRPr="00F963C0">
        <w:rPr>
          <w:rFonts w:ascii="Sylfaen" w:hAnsi="Sylfaen"/>
          <w:sz w:val="24"/>
          <w:szCs w:val="24"/>
          <w:lang w:val="hy-AM"/>
        </w:rPr>
        <w:t xml:space="preserve">անցկացնելու համար փորձանմուշների ուղարկման մասին </w:t>
      </w:r>
      <w:r w:rsidRPr="00F963C0">
        <w:rPr>
          <w:rFonts w:ascii="Sylfaen" w:hAnsi="Sylfaen"/>
          <w:sz w:val="24"/>
          <w:szCs w:val="24"/>
          <w:lang w:val="hy-AM"/>
        </w:rPr>
        <w:t xml:space="preserve">(եթե գյուղատնտեսական բույսի տվյալ տեսակն առկա է գյուղատնտեսական </w:t>
      </w:r>
      <w:r w:rsidR="00F37A2A" w:rsidRPr="00F963C0">
        <w:rPr>
          <w:rFonts w:ascii="Sylfaen" w:hAnsi="Sylfaen"/>
          <w:sz w:val="24"/>
          <w:szCs w:val="24"/>
          <w:lang w:val="hy-AM"/>
        </w:rPr>
        <w:t xml:space="preserve">այն </w:t>
      </w:r>
      <w:r w:rsidRPr="00F963C0">
        <w:rPr>
          <w:rFonts w:ascii="Sylfaen" w:hAnsi="Sylfaen"/>
          <w:sz w:val="24"/>
          <w:szCs w:val="24"/>
          <w:lang w:val="hy-AM"/>
        </w:rPr>
        <w:t xml:space="preserve">բույսերի </w:t>
      </w:r>
      <w:r w:rsidR="00F963C0">
        <w:rPr>
          <w:rFonts w:ascii="Sylfaen" w:hAnsi="Sylfaen"/>
          <w:sz w:val="24"/>
          <w:szCs w:val="24"/>
          <w:lang w:val="hy-AM"/>
        </w:rPr>
        <w:t>եւ</w:t>
      </w:r>
      <w:r w:rsidRPr="00F963C0">
        <w:rPr>
          <w:rFonts w:ascii="Sylfaen" w:hAnsi="Sylfaen"/>
          <w:sz w:val="24"/>
          <w:szCs w:val="24"/>
          <w:lang w:val="hy-AM"/>
        </w:rPr>
        <w:t xml:space="preserve"> սերմերի կատեգորիաների ցանկում, որոնց առնչությամբ </w:t>
      </w:r>
      <w:r w:rsidR="00622D66" w:rsidRPr="00F963C0">
        <w:rPr>
          <w:rFonts w:ascii="Sylfaen" w:hAnsi="Sylfaen"/>
          <w:sz w:val="24"/>
          <w:szCs w:val="24"/>
          <w:lang w:val="hy-AM"/>
        </w:rPr>
        <w:t xml:space="preserve">սերմերի սորտային որակների գնահատումը </w:t>
      </w:r>
      <w:r w:rsidRPr="00F963C0">
        <w:rPr>
          <w:rFonts w:ascii="Sylfaen" w:hAnsi="Sylfaen"/>
          <w:sz w:val="24"/>
          <w:szCs w:val="24"/>
          <w:lang w:val="hy-AM"/>
        </w:rPr>
        <w:t>գրունտային հսկ</w:t>
      </w:r>
      <w:r w:rsidR="00622D66" w:rsidRPr="00F963C0">
        <w:rPr>
          <w:rFonts w:ascii="Sylfaen" w:hAnsi="Sylfaen"/>
          <w:sz w:val="24"/>
          <w:szCs w:val="24"/>
          <w:lang w:val="hy-AM"/>
        </w:rPr>
        <w:t>ողությա</w:t>
      </w:r>
      <w:r w:rsidRPr="00F963C0">
        <w:rPr>
          <w:rFonts w:ascii="Sylfaen" w:hAnsi="Sylfaen"/>
          <w:sz w:val="24"/>
          <w:szCs w:val="24"/>
          <w:lang w:val="hy-AM"/>
        </w:rPr>
        <w:t>ն (գրունտային գնահատմ</w:t>
      </w:r>
      <w:r w:rsidR="00622D66" w:rsidRPr="00F963C0">
        <w:rPr>
          <w:rFonts w:ascii="Sylfaen" w:hAnsi="Sylfaen"/>
          <w:sz w:val="24"/>
          <w:szCs w:val="24"/>
          <w:lang w:val="hy-AM"/>
        </w:rPr>
        <w:t>ան</w:t>
      </w:r>
      <w:r w:rsidRPr="00F963C0">
        <w:rPr>
          <w:rFonts w:ascii="Sylfaen" w:hAnsi="Sylfaen"/>
          <w:sz w:val="24"/>
          <w:szCs w:val="24"/>
          <w:lang w:val="hy-AM"/>
        </w:rPr>
        <w:t xml:space="preserve">) </w:t>
      </w:r>
      <w:r w:rsidR="00622D66" w:rsidRPr="00F963C0">
        <w:rPr>
          <w:rFonts w:ascii="Sylfaen" w:hAnsi="Sylfaen"/>
          <w:sz w:val="24"/>
          <w:szCs w:val="24"/>
          <w:lang w:val="hy-AM"/>
        </w:rPr>
        <w:t>մեթոդով պարտադիր է՝ անդամ պետության օրենսդրությանը համապատասխան</w:t>
      </w:r>
      <w:r w:rsidRPr="00F963C0">
        <w:rPr>
          <w:rFonts w:ascii="Sylfaen" w:hAnsi="Sylfaen"/>
          <w:sz w:val="24"/>
          <w:szCs w:val="24"/>
          <w:lang w:val="hy-AM"/>
        </w:rPr>
        <w:t xml:space="preserve">). </w:t>
      </w:r>
    </w:p>
    <w:p w14:paraId="35545F9C" w14:textId="77777777" w:rsidR="00CC41A3" w:rsidRPr="00F963C0" w:rsidRDefault="00622D66"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բ)</w:t>
      </w:r>
      <w:r w:rsidR="00956B7F">
        <w:rPr>
          <w:rFonts w:ascii="Sylfaen" w:hAnsi="Sylfaen"/>
          <w:sz w:val="24"/>
          <w:szCs w:val="24"/>
          <w:lang w:val="hy-AM"/>
        </w:rPr>
        <w:tab/>
      </w:r>
      <w:r w:rsidR="00F37A2A" w:rsidRPr="00F963C0">
        <w:rPr>
          <w:rFonts w:ascii="Sylfaen" w:hAnsi="Sylfaen"/>
          <w:sz w:val="24"/>
          <w:szCs w:val="24"/>
          <w:lang w:val="hy-AM"/>
        </w:rPr>
        <w:t xml:space="preserve">տրամադրության տակ ունենա ապրոբացվող սորտի մասին հիմնական տեղեկությունները, </w:t>
      </w:r>
      <w:r w:rsidR="00F3170F" w:rsidRPr="00F963C0">
        <w:rPr>
          <w:rFonts w:ascii="Sylfaen" w:hAnsi="Sylfaen"/>
          <w:sz w:val="24"/>
          <w:szCs w:val="24"/>
          <w:lang w:val="hy-AM"/>
        </w:rPr>
        <w:t>ներառյալ</w:t>
      </w:r>
      <w:r w:rsidR="00F37A2A" w:rsidRPr="00F963C0">
        <w:rPr>
          <w:rFonts w:ascii="Sylfaen" w:hAnsi="Sylfaen"/>
          <w:sz w:val="24"/>
          <w:szCs w:val="24"/>
          <w:lang w:val="hy-AM"/>
        </w:rPr>
        <w:t>՝</w:t>
      </w:r>
      <w:r w:rsidR="00F3170F" w:rsidRPr="00F963C0">
        <w:rPr>
          <w:rFonts w:ascii="Sylfaen" w:hAnsi="Sylfaen"/>
          <w:sz w:val="24"/>
          <w:szCs w:val="24"/>
          <w:lang w:val="hy-AM"/>
        </w:rPr>
        <w:t xml:space="preserve"> սորտի ապրոբացիոն հատկանիշների </w:t>
      </w:r>
      <w:r w:rsidRPr="00F963C0">
        <w:rPr>
          <w:rFonts w:ascii="Sylfaen" w:hAnsi="Sylfaen"/>
          <w:sz w:val="24"/>
          <w:szCs w:val="24"/>
          <w:lang w:val="hy-AM"/>
        </w:rPr>
        <w:t xml:space="preserve">կամ հիբրիդի </w:t>
      </w:r>
      <w:r w:rsidR="005F4C6D" w:rsidRPr="00F963C0">
        <w:rPr>
          <w:rFonts w:ascii="Sylfaen" w:hAnsi="Sylfaen"/>
          <w:sz w:val="24"/>
          <w:szCs w:val="24"/>
          <w:lang w:val="hy-AM"/>
        </w:rPr>
        <w:t>ծնող</w:t>
      </w:r>
      <w:r w:rsidR="00FC45BE" w:rsidRPr="00F963C0">
        <w:rPr>
          <w:rFonts w:ascii="Sylfaen" w:hAnsi="Sylfaen"/>
          <w:sz w:val="24"/>
          <w:szCs w:val="24"/>
          <w:lang w:val="hy-AM"/>
        </w:rPr>
        <w:t>ական</w:t>
      </w:r>
      <w:r w:rsidRPr="00F963C0">
        <w:rPr>
          <w:rFonts w:ascii="Sylfaen" w:hAnsi="Sylfaen"/>
          <w:sz w:val="24"/>
          <w:szCs w:val="24"/>
          <w:lang w:val="hy-AM"/>
        </w:rPr>
        <w:t xml:space="preserve"> բաղադրիչների</w:t>
      </w:r>
      <w:r w:rsidR="005F4C6D" w:rsidRPr="00F963C0">
        <w:rPr>
          <w:rFonts w:ascii="Sylfaen" w:hAnsi="Sylfaen"/>
          <w:sz w:val="24"/>
          <w:szCs w:val="24"/>
          <w:lang w:val="hy-AM"/>
        </w:rPr>
        <w:t xml:space="preserve"> պաշտոնական նկարագիրը, որն անդամ պետության լիազորված մարմինը (</w:t>
      </w:r>
      <w:r w:rsidR="004E6BA8" w:rsidRPr="00F963C0">
        <w:rPr>
          <w:rFonts w:ascii="Sylfaen" w:hAnsi="Sylfaen"/>
          <w:sz w:val="24"/>
          <w:szCs w:val="24"/>
          <w:lang w:val="hy-AM"/>
        </w:rPr>
        <w:t>կազմակերպությունը</w:t>
      </w:r>
      <w:r w:rsidR="005F4C6D" w:rsidRPr="00F963C0">
        <w:rPr>
          <w:rFonts w:ascii="Sylfaen" w:hAnsi="Sylfaen"/>
          <w:sz w:val="24"/>
          <w:szCs w:val="24"/>
          <w:lang w:val="hy-AM"/>
        </w:rPr>
        <w:t>)</w:t>
      </w:r>
      <w:r w:rsidR="004E6BA8" w:rsidRPr="00F963C0">
        <w:rPr>
          <w:rFonts w:ascii="Sylfaen" w:hAnsi="Sylfaen"/>
          <w:sz w:val="24"/>
          <w:szCs w:val="24"/>
          <w:lang w:val="hy-AM"/>
        </w:rPr>
        <w:t xml:space="preserve"> ստանում է </w:t>
      </w:r>
      <w:r w:rsidR="00907F4D" w:rsidRPr="00F963C0">
        <w:rPr>
          <w:rFonts w:ascii="Sylfaen" w:hAnsi="Sylfaen"/>
          <w:sz w:val="24"/>
          <w:szCs w:val="24"/>
          <w:lang w:val="hy-AM"/>
        </w:rPr>
        <w:t>տարբերակելիության, միա</w:t>
      </w:r>
      <w:r w:rsidR="001775B8" w:rsidRPr="00F963C0">
        <w:rPr>
          <w:rFonts w:ascii="Sylfaen" w:hAnsi="Sylfaen"/>
          <w:sz w:val="24"/>
          <w:szCs w:val="24"/>
          <w:lang w:val="hy-AM"/>
        </w:rPr>
        <w:t>տարր</w:t>
      </w:r>
      <w:r w:rsidR="00907F4D" w:rsidRPr="00F963C0">
        <w:rPr>
          <w:rFonts w:ascii="Sylfaen" w:hAnsi="Sylfaen"/>
          <w:sz w:val="24"/>
          <w:szCs w:val="24"/>
          <w:lang w:val="hy-AM"/>
        </w:rPr>
        <w:t xml:space="preserve">ության </w:t>
      </w:r>
      <w:r w:rsidR="00F963C0">
        <w:rPr>
          <w:rFonts w:ascii="Sylfaen" w:hAnsi="Sylfaen"/>
          <w:sz w:val="24"/>
          <w:szCs w:val="24"/>
          <w:lang w:val="hy-AM"/>
        </w:rPr>
        <w:t>եւ</w:t>
      </w:r>
      <w:r w:rsidR="00907F4D" w:rsidRPr="00F963C0">
        <w:rPr>
          <w:rFonts w:ascii="Sylfaen" w:hAnsi="Sylfaen"/>
          <w:sz w:val="24"/>
          <w:szCs w:val="24"/>
          <w:lang w:val="hy-AM"/>
        </w:rPr>
        <w:t xml:space="preserve"> կայունության (ՏՄԿ)</w:t>
      </w:r>
      <w:r w:rsidR="004E6BA8" w:rsidRPr="00F963C0">
        <w:rPr>
          <w:rFonts w:ascii="Sylfaen" w:hAnsi="Sylfaen"/>
          <w:sz w:val="24"/>
          <w:szCs w:val="24"/>
          <w:lang w:val="hy-AM"/>
        </w:rPr>
        <w:t xml:space="preserve"> մասով սորտի փորձարկումների անցկացման հիման վրա կամ ազգային ռեեստրից</w:t>
      </w:r>
      <w:r w:rsidR="00DD1D82" w:rsidRPr="00F963C0">
        <w:rPr>
          <w:rFonts w:ascii="Sylfaen" w:hAnsi="Sylfaen"/>
          <w:sz w:val="24"/>
          <w:szCs w:val="24"/>
          <w:lang w:val="hy-AM"/>
        </w:rPr>
        <w:t>.</w:t>
      </w:r>
    </w:p>
    <w:p w14:paraId="00E4BF50" w14:textId="77777777" w:rsidR="00CC41A3" w:rsidRPr="00F963C0" w:rsidRDefault="007F7524"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գ</w:t>
      </w:r>
      <w:r w:rsidR="000B5DC6" w:rsidRPr="00F963C0">
        <w:rPr>
          <w:rFonts w:ascii="Sylfaen" w:hAnsi="Sylfaen"/>
          <w:sz w:val="24"/>
          <w:szCs w:val="24"/>
          <w:lang w:val="hy-AM"/>
        </w:rPr>
        <w:t>)</w:t>
      </w:r>
      <w:r w:rsidR="00956B7F">
        <w:rPr>
          <w:rFonts w:ascii="Sylfaen" w:hAnsi="Sylfaen"/>
          <w:sz w:val="24"/>
          <w:szCs w:val="24"/>
          <w:lang w:val="hy-AM"/>
        </w:rPr>
        <w:tab/>
      </w:r>
      <w:r w:rsidRPr="00F963C0">
        <w:rPr>
          <w:rFonts w:ascii="Sylfaen" w:hAnsi="Sylfaen"/>
          <w:sz w:val="24"/>
          <w:szCs w:val="24"/>
          <w:lang w:val="hy-AM"/>
        </w:rPr>
        <w:t>ստուգ</w:t>
      </w:r>
      <w:r w:rsidR="00C12DD6" w:rsidRPr="00F963C0">
        <w:rPr>
          <w:rFonts w:ascii="Sylfaen" w:hAnsi="Sylfaen"/>
          <w:sz w:val="24"/>
          <w:szCs w:val="24"/>
          <w:lang w:val="hy-AM"/>
        </w:rPr>
        <w:t>ի</w:t>
      </w:r>
      <w:r w:rsidRPr="00F963C0">
        <w:rPr>
          <w:rFonts w:ascii="Sylfaen" w:hAnsi="Sylfaen"/>
          <w:sz w:val="24"/>
          <w:szCs w:val="24"/>
          <w:lang w:val="hy-AM"/>
        </w:rPr>
        <w:t>՝</w:t>
      </w:r>
    </w:p>
    <w:p w14:paraId="628C1928" w14:textId="77777777" w:rsidR="00865079" w:rsidRPr="00F963C0" w:rsidRDefault="007F7524"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դաշտի եզրին նշման (պիտակի) առկայությունը, որը պարունակում է տեղեկություններ</w:t>
      </w:r>
      <w:r w:rsidR="00C12DD6" w:rsidRPr="00F963C0">
        <w:rPr>
          <w:rFonts w:ascii="Sylfaen" w:hAnsi="Sylfaen"/>
          <w:sz w:val="24"/>
          <w:szCs w:val="24"/>
          <w:lang w:val="hy-AM"/>
        </w:rPr>
        <w:t>՝</w:t>
      </w:r>
      <w:r w:rsidRPr="00F963C0">
        <w:rPr>
          <w:rFonts w:ascii="Sylfaen" w:hAnsi="Sylfaen"/>
          <w:sz w:val="24"/>
          <w:szCs w:val="24"/>
          <w:lang w:val="hy-AM"/>
        </w:rPr>
        <w:t xml:space="preserve"> հայտատուի անվանման, գյուղատնտեսական բույսի </w:t>
      </w:r>
      <w:r w:rsidR="009E06C8" w:rsidRPr="00F963C0">
        <w:rPr>
          <w:rFonts w:ascii="Sylfaen" w:hAnsi="Sylfaen"/>
          <w:sz w:val="24"/>
          <w:szCs w:val="24"/>
          <w:lang w:val="hy-AM"/>
        </w:rPr>
        <w:t xml:space="preserve">ցեղի, տեսակի անվանման </w:t>
      </w:r>
      <w:r w:rsidR="00F963C0">
        <w:rPr>
          <w:rFonts w:ascii="Sylfaen" w:hAnsi="Sylfaen"/>
          <w:sz w:val="24"/>
          <w:szCs w:val="24"/>
          <w:lang w:val="hy-AM"/>
        </w:rPr>
        <w:t>եւ</w:t>
      </w:r>
      <w:r w:rsidR="009E06C8" w:rsidRPr="00F963C0">
        <w:rPr>
          <w:rFonts w:ascii="Sylfaen" w:hAnsi="Sylfaen"/>
          <w:sz w:val="24"/>
          <w:szCs w:val="24"/>
          <w:lang w:val="hy-AM"/>
        </w:rPr>
        <w:t xml:space="preserve"> </w:t>
      </w:r>
      <w:r w:rsidRPr="00F963C0">
        <w:rPr>
          <w:rFonts w:ascii="Sylfaen" w:hAnsi="Sylfaen"/>
          <w:sz w:val="24"/>
          <w:szCs w:val="24"/>
          <w:lang w:val="hy-AM"/>
        </w:rPr>
        <w:t>սորտի</w:t>
      </w:r>
      <w:r w:rsidR="00F963C0">
        <w:rPr>
          <w:rFonts w:ascii="Sylfaen" w:hAnsi="Sylfaen"/>
          <w:sz w:val="24"/>
          <w:szCs w:val="24"/>
          <w:lang w:val="hy-AM"/>
        </w:rPr>
        <w:t xml:space="preserve"> </w:t>
      </w:r>
      <w:r w:rsidRPr="00F963C0">
        <w:rPr>
          <w:rFonts w:ascii="Sylfaen" w:hAnsi="Sylfaen"/>
          <w:sz w:val="24"/>
          <w:szCs w:val="24"/>
          <w:lang w:val="hy-AM"/>
        </w:rPr>
        <w:t>անվանման, գյուղատնտեսական բույսի ցանված սերմերի կատեգորիայի (սերնդի, վերարտադրության), սորտային ցանքի (տնկարկի) մակերեսի մասին,</w:t>
      </w:r>
    </w:p>
    <w:p w14:paraId="33ADFD1C" w14:textId="77777777" w:rsidR="00CC41A3" w:rsidRPr="00F963C0" w:rsidRDefault="00865079"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հայտատուի մոտ այն փաստաթղթերի առկայությունը, որոնցով հաստատվում է անդամ պետությունների օրենսդրություններին համապատասխան իրավական </w:t>
      </w:r>
      <w:r w:rsidR="00AD5002" w:rsidRPr="00F963C0">
        <w:rPr>
          <w:rFonts w:ascii="Sylfaen" w:hAnsi="Sylfaen"/>
          <w:sz w:val="24"/>
          <w:szCs w:val="24"/>
          <w:lang w:val="hy-AM"/>
        </w:rPr>
        <w:t xml:space="preserve">պահպանության օբյեկտ հանդիսացող </w:t>
      </w:r>
      <w:r w:rsidR="007F744E" w:rsidRPr="00F963C0">
        <w:rPr>
          <w:rFonts w:ascii="Sylfaen" w:hAnsi="Sylfaen"/>
          <w:sz w:val="24"/>
          <w:szCs w:val="24"/>
          <w:lang w:val="hy-AM"/>
        </w:rPr>
        <w:t xml:space="preserve">գյուղատնտեսական բույսի սորտի (այսուհետ՝ պահպանվող սորտի) օգտագործման իրավունքը, </w:t>
      </w:r>
    </w:p>
    <w:p w14:paraId="34D3D77D" w14:textId="77777777" w:rsidR="00CC41A3" w:rsidRPr="00F963C0" w:rsidRDefault="00E0678B"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lastRenderedPageBreak/>
        <w:t xml:space="preserve">գյուղատնտեսական բույսերի </w:t>
      </w:r>
      <w:r w:rsidR="00F26DB3" w:rsidRPr="00F963C0">
        <w:rPr>
          <w:rFonts w:ascii="Sylfaen" w:hAnsi="Sylfaen"/>
          <w:sz w:val="24"/>
          <w:szCs w:val="24"/>
          <w:lang w:val="hy-AM"/>
        </w:rPr>
        <w:t>ցանքերի (տնկարկների) տարածական մեկուսացման նորմերի պահպանումը,</w:t>
      </w:r>
    </w:p>
    <w:p w14:paraId="3DFEB8B7" w14:textId="77777777" w:rsidR="00CC41A3" w:rsidRDefault="00AA1ED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գյուղատնտեսական բույսերի ապրոբացվող </w:t>
      </w:r>
      <w:r w:rsidR="00DD1D82" w:rsidRPr="00F963C0">
        <w:rPr>
          <w:rFonts w:ascii="Sylfaen" w:hAnsi="Sylfaen"/>
          <w:sz w:val="24"/>
          <w:szCs w:val="24"/>
          <w:lang w:val="hy-AM"/>
        </w:rPr>
        <w:t xml:space="preserve">տեսակի </w:t>
      </w:r>
      <w:r w:rsidR="000503A5" w:rsidRPr="00F963C0">
        <w:rPr>
          <w:rFonts w:ascii="Sylfaen" w:hAnsi="Sylfaen"/>
          <w:sz w:val="24"/>
          <w:szCs w:val="24"/>
          <w:lang w:val="hy-AM"/>
        </w:rPr>
        <w:t>այլ սորտերի խառնուկների առկայությունը,</w:t>
      </w:r>
    </w:p>
    <w:p w14:paraId="70012A4E" w14:textId="77777777" w:rsidR="00CC41A3" w:rsidRPr="00956B7F" w:rsidRDefault="00A51FB1" w:rsidP="00F963C0">
      <w:pPr>
        <w:pStyle w:val="Tablecaption0"/>
        <w:spacing w:after="160" w:line="360" w:lineRule="auto"/>
        <w:ind w:firstLine="567"/>
        <w:jc w:val="both"/>
        <w:rPr>
          <w:rFonts w:ascii="Sylfaen" w:hAnsi="Sylfaen"/>
          <w:spacing w:val="-6"/>
          <w:sz w:val="24"/>
          <w:szCs w:val="24"/>
          <w:lang w:val="hy-AM"/>
        </w:rPr>
      </w:pPr>
      <w:r w:rsidRPr="00956B7F">
        <w:rPr>
          <w:rFonts w:ascii="Sylfaen" w:hAnsi="Sylfaen"/>
          <w:spacing w:val="-6"/>
          <w:sz w:val="24"/>
          <w:szCs w:val="24"/>
          <w:lang w:val="hy-AM"/>
        </w:rPr>
        <w:t>սորտային ցանքի (տնկարկի) մեջ կարանտինային օբյեկտների առկայությունը՝ Եվրասիական տնտեսական հանձնաժողովի խորհրդի 2016</w:t>
      </w:r>
      <w:r w:rsidR="00956B7F" w:rsidRPr="00956B7F">
        <w:rPr>
          <w:rFonts w:ascii="Sylfaen" w:hAnsi="Sylfaen"/>
          <w:spacing w:val="-6"/>
          <w:sz w:val="24"/>
          <w:szCs w:val="24"/>
          <w:lang w:val="hy-AM"/>
        </w:rPr>
        <w:t> </w:t>
      </w:r>
      <w:r w:rsidRPr="00956B7F">
        <w:rPr>
          <w:rFonts w:ascii="Sylfaen" w:hAnsi="Sylfaen"/>
          <w:spacing w:val="-6"/>
          <w:sz w:val="24"/>
          <w:szCs w:val="24"/>
          <w:lang w:val="hy-AM"/>
        </w:rPr>
        <w:t xml:space="preserve">թվականի նոյեմբերի 30-ի թիվ 158 որոշմամբ հաստատված ցանկին համապատասխան, </w:t>
      </w:r>
    </w:p>
    <w:p w14:paraId="77C0ECC4" w14:textId="77777777" w:rsidR="00AC5E5C" w:rsidRPr="00F963C0" w:rsidRDefault="00AC5E5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սորտային ցանքի (տնկարկի) մեջ դժվար զատվող գյուղատնտեսական բույսերի, դժվար զատվող, վնասակար, թունավոր մոլախոտային բույսերի առկայությունը, սորտային ցանքի (տնկարկի)՝ հիվանդություններով </w:t>
      </w:r>
      <w:r w:rsidR="00F963C0">
        <w:rPr>
          <w:rFonts w:ascii="Sylfaen" w:hAnsi="Sylfaen"/>
          <w:sz w:val="24"/>
          <w:szCs w:val="24"/>
          <w:lang w:val="hy-AM"/>
        </w:rPr>
        <w:t>եւ</w:t>
      </w:r>
      <w:r w:rsidRPr="00F963C0">
        <w:rPr>
          <w:rFonts w:ascii="Sylfaen" w:hAnsi="Sylfaen"/>
          <w:sz w:val="24"/>
          <w:szCs w:val="24"/>
          <w:lang w:val="hy-AM"/>
        </w:rPr>
        <w:t xml:space="preserve"> վնասատուներով վարակվածությունը։</w:t>
      </w:r>
    </w:p>
    <w:p w14:paraId="3F4813EA" w14:textId="77777777" w:rsidR="005518A0" w:rsidRPr="00F963C0" w:rsidRDefault="00AC5E5C" w:rsidP="00956B7F">
      <w:pPr>
        <w:pStyle w:val="Tablecaption0"/>
        <w:tabs>
          <w:tab w:val="left" w:pos="1134"/>
        </w:tabs>
        <w:spacing w:after="160" w:line="360" w:lineRule="auto"/>
        <w:ind w:firstLine="567"/>
        <w:jc w:val="both"/>
        <w:rPr>
          <w:rFonts w:ascii="Sylfaen" w:hAnsi="Sylfaen"/>
          <w:sz w:val="24"/>
          <w:szCs w:val="24"/>
          <w:lang w:val="hy-AM"/>
        </w:rPr>
      </w:pPr>
      <w:bookmarkStart w:id="8" w:name="bookmark13"/>
      <w:bookmarkEnd w:id="8"/>
      <w:r w:rsidRPr="00F963C0">
        <w:rPr>
          <w:rFonts w:ascii="Sylfaen" w:hAnsi="Sylfaen"/>
          <w:sz w:val="24"/>
          <w:szCs w:val="24"/>
          <w:lang w:val="hy-AM"/>
        </w:rPr>
        <w:t>6.</w:t>
      </w:r>
      <w:r w:rsidR="00956B7F">
        <w:rPr>
          <w:rFonts w:ascii="Sylfaen" w:hAnsi="Sylfaen"/>
          <w:sz w:val="24"/>
          <w:szCs w:val="24"/>
          <w:lang w:val="hy-AM"/>
        </w:rPr>
        <w:tab/>
      </w:r>
      <w:r w:rsidRPr="00F963C0">
        <w:rPr>
          <w:rFonts w:ascii="Sylfaen" w:hAnsi="Sylfaen"/>
          <w:sz w:val="24"/>
          <w:szCs w:val="24"/>
          <w:lang w:val="hy-AM"/>
        </w:rPr>
        <w:t xml:space="preserve">Ապրոբատորը սորտային ցանքի (տնկարկի) </w:t>
      </w:r>
      <w:r w:rsidR="00A87082" w:rsidRPr="00F963C0">
        <w:rPr>
          <w:rFonts w:ascii="Sylfaen" w:hAnsi="Sylfaen"/>
          <w:sz w:val="24"/>
          <w:szCs w:val="24"/>
          <w:lang w:val="hy-AM"/>
        </w:rPr>
        <w:t>հետազոտության</w:t>
      </w:r>
      <w:r w:rsidRPr="00F963C0">
        <w:rPr>
          <w:rFonts w:ascii="Sylfaen" w:hAnsi="Sylfaen"/>
          <w:sz w:val="24"/>
          <w:szCs w:val="24"/>
          <w:lang w:val="hy-AM"/>
        </w:rPr>
        <w:t xml:space="preserve"> արդյունքները ներառում է դաշտային </w:t>
      </w:r>
      <w:r w:rsidR="00510751" w:rsidRPr="00F963C0">
        <w:rPr>
          <w:rFonts w:ascii="Sylfaen" w:hAnsi="Sylfaen"/>
          <w:sz w:val="24"/>
          <w:szCs w:val="24"/>
          <w:lang w:val="hy-AM"/>
        </w:rPr>
        <w:t>հետազոտության</w:t>
      </w:r>
      <w:r w:rsidRPr="00F963C0">
        <w:rPr>
          <w:rFonts w:ascii="Sylfaen" w:hAnsi="Sylfaen"/>
          <w:sz w:val="24"/>
          <w:szCs w:val="24"/>
          <w:lang w:val="hy-AM"/>
        </w:rPr>
        <w:t xml:space="preserve"> մատյանում (</w:t>
      </w:r>
      <w:r w:rsidR="00B122EF" w:rsidRPr="00F963C0">
        <w:rPr>
          <w:rFonts w:ascii="Sylfaen" w:hAnsi="Sylfaen"/>
          <w:sz w:val="24"/>
          <w:szCs w:val="24"/>
          <w:lang w:val="hy-AM"/>
        </w:rPr>
        <w:t xml:space="preserve">բոլոր սորտային ցանքերի (տնկարկների) դաշտային </w:t>
      </w:r>
      <w:r w:rsidR="00510751" w:rsidRPr="00F963C0">
        <w:rPr>
          <w:rFonts w:ascii="Sylfaen" w:hAnsi="Sylfaen"/>
          <w:sz w:val="24"/>
          <w:szCs w:val="24"/>
          <w:lang w:val="hy-AM"/>
        </w:rPr>
        <w:t xml:space="preserve">հետազոտության </w:t>
      </w:r>
      <w:r w:rsidR="00B122EF" w:rsidRPr="00F963C0">
        <w:rPr>
          <w:rFonts w:ascii="Sylfaen" w:hAnsi="Sylfaen"/>
          <w:sz w:val="24"/>
          <w:szCs w:val="24"/>
          <w:lang w:val="hy-AM"/>
        </w:rPr>
        <w:t>մատյանի ձ</w:t>
      </w:r>
      <w:r w:rsidR="00F963C0">
        <w:rPr>
          <w:rFonts w:ascii="Sylfaen" w:hAnsi="Sylfaen"/>
          <w:sz w:val="24"/>
          <w:szCs w:val="24"/>
          <w:lang w:val="hy-AM"/>
        </w:rPr>
        <w:t>եւ</w:t>
      </w:r>
      <w:r w:rsidR="00B122EF" w:rsidRPr="00F963C0">
        <w:rPr>
          <w:rFonts w:ascii="Sylfaen" w:hAnsi="Sylfaen"/>
          <w:sz w:val="24"/>
          <w:szCs w:val="24"/>
          <w:lang w:val="hy-AM"/>
        </w:rPr>
        <w:t>ը</w:t>
      </w:r>
      <w:r w:rsidR="00C12DD6" w:rsidRPr="00F963C0">
        <w:rPr>
          <w:rFonts w:ascii="Sylfaen" w:hAnsi="Sylfaen"/>
          <w:sz w:val="24"/>
          <w:szCs w:val="24"/>
          <w:lang w:val="hy-AM"/>
        </w:rPr>
        <w:t>՝</w:t>
      </w:r>
      <w:r w:rsidR="00B122EF" w:rsidRPr="00F963C0">
        <w:rPr>
          <w:rFonts w:ascii="Sylfaen" w:hAnsi="Sylfaen"/>
          <w:sz w:val="24"/>
          <w:szCs w:val="24"/>
          <w:lang w:val="hy-AM"/>
        </w:rPr>
        <w:t xml:space="preserve"> բացառությամբ առաջին սերնդի հիբրիդների սորտային ցանքերի (տնկարկների), </w:t>
      </w:r>
      <w:r w:rsidR="00F963C0">
        <w:rPr>
          <w:rFonts w:ascii="Sylfaen" w:hAnsi="Sylfaen"/>
          <w:sz w:val="24"/>
          <w:szCs w:val="24"/>
          <w:lang w:val="hy-AM"/>
        </w:rPr>
        <w:t>եւ</w:t>
      </w:r>
      <w:r w:rsidR="00B122EF" w:rsidRPr="00F963C0">
        <w:rPr>
          <w:rFonts w:ascii="Sylfaen" w:hAnsi="Sylfaen"/>
          <w:sz w:val="24"/>
          <w:szCs w:val="24"/>
          <w:lang w:val="hy-AM"/>
        </w:rPr>
        <w:t xml:space="preserve"> </w:t>
      </w:r>
      <w:r w:rsidR="008B0315" w:rsidRPr="00F963C0">
        <w:rPr>
          <w:rFonts w:ascii="Sylfaen" w:hAnsi="Sylfaen"/>
          <w:sz w:val="24"/>
          <w:szCs w:val="24"/>
          <w:lang w:val="hy-AM"/>
        </w:rPr>
        <w:t xml:space="preserve">առաջին սերնդի հիբրիդների սորտային ցանքերի (տնկարկների) դաշտային </w:t>
      </w:r>
      <w:r w:rsidR="00606C40" w:rsidRPr="00F963C0">
        <w:rPr>
          <w:rFonts w:ascii="Sylfaen" w:hAnsi="Sylfaen"/>
          <w:sz w:val="24"/>
          <w:szCs w:val="24"/>
          <w:lang w:val="hy-AM"/>
        </w:rPr>
        <w:t>հետազոտության</w:t>
      </w:r>
      <w:r w:rsidR="008B0315" w:rsidRPr="00F963C0">
        <w:rPr>
          <w:rFonts w:ascii="Sylfaen" w:hAnsi="Sylfaen"/>
          <w:sz w:val="24"/>
          <w:szCs w:val="24"/>
          <w:lang w:val="hy-AM"/>
        </w:rPr>
        <w:t xml:space="preserve"> մատյանի ձ</w:t>
      </w:r>
      <w:r w:rsidR="00F963C0">
        <w:rPr>
          <w:rFonts w:ascii="Sylfaen" w:hAnsi="Sylfaen"/>
          <w:sz w:val="24"/>
          <w:szCs w:val="24"/>
          <w:lang w:val="hy-AM"/>
        </w:rPr>
        <w:t>եւ</w:t>
      </w:r>
      <w:r w:rsidR="008B0315" w:rsidRPr="00F963C0">
        <w:rPr>
          <w:rFonts w:ascii="Sylfaen" w:hAnsi="Sylfaen"/>
          <w:sz w:val="24"/>
          <w:szCs w:val="24"/>
          <w:lang w:val="hy-AM"/>
        </w:rPr>
        <w:t xml:space="preserve">ը ներկայացված են սույն փաստաթղթի թիվ 1 </w:t>
      </w:r>
      <w:r w:rsidR="00F963C0">
        <w:rPr>
          <w:rFonts w:ascii="Sylfaen" w:hAnsi="Sylfaen"/>
          <w:sz w:val="24"/>
          <w:szCs w:val="24"/>
          <w:lang w:val="hy-AM"/>
        </w:rPr>
        <w:t>եւ</w:t>
      </w:r>
      <w:r w:rsidR="008B0315" w:rsidRPr="00F963C0">
        <w:rPr>
          <w:rFonts w:ascii="Sylfaen" w:hAnsi="Sylfaen"/>
          <w:sz w:val="24"/>
          <w:szCs w:val="24"/>
          <w:lang w:val="hy-AM"/>
        </w:rPr>
        <w:t xml:space="preserve"> թիվ 2 հավելվածներում</w:t>
      </w:r>
      <w:r w:rsidRPr="00F963C0">
        <w:rPr>
          <w:rFonts w:ascii="Sylfaen" w:hAnsi="Sylfaen"/>
          <w:sz w:val="24"/>
          <w:szCs w:val="24"/>
          <w:lang w:val="hy-AM"/>
        </w:rPr>
        <w:t>)</w:t>
      </w:r>
      <w:r w:rsidR="008B0315" w:rsidRPr="00F963C0">
        <w:rPr>
          <w:rFonts w:ascii="Sylfaen" w:hAnsi="Sylfaen"/>
          <w:sz w:val="24"/>
          <w:szCs w:val="24"/>
          <w:lang w:val="hy-AM"/>
        </w:rPr>
        <w:t xml:space="preserve"> (այսուհետ՝ թիվ 1 </w:t>
      </w:r>
      <w:r w:rsidR="00F963C0">
        <w:rPr>
          <w:rFonts w:ascii="Sylfaen" w:hAnsi="Sylfaen"/>
          <w:sz w:val="24"/>
          <w:szCs w:val="24"/>
          <w:lang w:val="hy-AM"/>
        </w:rPr>
        <w:t>եւ</w:t>
      </w:r>
      <w:r w:rsidR="008B0315" w:rsidRPr="00F963C0">
        <w:rPr>
          <w:rFonts w:ascii="Sylfaen" w:hAnsi="Sylfaen"/>
          <w:sz w:val="24"/>
          <w:szCs w:val="24"/>
          <w:lang w:val="hy-AM"/>
        </w:rPr>
        <w:t xml:space="preserve"> թիվ 2 հավելվածներ) </w:t>
      </w:r>
      <w:r w:rsidR="00F963C0">
        <w:rPr>
          <w:rFonts w:ascii="Sylfaen" w:hAnsi="Sylfaen"/>
          <w:sz w:val="24"/>
          <w:szCs w:val="24"/>
          <w:lang w:val="hy-AM"/>
        </w:rPr>
        <w:t>եւ</w:t>
      </w:r>
      <w:r w:rsidR="008B0315" w:rsidRPr="00F963C0">
        <w:rPr>
          <w:rFonts w:ascii="Sylfaen" w:hAnsi="Sylfaen"/>
          <w:sz w:val="24"/>
          <w:szCs w:val="24"/>
          <w:lang w:val="hy-AM"/>
        </w:rPr>
        <w:t xml:space="preserve"> դրանց հիման վրա ձ</w:t>
      </w:r>
      <w:r w:rsidR="00F963C0">
        <w:rPr>
          <w:rFonts w:ascii="Sylfaen" w:hAnsi="Sylfaen"/>
          <w:sz w:val="24"/>
          <w:szCs w:val="24"/>
          <w:lang w:val="hy-AM"/>
        </w:rPr>
        <w:t>եւ</w:t>
      </w:r>
      <w:r w:rsidR="008B0315" w:rsidRPr="00F963C0">
        <w:rPr>
          <w:rFonts w:ascii="Sylfaen" w:hAnsi="Sylfaen"/>
          <w:sz w:val="24"/>
          <w:szCs w:val="24"/>
          <w:lang w:val="hy-AM"/>
        </w:rPr>
        <w:t xml:space="preserve">ակերպում է ապրոբացիայի (դաշտային </w:t>
      </w:r>
      <w:r w:rsidR="00BC3636" w:rsidRPr="00F963C0">
        <w:rPr>
          <w:rFonts w:ascii="Sylfaen" w:hAnsi="Sylfaen"/>
          <w:sz w:val="24"/>
          <w:szCs w:val="24"/>
          <w:lang w:val="hy-AM"/>
        </w:rPr>
        <w:t>ստուգիչ փորձարկման</w:t>
      </w:r>
      <w:r w:rsidR="008B0315" w:rsidRPr="00F963C0">
        <w:rPr>
          <w:rFonts w:ascii="Sylfaen" w:hAnsi="Sylfaen"/>
          <w:sz w:val="24"/>
          <w:szCs w:val="24"/>
          <w:lang w:val="hy-AM"/>
        </w:rPr>
        <w:t xml:space="preserve">) ակտ (ապրոբացիայի (դաշտային </w:t>
      </w:r>
      <w:r w:rsidR="00BC3636" w:rsidRPr="00F963C0">
        <w:rPr>
          <w:rFonts w:ascii="Sylfaen" w:hAnsi="Sylfaen"/>
          <w:sz w:val="24"/>
          <w:szCs w:val="24"/>
          <w:lang w:val="hy-AM"/>
        </w:rPr>
        <w:t>ստուգիչ փորձարկման</w:t>
      </w:r>
      <w:r w:rsidR="008B0315" w:rsidRPr="00F963C0">
        <w:rPr>
          <w:rFonts w:ascii="Sylfaen" w:hAnsi="Sylfaen"/>
          <w:sz w:val="24"/>
          <w:szCs w:val="24"/>
          <w:lang w:val="hy-AM"/>
        </w:rPr>
        <w:t>) ակտի ձ</w:t>
      </w:r>
      <w:r w:rsidR="00F963C0">
        <w:rPr>
          <w:rFonts w:ascii="Sylfaen" w:hAnsi="Sylfaen"/>
          <w:sz w:val="24"/>
          <w:szCs w:val="24"/>
          <w:lang w:val="hy-AM"/>
        </w:rPr>
        <w:t>եւ</w:t>
      </w:r>
      <w:r w:rsidR="008B0315" w:rsidRPr="00F963C0">
        <w:rPr>
          <w:rFonts w:ascii="Sylfaen" w:hAnsi="Sylfaen"/>
          <w:sz w:val="24"/>
          <w:szCs w:val="24"/>
          <w:lang w:val="hy-AM"/>
        </w:rPr>
        <w:t>ը ներկայացված է սույն փաստաթղթի թիվ 3 հավելվածում)։</w:t>
      </w:r>
      <w:bookmarkStart w:id="9" w:name="bookmark14"/>
      <w:bookmarkEnd w:id="9"/>
    </w:p>
    <w:p w14:paraId="4B30C376" w14:textId="77777777" w:rsidR="008B0315" w:rsidRPr="00F963C0" w:rsidRDefault="008B0315"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7</w:t>
      </w:r>
      <w:r w:rsidR="00DD1D82" w:rsidRPr="00F963C0">
        <w:rPr>
          <w:rFonts w:ascii="Sylfaen" w:hAnsi="Sylfaen"/>
          <w:sz w:val="24"/>
          <w:szCs w:val="24"/>
          <w:lang w:val="hy-AM"/>
        </w:rPr>
        <w:t>.</w:t>
      </w:r>
      <w:r w:rsidR="00956B7F">
        <w:rPr>
          <w:rFonts w:ascii="Sylfaen" w:hAnsi="Sylfaen"/>
          <w:sz w:val="24"/>
          <w:szCs w:val="24"/>
          <w:lang w:val="hy-AM"/>
        </w:rPr>
        <w:tab/>
      </w:r>
      <w:r w:rsidRPr="00F963C0">
        <w:rPr>
          <w:rFonts w:ascii="Sylfaen" w:hAnsi="Sylfaen"/>
          <w:sz w:val="24"/>
          <w:szCs w:val="24"/>
          <w:lang w:val="hy-AM"/>
        </w:rPr>
        <w:t xml:space="preserve">Այն գյուղատնտեսական </w:t>
      </w:r>
      <w:r w:rsidR="00F504B0" w:rsidRPr="00F963C0">
        <w:rPr>
          <w:rFonts w:ascii="Sylfaen" w:hAnsi="Sylfaen"/>
          <w:sz w:val="24"/>
          <w:szCs w:val="24"/>
          <w:lang w:val="hy-AM"/>
        </w:rPr>
        <w:t xml:space="preserve">բույսերի խառը </w:t>
      </w:r>
      <w:r w:rsidR="00D7710B" w:rsidRPr="00F963C0">
        <w:rPr>
          <w:rFonts w:ascii="Sylfaen" w:hAnsi="Sylfaen"/>
          <w:sz w:val="24"/>
          <w:szCs w:val="24"/>
          <w:lang w:val="hy-AM"/>
        </w:rPr>
        <w:t>ցանքերի ապրոբացիայի ժամանակ, որոնց</w:t>
      </w:r>
      <w:r w:rsidR="00F504B0" w:rsidRPr="00F963C0">
        <w:rPr>
          <w:rFonts w:ascii="Sylfaen" w:hAnsi="Sylfaen"/>
          <w:sz w:val="24"/>
          <w:szCs w:val="24"/>
          <w:lang w:val="hy-AM"/>
        </w:rPr>
        <w:t xml:space="preserve"> սերմերի արտադրության համար պահանջվում է հ</w:t>
      </w:r>
      <w:r w:rsidRPr="00F963C0">
        <w:rPr>
          <w:rFonts w:ascii="Sylfaen" w:hAnsi="Sylfaen"/>
          <w:sz w:val="24"/>
          <w:szCs w:val="24"/>
          <w:lang w:val="hy-AM"/>
        </w:rPr>
        <w:t>ենակ բույսերի</w:t>
      </w:r>
      <w:r w:rsidR="00F504B0" w:rsidRPr="00F963C0">
        <w:rPr>
          <w:rFonts w:ascii="Sylfaen" w:hAnsi="Sylfaen"/>
          <w:sz w:val="24"/>
          <w:szCs w:val="24"/>
          <w:lang w:val="hy-AM"/>
        </w:rPr>
        <w:t xml:space="preserve"> օգտագործում,</w:t>
      </w:r>
      <w:r w:rsidR="00D7710B" w:rsidRPr="00F963C0">
        <w:rPr>
          <w:rFonts w:ascii="Sylfaen" w:hAnsi="Sylfaen"/>
          <w:sz w:val="24"/>
          <w:szCs w:val="24"/>
          <w:lang w:val="hy-AM"/>
        </w:rPr>
        <w:t xml:space="preserve"> </w:t>
      </w:r>
      <w:r w:rsidR="00F85DE3" w:rsidRPr="00F963C0">
        <w:rPr>
          <w:rFonts w:ascii="Sylfaen" w:hAnsi="Sylfaen"/>
          <w:sz w:val="24"/>
          <w:szCs w:val="24"/>
          <w:lang w:val="hy-AM"/>
        </w:rPr>
        <w:t xml:space="preserve">ապրոբացիան անցկացվում է խառնուկի յուրաքանչյուր բաղադրիչի մասով առանձին՝ դաշտային </w:t>
      </w:r>
      <w:r w:rsidR="00606C40" w:rsidRPr="00F963C0">
        <w:rPr>
          <w:rFonts w:ascii="Sylfaen" w:hAnsi="Sylfaen"/>
          <w:sz w:val="24"/>
          <w:szCs w:val="24"/>
          <w:lang w:val="hy-AM"/>
        </w:rPr>
        <w:t xml:space="preserve">հետազոտության </w:t>
      </w:r>
      <w:r w:rsidR="00F85DE3" w:rsidRPr="00F963C0">
        <w:rPr>
          <w:rFonts w:ascii="Sylfaen" w:hAnsi="Sylfaen"/>
          <w:sz w:val="24"/>
          <w:szCs w:val="24"/>
          <w:lang w:val="hy-AM"/>
        </w:rPr>
        <w:t xml:space="preserve">մատյանի </w:t>
      </w:r>
      <w:r w:rsidR="00F963C0">
        <w:rPr>
          <w:rFonts w:ascii="Sylfaen" w:hAnsi="Sylfaen"/>
          <w:sz w:val="24"/>
          <w:szCs w:val="24"/>
          <w:lang w:val="hy-AM"/>
        </w:rPr>
        <w:t>եւ</w:t>
      </w:r>
      <w:r w:rsidR="00F85DE3" w:rsidRPr="00F963C0">
        <w:rPr>
          <w:rFonts w:ascii="Sylfaen" w:hAnsi="Sylfaen"/>
          <w:sz w:val="24"/>
          <w:szCs w:val="24"/>
          <w:lang w:val="hy-AM"/>
        </w:rPr>
        <w:t xml:space="preserve"> խառնուկի յուրաքանչյուր բաղադրիչի համար ապրոբացիայի (դաշտային </w:t>
      </w:r>
      <w:r w:rsidR="00606C40" w:rsidRPr="00F963C0">
        <w:rPr>
          <w:rFonts w:ascii="Sylfaen" w:hAnsi="Sylfaen"/>
          <w:sz w:val="24"/>
          <w:szCs w:val="24"/>
          <w:lang w:val="hy-AM"/>
        </w:rPr>
        <w:t>ստուգիչ փորձարկման</w:t>
      </w:r>
      <w:r w:rsidR="00F85DE3" w:rsidRPr="00F963C0">
        <w:rPr>
          <w:rFonts w:ascii="Sylfaen" w:hAnsi="Sylfaen"/>
          <w:sz w:val="24"/>
          <w:szCs w:val="24"/>
          <w:lang w:val="hy-AM"/>
        </w:rPr>
        <w:t>) ակտի ձ</w:t>
      </w:r>
      <w:r w:rsidR="00F963C0">
        <w:rPr>
          <w:rFonts w:ascii="Sylfaen" w:hAnsi="Sylfaen"/>
          <w:sz w:val="24"/>
          <w:szCs w:val="24"/>
          <w:lang w:val="hy-AM"/>
        </w:rPr>
        <w:t>եւ</w:t>
      </w:r>
      <w:r w:rsidR="00F85DE3" w:rsidRPr="00F963C0">
        <w:rPr>
          <w:rFonts w:ascii="Sylfaen" w:hAnsi="Sylfaen"/>
          <w:sz w:val="24"/>
          <w:szCs w:val="24"/>
          <w:lang w:val="hy-AM"/>
        </w:rPr>
        <w:t>ակերպմամբ։</w:t>
      </w:r>
      <w:r w:rsidR="002C2DBC" w:rsidRPr="00F963C0">
        <w:rPr>
          <w:rFonts w:ascii="Sylfaen" w:hAnsi="Sylfaen"/>
          <w:sz w:val="24"/>
          <w:szCs w:val="24"/>
          <w:lang w:val="hy-AM"/>
        </w:rPr>
        <w:t xml:space="preserve"> Նշված փաստաթղթերում կատարվում է «</w:t>
      </w:r>
      <w:r w:rsidR="005518A0" w:rsidRPr="00F963C0">
        <w:rPr>
          <w:rFonts w:ascii="Sylfaen" w:hAnsi="Sylfaen"/>
          <w:sz w:val="24"/>
          <w:szCs w:val="24"/>
          <w:lang w:val="hy-AM"/>
        </w:rPr>
        <w:t>Խառը ցանքով սերմերի արտադրությունը</w:t>
      </w:r>
      <w:r w:rsidR="002C2DBC" w:rsidRPr="00F963C0">
        <w:rPr>
          <w:rFonts w:ascii="Sylfaen" w:hAnsi="Sylfaen"/>
          <w:sz w:val="24"/>
          <w:szCs w:val="24"/>
          <w:lang w:val="hy-AM"/>
        </w:rPr>
        <w:t>» նշում</w:t>
      </w:r>
      <w:r w:rsidR="005518A0" w:rsidRPr="00F963C0">
        <w:rPr>
          <w:rFonts w:ascii="Sylfaen" w:hAnsi="Sylfaen"/>
          <w:sz w:val="24"/>
          <w:szCs w:val="24"/>
          <w:lang w:val="hy-AM"/>
        </w:rPr>
        <w:t>ը</w:t>
      </w:r>
      <w:r w:rsidR="002C2DBC" w:rsidRPr="00F963C0">
        <w:rPr>
          <w:rFonts w:ascii="Sylfaen" w:hAnsi="Sylfaen"/>
          <w:sz w:val="24"/>
          <w:szCs w:val="24"/>
          <w:lang w:val="hy-AM"/>
        </w:rPr>
        <w:t>։</w:t>
      </w:r>
      <w:r w:rsidR="00F85DE3" w:rsidRPr="00F963C0">
        <w:rPr>
          <w:rFonts w:ascii="Sylfaen" w:hAnsi="Sylfaen"/>
          <w:sz w:val="24"/>
          <w:szCs w:val="24"/>
          <w:lang w:val="hy-AM"/>
        </w:rPr>
        <w:t xml:space="preserve"> </w:t>
      </w:r>
    </w:p>
    <w:p w14:paraId="28C75C56" w14:textId="77777777" w:rsidR="00956B7F" w:rsidRDefault="00F85DE3" w:rsidP="00F963C0">
      <w:pPr>
        <w:pStyle w:val="Bodytext20"/>
        <w:spacing w:after="160"/>
        <w:ind w:firstLine="0"/>
        <w:jc w:val="center"/>
        <w:rPr>
          <w:rFonts w:ascii="Sylfaen" w:hAnsi="Sylfaen"/>
          <w:sz w:val="24"/>
          <w:szCs w:val="24"/>
          <w:lang w:val="hy-AM"/>
        </w:rPr>
      </w:pPr>
      <w:bookmarkStart w:id="10" w:name="bookmark15"/>
      <w:bookmarkEnd w:id="10"/>
      <w:r w:rsidRPr="00F963C0">
        <w:rPr>
          <w:rFonts w:ascii="Sylfaen" w:hAnsi="Sylfaen"/>
          <w:sz w:val="24"/>
          <w:szCs w:val="24"/>
          <w:lang w:val="hy-AM"/>
        </w:rPr>
        <w:lastRenderedPageBreak/>
        <w:t>IV. Սորտային ցանքերի (տնկարկների) ապրոբացիայի անցկացման փուլերը</w:t>
      </w:r>
    </w:p>
    <w:p w14:paraId="032E1A40" w14:textId="77777777" w:rsidR="00956B7F" w:rsidRDefault="00956B7F" w:rsidP="00F963C0">
      <w:pPr>
        <w:pStyle w:val="Bodytext20"/>
        <w:spacing w:after="160"/>
        <w:ind w:firstLine="0"/>
        <w:jc w:val="center"/>
        <w:rPr>
          <w:rFonts w:ascii="Sylfaen" w:hAnsi="Sylfaen"/>
          <w:sz w:val="24"/>
          <w:szCs w:val="24"/>
          <w:lang w:val="hy-AM"/>
        </w:rPr>
      </w:pPr>
    </w:p>
    <w:p w14:paraId="1AB1B5E9" w14:textId="77777777" w:rsidR="00956B7F" w:rsidRDefault="000B5DC6"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 xml:space="preserve">1. </w:t>
      </w:r>
      <w:r w:rsidR="00F85DE3" w:rsidRPr="00F963C0">
        <w:rPr>
          <w:rFonts w:ascii="Sylfaen" w:hAnsi="Sylfaen"/>
          <w:sz w:val="24"/>
          <w:szCs w:val="24"/>
          <w:lang w:val="hy-AM"/>
        </w:rPr>
        <w:t xml:space="preserve">Սորտային ցանքերի (տնկարկների) ապրոբացիայի փուլերին </w:t>
      </w:r>
      <w:r w:rsidR="008E2BC4" w:rsidRPr="008E2BC4">
        <w:rPr>
          <w:rFonts w:ascii="Sylfaen" w:hAnsi="Sylfaen"/>
          <w:sz w:val="24"/>
          <w:szCs w:val="24"/>
          <w:lang w:val="hy-AM"/>
        </w:rPr>
        <w:br/>
      </w:r>
      <w:r w:rsidR="00F85DE3" w:rsidRPr="00F963C0">
        <w:rPr>
          <w:rFonts w:ascii="Sylfaen" w:hAnsi="Sylfaen"/>
          <w:sz w:val="24"/>
          <w:szCs w:val="24"/>
          <w:lang w:val="hy-AM"/>
        </w:rPr>
        <w:t>ներկայացվող ընդհանուր պահանջները</w:t>
      </w:r>
      <w:bookmarkStart w:id="11" w:name="bookmark16"/>
      <w:bookmarkEnd w:id="11"/>
    </w:p>
    <w:p w14:paraId="2E9C6904" w14:textId="77777777" w:rsidR="00CC41A3" w:rsidRPr="00F963C0" w:rsidRDefault="000B5DC6" w:rsidP="00956B7F">
      <w:pPr>
        <w:pStyle w:val="Bodytext20"/>
        <w:tabs>
          <w:tab w:val="left" w:pos="1134"/>
        </w:tabs>
        <w:spacing w:after="160"/>
        <w:ind w:firstLine="567"/>
        <w:jc w:val="both"/>
        <w:rPr>
          <w:rFonts w:ascii="Sylfaen" w:hAnsi="Sylfaen"/>
          <w:sz w:val="24"/>
          <w:szCs w:val="24"/>
          <w:lang w:val="hy-AM"/>
        </w:rPr>
      </w:pPr>
      <w:r w:rsidRPr="00F963C0">
        <w:rPr>
          <w:rFonts w:ascii="Sylfaen" w:hAnsi="Sylfaen"/>
          <w:sz w:val="24"/>
          <w:szCs w:val="24"/>
          <w:shd w:val="clear" w:color="auto" w:fill="FFFFFF"/>
          <w:lang w:val="hy-AM"/>
        </w:rPr>
        <w:t>8.</w:t>
      </w:r>
      <w:r w:rsidR="00956B7F">
        <w:rPr>
          <w:rFonts w:ascii="Sylfaen" w:hAnsi="Sylfaen"/>
          <w:sz w:val="24"/>
          <w:szCs w:val="24"/>
          <w:shd w:val="clear" w:color="auto" w:fill="FFFFFF"/>
          <w:lang w:val="hy-AM"/>
        </w:rPr>
        <w:tab/>
      </w:r>
      <w:r w:rsidR="005518A0" w:rsidRPr="00F963C0">
        <w:rPr>
          <w:rFonts w:ascii="Sylfaen" w:hAnsi="Sylfaen"/>
          <w:sz w:val="24"/>
          <w:szCs w:val="24"/>
          <w:lang w:val="hy-AM"/>
        </w:rPr>
        <w:t>Սորտային ցանքերի (տնկարկների) ապրոբացիան անցկացվում է մի քանի փուլ</w:t>
      </w:r>
      <w:r w:rsidR="00C12DD6" w:rsidRPr="00F963C0">
        <w:rPr>
          <w:rFonts w:ascii="Sylfaen" w:hAnsi="Sylfaen"/>
          <w:sz w:val="24"/>
          <w:szCs w:val="24"/>
          <w:lang w:val="hy-AM"/>
        </w:rPr>
        <w:t>եր</w:t>
      </w:r>
      <w:r w:rsidR="005518A0" w:rsidRPr="00F963C0">
        <w:rPr>
          <w:rFonts w:ascii="Sylfaen" w:hAnsi="Sylfaen"/>
          <w:sz w:val="24"/>
          <w:szCs w:val="24"/>
          <w:lang w:val="hy-AM"/>
        </w:rPr>
        <w:t>ով</w:t>
      </w:r>
      <w:r w:rsidR="00C12DD6" w:rsidRPr="00F963C0">
        <w:rPr>
          <w:rFonts w:ascii="Sylfaen" w:hAnsi="Sylfaen"/>
          <w:sz w:val="24"/>
          <w:szCs w:val="24"/>
          <w:lang w:val="hy-AM"/>
        </w:rPr>
        <w:t>.</w:t>
      </w:r>
    </w:p>
    <w:p w14:paraId="41757FDE" w14:textId="77777777" w:rsidR="00956B7F" w:rsidRDefault="005518A0"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սորտային ցանքերի (տնկարկների) նախնական </w:t>
      </w:r>
      <w:r w:rsidR="00606C40" w:rsidRPr="00F963C0">
        <w:rPr>
          <w:rFonts w:ascii="Sylfaen" w:hAnsi="Sylfaen"/>
          <w:sz w:val="24"/>
          <w:szCs w:val="24"/>
          <w:lang w:val="hy-AM"/>
        </w:rPr>
        <w:t>հետազոտություն</w:t>
      </w:r>
      <w:r w:rsidR="00DD1D82" w:rsidRPr="00F963C0">
        <w:rPr>
          <w:rFonts w:ascii="Sylfaen" w:hAnsi="Sylfaen"/>
          <w:sz w:val="24"/>
          <w:szCs w:val="24"/>
          <w:lang w:val="hy-AM"/>
        </w:rPr>
        <w:t>.</w:t>
      </w:r>
      <w:r w:rsidRPr="00F963C0">
        <w:rPr>
          <w:rFonts w:ascii="Sylfaen" w:hAnsi="Sylfaen"/>
          <w:sz w:val="24"/>
          <w:szCs w:val="24"/>
          <w:lang w:val="hy-AM"/>
        </w:rPr>
        <w:t xml:space="preserve"> </w:t>
      </w:r>
    </w:p>
    <w:p w14:paraId="53B73114" w14:textId="77777777" w:rsidR="00F16C6D" w:rsidRPr="00F963C0" w:rsidRDefault="005518A0" w:rsidP="00956B7F">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սորտային ցանքերի (տնկարկների) վերջնական </w:t>
      </w:r>
      <w:r w:rsidR="00606C40" w:rsidRPr="00F963C0">
        <w:rPr>
          <w:rFonts w:ascii="Sylfaen" w:hAnsi="Sylfaen"/>
          <w:sz w:val="24"/>
          <w:szCs w:val="24"/>
          <w:lang w:val="hy-AM"/>
        </w:rPr>
        <w:t>հետազոտություն</w:t>
      </w:r>
      <w:r w:rsidRPr="00F963C0">
        <w:rPr>
          <w:rFonts w:ascii="Sylfaen" w:hAnsi="Sylfaen"/>
          <w:sz w:val="24"/>
          <w:szCs w:val="24"/>
          <w:lang w:val="hy-AM"/>
        </w:rPr>
        <w:t>։</w:t>
      </w:r>
      <w:bookmarkStart w:id="12" w:name="bookmark17"/>
      <w:bookmarkEnd w:id="12"/>
    </w:p>
    <w:p w14:paraId="35E2A668" w14:textId="77777777" w:rsidR="00924A7F" w:rsidRPr="00F963C0" w:rsidRDefault="000B5DC6"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9.</w:t>
      </w:r>
      <w:r w:rsidR="00956B7F">
        <w:rPr>
          <w:rFonts w:ascii="Sylfaen" w:hAnsi="Sylfaen"/>
          <w:sz w:val="24"/>
          <w:szCs w:val="24"/>
          <w:lang w:val="hy-AM"/>
        </w:rPr>
        <w:tab/>
      </w:r>
      <w:r w:rsidR="00C90D2E" w:rsidRPr="00F963C0">
        <w:rPr>
          <w:rFonts w:ascii="Sylfaen" w:hAnsi="Sylfaen"/>
          <w:sz w:val="24"/>
          <w:szCs w:val="24"/>
          <w:lang w:val="hy-AM"/>
        </w:rPr>
        <w:t>Գ</w:t>
      </w:r>
      <w:r w:rsidR="00F16C6D" w:rsidRPr="00F963C0">
        <w:rPr>
          <w:rFonts w:ascii="Sylfaen" w:hAnsi="Sylfaen"/>
          <w:sz w:val="24"/>
          <w:szCs w:val="24"/>
          <w:lang w:val="hy-AM"/>
        </w:rPr>
        <w:t>յուղատնտեսական բույսի կենսաբանական առանձնահատկություններից</w:t>
      </w:r>
      <w:r w:rsidR="000B589F" w:rsidRPr="00F963C0">
        <w:rPr>
          <w:rFonts w:ascii="Sylfaen" w:hAnsi="Sylfaen"/>
          <w:sz w:val="24"/>
          <w:szCs w:val="24"/>
          <w:lang w:val="hy-AM"/>
        </w:rPr>
        <w:t xml:space="preserve"> </w:t>
      </w:r>
      <w:r w:rsidR="00F963C0">
        <w:rPr>
          <w:rFonts w:ascii="Sylfaen" w:hAnsi="Sylfaen"/>
          <w:sz w:val="24"/>
          <w:szCs w:val="24"/>
          <w:lang w:val="hy-AM"/>
        </w:rPr>
        <w:t>եւ</w:t>
      </w:r>
      <w:r w:rsidR="000B589F" w:rsidRPr="00F963C0">
        <w:rPr>
          <w:rFonts w:ascii="Sylfaen" w:hAnsi="Sylfaen"/>
          <w:sz w:val="24"/>
          <w:szCs w:val="24"/>
          <w:lang w:val="hy-AM"/>
        </w:rPr>
        <w:t xml:space="preserve"> սորտային ցանքի (տնկարկի) վիճակից</w:t>
      </w:r>
      <w:r w:rsidR="00C90D2E" w:rsidRPr="00F963C0">
        <w:rPr>
          <w:rFonts w:ascii="Sylfaen" w:hAnsi="Sylfaen"/>
          <w:sz w:val="24"/>
          <w:szCs w:val="24"/>
          <w:lang w:val="hy-AM"/>
        </w:rPr>
        <w:t xml:space="preserve"> կախված</w:t>
      </w:r>
      <w:r w:rsidR="000B589F" w:rsidRPr="00F963C0">
        <w:rPr>
          <w:rFonts w:ascii="Sylfaen" w:hAnsi="Sylfaen"/>
          <w:sz w:val="24"/>
          <w:szCs w:val="24"/>
          <w:lang w:val="hy-AM"/>
        </w:rPr>
        <w:t xml:space="preserve">՝ վեգետացիայի </w:t>
      </w:r>
      <w:r w:rsidR="00924A7F" w:rsidRPr="00F963C0">
        <w:rPr>
          <w:rFonts w:ascii="Sylfaen" w:hAnsi="Sylfaen"/>
          <w:sz w:val="24"/>
          <w:szCs w:val="24"/>
          <w:lang w:val="hy-AM"/>
        </w:rPr>
        <w:t>շրջանում</w:t>
      </w:r>
      <w:r w:rsidR="000B589F" w:rsidRPr="00F963C0">
        <w:rPr>
          <w:rFonts w:ascii="Sylfaen" w:hAnsi="Sylfaen"/>
          <w:sz w:val="24"/>
          <w:szCs w:val="24"/>
          <w:lang w:val="hy-AM"/>
        </w:rPr>
        <w:t xml:space="preserve"> կարող </w:t>
      </w:r>
      <w:r w:rsidR="008719E2" w:rsidRPr="00F963C0">
        <w:rPr>
          <w:rFonts w:ascii="Sylfaen" w:hAnsi="Sylfaen"/>
          <w:sz w:val="24"/>
          <w:szCs w:val="24"/>
          <w:lang w:val="hy-AM"/>
        </w:rPr>
        <w:t>են</w:t>
      </w:r>
      <w:r w:rsidR="000B589F" w:rsidRPr="00F963C0">
        <w:rPr>
          <w:rFonts w:ascii="Sylfaen" w:hAnsi="Sylfaen"/>
          <w:sz w:val="24"/>
          <w:szCs w:val="24"/>
          <w:lang w:val="hy-AM"/>
        </w:rPr>
        <w:t xml:space="preserve"> անցկացվել</w:t>
      </w:r>
      <w:r w:rsidR="008719E2" w:rsidRPr="00F963C0">
        <w:rPr>
          <w:rFonts w:ascii="Sylfaen" w:hAnsi="Sylfaen"/>
          <w:sz w:val="24"/>
          <w:szCs w:val="24"/>
          <w:lang w:val="hy-AM"/>
        </w:rPr>
        <w:t xml:space="preserve"> մի քանի նախնական </w:t>
      </w:r>
      <w:r w:rsidR="009604E2" w:rsidRPr="00F963C0">
        <w:rPr>
          <w:rFonts w:ascii="Sylfaen" w:hAnsi="Sylfaen"/>
          <w:sz w:val="24"/>
          <w:szCs w:val="24"/>
          <w:lang w:val="hy-AM"/>
        </w:rPr>
        <w:t>հետազոտություններ</w:t>
      </w:r>
      <w:r w:rsidR="008719E2" w:rsidRPr="00F963C0">
        <w:rPr>
          <w:rFonts w:ascii="Sylfaen" w:hAnsi="Sylfaen"/>
          <w:sz w:val="24"/>
          <w:szCs w:val="24"/>
          <w:lang w:val="hy-AM"/>
        </w:rPr>
        <w:t>։</w:t>
      </w:r>
      <w:bookmarkStart w:id="13" w:name="bookmark18"/>
      <w:bookmarkEnd w:id="13"/>
    </w:p>
    <w:p w14:paraId="5316AAF6" w14:textId="77777777" w:rsidR="00031FA3" w:rsidRPr="00A25C3C" w:rsidRDefault="000B5DC6" w:rsidP="00956B7F">
      <w:pPr>
        <w:pStyle w:val="Tablecaption0"/>
        <w:tabs>
          <w:tab w:val="left" w:pos="1134"/>
        </w:tabs>
        <w:spacing w:after="160" w:line="360" w:lineRule="auto"/>
        <w:ind w:firstLine="567"/>
        <w:jc w:val="both"/>
        <w:rPr>
          <w:rFonts w:ascii="Sylfaen" w:hAnsi="Sylfaen"/>
          <w:spacing w:val="-4"/>
          <w:sz w:val="24"/>
          <w:szCs w:val="24"/>
          <w:lang w:val="hy-AM"/>
        </w:rPr>
      </w:pPr>
      <w:r w:rsidRPr="00F963C0">
        <w:rPr>
          <w:rFonts w:ascii="Sylfaen" w:hAnsi="Sylfaen"/>
          <w:sz w:val="24"/>
          <w:szCs w:val="24"/>
          <w:lang w:val="hy-AM"/>
        </w:rPr>
        <w:t>10.</w:t>
      </w:r>
      <w:r w:rsidR="00956B7F">
        <w:rPr>
          <w:rFonts w:ascii="Sylfaen" w:hAnsi="Sylfaen"/>
          <w:sz w:val="24"/>
          <w:szCs w:val="24"/>
          <w:lang w:val="hy-AM"/>
        </w:rPr>
        <w:tab/>
      </w:r>
      <w:r w:rsidR="001551ED" w:rsidRPr="00F963C0">
        <w:rPr>
          <w:rFonts w:ascii="Sylfaen" w:hAnsi="Sylfaen"/>
          <w:sz w:val="24"/>
          <w:szCs w:val="24"/>
          <w:lang w:val="hy-AM"/>
        </w:rPr>
        <w:t xml:space="preserve">Հայտագրված սորտին ցանված սերմերի պատկանելության </w:t>
      </w:r>
      <w:r w:rsidR="00F963C0">
        <w:rPr>
          <w:rFonts w:ascii="Sylfaen" w:hAnsi="Sylfaen"/>
          <w:sz w:val="24"/>
          <w:szCs w:val="24"/>
          <w:lang w:val="hy-AM"/>
        </w:rPr>
        <w:t>եւ</w:t>
      </w:r>
      <w:r w:rsidR="001551ED" w:rsidRPr="00F963C0">
        <w:rPr>
          <w:rFonts w:ascii="Sylfaen" w:hAnsi="Sylfaen"/>
          <w:sz w:val="24"/>
          <w:szCs w:val="24"/>
          <w:lang w:val="hy-AM"/>
        </w:rPr>
        <w:t xml:space="preserve"> ցանված սերմերի ծագման հաստատումը հայտատուի կողմից ապահովվում է </w:t>
      </w:r>
      <w:r w:rsidR="001551ED" w:rsidRPr="00A25C3C">
        <w:rPr>
          <w:rFonts w:ascii="Sylfaen" w:hAnsi="Sylfaen"/>
          <w:spacing w:val="-4"/>
          <w:sz w:val="24"/>
          <w:szCs w:val="24"/>
          <w:lang w:val="hy-AM"/>
        </w:rPr>
        <w:t xml:space="preserve">ապրոբատորին այն փաստաթղթերը տրամադրելու միջոցով, որոնք </w:t>
      </w:r>
      <w:r w:rsidR="00031FA3" w:rsidRPr="00A25C3C">
        <w:rPr>
          <w:rFonts w:ascii="Sylfaen" w:hAnsi="Sylfaen"/>
          <w:spacing w:val="-4"/>
          <w:sz w:val="24"/>
          <w:szCs w:val="24"/>
          <w:lang w:val="hy-AM"/>
        </w:rPr>
        <w:t xml:space="preserve">պարունակում են </w:t>
      </w:r>
      <w:r w:rsidR="001551ED" w:rsidRPr="00A25C3C">
        <w:rPr>
          <w:rFonts w:ascii="Sylfaen" w:hAnsi="Sylfaen"/>
          <w:spacing w:val="-4"/>
          <w:sz w:val="24"/>
          <w:szCs w:val="24"/>
          <w:lang w:val="hy-AM"/>
        </w:rPr>
        <w:t>տեղեկություններ</w:t>
      </w:r>
      <w:r w:rsidR="00C12DD6" w:rsidRPr="00A25C3C">
        <w:rPr>
          <w:rFonts w:ascii="Sylfaen" w:hAnsi="Sylfaen"/>
          <w:spacing w:val="-4"/>
          <w:sz w:val="24"/>
          <w:szCs w:val="24"/>
          <w:lang w:val="hy-AM"/>
        </w:rPr>
        <w:t>՝</w:t>
      </w:r>
      <w:r w:rsidR="001551ED" w:rsidRPr="00A25C3C">
        <w:rPr>
          <w:rFonts w:ascii="Sylfaen" w:hAnsi="Sylfaen"/>
          <w:spacing w:val="-4"/>
          <w:sz w:val="24"/>
          <w:szCs w:val="24"/>
          <w:lang w:val="hy-AM"/>
        </w:rPr>
        <w:t xml:space="preserve"> սերմերի սորտային </w:t>
      </w:r>
      <w:r w:rsidR="00F963C0" w:rsidRPr="00A25C3C">
        <w:rPr>
          <w:rFonts w:ascii="Sylfaen" w:hAnsi="Sylfaen"/>
          <w:spacing w:val="-4"/>
          <w:sz w:val="24"/>
          <w:szCs w:val="24"/>
          <w:lang w:val="hy-AM"/>
        </w:rPr>
        <w:t>եւ</w:t>
      </w:r>
      <w:r w:rsidR="001551ED" w:rsidRPr="00A25C3C">
        <w:rPr>
          <w:rFonts w:ascii="Sylfaen" w:hAnsi="Sylfaen"/>
          <w:spacing w:val="-4"/>
          <w:sz w:val="24"/>
          <w:szCs w:val="24"/>
          <w:lang w:val="hy-AM"/>
        </w:rPr>
        <w:t xml:space="preserve"> ցանքային (տնկարկային) որակների մասին։</w:t>
      </w:r>
      <w:bookmarkStart w:id="14" w:name="bookmark19"/>
      <w:bookmarkEnd w:id="14"/>
    </w:p>
    <w:p w14:paraId="27A98EA3" w14:textId="77777777" w:rsidR="00956B7F" w:rsidRDefault="000B5DC6"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11.</w:t>
      </w:r>
      <w:r w:rsidR="00956B7F">
        <w:rPr>
          <w:rFonts w:ascii="Sylfaen" w:hAnsi="Sylfaen"/>
          <w:sz w:val="24"/>
          <w:szCs w:val="24"/>
          <w:lang w:val="hy-AM"/>
        </w:rPr>
        <w:tab/>
      </w:r>
      <w:r w:rsidR="00C50F8F" w:rsidRPr="00F963C0">
        <w:rPr>
          <w:rFonts w:ascii="Sylfaen" w:hAnsi="Sylfaen"/>
          <w:sz w:val="24"/>
          <w:szCs w:val="24"/>
          <w:lang w:val="hy-AM"/>
        </w:rPr>
        <w:t>Ցանված սերմերի հայտագրված սորտի մասին տեղեկությունների լրացուցիչ հաստատում է հայտատուի կողմից տրամադրվող՝ ցանված սերմերի խմբ</w:t>
      </w:r>
      <w:r w:rsidR="00852F4F" w:rsidRPr="00F963C0">
        <w:rPr>
          <w:rFonts w:ascii="Sylfaen" w:hAnsi="Sylfaen"/>
          <w:sz w:val="24"/>
          <w:szCs w:val="24"/>
          <w:lang w:val="hy-AM"/>
        </w:rPr>
        <w:t>աքանակ</w:t>
      </w:r>
      <w:r w:rsidR="00C50F8F" w:rsidRPr="00F963C0">
        <w:rPr>
          <w:rFonts w:ascii="Sylfaen" w:hAnsi="Sylfaen"/>
          <w:sz w:val="24"/>
          <w:szCs w:val="24"/>
          <w:lang w:val="hy-AM"/>
        </w:rPr>
        <w:t xml:space="preserve">ից տարայի պիտակը, որի վրա պարտադիր կերպով նշվում են գյուղատնտեսական բույսի ցեղի </w:t>
      </w:r>
      <w:r w:rsidR="00F963C0">
        <w:rPr>
          <w:rFonts w:ascii="Sylfaen" w:hAnsi="Sylfaen"/>
          <w:sz w:val="24"/>
          <w:szCs w:val="24"/>
          <w:lang w:val="hy-AM"/>
        </w:rPr>
        <w:t>եւ</w:t>
      </w:r>
      <w:r w:rsidR="00C50F8F" w:rsidRPr="00F963C0">
        <w:rPr>
          <w:rFonts w:ascii="Sylfaen" w:hAnsi="Sylfaen"/>
          <w:sz w:val="24"/>
          <w:szCs w:val="24"/>
          <w:lang w:val="hy-AM"/>
        </w:rPr>
        <w:t xml:space="preserve"> տեսակի անվանումը, սորտի անվանումը,</w:t>
      </w:r>
      <w:r w:rsidR="00177565" w:rsidRPr="00F963C0">
        <w:rPr>
          <w:rFonts w:ascii="Sylfaen" w:hAnsi="Sylfaen"/>
          <w:sz w:val="24"/>
          <w:szCs w:val="24"/>
          <w:lang w:val="hy-AM"/>
        </w:rPr>
        <w:t xml:space="preserve"> </w:t>
      </w:r>
      <w:r w:rsidR="00860189" w:rsidRPr="00F963C0">
        <w:rPr>
          <w:rFonts w:ascii="Sylfaen" w:hAnsi="Sylfaen"/>
          <w:sz w:val="24"/>
          <w:szCs w:val="24"/>
          <w:lang w:val="hy-AM"/>
        </w:rPr>
        <w:t xml:space="preserve">կատեգորիան (սորտի վերարտադրման փուլը, սերմերի բազմացման փուլը, վերարտադրությունը), բերքահավաքի տարին, սերմերի </w:t>
      </w:r>
      <w:r w:rsidR="00852F4F" w:rsidRPr="00F963C0">
        <w:rPr>
          <w:rFonts w:ascii="Sylfaen" w:hAnsi="Sylfaen"/>
          <w:sz w:val="24"/>
          <w:szCs w:val="24"/>
          <w:lang w:val="hy-AM"/>
        </w:rPr>
        <w:t xml:space="preserve">խմբաքանակի </w:t>
      </w:r>
      <w:r w:rsidR="00860189" w:rsidRPr="00F963C0">
        <w:rPr>
          <w:rFonts w:ascii="Sylfaen" w:hAnsi="Sylfaen"/>
          <w:sz w:val="24"/>
          <w:szCs w:val="24"/>
          <w:lang w:val="hy-AM"/>
        </w:rPr>
        <w:t xml:space="preserve">համարը </w:t>
      </w:r>
      <w:r w:rsidR="00F963C0">
        <w:rPr>
          <w:rFonts w:ascii="Sylfaen" w:hAnsi="Sylfaen"/>
          <w:sz w:val="24"/>
          <w:szCs w:val="24"/>
          <w:lang w:val="hy-AM"/>
        </w:rPr>
        <w:t>եւ</w:t>
      </w:r>
      <w:r w:rsidR="00860189" w:rsidRPr="00F963C0">
        <w:rPr>
          <w:rFonts w:ascii="Sylfaen" w:hAnsi="Sylfaen"/>
          <w:sz w:val="24"/>
          <w:szCs w:val="24"/>
          <w:lang w:val="hy-AM"/>
        </w:rPr>
        <w:t xml:space="preserve"> ծագումը։</w:t>
      </w:r>
      <w:r w:rsidR="00F963C0">
        <w:rPr>
          <w:rFonts w:ascii="Sylfaen" w:hAnsi="Sylfaen"/>
          <w:sz w:val="24"/>
          <w:szCs w:val="24"/>
          <w:lang w:val="hy-AM"/>
        </w:rPr>
        <w:t xml:space="preserve"> </w:t>
      </w:r>
    </w:p>
    <w:p w14:paraId="2ED1D2F1" w14:textId="77777777" w:rsidR="00CC41A3" w:rsidRPr="00F963C0" w:rsidRDefault="000B5DC6"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12.</w:t>
      </w:r>
      <w:r w:rsidR="00956B7F">
        <w:rPr>
          <w:rFonts w:ascii="Sylfaen" w:hAnsi="Sylfaen"/>
          <w:sz w:val="24"/>
          <w:szCs w:val="24"/>
          <w:lang w:val="hy-AM"/>
        </w:rPr>
        <w:tab/>
      </w:r>
      <w:r w:rsidR="00E63718" w:rsidRPr="00F963C0">
        <w:rPr>
          <w:rFonts w:ascii="Sylfaen" w:hAnsi="Sylfaen"/>
          <w:sz w:val="24"/>
          <w:szCs w:val="24"/>
          <w:lang w:val="hy-AM"/>
        </w:rPr>
        <w:t xml:space="preserve">Եթե </w:t>
      </w:r>
      <w:r w:rsidR="00E63718" w:rsidRPr="00F963C0">
        <w:rPr>
          <w:rFonts w:ascii="Sylfaen" w:hAnsi="Sylfaen"/>
          <w:bCs/>
          <w:sz w:val="24"/>
          <w:szCs w:val="24"/>
          <w:lang w:val="hy-AM"/>
        </w:rPr>
        <w:t>վերարտադրված սերմեր</w:t>
      </w:r>
      <w:r w:rsidR="00E63718" w:rsidRPr="00F963C0">
        <w:rPr>
          <w:rFonts w:ascii="Sylfaen" w:hAnsi="Sylfaen"/>
          <w:sz w:val="24"/>
          <w:szCs w:val="24"/>
          <w:lang w:val="hy-AM"/>
        </w:rPr>
        <w:t xml:space="preserve">ը (ՎՍ) </w:t>
      </w:r>
      <w:r w:rsidR="00F963C0">
        <w:rPr>
          <w:rFonts w:ascii="Sylfaen" w:hAnsi="Sylfaen"/>
          <w:sz w:val="24"/>
          <w:szCs w:val="24"/>
          <w:lang w:val="hy-AM"/>
        </w:rPr>
        <w:t>եւ</w:t>
      </w:r>
      <w:r w:rsidR="00E63718" w:rsidRPr="00F963C0">
        <w:rPr>
          <w:rFonts w:ascii="Sylfaen" w:hAnsi="Sylfaen"/>
          <w:sz w:val="24"/>
          <w:szCs w:val="24"/>
          <w:lang w:val="hy-AM"/>
        </w:rPr>
        <w:t xml:space="preserve"> ապրանքային արտադրանքի արտադրության համար</w:t>
      </w:r>
      <w:r w:rsidR="00E63718" w:rsidRPr="00F963C0">
        <w:rPr>
          <w:rFonts w:ascii="Sylfaen" w:hAnsi="Sylfaen"/>
          <w:bCs/>
          <w:sz w:val="24"/>
          <w:szCs w:val="24"/>
          <w:lang w:val="hy-AM"/>
        </w:rPr>
        <w:t xml:space="preserve"> վերարտադրված սերմերը</w:t>
      </w:r>
      <w:r w:rsidR="00E63718" w:rsidRPr="00F963C0">
        <w:rPr>
          <w:rFonts w:ascii="Sylfaen" w:hAnsi="Sylfaen"/>
          <w:sz w:val="24"/>
          <w:szCs w:val="24"/>
          <w:lang w:val="hy-AM"/>
        </w:rPr>
        <w:t xml:space="preserve"> </w:t>
      </w:r>
      <w:r w:rsidR="00E63718" w:rsidRPr="00F963C0">
        <w:rPr>
          <w:rFonts w:ascii="Sylfaen" w:hAnsi="Sylfaen"/>
          <w:bCs/>
          <w:sz w:val="24"/>
          <w:szCs w:val="24"/>
          <w:lang w:val="hy-AM"/>
        </w:rPr>
        <w:t>(</w:t>
      </w:r>
      <w:r w:rsidR="00E63718" w:rsidRPr="00F963C0">
        <w:rPr>
          <w:rFonts w:ascii="Sylfaen" w:hAnsi="Sylfaen"/>
          <w:sz w:val="24"/>
          <w:szCs w:val="24"/>
          <w:lang w:val="hy-AM"/>
        </w:rPr>
        <w:t>ՎՍա)</w:t>
      </w:r>
      <w:r w:rsidR="004F18A5" w:rsidRPr="00F963C0">
        <w:rPr>
          <w:rFonts w:ascii="Sylfaen" w:hAnsi="Sylfaen"/>
          <w:sz w:val="24"/>
          <w:szCs w:val="24"/>
          <w:lang w:val="hy-AM"/>
        </w:rPr>
        <w:t xml:space="preserve"> պահվել են կուտակովի, ներկայացվում է պիտակ, որը զետեղված է եղել գյուղատնտեսական բույսերի </w:t>
      </w:r>
      <w:r w:rsidR="004F18A5" w:rsidRPr="00F963C0">
        <w:rPr>
          <w:rFonts w:ascii="Sylfaen" w:hAnsi="Sylfaen"/>
          <w:sz w:val="24"/>
          <w:szCs w:val="24"/>
          <w:lang w:val="hy-AM"/>
        </w:rPr>
        <w:lastRenderedPageBreak/>
        <w:t xml:space="preserve">սերմերի շտեմարանում դրանց պահման ժամանակ սերմերի </w:t>
      </w:r>
      <w:r w:rsidR="00852F4F" w:rsidRPr="00F963C0">
        <w:rPr>
          <w:rFonts w:ascii="Sylfaen" w:hAnsi="Sylfaen"/>
          <w:sz w:val="24"/>
          <w:szCs w:val="24"/>
          <w:lang w:val="hy-AM"/>
        </w:rPr>
        <w:t xml:space="preserve">խմբաքանակի </w:t>
      </w:r>
      <w:r w:rsidR="004F18A5" w:rsidRPr="00F963C0">
        <w:rPr>
          <w:rFonts w:ascii="Sylfaen" w:hAnsi="Sylfaen"/>
          <w:sz w:val="24"/>
          <w:szCs w:val="24"/>
          <w:lang w:val="hy-AM"/>
        </w:rPr>
        <w:t>վրա տեղակայվող ցուցանշանի (ցուցատախտակի) վրա։</w:t>
      </w:r>
    </w:p>
    <w:p w14:paraId="42962538" w14:textId="77777777" w:rsidR="00CC41A3" w:rsidRDefault="000B5DC6" w:rsidP="00956B7F">
      <w:pPr>
        <w:pStyle w:val="Tablecaption0"/>
        <w:tabs>
          <w:tab w:val="left" w:pos="1134"/>
        </w:tabs>
        <w:spacing w:after="160" w:line="360" w:lineRule="auto"/>
        <w:ind w:firstLine="567"/>
        <w:jc w:val="both"/>
        <w:rPr>
          <w:rFonts w:ascii="Sylfaen" w:hAnsi="Sylfaen"/>
          <w:sz w:val="24"/>
          <w:szCs w:val="24"/>
          <w:lang w:val="hy-AM"/>
        </w:rPr>
      </w:pPr>
      <w:bookmarkStart w:id="15" w:name="bookmark21"/>
      <w:bookmarkEnd w:id="15"/>
      <w:r w:rsidRPr="00F963C0">
        <w:rPr>
          <w:rFonts w:ascii="Sylfaen" w:hAnsi="Sylfaen"/>
          <w:sz w:val="24"/>
          <w:szCs w:val="24"/>
          <w:lang w:val="hy-AM"/>
        </w:rPr>
        <w:t>13.</w:t>
      </w:r>
      <w:r w:rsidR="00956B7F">
        <w:rPr>
          <w:rFonts w:ascii="Sylfaen" w:hAnsi="Sylfaen"/>
          <w:sz w:val="24"/>
          <w:szCs w:val="24"/>
          <w:lang w:val="hy-AM"/>
        </w:rPr>
        <w:tab/>
      </w:r>
      <w:r w:rsidR="00BB54E3" w:rsidRPr="00F963C0">
        <w:rPr>
          <w:rFonts w:ascii="Sylfaen" w:hAnsi="Sylfaen"/>
          <w:sz w:val="24"/>
          <w:szCs w:val="24"/>
          <w:lang w:val="hy-AM"/>
        </w:rPr>
        <w:t>Ապրոբացիայի ընթացքում սորտ</w:t>
      </w:r>
      <w:r w:rsidR="002C5126" w:rsidRPr="00F963C0">
        <w:rPr>
          <w:rFonts w:ascii="Sylfaen" w:hAnsi="Sylfaen"/>
          <w:sz w:val="24"/>
          <w:szCs w:val="24"/>
          <w:lang w:val="hy-AM"/>
        </w:rPr>
        <w:t xml:space="preserve">ային </w:t>
      </w:r>
      <w:r w:rsidR="00BB54E3" w:rsidRPr="00F963C0">
        <w:rPr>
          <w:rFonts w:ascii="Sylfaen" w:hAnsi="Sylfaen"/>
          <w:sz w:val="24"/>
          <w:szCs w:val="24"/>
          <w:lang w:val="hy-AM"/>
        </w:rPr>
        <w:t xml:space="preserve">նույնականացման անհնարինության դեպքում </w:t>
      </w:r>
      <w:r w:rsidR="00BF08FA" w:rsidRPr="00F963C0">
        <w:rPr>
          <w:rFonts w:ascii="Sylfaen" w:hAnsi="Sylfaen"/>
          <w:sz w:val="24"/>
          <w:szCs w:val="24"/>
          <w:lang w:val="hy-AM"/>
        </w:rPr>
        <w:t xml:space="preserve">ապրոբատորը </w:t>
      </w:r>
      <w:r w:rsidR="007F56FC" w:rsidRPr="00F963C0">
        <w:rPr>
          <w:rFonts w:ascii="Sylfaen" w:hAnsi="Sylfaen"/>
          <w:sz w:val="24"/>
          <w:szCs w:val="24"/>
          <w:lang w:val="hy-AM"/>
        </w:rPr>
        <w:t xml:space="preserve">կարող է </w:t>
      </w:r>
      <w:r w:rsidR="00680D6D" w:rsidRPr="00F963C0">
        <w:rPr>
          <w:rFonts w:ascii="Sylfaen" w:hAnsi="Sylfaen"/>
          <w:sz w:val="24"/>
          <w:szCs w:val="24"/>
          <w:lang w:val="hy-AM"/>
        </w:rPr>
        <w:t>ստանալ լրացուցիչ տեղեկատվություն</w:t>
      </w:r>
      <w:r w:rsidR="00C12DD6" w:rsidRPr="00F963C0">
        <w:rPr>
          <w:rFonts w:ascii="Sylfaen" w:hAnsi="Sylfaen"/>
          <w:sz w:val="24"/>
          <w:szCs w:val="24"/>
          <w:lang w:val="hy-AM"/>
        </w:rPr>
        <w:t>՝</w:t>
      </w:r>
      <w:r w:rsidR="00680D6D" w:rsidRPr="00F963C0">
        <w:rPr>
          <w:rFonts w:ascii="Sylfaen" w:hAnsi="Sylfaen"/>
          <w:sz w:val="24"/>
          <w:szCs w:val="24"/>
          <w:lang w:val="hy-AM"/>
        </w:rPr>
        <w:t xml:space="preserve"> </w:t>
      </w:r>
      <w:r w:rsidR="0004743B" w:rsidRPr="00F963C0">
        <w:rPr>
          <w:rFonts w:ascii="Sylfaen" w:hAnsi="Sylfaen"/>
          <w:sz w:val="24"/>
          <w:szCs w:val="24"/>
          <w:lang w:val="hy-AM"/>
        </w:rPr>
        <w:t xml:space="preserve">գրունտային հսկողության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04743B" w:rsidRPr="00F963C0">
        <w:rPr>
          <w:rFonts w:ascii="Sylfaen" w:hAnsi="Sylfaen"/>
          <w:sz w:val="24"/>
          <w:szCs w:val="24"/>
          <w:lang w:val="hy-AM"/>
        </w:rPr>
        <w:t xml:space="preserve">երում հիբրիդի կամ </w:t>
      </w:r>
      <w:r w:rsidR="00680D6D" w:rsidRPr="00F963C0">
        <w:rPr>
          <w:rFonts w:ascii="Sylfaen" w:hAnsi="Sylfaen"/>
          <w:sz w:val="24"/>
          <w:szCs w:val="24"/>
          <w:lang w:val="hy-AM"/>
        </w:rPr>
        <w:t>սորտի սորտային հատկանիշների դրս</w:t>
      </w:r>
      <w:r w:rsidR="00F963C0">
        <w:rPr>
          <w:rFonts w:ascii="Sylfaen" w:hAnsi="Sylfaen"/>
          <w:sz w:val="24"/>
          <w:szCs w:val="24"/>
          <w:lang w:val="hy-AM"/>
        </w:rPr>
        <w:t>եւ</w:t>
      </w:r>
      <w:r w:rsidR="00680D6D" w:rsidRPr="00F963C0">
        <w:rPr>
          <w:rFonts w:ascii="Sylfaen" w:hAnsi="Sylfaen"/>
          <w:sz w:val="24"/>
          <w:szCs w:val="24"/>
          <w:lang w:val="hy-AM"/>
        </w:rPr>
        <w:t>որման մասին։</w:t>
      </w:r>
    </w:p>
    <w:p w14:paraId="151E9BA1" w14:textId="77777777" w:rsidR="00CC41A3" w:rsidRDefault="000B5DC6" w:rsidP="00956B7F">
      <w:pPr>
        <w:pStyle w:val="Tablecaption0"/>
        <w:tabs>
          <w:tab w:val="left" w:pos="1134"/>
        </w:tabs>
        <w:spacing w:after="160" w:line="360" w:lineRule="auto"/>
        <w:ind w:firstLine="567"/>
        <w:jc w:val="both"/>
        <w:rPr>
          <w:rFonts w:ascii="Sylfaen" w:hAnsi="Sylfaen"/>
          <w:sz w:val="24"/>
          <w:szCs w:val="24"/>
          <w:lang w:val="hy-AM"/>
        </w:rPr>
      </w:pPr>
      <w:bookmarkStart w:id="16" w:name="bookmark22"/>
      <w:bookmarkEnd w:id="16"/>
      <w:r w:rsidRPr="00F963C0">
        <w:rPr>
          <w:rFonts w:ascii="Sylfaen" w:hAnsi="Sylfaen"/>
          <w:sz w:val="24"/>
          <w:szCs w:val="24"/>
          <w:lang w:val="hy-AM"/>
        </w:rPr>
        <w:t>14.</w:t>
      </w:r>
      <w:r w:rsidR="00956B7F">
        <w:rPr>
          <w:rFonts w:ascii="Sylfaen" w:hAnsi="Sylfaen"/>
          <w:sz w:val="24"/>
          <w:szCs w:val="24"/>
          <w:lang w:val="hy-AM"/>
        </w:rPr>
        <w:tab/>
      </w:r>
      <w:r w:rsidR="00AD38F3" w:rsidRPr="00F963C0">
        <w:rPr>
          <w:rFonts w:ascii="Sylfaen" w:hAnsi="Sylfaen"/>
          <w:sz w:val="24"/>
          <w:szCs w:val="24"/>
          <w:lang w:val="hy-AM"/>
        </w:rPr>
        <w:t xml:space="preserve">Հիբրիդացման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AD38F3" w:rsidRPr="00F963C0">
        <w:rPr>
          <w:rFonts w:ascii="Sylfaen" w:hAnsi="Sylfaen"/>
          <w:sz w:val="24"/>
          <w:szCs w:val="24"/>
          <w:lang w:val="hy-AM"/>
        </w:rPr>
        <w:t>երի ապրոբաց</w:t>
      </w:r>
      <w:r w:rsidR="0084720F" w:rsidRPr="00F963C0">
        <w:rPr>
          <w:rFonts w:ascii="Sylfaen" w:hAnsi="Sylfaen"/>
          <w:sz w:val="24"/>
          <w:szCs w:val="24"/>
          <w:lang w:val="hy-AM"/>
        </w:rPr>
        <w:t xml:space="preserve">իայի </w:t>
      </w:r>
      <w:r w:rsidR="00AD38F3" w:rsidRPr="00F963C0">
        <w:rPr>
          <w:rFonts w:ascii="Sylfaen" w:hAnsi="Sylfaen"/>
          <w:sz w:val="24"/>
          <w:szCs w:val="24"/>
          <w:lang w:val="hy-AM"/>
        </w:rPr>
        <w:t xml:space="preserve">ժամանակ ստուգվում է </w:t>
      </w:r>
      <w:r w:rsidR="00BA0E81" w:rsidRPr="00F963C0">
        <w:rPr>
          <w:rFonts w:ascii="Sylfaen" w:hAnsi="Sylfaen"/>
          <w:sz w:val="24"/>
          <w:szCs w:val="24"/>
          <w:lang w:val="hy-AM"/>
        </w:rPr>
        <w:t>հիբրիդային սորտի յուրաքանչյուր ծնող</w:t>
      </w:r>
      <w:r w:rsidR="00FC45BE" w:rsidRPr="00F963C0">
        <w:rPr>
          <w:rFonts w:ascii="Sylfaen" w:hAnsi="Sylfaen"/>
          <w:sz w:val="24"/>
          <w:szCs w:val="24"/>
          <w:lang w:val="hy-AM"/>
        </w:rPr>
        <w:t>ական</w:t>
      </w:r>
      <w:r w:rsidR="00BA0E81" w:rsidRPr="00F963C0">
        <w:rPr>
          <w:rFonts w:ascii="Sylfaen" w:hAnsi="Sylfaen"/>
          <w:sz w:val="24"/>
          <w:szCs w:val="24"/>
          <w:lang w:val="hy-AM"/>
        </w:rPr>
        <w:t xml:space="preserve"> բաղադրիչի </w:t>
      </w:r>
      <w:r w:rsidR="00297B07" w:rsidRPr="00F963C0">
        <w:rPr>
          <w:rFonts w:ascii="Sylfaen" w:hAnsi="Sylfaen"/>
          <w:sz w:val="24"/>
          <w:szCs w:val="24"/>
          <w:lang w:val="hy-AM"/>
        </w:rPr>
        <w:t xml:space="preserve">(հայրական </w:t>
      </w:r>
      <w:r w:rsidR="00F963C0">
        <w:rPr>
          <w:rFonts w:ascii="Sylfaen" w:hAnsi="Sylfaen"/>
          <w:sz w:val="24"/>
          <w:szCs w:val="24"/>
          <w:lang w:val="hy-AM"/>
        </w:rPr>
        <w:t>եւ</w:t>
      </w:r>
      <w:r w:rsidR="00297B07" w:rsidRPr="00F963C0">
        <w:rPr>
          <w:rFonts w:ascii="Sylfaen" w:hAnsi="Sylfaen"/>
          <w:sz w:val="24"/>
          <w:szCs w:val="24"/>
          <w:lang w:val="hy-AM"/>
        </w:rPr>
        <w:t xml:space="preserve"> մայրական ձ</w:t>
      </w:r>
      <w:r w:rsidR="00F963C0">
        <w:rPr>
          <w:rFonts w:ascii="Sylfaen" w:hAnsi="Sylfaen"/>
          <w:sz w:val="24"/>
          <w:szCs w:val="24"/>
          <w:lang w:val="hy-AM"/>
        </w:rPr>
        <w:t>եւ</w:t>
      </w:r>
      <w:r w:rsidR="00297B07" w:rsidRPr="00F963C0">
        <w:rPr>
          <w:rFonts w:ascii="Sylfaen" w:hAnsi="Sylfaen"/>
          <w:sz w:val="24"/>
          <w:szCs w:val="24"/>
          <w:lang w:val="hy-AM"/>
        </w:rPr>
        <w:t xml:space="preserve">երի) </w:t>
      </w:r>
      <w:r w:rsidR="00BA0E81" w:rsidRPr="00F963C0">
        <w:rPr>
          <w:rFonts w:ascii="Sylfaen" w:hAnsi="Sylfaen"/>
          <w:sz w:val="24"/>
          <w:szCs w:val="24"/>
          <w:lang w:val="hy-AM"/>
        </w:rPr>
        <w:t>սորտային նույնականությունը</w:t>
      </w:r>
      <w:r w:rsidR="00297B07" w:rsidRPr="00F963C0">
        <w:rPr>
          <w:rFonts w:ascii="Sylfaen" w:hAnsi="Sylfaen"/>
          <w:sz w:val="24"/>
          <w:szCs w:val="24"/>
          <w:lang w:val="hy-AM"/>
        </w:rPr>
        <w:t>՝</w:t>
      </w:r>
      <w:r w:rsidR="00CF20B0" w:rsidRPr="00F963C0">
        <w:rPr>
          <w:rFonts w:ascii="Sylfaen" w:hAnsi="Sylfaen"/>
          <w:sz w:val="24"/>
          <w:szCs w:val="24"/>
          <w:lang w:val="hy-AM"/>
        </w:rPr>
        <w:t xml:space="preserve"> կիրառելով գյուղատնտեսական բույսերի սորտերի ազգային ռեեստրում </w:t>
      </w:r>
      <w:r w:rsidR="0084720F" w:rsidRPr="00F963C0">
        <w:rPr>
          <w:rFonts w:ascii="Sylfaen" w:hAnsi="Sylfaen"/>
          <w:sz w:val="24"/>
          <w:szCs w:val="24"/>
          <w:lang w:val="hy-AM"/>
        </w:rPr>
        <w:t xml:space="preserve">եղած </w:t>
      </w:r>
      <w:r w:rsidR="00CF20B0" w:rsidRPr="00F963C0">
        <w:rPr>
          <w:rFonts w:ascii="Sylfaen" w:hAnsi="Sylfaen"/>
          <w:sz w:val="24"/>
          <w:szCs w:val="24"/>
          <w:lang w:val="hy-AM"/>
        </w:rPr>
        <w:t>դրանց պաշտոնական նկարագիրը։</w:t>
      </w:r>
    </w:p>
    <w:p w14:paraId="52453180" w14:textId="77777777" w:rsidR="00956B7F" w:rsidRDefault="000B5DC6" w:rsidP="00956B7F">
      <w:pPr>
        <w:pStyle w:val="Tablecaption0"/>
        <w:tabs>
          <w:tab w:val="left" w:pos="1134"/>
        </w:tabs>
        <w:spacing w:after="160" w:line="360" w:lineRule="auto"/>
        <w:ind w:firstLine="567"/>
        <w:jc w:val="both"/>
        <w:rPr>
          <w:rFonts w:ascii="Sylfaen" w:hAnsi="Sylfaen"/>
          <w:sz w:val="24"/>
          <w:szCs w:val="24"/>
          <w:lang w:val="hy-AM"/>
        </w:rPr>
      </w:pPr>
      <w:bookmarkStart w:id="17" w:name="bookmark23"/>
      <w:bookmarkEnd w:id="17"/>
      <w:r w:rsidRPr="00F963C0">
        <w:rPr>
          <w:rFonts w:ascii="Sylfaen" w:hAnsi="Sylfaen"/>
          <w:sz w:val="24"/>
          <w:szCs w:val="24"/>
          <w:lang w:val="hy-AM"/>
        </w:rPr>
        <w:t>15.</w:t>
      </w:r>
      <w:r w:rsidR="00956B7F">
        <w:rPr>
          <w:rFonts w:ascii="Sylfaen" w:hAnsi="Sylfaen"/>
          <w:sz w:val="24"/>
          <w:szCs w:val="24"/>
          <w:lang w:val="hy-AM"/>
        </w:rPr>
        <w:tab/>
      </w:r>
      <w:r w:rsidR="0084720F" w:rsidRPr="00F963C0">
        <w:rPr>
          <w:rFonts w:ascii="Sylfaen" w:hAnsi="Sylfaen"/>
          <w:sz w:val="24"/>
          <w:szCs w:val="24"/>
          <w:lang w:val="hy-AM"/>
        </w:rPr>
        <w:t xml:space="preserve">Անհրաժեշտության դեպքում սորտային ցանքերի (տնկարկների) վրա կատարվում են </w:t>
      </w:r>
      <w:r w:rsidR="00C661C4" w:rsidRPr="00F963C0">
        <w:rPr>
          <w:rFonts w:ascii="Sylfaen" w:hAnsi="Sylfaen"/>
          <w:sz w:val="24"/>
          <w:szCs w:val="24"/>
          <w:lang w:val="hy-AM"/>
        </w:rPr>
        <w:t xml:space="preserve">տեսակային, </w:t>
      </w:r>
      <w:r w:rsidR="0084720F" w:rsidRPr="00F963C0">
        <w:rPr>
          <w:rFonts w:ascii="Sylfaen" w:hAnsi="Sylfaen"/>
          <w:sz w:val="24"/>
          <w:szCs w:val="24"/>
          <w:lang w:val="hy-AM"/>
        </w:rPr>
        <w:t>սորտ</w:t>
      </w:r>
      <w:r w:rsidR="00331416" w:rsidRPr="00F963C0">
        <w:rPr>
          <w:rFonts w:ascii="Sylfaen" w:hAnsi="Sylfaen"/>
          <w:sz w:val="24"/>
          <w:szCs w:val="24"/>
          <w:lang w:val="hy-AM"/>
        </w:rPr>
        <w:t xml:space="preserve">ային </w:t>
      </w:r>
      <w:r w:rsidR="0084720F" w:rsidRPr="00F963C0">
        <w:rPr>
          <w:rFonts w:ascii="Sylfaen" w:hAnsi="Sylfaen"/>
          <w:sz w:val="24"/>
          <w:szCs w:val="24"/>
          <w:lang w:val="hy-AM"/>
        </w:rPr>
        <w:t>ք</w:t>
      </w:r>
      <w:r w:rsidR="00575734" w:rsidRPr="00F963C0">
        <w:rPr>
          <w:rFonts w:ascii="Sylfaen" w:hAnsi="Sylfaen"/>
          <w:sz w:val="24"/>
          <w:szCs w:val="24"/>
          <w:lang w:val="hy-AM"/>
        </w:rPr>
        <w:t>աղհան</w:t>
      </w:r>
      <w:r w:rsidR="00331416" w:rsidRPr="00F963C0">
        <w:rPr>
          <w:rFonts w:ascii="Sylfaen" w:hAnsi="Sylfaen"/>
          <w:sz w:val="24"/>
          <w:szCs w:val="24"/>
          <w:lang w:val="hy-AM"/>
        </w:rPr>
        <w:t xml:space="preserve"> </w:t>
      </w:r>
      <w:r w:rsidR="00F963C0">
        <w:rPr>
          <w:rFonts w:ascii="Sylfaen" w:hAnsi="Sylfaen"/>
          <w:sz w:val="24"/>
          <w:szCs w:val="24"/>
          <w:lang w:val="hy-AM"/>
        </w:rPr>
        <w:t>եւ</w:t>
      </w:r>
      <w:r w:rsidR="0084720F" w:rsidRPr="00F963C0">
        <w:rPr>
          <w:rFonts w:ascii="Sylfaen" w:hAnsi="Sylfaen"/>
          <w:sz w:val="24"/>
          <w:szCs w:val="24"/>
          <w:lang w:val="hy-AM"/>
        </w:rPr>
        <w:t xml:space="preserve"> ֆիտոպաթոլոգիական մաքրումներ՝ դրանց արդյունքների հիման վրա կազմելով ազատ ձ</w:t>
      </w:r>
      <w:r w:rsidR="00F963C0">
        <w:rPr>
          <w:rFonts w:ascii="Sylfaen" w:hAnsi="Sylfaen"/>
          <w:sz w:val="24"/>
          <w:szCs w:val="24"/>
          <w:lang w:val="hy-AM"/>
        </w:rPr>
        <w:t>եւ</w:t>
      </w:r>
      <w:r w:rsidR="0084720F" w:rsidRPr="00F963C0">
        <w:rPr>
          <w:rFonts w:ascii="Sylfaen" w:hAnsi="Sylfaen"/>
          <w:sz w:val="24"/>
          <w:szCs w:val="24"/>
          <w:lang w:val="hy-AM"/>
        </w:rPr>
        <w:t>ի համապատասխան ակտ</w:t>
      </w:r>
      <w:r w:rsidR="00C12DD6" w:rsidRPr="00F963C0">
        <w:rPr>
          <w:rFonts w:ascii="Sylfaen" w:hAnsi="Sylfaen"/>
          <w:sz w:val="24"/>
          <w:szCs w:val="24"/>
          <w:lang w:val="hy-AM"/>
        </w:rPr>
        <w:t>՝</w:t>
      </w:r>
      <w:r w:rsidR="0084720F" w:rsidRPr="00F963C0">
        <w:rPr>
          <w:rFonts w:ascii="Sylfaen" w:hAnsi="Sylfaen"/>
          <w:sz w:val="24"/>
          <w:szCs w:val="24"/>
          <w:lang w:val="hy-AM"/>
        </w:rPr>
        <w:t xml:space="preserve"> ներառելով ցանքերի (տնկարկների) մեջ կարանտինային մոլախոտային բույսերի, դժվար զատվող մոլախ</w:t>
      </w:r>
      <w:r w:rsidR="00604ABF" w:rsidRPr="00F963C0">
        <w:rPr>
          <w:rFonts w:ascii="Sylfaen" w:hAnsi="Sylfaen"/>
          <w:sz w:val="24"/>
          <w:szCs w:val="24"/>
          <w:lang w:val="hy-AM"/>
        </w:rPr>
        <w:t xml:space="preserve">ոտային բույսերի </w:t>
      </w:r>
      <w:r w:rsidR="00F963C0">
        <w:rPr>
          <w:rFonts w:ascii="Sylfaen" w:hAnsi="Sylfaen"/>
          <w:sz w:val="24"/>
          <w:szCs w:val="24"/>
          <w:lang w:val="hy-AM"/>
        </w:rPr>
        <w:t>եւ</w:t>
      </w:r>
      <w:r w:rsidR="00604ABF" w:rsidRPr="00F963C0">
        <w:rPr>
          <w:rFonts w:ascii="Sylfaen" w:hAnsi="Sylfaen"/>
          <w:sz w:val="24"/>
          <w:szCs w:val="24"/>
          <w:lang w:val="hy-AM"/>
        </w:rPr>
        <w:t xml:space="preserve"> մշակաբույսերի, այլ սորտերի խառնուկների, հիվանդ բույսերի </w:t>
      </w:r>
      <w:r w:rsidR="0084720F" w:rsidRPr="00F963C0">
        <w:rPr>
          <w:rFonts w:ascii="Sylfaen" w:hAnsi="Sylfaen"/>
          <w:sz w:val="24"/>
          <w:szCs w:val="24"/>
          <w:lang w:val="hy-AM"/>
        </w:rPr>
        <w:t>առկայության մասին տեղեկություններ</w:t>
      </w:r>
      <w:r w:rsidR="00331416" w:rsidRPr="00F963C0">
        <w:rPr>
          <w:rFonts w:ascii="Sylfaen" w:hAnsi="Sylfaen"/>
          <w:sz w:val="24"/>
          <w:szCs w:val="24"/>
          <w:lang w:val="hy-AM"/>
        </w:rPr>
        <w:t>,</w:t>
      </w:r>
      <w:r w:rsidR="00604ABF" w:rsidRPr="00F963C0">
        <w:rPr>
          <w:rFonts w:ascii="Sylfaen" w:hAnsi="Sylfaen"/>
          <w:sz w:val="24"/>
          <w:szCs w:val="24"/>
          <w:lang w:val="hy-AM"/>
        </w:rPr>
        <w:t xml:space="preserve"> նշելով դրանց հեռացման ժամկետները։</w:t>
      </w:r>
      <w:r w:rsidR="00331416" w:rsidRPr="00F963C0">
        <w:rPr>
          <w:rFonts w:ascii="Sylfaen" w:hAnsi="Sylfaen"/>
          <w:sz w:val="24"/>
          <w:szCs w:val="24"/>
          <w:lang w:val="hy-AM"/>
        </w:rPr>
        <w:t xml:space="preserve"> </w:t>
      </w:r>
      <w:r w:rsidR="00441BE9" w:rsidRPr="00F963C0">
        <w:rPr>
          <w:rFonts w:ascii="Sylfaen" w:hAnsi="Sylfaen"/>
          <w:sz w:val="24"/>
          <w:szCs w:val="24"/>
          <w:lang w:val="hy-AM"/>
        </w:rPr>
        <w:t>Ս</w:t>
      </w:r>
      <w:r w:rsidR="00331416" w:rsidRPr="00F963C0">
        <w:rPr>
          <w:rFonts w:ascii="Sylfaen" w:hAnsi="Sylfaen"/>
          <w:sz w:val="24"/>
          <w:szCs w:val="24"/>
          <w:lang w:val="hy-AM"/>
        </w:rPr>
        <w:t xml:space="preserve">որտային ցանքերի (տնկարկների) ապրոբացիայի (դաշտային </w:t>
      </w:r>
      <w:r w:rsidR="00BC3636" w:rsidRPr="00F963C0">
        <w:rPr>
          <w:rFonts w:ascii="Sylfaen" w:hAnsi="Sylfaen"/>
          <w:sz w:val="24"/>
          <w:szCs w:val="24"/>
          <w:lang w:val="hy-AM"/>
        </w:rPr>
        <w:t>ստուգիչ փորձարկման</w:t>
      </w:r>
      <w:r w:rsidR="00331416" w:rsidRPr="00F963C0">
        <w:rPr>
          <w:rFonts w:ascii="Sylfaen" w:hAnsi="Sylfaen"/>
          <w:sz w:val="24"/>
          <w:szCs w:val="24"/>
          <w:lang w:val="hy-AM"/>
        </w:rPr>
        <w:t>) ակտերում նշվում են</w:t>
      </w:r>
      <w:r w:rsidR="0098525F" w:rsidRPr="00F963C0">
        <w:rPr>
          <w:rFonts w:ascii="Sylfaen" w:hAnsi="Sylfaen"/>
          <w:sz w:val="24"/>
          <w:szCs w:val="24"/>
          <w:lang w:val="hy-AM"/>
        </w:rPr>
        <w:t xml:space="preserve"> տվյալներ</w:t>
      </w:r>
      <w:r w:rsidR="00C12DD6" w:rsidRPr="00F963C0">
        <w:rPr>
          <w:rFonts w:ascii="Sylfaen" w:hAnsi="Sylfaen"/>
          <w:sz w:val="24"/>
          <w:szCs w:val="24"/>
          <w:lang w:val="hy-AM"/>
        </w:rPr>
        <w:t>՝</w:t>
      </w:r>
      <w:r w:rsidR="0098525F" w:rsidRPr="00F963C0">
        <w:rPr>
          <w:rFonts w:ascii="Sylfaen" w:hAnsi="Sylfaen"/>
          <w:sz w:val="24"/>
          <w:szCs w:val="24"/>
          <w:lang w:val="hy-AM"/>
        </w:rPr>
        <w:t xml:space="preserve"> սորտային քաղհանի ժամանակ հեռացված խառնուկների մասին։</w:t>
      </w:r>
    </w:p>
    <w:p w14:paraId="4388D650" w14:textId="77777777" w:rsidR="00956B7F" w:rsidRDefault="00784E60"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Տ</w:t>
      </w:r>
      <w:r w:rsidR="0013282E" w:rsidRPr="00F963C0">
        <w:rPr>
          <w:rFonts w:ascii="Sylfaen" w:hAnsi="Sylfaen"/>
          <w:sz w:val="24"/>
          <w:szCs w:val="24"/>
          <w:lang w:val="hy-AM"/>
        </w:rPr>
        <w:t xml:space="preserve">եսակային, սորտային քաղհանը </w:t>
      </w:r>
      <w:r w:rsidR="00F963C0">
        <w:rPr>
          <w:rFonts w:ascii="Sylfaen" w:hAnsi="Sylfaen"/>
          <w:sz w:val="24"/>
          <w:szCs w:val="24"/>
          <w:lang w:val="hy-AM"/>
        </w:rPr>
        <w:t>եւ</w:t>
      </w:r>
      <w:r w:rsidR="0013282E" w:rsidRPr="00F963C0">
        <w:rPr>
          <w:rFonts w:ascii="Sylfaen" w:hAnsi="Sylfaen"/>
          <w:sz w:val="24"/>
          <w:szCs w:val="24"/>
          <w:lang w:val="hy-AM"/>
        </w:rPr>
        <w:t xml:space="preserve"> ֆիտոպաթոլոգիական մաքրումները կատարվում են միամյա, երկամյա </w:t>
      </w:r>
      <w:r w:rsidR="00F963C0">
        <w:rPr>
          <w:rFonts w:ascii="Sylfaen" w:hAnsi="Sylfaen"/>
          <w:sz w:val="24"/>
          <w:szCs w:val="24"/>
          <w:lang w:val="hy-AM"/>
        </w:rPr>
        <w:t>եւ</w:t>
      </w:r>
      <w:r w:rsidR="0013282E" w:rsidRPr="00F963C0">
        <w:rPr>
          <w:rFonts w:ascii="Sylfaen" w:hAnsi="Sylfaen"/>
          <w:sz w:val="24"/>
          <w:szCs w:val="24"/>
          <w:lang w:val="hy-AM"/>
        </w:rPr>
        <w:t xml:space="preserve"> բազ</w:t>
      </w:r>
      <w:r w:rsidR="000D25D9" w:rsidRPr="00F963C0">
        <w:rPr>
          <w:rFonts w:ascii="Sylfaen" w:hAnsi="Sylfaen"/>
          <w:sz w:val="24"/>
          <w:szCs w:val="24"/>
          <w:lang w:val="hy-AM"/>
        </w:rPr>
        <w:t>մ</w:t>
      </w:r>
      <w:r w:rsidR="0013282E" w:rsidRPr="00F963C0">
        <w:rPr>
          <w:rFonts w:ascii="Sylfaen" w:hAnsi="Sylfaen"/>
          <w:sz w:val="24"/>
          <w:szCs w:val="24"/>
          <w:lang w:val="hy-AM"/>
        </w:rPr>
        <w:t xml:space="preserve">ամյա </w:t>
      </w:r>
      <w:r w:rsidR="00C9119E" w:rsidRPr="00F963C0">
        <w:rPr>
          <w:rFonts w:ascii="Sylfaen" w:hAnsi="Sylfaen"/>
          <w:sz w:val="24"/>
          <w:szCs w:val="24"/>
          <w:lang w:val="hy-AM"/>
        </w:rPr>
        <w:t>գյուղատնտեսական բույսերի սորտային ցանքերի (տնկարկների) վր</w:t>
      </w:r>
      <w:r w:rsidR="0011544E" w:rsidRPr="00F963C0">
        <w:rPr>
          <w:rFonts w:ascii="Sylfaen" w:hAnsi="Sylfaen"/>
          <w:sz w:val="24"/>
          <w:szCs w:val="24"/>
          <w:lang w:val="hy-AM"/>
        </w:rPr>
        <w:t xml:space="preserve">ա՝ բույսերի վեգետացիայի շրջանում (վեգետացիայի բոլոր փուլերում) նախքան սորտային ցանքերի (տնկարկների) ապրոբացիան՝ </w:t>
      </w:r>
      <w:r w:rsidR="007128C8" w:rsidRPr="00F963C0">
        <w:rPr>
          <w:rFonts w:ascii="Sylfaen" w:hAnsi="Sylfaen"/>
          <w:sz w:val="24"/>
          <w:szCs w:val="24"/>
          <w:lang w:val="hy-AM"/>
        </w:rPr>
        <w:t xml:space="preserve">հիվանդություններով </w:t>
      </w:r>
      <w:r w:rsidR="00F963C0">
        <w:rPr>
          <w:rFonts w:ascii="Sylfaen" w:hAnsi="Sylfaen"/>
          <w:sz w:val="24"/>
          <w:szCs w:val="24"/>
          <w:lang w:val="hy-AM"/>
        </w:rPr>
        <w:t>եւ</w:t>
      </w:r>
      <w:r w:rsidR="007128C8" w:rsidRPr="00F963C0">
        <w:rPr>
          <w:rFonts w:ascii="Sylfaen" w:hAnsi="Sylfaen"/>
          <w:sz w:val="24"/>
          <w:szCs w:val="24"/>
          <w:lang w:val="hy-AM"/>
        </w:rPr>
        <w:t xml:space="preserve"> վնասատուներով վարակված բույսերի </w:t>
      </w:r>
      <w:r w:rsidR="00F963C0">
        <w:rPr>
          <w:rFonts w:ascii="Sylfaen" w:hAnsi="Sylfaen"/>
          <w:sz w:val="24"/>
          <w:szCs w:val="24"/>
          <w:lang w:val="hy-AM"/>
        </w:rPr>
        <w:t>եւ</w:t>
      </w:r>
      <w:r w:rsidR="007128C8" w:rsidRPr="00F963C0">
        <w:rPr>
          <w:rFonts w:ascii="Sylfaen" w:hAnsi="Sylfaen"/>
          <w:sz w:val="24"/>
          <w:szCs w:val="24"/>
          <w:lang w:val="hy-AM"/>
        </w:rPr>
        <w:t xml:space="preserve"> տեսակային ու սորտային խառնուկների հայտնաբերմանը զուգընթաց։</w:t>
      </w:r>
      <w:r w:rsidR="00F963C0">
        <w:rPr>
          <w:rFonts w:ascii="Sylfaen" w:hAnsi="Sylfaen"/>
          <w:sz w:val="24"/>
          <w:szCs w:val="24"/>
          <w:lang w:val="hy-AM"/>
        </w:rPr>
        <w:t xml:space="preserve"> </w:t>
      </w:r>
    </w:p>
    <w:p w14:paraId="73929A98" w14:textId="77777777" w:rsidR="007734C9" w:rsidRPr="00F963C0" w:rsidRDefault="007734C9"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Խաչաձ</w:t>
      </w:r>
      <w:r w:rsidR="00F963C0">
        <w:rPr>
          <w:rFonts w:ascii="Sylfaen" w:hAnsi="Sylfaen"/>
          <w:sz w:val="24"/>
          <w:szCs w:val="24"/>
          <w:lang w:val="hy-AM"/>
        </w:rPr>
        <w:t>եւ</w:t>
      </w:r>
      <w:r w:rsidRPr="00F963C0">
        <w:rPr>
          <w:rFonts w:ascii="Sylfaen" w:hAnsi="Sylfaen"/>
          <w:sz w:val="24"/>
          <w:szCs w:val="24"/>
          <w:lang w:val="hy-AM"/>
        </w:rPr>
        <w:t xml:space="preserve"> փոշոտվող գյուղատնտեսական բույսերի սորտային քաղհանը կատարում են նախքան ծաղկման փուլը։ </w:t>
      </w:r>
    </w:p>
    <w:p w14:paraId="5A41A9C3" w14:textId="77777777" w:rsidR="00BF1985" w:rsidRPr="00F963C0" w:rsidRDefault="000B5DC6" w:rsidP="00956B7F">
      <w:pPr>
        <w:pStyle w:val="Tablecaption0"/>
        <w:tabs>
          <w:tab w:val="left" w:pos="1134"/>
        </w:tabs>
        <w:spacing w:after="160" w:line="360" w:lineRule="auto"/>
        <w:ind w:firstLine="567"/>
        <w:jc w:val="both"/>
        <w:rPr>
          <w:rFonts w:ascii="Sylfaen" w:hAnsi="Sylfaen"/>
          <w:sz w:val="24"/>
          <w:szCs w:val="24"/>
          <w:lang w:val="hy-AM"/>
        </w:rPr>
      </w:pPr>
      <w:bookmarkStart w:id="18" w:name="bookmark24"/>
      <w:bookmarkEnd w:id="18"/>
      <w:r w:rsidRPr="00F963C0">
        <w:rPr>
          <w:rFonts w:ascii="Sylfaen" w:hAnsi="Sylfaen"/>
          <w:sz w:val="24"/>
          <w:szCs w:val="24"/>
          <w:lang w:val="hy-AM"/>
        </w:rPr>
        <w:lastRenderedPageBreak/>
        <w:t>16.</w:t>
      </w:r>
      <w:r w:rsidR="00956B7F">
        <w:rPr>
          <w:rFonts w:ascii="Sylfaen" w:hAnsi="Sylfaen"/>
          <w:sz w:val="24"/>
          <w:szCs w:val="24"/>
          <w:lang w:val="hy-AM"/>
        </w:rPr>
        <w:tab/>
      </w:r>
      <w:r w:rsidR="00BF1985" w:rsidRPr="00F963C0">
        <w:rPr>
          <w:rFonts w:ascii="Sylfaen" w:hAnsi="Sylfaen"/>
          <w:sz w:val="24"/>
          <w:szCs w:val="24"/>
          <w:lang w:val="hy-AM"/>
        </w:rPr>
        <w:t>Ը</w:t>
      </w:r>
      <w:r w:rsidR="001A610D" w:rsidRPr="00F963C0">
        <w:rPr>
          <w:rFonts w:ascii="Sylfaen" w:hAnsi="Sylfaen"/>
          <w:sz w:val="24"/>
          <w:szCs w:val="24"/>
          <w:lang w:val="hy-AM"/>
        </w:rPr>
        <w:t xml:space="preserve">նդհանուր առմամբ ապրոբացվող ցանքի (տնկարկի) </w:t>
      </w:r>
      <w:r w:rsidR="009604E2" w:rsidRPr="00F963C0">
        <w:rPr>
          <w:rFonts w:ascii="Sylfaen" w:hAnsi="Sylfaen"/>
          <w:sz w:val="24"/>
          <w:szCs w:val="24"/>
          <w:lang w:val="hy-AM"/>
        </w:rPr>
        <w:t>հետազոտություն</w:t>
      </w:r>
      <w:r w:rsidR="001A610D" w:rsidRPr="00F963C0">
        <w:rPr>
          <w:rFonts w:ascii="Sylfaen" w:hAnsi="Sylfaen"/>
          <w:sz w:val="24"/>
          <w:szCs w:val="24"/>
          <w:lang w:val="hy-AM"/>
        </w:rPr>
        <w:t>ից հետո</w:t>
      </w:r>
      <w:r w:rsidR="005315B1" w:rsidRPr="00F963C0">
        <w:rPr>
          <w:rFonts w:ascii="Sylfaen" w:hAnsi="Sylfaen"/>
          <w:sz w:val="24"/>
          <w:szCs w:val="24"/>
          <w:lang w:val="hy-AM"/>
        </w:rPr>
        <w:t xml:space="preserve"> ապրոբատորն անցնում է դրա մանրամասն </w:t>
      </w:r>
      <w:r w:rsidR="009604E2" w:rsidRPr="00F963C0">
        <w:rPr>
          <w:rFonts w:ascii="Sylfaen" w:hAnsi="Sylfaen"/>
          <w:sz w:val="24"/>
          <w:szCs w:val="24"/>
          <w:lang w:val="hy-AM"/>
        </w:rPr>
        <w:t>ուսումնասիրմանը</w:t>
      </w:r>
      <w:r w:rsidR="005315B1" w:rsidRPr="00F963C0">
        <w:rPr>
          <w:rFonts w:ascii="Sylfaen" w:hAnsi="Sylfaen"/>
          <w:sz w:val="24"/>
          <w:szCs w:val="24"/>
          <w:lang w:val="hy-AM"/>
        </w:rPr>
        <w:t>՝ ներառ</w:t>
      </w:r>
      <w:r w:rsidR="00BF1985" w:rsidRPr="00F963C0">
        <w:rPr>
          <w:rFonts w:ascii="Sylfaen" w:hAnsi="Sylfaen"/>
          <w:sz w:val="24"/>
          <w:szCs w:val="24"/>
          <w:lang w:val="hy-AM"/>
        </w:rPr>
        <w:t xml:space="preserve">ելով </w:t>
      </w:r>
      <w:r w:rsidR="005315B1" w:rsidRPr="00F963C0">
        <w:rPr>
          <w:rFonts w:ascii="Sylfaen" w:hAnsi="Sylfaen"/>
          <w:sz w:val="24"/>
          <w:szCs w:val="24"/>
          <w:lang w:val="hy-AM"/>
        </w:rPr>
        <w:t xml:space="preserve">այն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5315B1" w:rsidRPr="00F963C0">
        <w:rPr>
          <w:rFonts w:ascii="Sylfaen" w:hAnsi="Sylfaen"/>
          <w:sz w:val="24"/>
          <w:szCs w:val="24"/>
          <w:lang w:val="hy-AM"/>
        </w:rPr>
        <w:t>ի պարագիծը, որի վրա տեղակայված է ցանքը (տնկարկը)։</w:t>
      </w:r>
      <w:bookmarkStart w:id="19" w:name="bookmark25"/>
      <w:bookmarkEnd w:id="19"/>
    </w:p>
    <w:p w14:paraId="241A7116" w14:textId="77777777" w:rsidR="00EB5A4B" w:rsidRPr="00F963C0" w:rsidRDefault="000B5DC6" w:rsidP="00956B7F">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17.</w:t>
      </w:r>
      <w:r w:rsidR="00956B7F">
        <w:rPr>
          <w:rFonts w:ascii="Sylfaen" w:hAnsi="Sylfaen"/>
          <w:sz w:val="24"/>
          <w:szCs w:val="24"/>
          <w:lang w:val="hy-AM"/>
        </w:rPr>
        <w:tab/>
      </w:r>
      <w:r w:rsidR="00BF1985" w:rsidRPr="00F963C0">
        <w:rPr>
          <w:rFonts w:ascii="Sylfaen" w:hAnsi="Sylfaen"/>
          <w:sz w:val="24"/>
          <w:szCs w:val="24"/>
          <w:lang w:val="hy-AM"/>
        </w:rPr>
        <w:t xml:space="preserve">Սորտային ցանքի (տնկարկի) </w:t>
      </w:r>
      <w:r w:rsidR="009604E2" w:rsidRPr="00F963C0">
        <w:rPr>
          <w:rFonts w:ascii="Sylfaen" w:hAnsi="Sylfaen"/>
          <w:sz w:val="24"/>
          <w:szCs w:val="24"/>
          <w:lang w:val="hy-AM"/>
        </w:rPr>
        <w:t xml:space="preserve">հետազոտության </w:t>
      </w:r>
      <w:r w:rsidR="00BF1985" w:rsidRPr="00F963C0">
        <w:rPr>
          <w:rFonts w:ascii="Sylfaen" w:hAnsi="Sylfaen"/>
          <w:sz w:val="24"/>
          <w:szCs w:val="24"/>
          <w:lang w:val="hy-AM"/>
        </w:rPr>
        <w:t xml:space="preserve">ընթացքում </w:t>
      </w:r>
      <w:r w:rsidR="00B6377B" w:rsidRPr="00F963C0">
        <w:rPr>
          <w:rFonts w:ascii="Sylfaen" w:hAnsi="Sylfaen"/>
          <w:sz w:val="24"/>
          <w:szCs w:val="24"/>
          <w:lang w:val="hy-AM"/>
        </w:rPr>
        <w:t xml:space="preserve">նշվում </w:t>
      </w:r>
      <w:r w:rsidR="00BF1985" w:rsidRPr="00F963C0">
        <w:rPr>
          <w:rFonts w:ascii="Sylfaen" w:hAnsi="Sylfaen"/>
          <w:sz w:val="24"/>
          <w:szCs w:val="24"/>
          <w:lang w:val="hy-AM"/>
        </w:rPr>
        <w:t xml:space="preserve">են դրա մեխանիկական </w:t>
      </w:r>
      <w:r w:rsidR="00F963C0">
        <w:rPr>
          <w:rFonts w:ascii="Sylfaen" w:hAnsi="Sylfaen"/>
          <w:sz w:val="24"/>
          <w:szCs w:val="24"/>
          <w:lang w:val="hy-AM"/>
        </w:rPr>
        <w:t>եւ</w:t>
      </w:r>
      <w:r w:rsidR="00BF1985" w:rsidRPr="00F963C0">
        <w:rPr>
          <w:rFonts w:ascii="Sylfaen" w:hAnsi="Sylfaen"/>
          <w:sz w:val="24"/>
          <w:szCs w:val="24"/>
          <w:lang w:val="hy-AM"/>
        </w:rPr>
        <w:t xml:space="preserve"> (կամ) կենսաբանական աղբոտման բոլոր հնարավոր պատճառները։ </w:t>
      </w:r>
    </w:p>
    <w:p w14:paraId="25712B44" w14:textId="77777777" w:rsidR="00CC41A3" w:rsidRPr="00F963C0" w:rsidRDefault="000B5DC6" w:rsidP="00BF4C03">
      <w:pPr>
        <w:pStyle w:val="Tablecaption0"/>
        <w:tabs>
          <w:tab w:val="left" w:pos="1134"/>
        </w:tabs>
        <w:spacing w:after="160" w:line="341" w:lineRule="auto"/>
        <w:ind w:firstLine="567"/>
        <w:jc w:val="both"/>
        <w:rPr>
          <w:rFonts w:ascii="Sylfaen" w:hAnsi="Sylfaen"/>
          <w:sz w:val="24"/>
          <w:szCs w:val="24"/>
          <w:lang w:val="hy-AM"/>
        </w:rPr>
      </w:pPr>
      <w:bookmarkStart w:id="20" w:name="bookmark26"/>
      <w:bookmarkEnd w:id="20"/>
      <w:r w:rsidRPr="00F963C0">
        <w:rPr>
          <w:rFonts w:ascii="Sylfaen" w:hAnsi="Sylfaen"/>
          <w:sz w:val="24"/>
          <w:szCs w:val="24"/>
          <w:lang w:val="hy-AM"/>
        </w:rPr>
        <w:t>18.</w:t>
      </w:r>
      <w:r w:rsidR="00956B7F">
        <w:rPr>
          <w:rFonts w:ascii="Sylfaen" w:hAnsi="Sylfaen"/>
          <w:sz w:val="24"/>
          <w:szCs w:val="24"/>
          <w:lang w:val="hy-AM"/>
        </w:rPr>
        <w:tab/>
      </w:r>
      <w:r w:rsidR="00EB5A4B" w:rsidRPr="00F963C0">
        <w:rPr>
          <w:rFonts w:ascii="Sylfaen" w:hAnsi="Sylfaen"/>
          <w:sz w:val="24"/>
          <w:szCs w:val="24"/>
          <w:lang w:val="hy-AM"/>
        </w:rPr>
        <w:t xml:space="preserve">Այն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EB5A4B" w:rsidRPr="00F963C0">
        <w:rPr>
          <w:rFonts w:ascii="Sylfaen" w:hAnsi="Sylfaen"/>
          <w:sz w:val="24"/>
          <w:szCs w:val="24"/>
          <w:lang w:val="hy-AM"/>
        </w:rPr>
        <w:t>ի պարագիծ</w:t>
      </w:r>
      <w:r w:rsidR="00E112E7" w:rsidRPr="00F963C0">
        <w:rPr>
          <w:rFonts w:ascii="Sylfaen" w:hAnsi="Sylfaen"/>
          <w:sz w:val="24"/>
          <w:szCs w:val="24"/>
          <w:lang w:val="hy-AM"/>
        </w:rPr>
        <w:t>ը հետազոտելու</w:t>
      </w:r>
      <w:r w:rsidR="00EB5A4B" w:rsidRPr="00F963C0">
        <w:rPr>
          <w:rFonts w:ascii="Sylfaen" w:hAnsi="Sylfaen"/>
          <w:sz w:val="24"/>
          <w:szCs w:val="24"/>
          <w:lang w:val="hy-AM"/>
        </w:rPr>
        <w:t xml:space="preserve"> դեպքում, որի վրա տեղակայված է սորտային ցանքը (տնկարկը), սահմանվում են խաչաձ</w:t>
      </w:r>
      <w:r w:rsidR="00F963C0">
        <w:rPr>
          <w:rFonts w:ascii="Sylfaen" w:hAnsi="Sylfaen"/>
          <w:sz w:val="24"/>
          <w:szCs w:val="24"/>
          <w:lang w:val="hy-AM"/>
        </w:rPr>
        <w:t>եւ</w:t>
      </w:r>
      <w:r w:rsidR="00EB5A4B" w:rsidRPr="00F963C0">
        <w:rPr>
          <w:rFonts w:ascii="Sylfaen" w:hAnsi="Sylfaen"/>
          <w:sz w:val="24"/>
          <w:szCs w:val="24"/>
          <w:lang w:val="hy-AM"/>
        </w:rPr>
        <w:t xml:space="preserve"> փոշոտվող գյուղատնտեսական բույսերի համար տարածական մեկուսացման նորմերի պահպանումը </w:t>
      </w:r>
      <w:r w:rsidR="00F963C0">
        <w:rPr>
          <w:rFonts w:ascii="Sylfaen" w:hAnsi="Sylfaen"/>
          <w:sz w:val="24"/>
          <w:szCs w:val="24"/>
          <w:lang w:val="hy-AM"/>
        </w:rPr>
        <w:t>եւ</w:t>
      </w:r>
      <w:r w:rsidR="00EB5A4B" w:rsidRPr="00F963C0">
        <w:rPr>
          <w:rFonts w:ascii="Sylfaen" w:hAnsi="Sylfaen"/>
          <w:sz w:val="24"/>
          <w:szCs w:val="24"/>
          <w:lang w:val="hy-AM"/>
        </w:rPr>
        <w:t xml:space="preserve"> այլ գյուղատնտեսական բույսերի համար բաժանիչ գոտու առկայությունը։</w:t>
      </w:r>
      <w:r w:rsidR="002050FE" w:rsidRPr="00F963C0">
        <w:rPr>
          <w:rFonts w:ascii="Sylfaen" w:hAnsi="Sylfaen"/>
          <w:sz w:val="24"/>
          <w:szCs w:val="24"/>
          <w:lang w:val="hy-AM"/>
        </w:rPr>
        <w:t xml:space="preserve"> Կողմնակի ծաղ</w:t>
      </w:r>
      <w:r w:rsidR="00E41037" w:rsidRPr="00F963C0">
        <w:rPr>
          <w:rFonts w:ascii="Sylfaen" w:hAnsi="Sylfaen"/>
          <w:sz w:val="24"/>
          <w:szCs w:val="24"/>
          <w:lang w:val="hy-AM"/>
        </w:rPr>
        <w:t>կ</w:t>
      </w:r>
      <w:r w:rsidR="002050FE" w:rsidRPr="00F963C0">
        <w:rPr>
          <w:rFonts w:ascii="Sylfaen" w:hAnsi="Sylfaen"/>
          <w:sz w:val="24"/>
          <w:szCs w:val="24"/>
          <w:lang w:val="hy-AM"/>
        </w:rPr>
        <w:t xml:space="preserve">ափոշու հնարավոր աղբյուրների մասին տեղեկատվություն ստանալու համար հայտատուն ապրոբատորին տրամադրում է </w:t>
      </w:r>
      <w:r w:rsidR="00531B11" w:rsidRPr="00F963C0">
        <w:rPr>
          <w:rFonts w:ascii="Sylfaen" w:hAnsi="Sylfaen"/>
          <w:sz w:val="24"/>
          <w:szCs w:val="24"/>
          <w:lang w:val="hy-AM"/>
        </w:rPr>
        <w:t>դաշտերի քարտեզը</w:t>
      </w:r>
      <w:r w:rsidR="002050FE" w:rsidRPr="00F963C0">
        <w:rPr>
          <w:rFonts w:ascii="Sylfaen" w:hAnsi="Sylfaen"/>
          <w:sz w:val="24"/>
          <w:szCs w:val="24"/>
          <w:lang w:val="hy-AM"/>
        </w:rPr>
        <w:t>։</w:t>
      </w:r>
    </w:p>
    <w:p w14:paraId="0195941E" w14:textId="77777777" w:rsidR="00B830AC" w:rsidRPr="00F963C0" w:rsidRDefault="000B5DC6" w:rsidP="00BF4C03">
      <w:pPr>
        <w:pStyle w:val="Tablecaption0"/>
        <w:tabs>
          <w:tab w:val="left" w:pos="1134"/>
        </w:tabs>
        <w:spacing w:after="160" w:line="341" w:lineRule="auto"/>
        <w:ind w:firstLine="567"/>
        <w:jc w:val="both"/>
        <w:rPr>
          <w:rFonts w:ascii="Sylfaen" w:hAnsi="Sylfaen"/>
          <w:sz w:val="24"/>
          <w:szCs w:val="24"/>
          <w:lang w:val="hy-AM"/>
        </w:rPr>
      </w:pPr>
      <w:bookmarkStart w:id="21" w:name="bookmark27"/>
      <w:bookmarkEnd w:id="21"/>
      <w:r w:rsidRPr="00F963C0">
        <w:rPr>
          <w:rFonts w:ascii="Sylfaen" w:hAnsi="Sylfaen"/>
          <w:sz w:val="24"/>
          <w:szCs w:val="24"/>
          <w:lang w:val="hy-AM"/>
        </w:rPr>
        <w:t>19.</w:t>
      </w:r>
      <w:r w:rsidR="00956B7F">
        <w:rPr>
          <w:rFonts w:ascii="Sylfaen" w:hAnsi="Sylfaen"/>
          <w:sz w:val="24"/>
          <w:szCs w:val="24"/>
          <w:lang w:val="hy-AM"/>
        </w:rPr>
        <w:tab/>
      </w:r>
      <w:r w:rsidR="00896EBD" w:rsidRPr="00F963C0">
        <w:rPr>
          <w:rFonts w:ascii="Sylfaen" w:hAnsi="Sylfaen"/>
          <w:sz w:val="24"/>
          <w:szCs w:val="24"/>
          <w:lang w:val="hy-AM"/>
        </w:rPr>
        <w:t>Խաչաձ</w:t>
      </w:r>
      <w:r w:rsidR="00F963C0">
        <w:rPr>
          <w:rFonts w:ascii="Sylfaen" w:hAnsi="Sylfaen"/>
          <w:sz w:val="24"/>
          <w:szCs w:val="24"/>
          <w:lang w:val="hy-AM"/>
        </w:rPr>
        <w:t>եւ</w:t>
      </w:r>
      <w:r w:rsidR="00896EBD" w:rsidRPr="00F963C0">
        <w:rPr>
          <w:rFonts w:ascii="Sylfaen" w:hAnsi="Sylfaen"/>
          <w:sz w:val="24"/>
          <w:szCs w:val="24"/>
          <w:lang w:val="hy-AM"/>
        </w:rPr>
        <w:t xml:space="preserve"> փոշոտվող գյուղատնտեսական բույսերի սորտային ցանքերի (տնկարկների) համար պահանջվում է </w:t>
      </w:r>
      <w:r w:rsidR="006A0814" w:rsidRPr="00F963C0">
        <w:rPr>
          <w:rFonts w:ascii="Sylfaen" w:hAnsi="Sylfaen"/>
          <w:sz w:val="24"/>
          <w:szCs w:val="24"/>
          <w:lang w:val="hy-AM"/>
        </w:rPr>
        <w:t xml:space="preserve">պահպանել </w:t>
      </w:r>
      <w:r w:rsidR="00896EBD" w:rsidRPr="00F963C0">
        <w:rPr>
          <w:rFonts w:ascii="Sylfaen" w:hAnsi="Sylfaen"/>
          <w:sz w:val="24"/>
          <w:szCs w:val="24"/>
          <w:lang w:val="hy-AM"/>
        </w:rPr>
        <w:t>տարածական մեկուսացման նորմեր</w:t>
      </w:r>
      <w:r w:rsidR="006A0814" w:rsidRPr="00F963C0">
        <w:rPr>
          <w:rFonts w:ascii="Sylfaen" w:hAnsi="Sylfaen"/>
          <w:sz w:val="24"/>
          <w:szCs w:val="24"/>
          <w:lang w:val="hy-AM"/>
        </w:rPr>
        <w:t>ը</w:t>
      </w:r>
      <w:r w:rsidR="00896EBD" w:rsidRPr="00F963C0">
        <w:rPr>
          <w:rFonts w:ascii="Sylfaen" w:hAnsi="Sylfaen"/>
          <w:sz w:val="24"/>
          <w:szCs w:val="24"/>
          <w:lang w:val="hy-AM"/>
        </w:rPr>
        <w:t xml:space="preserve"> (հաշվի առնելով բույսերի փոշոտման եղանակը (բնական փոշոտում՝ </w:t>
      </w:r>
      <w:r w:rsidR="0044448C" w:rsidRPr="00F963C0">
        <w:rPr>
          <w:rFonts w:ascii="Sylfaen" w:hAnsi="Sylfaen"/>
          <w:sz w:val="24"/>
          <w:szCs w:val="24"/>
          <w:lang w:val="hy-AM"/>
        </w:rPr>
        <w:t xml:space="preserve">քամու կամ միջատների միջոցով, արհեստական փոշոտում, </w:t>
      </w:r>
      <w:r w:rsidR="00FF457A" w:rsidRPr="00F963C0">
        <w:rPr>
          <w:rFonts w:ascii="Sylfaen" w:hAnsi="Sylfaen"/>
          <w:sz w:val="24"/>
          <w:szCs w:val="24"/>
          <w:lang w:val="hy-AM"/>
        </w:rPr>
        <w:t xml:space="preserve">բույսերի՝ ինքնափոշոտման հակվածությունը </w:t>
      </w:r>
      <w:r w:rsidR="00F963C0">
        <w:rPr>
          <w:rFonts w:ascii="Sylfaen" w:hAnsi="Sylfaen"/>
          <w:sz w:val="24"/>
          <w:szCs w:val="24"/>
          <w:lang w:val="hy-AM"/>
        </w:rPr>
        <w:t>եւ</w:t>
      </w:r>
      <w:r w:rsidR="00FF457A" w:rsidRPr="00F963C0">
        <w:rPr>
          <w:rFonts w:ascii="Sylfaen" w:hAnsi="Sylfaen"/>
          <w:sz w:val="24"/>
          <w:szCs w:val="24"/>
          <w:lang w:val="hy-AM"/>
        </w:rPr>
        <w:t xml:space="preserve"> այլն</w:t>
      </w:r>
      <w:r w:rsidR="00896EBD" w:rsidRPr="00F963C0">
        <w:rPr>
          <w:rFonts w:ascii="Sylfaen" w:hAnsi="Sylfaen"/>
          <w:sz w:val="24"/>
          <w:szCs w:val="24"/>
          <w:lang w:val="hy-AM"/>
        </w:rPr>
        <w:t xml:space="preserve">)), ըստ կենսաբանական </w:t>
      </w:r>
      <w:r w:rsidR="00F963C0">
        <w:rPr>
          <w:rFonts w:ascii="Sylfaen" w:hAnsi="Sylfaen"/>
          <w:sz w:val="24"/>
          <w:szCs w:val="24"/>
          <w:lang w:val="hy-AM"/>
        </w:rPr>
        <w:t>եւ</w:t>
      </w:r>
      <w:r w:rsidR="00896EBD" w:rsidRPr="00F963C0">
        <w:rPr>
          <w:rFonts w:ascii="Sylfaen" w:hAnsi="Sylfaen"/>
          <w:sz w:val="24"/>
          <w:szCs w:val="24"/>
          <w:lang w:val="hy-AM"/>
        </w:rPr>
        <w:t xml:space="preserve"> տնտեսական բնութագրերի՝ սորտի առանձնահատկություններ</w:t>
      </w:r>
      <w:r w:rsidR="006A0814" w:rsidRPr="00F963C0">
        <w:rPr>
          <w:rFonts w:ascii="Sylfaen" w:hAnsi="Sylfaen"/>
          <w:sz w:val="24"/>
          <w:szCs w:val="24"/>
          <w:lang w:val="hy-AM"/>
        </w:rPr>
        <w:t>ը</w:t>
      </w:r>
      <w:r w:rsidR="00896EBD" w:rsidRPr="00F963C0">
        <w:rPr>
          <w:rFonts w:ascii="Sylfaen" w:hAnsi="Sylfaen"/>
          <w:sz w:val="24"/>
          <w:szCs w:val="24"/>
          <w:lang w:val="hy-AM"/>
        </w:rPr>
        <w:t>, բույս</w:t>
      </w:r>
      <w:r w:rsidR="00D01D58" w:rsidRPr="00F963C0">
        <w:rPr>
          <w:rFonts w:ascii="Sylfaen" w:hAnsi="Sylfaen"/>
          <w:sz w:val="24"/>
          <w:szCs w:val="24"/>
          <w:lang w:val="hy-AM"/>
        </w:rPr>
        <w:t>եր</w:t>
      </w:r>
      <w:r w:rsidR="00896EBD" w:rsidRPr="00F963C0">
        <w:rPr>
          <w:rFonts w:ascii="Sylfaen" w:hAnsi="Sylfaen"/>
          <w:sz w:val="24"/>
          <w:szCs w:val="24"/>
          <w:lang w:val="hy-AM"/>
        </w:rPr>
        <w:t>ի աճեցման վայրի առանձնահատկություններ</w:t>
      </w:r>
      <w:r w:rsidR="006A0814" w:rsidRPr="00F963C0">
        <w:rPr>
          <w:rFonts w:ascii="Sylfaen" w:hAnsi="Sylfaen"/>
          <w:sz w:val="24"/>
          <w:szCs w:val="24"/>
          <w:lang w:val="hy-AM"/>
        </w:rPr>
        <w:t>ը</w:t>
      </w:r>
      <w:r w:rsidR="00896EBD" w:rsidRPr="00F963C0">
        <w:rPr>
          <w:rFonts w:ascii="Sylfaen" w:hAnsi="Sylfaen"/>
          <w:sz w:val="24"/>
          <w:szCs w:val="24"/>
          <w:lang w:val="hy-AM"/>
        </w:rPr>
        <w:t xml:space="preserve"> (</w:t>
      </w:r>
      <w:r w:rsidR="00FC72C9" w:rsidRPr="00F963C0">
        <w:rPr>
          <w:rFonts w:ascii="Sylfaen" w:hAnsi="Sylfaen"/>
          <w:sz w:val="24"/>
          <w:szCs w:val="24"/>
          <w:lang w:val="hy-AM"/>
        </w:rPr>
        <w:t>ռելիեֆ, ծաղկափոշու</w:t>
      </w:r>
      <w:r w:rsidR="00F3089D" w:rsidRPr="00F963C0">
        <w:rPr>
          <w:rFonts w:ascii="Sylfaen" w:hAnsi="Sylfaen"/>
          <w:sz w:val="24"/>
          <w:szCs w:val="24"/>
          <w:lang w:val="hy-AM"/>
        </w:rPr>
        <w:t xml:space="preserve"> </w:t>
      </w:r>
      <w:r w:rsidR="00FC72C9" w:rsidRPr="00F963C0">
        <w:rPr>
          <w:rFonts w:ascii="Sylfaen" w:hAnsi="Sylfaen"/>
          <w:sz w:val="24"/>
          <w:szCs w:val="24"/>
          <w:lang w:val="hy-AM"/>
        </w:rPr>
        <w:t xml:space="preserve">համար արգելքների առկայություն </w:t>
      </w:r>
      <w:r w:rsidR="00F963C0">
        <w:rPr>
          <w:rFonts w:ascii="Sylfaen" w:hAnsi="Sylfaen"/>
          <w:sz w:val="24"/>
          <w:szCs w:val="24"/>
          <w:lang w:val="hy-AM"/>
        </w:rPr>
        <w:t>եւ</w:t>
      </w:r>
      <w:r w:rsidR="00FC72C9" w:rsidRPr="00F963C0">
        <w:rPr>
          <w:rFonts w:ascii="Sylfaen" w:hAnsi="Sylfaen"/>
          <w:sz w:val="24"/>
          <w:szCs w:val="24"/>
          <w:lang w:val="hy-AM"/>
        </w:rPr>
        <w:t xml:space="preserve"> նմ</w:t>
      </w:r>
      <w:r w:rsidR="00B830AC" w:rsidRPr="00F963C0">
        <w:rPr>
          <w:rFonts w:ascii="Sylfaen" w:hAnsi="Sylfaen"/>
          <w:sz w:val="24"/>
          <w:szCs w:val="24"/>
          <w:lang w:val="hy-AM"/>
        </w:rPr>
        <w:t>.</w:t>
      </w:r>
      <w:r w:rsidR="00896EBD" w:rsidRPr="00F963C0">
        <w:rPr>
          <w:rFonts w:ascii="Sylfaen" w:hAnsi="Sylfaen"/>
          <w:sz w:val="24"/>
          <w:szCs w:val="24"/>
          <w:lang w:val="hy-AM"/>
        </w:rPr>
        <w:t>)</w:t>
      </w:r>
      <w:r w:rsidR="001C22BD" w:rsidRPr="00F963C0">
        <w:rPr>
          <w:rFonts w:ascii="Sylfaen" w:hAnsi="Sylfaen"/>
          <w:sz w:val="24"/>
          <w:szCs w:val="24"/>
          <w:lang w:val="hy-AM"/>
        </w:rPr>
        <w:t>։</w:t>
      </w:r>
      <w:r w:rsidR="00E1039E" w:rsidRPr="00F963C0">
        <w:rPr>
          <w:rFonts w:ascii="Sylfaen" w:hAnsi="Sylfaen"/>
          <w:sz w:val="24"/>
          <w:szCs w:val="24"/>
          <w:lang w:val="hy-AM"/>
        </w:rPr>
        <w:t xml:space="preserve"> </w:t>
      </w:r>
    </w:p>
    <w:p w14:paraId="625FF027" w14:textId="77777777" w:rsidR="00CC41A3" w:rsidRPr="00F963C0" w:rsidRDefault="00BF1985" w:rsidP="00BF4C03">
      <w:pPr>
        <w:pStyle w:val="Tablecaption0"/>
        <w:spacing w:after="160" w:line="341" w:lineRule="auto"/>
        <w:ind w:firstLine="567"/>
        <w:jc w:val="both"/>
        <w:rPr>
          <w:rFonts w:ascii="Sylfaen" w:hAnsi="Sylfaen"/>
          <w:sz w:val="24"/>
          <w:szCs w:val="24"/>
          <w:lang w:val="hy-AM"/>
        </w:rPr>
      </w:pPr>
      <w:r w:rsidRPr="00F963C0">
        <w:rPr>
          <w:rFonts w:ascii="Sylfaen" w:hAnsi="Sylfaen"/>
          <w:sz w:val="24"/>
          <w:szCs w:val="24"/>
          <w:lang w:val="hy-AM"/>
        </w:rPr>
        <w:t>Սորտային ցանքերի (տնկարկների) միջ</w:t>
      </w:r>
      <w:r w:rsidR="00F963C0">
        <w:rPr>
          <w:rFonts w:ascii="Sylfaen" w:hAnsi="Sylfaen"/>
          <w:sz w:val="24"/>
          <w:szCs w:val="24"/>
          <w:lang w:val="hy-AM"/>
        </w:rPr>
        <w:t>եւ</w:t>
      </w:r>
      <w:r w:rsidRPr="00F963C0">
        <w:rPr>
          <w:rFonts w:ascii="Sylfaen" w:hAnsi="Sylfaen"/>
          <w:sz w:val="24"/>
          <w:szCs w:val="24"/>
          <w:lang w:val="hy-AM"/>
        </w:rPr>
        <w:t xml:space="preserve"> տարածական մեկուսացման նվազագույն նորմերը պետք է համապատասխանեն 1-ին աղյուսակում ներկայացված ցուցանիշներին։ </w:t>
      </w:r>
      <w:r w:rsidR="00D01D58" w:rsidRPr="00F963C0">
        <w:rPr>
          <w:rFonts w:ascii="Sylfaen" w:hAnsi="Sylfaen"/>
          <w:sz w:val="24"/>
          <w:szCs w:val="24"/>
          <w:lang w:val="hy-AM"/>
        </w:rPr>
        <w:t xml:space="preserve">Տարածական մեկուսացման նշված նվազագույն նորմերը կարող են </w:t>
      </w:r>
      <w:r w:rsidR="00E86103" w:rsidRPr="00F963C0">
        <w:rPr>
          <w:rFonts w:ascii="Sylfaen" w:hAnsi="Sylfaen"/>
          <w:sz w:val="24"/>
          <w:szCs w:val="24"/>
          <w:lang w:val="hy-AM"/>
        </w:rPr>
        <w:t xml:space="preserve">կրճատվել </w:t>
      </w:r>
      <w:r w:rsidR="00D01D58" w:rsidRPr="00F963C0">
        <w:rPr>
          <w:rFonts w:ascii="Sylfaen" w:hAnsi="Sylfaen"/>
          <w:sz w:val="24"/>
          <w:szCs w:val="24"/>
          <w:lang w:val="hy-AM"/>
        </w:rPr>
        <w:t>կրկնակի</w:t>
      </w:r>
      <w:r w:rsidR="00E86103" w:rsidRPr="00F963C0">
        <w:rPr>
          <w:rFonts w:ascii="Sylfaen" w:hAnsi="Sylfaen"/>
          <w:sz w:val="24"/>
          <w:szCs w:val="24"/>
          <w:lang w:val="hy-AM"/>
        </w:rPr>
        <w:t>՝</w:t>
      </w:r>
      <w:r w:rsidR="00D01D58" w:rsidRPr="00F963C0">
        <w:rPr>
          <w:rFonts w:ascii="Sylfaen" w:hAnsi="Sylfaen"/>
          <w:sz w:val="24"/>
          <w:szCs w:val="24"/>
          <w:lang w:val="hy-AM"/>
        </w:rPr>
        <w:t xml:space="preserve"> </w:t>
      </w:r>
      <w:r w:rsidRPr="00F963C0">
        <w:rPr>
          <w:rFonts w:ascii="Sylfaen" w:hAnsi="Sylfaen"/>
          <w:sz w:val="24"/>
          <w:szCs w:val="24"/>
          <w:lang w:val="hy-AM"/>
        </w:rPr>
        <w:t>ծաղկափոշու փոխանցման</w:t>
      </w:r>
      <w:r w:rsidR="00D01D58" w:rsidRPr="00F963C0">
        <w:rPr>
          <w:rFonts w:ascii="Sylfaen" w:hAnsi="Sylfaen"/>
          <w:sz w:val="24"/>
          <w:szCs w:val="24"/>
          <w:lang w:val="hy-AM"/>
        </w:rPr>
        <w:t xml:space="preserve"> համար արգելքների առկայության դեպքում։</w:t>
      </w:r>
    </w:p>
    <w:p w14:paraId="158CFD49" w14:textId="77777777" w:rsidR="00A25C3C" w:rsidRDefault="00A25C3C">
      <w:pPr>
        <w:rPr>
          <w:rFonts w:ascii="Sylfaen" w:eastAsia="Times New Roman" w:hAnsi="Sylfaen" w:cs="Times New Roman"/>
          <w:lang w:val="hy-AM"/>
        </w:rPr>
      </w:pPr>
      <w:r>
        <w:rPr>
          <w:rFonts w:ascii="Sylfaen" w:hAnsi="Sylfaen"/>
          <w:lang w:val="hy-AM"/>
        </w:rPr>
        <w:br w:type="page"/>
      </w:r>
    </w:p>
    <w:p w14:paraId="5CDD94C9" w14:textId="77777777" w:rsidR="00D27FAD" w:rsidRPr="00F963C0" w:rsidRDefault="00A24672" w:rsidP="00F963C0">
      <w:pPr>
        <w:pStyle w:val="Bodytext20"/>
        <w:spacing w:after="160"/>
        <w:ind w:left="320" w:firstLine="760"/>
        <w:jc w:val="right"/>
        <w:rPr>
          <w:rFonts w:ascii="Sylfaen" w:hAnsi="Sylfaen"/>
          <w:sz w:val="24"/>
          <w:szCs w:val="24"/>
          <w:lang w:val="hy-AM"/>
        </w:rPr>
      </w:pPr>
      <w:r w:rsidRPr="00F963C0">
        <w:rPr>
          <w:rFonts w:ascii="Sylfaen" w:hAnsi="Sylfaen"/>
          <w:sz w:val="24"/>
          <w:szCs w:val="24"/>
          <w:lang w:val="hy-AM"/>
        </w:rPr>
        <w:lastRenderedPageBreak/>
        <w:t>Աղյուսակ</w:t>
      </w:r>
      <w:r w:rsidR="00D27FAD" w:rsidRPr="00F963C0">
        <w:rPr>
          <w:rFonts w:ascii="Sylfaen" w:hAnsi="Sylfaen"/>
          <w:sz w:val="24"/>
          <w:szCs w:val="24"/>
          <w:lang w:val="hy-AM"/>
        </w:rPr>
        <w:t xml:space="preserve"> 1</w:t>
      </w:r>
    </w:p>
    <w:p w14:paraId="3BA1D6DC" w14:textId="77777777" w:rsidR="00D27FAD" w:rsidRPr="00F963C0" w:rsidRDefault="00012B89"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Սորտային ցանքերի (տնկարկների) միջ</w:t>
      </w:r>
      <w:r w:rsidR="00F963C0">
        <w:rPr>
          <w:rFonts w:ascii="Sylfaen" w:hAnsi="Sylfaen"/>
          <w:sz w:val="24"/>
          <w:szCs w:val="24"/>
          <w:lang w:val="hy-AM"/>
        </w:rPr>
        <w:t>եւ</w:t>
      </w:r>
      <w:r w:rsidRPr="00F963C0">
        <w:rPr>
          <w:rFonts w:ascii="Sylfaen" w:hAnsi="Sylfaen"/>
          <w:sz w:val="24"/>
          <w:szCs w:val="24"/>
          <w:lang w:val="hy-AM"/>
        </w:rPr>
        <w:t xml:space="preserve"> տարածական մեկուսացման նվազագույն նորմերը</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4617"/>
        <w:gridCol w:w="4891"/>
      </w:tblGrid>
      <w:tr w:rsidR="00CC41A3" w:rsidRPr="0065008B" w14:paraId="4DA68242" w14:textId="77777777" w:rsidTr="00A25C3C">
        <w:trPr>
          <w:tblHeader/>
          <w:jc w:val="center"/>
        </w:trPr>
        <w:tc>
          <w:tcPr>
            <w:tcW w:w="4617" w:type="dxa"/>
            <w:tcBorders>
              <w:top w:val="single" w:sz="4" w:space="0" w:color="auto"/>
              <w:left w:val="single" w:sz="4" w:space="0" w:color="auto"/>
              <w:bottom w:val="single" w:sz="4" w:space="0" w:color="auto"/>
              <w:right w:val="single" w:sz="4" w:space="0" w:color="auto"/>
            </w:tcBorders>
            <w:shd w:val="clear" w:color="auto" w:fill="FFFFFF"/>
          </w:tcPr>
          <w:p w14:paraId="4ABC88B8" w14:textId="77777777" w:rsidR="00CC41A3" w:rsidRPr="00F963C0" w:rsidRDefault="00811134" w:rsidP="00BF4C03">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Գյուղատնտեսական բույսի անվանումը</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14:paraId="3DD5C9AB" w14:textId="77777777" w:rsidR="00CC41A3" w:rsidRPr="00F963C0" w:rsidRDefault="00811134" w:rsidP="00BF4C03">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Տարածական մեկուսացման նվազագույն նորմ</w:t>
            </w:r>
            <w:r w:rsidR="00012B89" w:rsidRPr="00F963C0">
              <w:rPr>
                <w:rFonts w:ascii="Sylfaen" w:hAnsi="Sylfaen"/>
                <w:sz w:val="20"/>
                <w:szCs w:val="20"/>
                <w:lang w:val="hy-AM"/>
              </w:rPr>
              <w:t>ը</w:t>
            </w:r>
            <w:r w:rsidRPr="00F963C0">
              <w:rPr>
                <w:rFonts w:ascii="Sylfaen" w:hAnsi="Sylfaen"/>
                <w:sz w:val="20"/>
                <w:szCs w:val="20"/>
                <w:lang w:val="hy-AM"/>
              </w:rPr>
              <w:t>, մետր, առնվազն</w:t>
            </w:r>
          </w:p>
        </w:tc>
      </w:tr>
      <w:tr w:rsidR="00CC41A3" w:rsidRPr="00F963C0" w14:paraId="2B7DAF54" w14:textId="77777777" w:rsidTr="00A25C3C">
        <w:trPr>
          <w:jc w:val="center"/>
        </w:trPr>
        <w:tc>
          <w:tcPr>
            <w:tcW w:w="4617" w:type="dxa"/>
            <w:tcBorders>
              <w:top w:val="single" w:sz="4" w:space="0" w:color="auto"/>
              <w:left w:val="single" w:sz="4" w:space="0" w:color="auto"/>
            </w:tcBorders>
            <w:shd w:val="clear" w:color="auto" w:fill="FFFFFF"/>
            <w:vAlign w:val="bottom"/>
          </w:tcPr>
          <w:p w14:paraId="07DFEF5A" w14:textId="77777777" w:rsidR="00CC41A3" w:rsidRPr="00F963C0" w:rsidRDefault="0081113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Ձմերուկ</w:t>
            </w:r>
          </w:p>
        </w:tc>
        <w:tc>
          <w:tcPr>
            <w:tcW w:w="4891" w:type="dxa"/>
            <w:tcBorders>
              <w:top w:val="single" w:sz="4" w:space="0" w:color="auto"/>
              <w:left w:val="single" w:sz="4" w:space="0" w:color="auto"/>
              <w:right w:val="single" w:sz="4" w:space="0" w:color="auto"/>
            </w:tcBorders>
            <w:shd w:val="clear" w:color="auto" w:fill="FFFFFF"/>
            <w:vAlign w:val="bottom"/>
          </w:tcPr>
          <w:p w14:paraId="34EE0D36"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2D9C5511" w14:textId="77777777" w:rsidTr="00A25C3C">
        <w:trPr>
          <w:jc w:val="center"/>
        </w:trPr>
        <w:tc>
          <w:tcPr>
            <w:tcW w:w="4617" w:type="dxa"/>
            <w:tcBorders>
              <w:top w:val="single" w:sz="4" w:space="0" w:color="auto"/>
              <w:left w:val="single" w:sz="4" w:space="0" w:color="auto"/>
            </w:tcBorders>
            <w:shd w:val="clear" w:color="auto" w:fill="FFFFFF"/>
          </w:tcPr>
          <w:p w14:paraId="0FBBF3C6" w14:textId="77777777" w:rsidR="00CC41A3" w:rsidRPr="00F963C0" w:rsidRDefault="0081113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Սմբուկ</w:t>
            </w:r>
          </w:p>
        </w:tc>
        <w:tc>
          <w:tcPr>
            <w:tcW w:w="4891" w:type="dxa"/>
            <w:tcBorders>
              <w:top w:val="single" w:sz="4" w:space="0" w:color="auto"/>
              <w:left w:val="single" w:sz="4" w:space="0" w:color="auto"/>
              <w:right w:val="single" w:sz="4" w:space="0" w:color="auto"/>
            </w:tcBorders>
            <w:shd w:val="clear" w:color="auto" w:fill="FFFFFF"/>
          </w:tcPr>
          <w:p w14:paraId="3883A6A2"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150</w:t>
            </w:r>
          </w:p>
        </w:tc>
      </w:tr>
      <w:tr w:rsidR="00CC41A3" w:rsidRPr="00F963C0" w14:paraId="10A587B7" w14:textId="77777777" w:rsidTr="00A25C3C">
        <w:trPr>
          <w:jc w:val="center"/>
        </w:trPr>
        <w:tc>
          <w:tcPr>
            <w:tcW w:w="4617" w:type="dxa"/>
            <w:tcBorders>
              <w:top w:val="single" w:sz="4" w:space="0" w:color="auto"/>
              <w:left w:val="single" w:sz="4" w:space="0" w:color="auto"/>
            </w:tcBorders>
            <w:shd w:val="clear" w:color="auto" w:fill="FFFFFF"/>
            <w:vAlign w:val="bottom"/>
          </w:tcPr>
          <w:p w14:paraId="61783A33" w14:textId="77777777" w:rsidR="00CC41A3" w:rsidRPr="00F963C0" w:rsidRDefault="00811134"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Բակլա կերային</w:t>
            </w:r>
          </w:p>
        </w:tc>
        <w:tc>
          <w:tcPr>
            <w:tcW w:w="4891" w:type="dxa"/>
            <w:tcBorders>
              <w:top w:val="single" w:sz="4" w:space="0" w:color="auto"/>
              <w:left w:val="single" w:sz="4" w:space="0" w:color="auto"/>
              <w:right w:val="single" w:sz="4" w:space="0" w:color="auto"/>
            </w:tcBorders>
            <w:shd w:val="clear" w:color="auto" w:fill="FFFFFF"/>
            <w:vAlign w:val="bottom"/>
          </w:tcPr>
          <w:p w14:paraId="5C5DAC3D"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500</w:t>
            </w:r>
          </w:p>
        </w:tc>
      </w:tr>
      <w:tr w:rsidR="00CC41A3" w:rsidRPr="00F963C0" w14:paraId="5A45F2B5" w14:textId="77777777" w:rsidTr="00A25C3C">
        <w:trPr>
          <w:jc w:val="center"/>
        </w:trPr>
        <w:tc>
          <w:tcPr>
            <w:tcW w:w="4617" w:type="dxa"/>
            <w:tcBorders>
              <w:top w:val="single" w:sz="4" w:space="0" w:color="auto"/>
              <w:left w:val="single" w:sz="4" w:space="0" w:color="auto"/>
            </w:tcBorders>
            <w:shd w:val="clear" w:color="auto" w:fill="FFFFFF"/>
            <w:vAlign w:val="bottom"/>
          </w:tcPr>
          <w:p w14:paraId="39542C02" w14:textId="77777777" w:rsidR="00CC41A3" w:rsidRPr="00F963C0" w:rsidRDefault="00811134"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Բակլա բանջարային</w:t>
            </w:r>
          </w:p>
        </w:tc>
        <w:tc>
          <w:tcPr>
            <w:tcW w:w="4891" w:type="dxa"/>
            <w:tcBorders>
              <w:top w:val="single" w:sz="4" w:space="0" w:color="auto"/>
              <w:left w:val="single" w:sz="4" w:space="0" w:color="auto"/>
              <w:right w:val="single" w:sz="4" w:space="0" w:color="auto"/>
            </w:tcBorders>
            <w:shd w:val="clear" w:color="auto" w:fill="FFFFFF"/>
            <w:vAlign w:val="bottom"/>
          </w:tcPr>
          <w:p w14:paraId="6D2908DD"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0B37B868" w14:textId="77777777" w:rsidTr="00A25C3C">
        <w:trPr>
          <w:jc w:val="center"/>
        </w:trPr>
        <w:tc>
          <w:tcPr>
            <w:tcW w:w="4617" w:type="dxa"/>
            <w:tcBorders>
              <w:top w:val="single" w:sz="4" w:space="0" w:color="auto"/>
              <w:left w:val="single" w:sz="4" w:space="0" w:color="auto"/>
            </w:tcBorders>
            <w:shd w:val="clear" w:color="auto" w:fill="FFFFFF"/>
          </w:tcPr>
          <w:p w14:paraId="487CDD4C" w14:textId="77777777" w:rsidR="00CC41A3" w:rsidRPr="00F963C0" w:rsidRDefault="0081113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Վիկ </w:t>
            </w:r>
            <w:r w:rsidR="00CC4611" w:rsidRPr="00F963C0">
              <w:rPr>
                <w:rFonts w:ascii="Sylfaen" w:hAnsi="Sylfaen"/>
                <w:sz w:val="20"/>
                <w:szCs w:val="20"/>
                <w:lang w:val="hy-AM"/>
              </w:rPr>
              <w:t>աշնանացան</w:t>
            </w:r>
          </w:p>
        </w:tc>
        <w:tc>
          <w:tcPr>
            <w:tcW w:w="4891" w:type="dxa"/>
            <w:tcBorders>
              <w:top w:val="single" w:sz="4" w:space="0" w:color="auto"/>
              <w:left w:val="single" w:sz="4" w:space="0" w:color="auto"/>
              <w:right w:val="single" w:sz="4" w:space="0" w:color="auto"/>
            </w:tcBorders>
            <w:shd w:val="clear" w:color="auto" w:fill="FFFFFF"/>
          </w:tcPr>
          <w:p w14:paraId="79429AC0"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200</w:t>
            </w:r>
          </w:p>
        </w:tc>
      </w:tr>
      <w:tr w:rsidR="00CC41A3" w:rsidRPr="00F963C0" w14:paraId="2626BE7A" w14:textId="77777777" w:rsidTr="00A25C3C">
        <w:trPr>
          <w:jc w:val="center"/>
        </w:trPr>
        <w:tc>
          <w:tcPr>
            <w:tcW w:w="4617" w:type="dxa"/>
            <w:tcBorders>
              <w:top w:val="single" w:sz="4" w:space="0" w:color="auto"/>
              <w:left w:val="single" w:sz="4" w:space="0" w:color="auto"/>
            </w:tcBorders>
            <w:shd w:val="clear" w:color="auto" w:fill="FFFFFF"/>
            <w:vAlign w:val="bottom"/>
          </w:tcPr>
          <w:p w14:paraId="73AA1C9C" w14:textId="77777777" w:rsidR="00CC41A3" w:rsidRPr="00F963C0" w:rsidRDefault="00A04E7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Ոլոռ</w:t>
            </w:r>
            <w:r w:rsidR="001650D0" w:rsidRPr="00F963C0">
              <w:rPr>
                <w:rFonts w:ascii="Sylfaen" w:hAnsi="Sylfaen"/>
                <w:sz w:val="20"/>
                <w:szCs w:val="20"/>
                <w:lang w:val="en-US"/>
              </w:rPr>
              <w:t>՝</w:t>
            </w:r>
            <w:r w:rsidR="00811134" w:rsidRPr="00F963C0">
              <w:rPr>
                <w:rFonts w:ascii="Sylfaen" w:hAnsi="Sylfaen"/>
                <w:sz w:val="20"/>
                <w:szCs w:val="20"/>
                <w:lang w:val="hy-AM"/>
              </w:rPr>
              <w:t xml:space="preserve"> շաքարային </w:t>
            </w:r>
            <w:r w:rsidR="00F963C0" w:rsidRPr="00F963C0">
              <w:rPr>
                <w:rFonts w:ascii="Sylfaen" w:hAnsi="Sylfaen"/>
                <w:sz w:val="20"/>
                <w:szCs w:val="20"/>
                <w:lang w:val="hy-AM"/>
              </w:rPr>
              <w:t>եւ</w:t>
            </w:r>
            <w:r w:rsidR="00811134" w:rsidRPr="00F963C0">
              <w:rPr>
                <w:rFonts w:ascii="Sylfaen" w:hAnsi="Sylfaen"/>
                <w:sz w:val="20"/>
                <w:szCs w:val="20"/>
                <w:lang w:val="hy-AM"/>
              </w:rPr>
              <w:t xml:space="preserve"> կեղ</w:t>
            </w:r>
            <w:r w:rsidR="00F963C0" w:rsidRPr="00F963C0">
              <w:rPr>
                <w:rFonts w:ascii="Sylfaen" w:hAnsi="Sylfaen"/>
                <w:sz w:val="20"/>
                <w:szCs w:val="20"/>
                <w:lang w:val="hy-AM"/>
              </w:rPr>
              <w:t>եւ</w:t>
            </w:r>
            <w:r w:rsidR="00811134" w:rsidRPr="00F963C0">
              <w:rPr>
                <w:rFonts w:ascii="Sylfaen" w:hAnsi="Sylfaen"/>
                <w:sz w:val="20"/>
                <w:szCs w:val="20"/>
                <w:lang w:val="hy-AM"/>
              </w:rPr>
              <w:t>ահան սորտերի</w:t>
            </w:r>
          </w:p>
        </w:tc>
        <w:tc>
          <w:tcPr>
            <w:tcW w:w="4891" w:type="dxa"/>
            <w:tcBorders>
              <w:top w:val="single" w:sz="4" w:space="0" w:color="auto"/>
              <w:left w:val="single" w:sz="4" w:space="0" w:color="auto"/>
              <w:right w:val="single" w:sz="4" w:space="0" w:color="auto"/>
            </w:tcBorders>
            <w:shd w:val="clear" w:color="auto" w:fill="FFFFFF"/>
            <w:vAlign w:val="bottom"/>
          </w:tcPr>
          <w:p w14:paraId="60187AAA"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50</w:t>
            </w:r>
          </w:p>
        </w:tc>
      </w:tr>
      <w:tr w:rsidR="00CC41A3" w:rsidRPr="00F963C0" w14:paraId="366102E8" w14:textId="77777777" w:rsidTr="00A25C3C">
        <w:trPr>
          <w:jc w:val="center"/>
        </w:trPr>
        <w:tc>
          <w:tcPr>
            <w:tcW w:w="4617" w:type="dxa"/>
            <w:tcBorders>
              <w:top w:val="single" w:sz="4" w:space="0" w:color="auto"/>
              <w:left w:val="single" w:sz="4" w:space="0" w:color="auto"/>
            </w:tcBorders>
            <w:shd w:val="clear" w:color="auto" w:fill="FFFFFF"/>
            <w:vAlign w:val="bottom"/>
          </w:tcPr>
          <w:p w14:paraId="37660552" w14:textId="77777777" w:rsidR="00CC41A3" w:rsidRPr="00F963C0" w:rsidRDefault="00B15644"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Մանանեխ</w:t>
            </w:r>
            <w:r w:rsidR="001650D0" w:rsidRPr="00F963C0">
              <w:rPr>
                <w:rFonts w:ascii="Sylfaen" w:hAnsi="Sylfaen"/>
                <w:sz w:val="20"/>
                <w:szCs w:val="20"/>
                <w:lang w:val="en-US"/>
              </w:rPr>
              <w:t>՝</w:t>
            </w:r>
            <w:r w:rsidRPr="00F963C0">
              <w:rPr>
                <w:rFonts w:ascii="Sylfaen" w:hAnsi="Sylfaen"/>
                <w:sz w:val="20"/>
                <w:szCs w:val="20"/>
                <w:lang w:val="hy-AM"/>
              </w:rPr>
              <w:t xml:space="preserve"> սարեպտյան </w:t>
            </w:r>
            <w:r w:rsidR="00F963C0" w:rsidRPr="00F963C0">
              <w:rPr>
                <w:rFonts w:ascii="Sylfaen" w:hAnsi="Sylfaen"/>
                <w:sz w:val="20"/>
                <w:szCs w:val="20"/>
                <w:lang w:val="hy-AM"/>
              </w:rPr>
              <w:t>եւ</w:t>
            </w:r>
            <w:r w:rsidRPr="00F963C0">
              <w:rPr>
                <w:rFonts w:ascii="Sylfaen" w:hAnsi="Sylfaen"/>
                <w:sz w:val="20"/>
                <w:szCs w:val="20"/>
                <w:lang w:val="hy-AM"/>
              </w:rPr>
              <w:t xml:space="preserve"> սպիտակ</w:t>
            </w:r>
          </w:p>
        </w:tc>
        <w:tc>
          <w:tcPr>
            <w:tcW w:w="4891" w:type="dxa"/>
            <w:tcBorders>
              <w:top w:val="single" w:sz="4" w:space="0" w:color="auto"/>
              <w:left w:val="single" w:sz="4" w:space="0" w:color="auto"/>
              <w:right w:val="single" w:sz="4" w:space="0" w:color="auto"/>
            </w:tcBorders>
            <w:shd w:val="clear" w:color="auto" w:fill="FFFFFF"/>
            <w:vAlign w:val="bottom"/>
          </w:tcPr>
          <w:p w14:paraId="5FE6DAB4"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250</w:t>
            </w:r>
          </w:p>
        </w:tc>
      </w:tr>
      <w:tr w:rsidR="00CC41A3" w:rsidRPr="00F963C0" w14:paraId="5F8BB777" w14:textId="77777777" w:rsidTr="00A25C3C">
        <w:trPr>
          <w:jc w:val="center"/>
        </w:trPr>
        <w:tc>
          <w:tcPr>
            <w:tcW w:w="4617" w:type="dxa"/>
            <w:tcBorders>
              <w:top w:val="single" w:sz="4" w:space="0" w:color="auto"/>
              <w:left w:val="single" w:sz="4" w:space="0" w:color="auto"/>
            </w:tcBorders>
            <w:shd w:val="clear" w:color="auto" w:fill="FFFFFF"/>
            <w:vAlign w:val="bottom"/>
          </w:tcPr>
          <w:p w14:paraId="42B95E1D" w14:textId="77777777" w:rsidR="00CC41A3" w:rsidRPr="00F963C0" w:rsidRDefault="00B1564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Հնդկացորեն</w:t>
            </w:r>
          </w:p>
        </w:tc>
        <w:tc>
          <w:tcPr>
            <w:tcW w:w="4891" w:type="dxa"/>
            <w:tcBorders>
              <w:top w:val="single" w:sz="4" w:space="0" w:color="auto"/>
              <w:left w:val="single" w:sz="4" w:space="0" w:color="auto"/>
              <w:right w:val="single" w:sz="4" w:space="0" w:color="auto"/>
            </w:tcBorders>
            <w:shd w:val="clear" w:color="auto" w:fill="FFFFFF"/>
            <w:vAlign w:val="bottom"/>
          </w:tcPr>
          <w:p w14:paraId="5C5C6496"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200</w:t>
            </w:r>
          </w:p>
        </w:tc>
      </w:tr>
      <w:tr w:rsidR="00CC41A3" w:rsidRPr="00F963C0" w14:paraId="23B03639" w14:textId="77777777" w:rsidTr="00A25C3C">
        <w:trPr>
          <w:jc w:val="center"/>
        </w:trPr>
        <w:tc>
          <w:tcPr>
            <w:tcW w:w="4617" w:type="dxa"/>
            <w:tcBorders>
              <w:top w:val="single" w:sz="4" w:space="0" w:color="auto"/>
              <w:left w:val="single" w:sz="4" w:space="0" w:color="auto"/>
            </w:tcBorders>
            <w:shd w:val="clear" w:color="auto" w:fill="FFFFFF"/>
            <w:vAlign w:val="bottom"/>
          </w:tcPr>
          <w:p w14:paraId="0E0A3C6E" w14:textId="77777777" w:rsidR="00CC41A3" w:rsidRPr="00F963C0" w:rsidRDefault="004B7951"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Իշառվույտ</w:t>
            </w:r>
            <w:r w:rsidR="0055693E" w:rsidRPr="00F963C0">
              <w:rPr>
                <w:rFonts w:ascii="Sylfaen" w:hAnsi="Sylfaen"/>
                <w:sz w:val="20"/>
                <w:szCs w:val="20"/>
                <w:lang w:val="en-US"/>
              </w:rPr>
              <w:t>՝</w:t>
            </w:r>
            <w:r w:rsidRPr="00F963C0">
              <w:rPr>
                <w:rFonts w:ascii="Sylfaen" w:hAnsi="Sylfaen"/>
                <w:sz w:val="20"/>
                <w:szCs w:val="20"/>
                <w:lang w:val="hy-AM"/>
              </w:rPr>
              <w:t xml:space="preserve"> սպիտակ </w:t>
            </w:r>
            <w:r w:rsidR="00F963C0" w:rsidRPr="00F963C0">
              <w:rPr>
                <w:rFonts w:ascii="Sylfaen" w:hAnsi="Sylfaen"/>
                <w:sz w:val="20"/>
                <w:szCs w:val="20"/>
                <w:lang w:val="hy-AM"/>
              </w:rPr>
              <w:t>եւ</w:t>
            </w:r>
            <w:r w:rsidRPr="00F963C0">
              <w:rPr>
                <w:rFonts w:ascii="Sylfaen" w:hAnsi="Sylfaen"/>
                <w:sz w:val="20"/>
                <w:szCs w:val="20"/>
                <w:lang w:val="hy-AM"/>
              </w:rPr>
              <w:t xml:space="preserve"> դեղին</w:t>
            </w:r>
          </w:p>
        </w:tc>
        <w:tc>
          <w:tcPr>
            <w:tcW w:w="4891" w:type="dxa"/>
            <w:tcBorders>
              <w:top w:val="single" w:sz="4" w:space="0" w:color="auto"/>
              <w:left w:val="single" w:sz="4" w:space="0" w:color="auto"/>
              <w:right w:val="single" w:sz="4" w:space="0" w:color="auto"/>
            </w:tcBorders>
            <w:shd w:val="clear" w:color="auto" w:fill="FFFFFF"/>
            <w:vAlign w:val="bottom"/>
          </w:tcPr>
          <w:p w14:paraId="39BD0687" w14:textId="77777777" w:rsidR="00CC41A3" w:rsidRPr="00F963C0" w:rsidRDefault="000B5DC6" w:rsidP="00F963C0">
            <w:pPr>
              <w:pStyle w:val="Other0"/>
              <w:spacing w:after="120" w:line="240" w:lineRule="auto"/>
              <w:ind w:left="2300" w:firstLine="0"/>
              <w:jc w:val="both"/>
              <w:rPr>
                <w:rFonts w:ascii="Sylfaen" w:hAnsi="Sylfaen"/>
                <w:sz w:val="20"/>
                <w:szCs w:val="20"/>
              </w:rPr>
            </w:pPr>
            <w:r w:rsidRPr="00F963C0">
              <w:rPr>
                <w:rFonts w:ascii="Sylfaen" w:hAnsi="Sylfaen"/>
                <w:sz w:val="20"/>
                <w:szCs w:val="20"/>
              </w:rPr>
              <w:t>200</w:t>
            </w:r>
          </w:p>
        </w:tc>
      </w:tr>
      <w:tr w:rsidR="00CC41A3" w:rsidRPr="00F963C0" w14:paraId="47C427BF" w14:textId="77777777" w:rsidTr="00A25C3C">
        <w:trPr>
          <w:jc w:val="center"/>
        </w:trPr>
        <w:tc>
          <w:tcPr>
            <w:tcW w:w="4617" w:type="dxa"/>
            <w:tcBorders>
              <w:top w:val="single" w:sz="4" w:space="0" w:color="auto"/>
              <w:left w:val="single" w:sz="4" w:space="0" w:color="auto"/>
            </w:tcBorders>
            <w:shd w:val="clear" w:color="auto" w:fill="FFFFFF"/>
            <w:vAlign w:val="bottom"/>
          </w:tcPr>
          <w:p w14:paraId="3A1CDFA1" w14:textId="77777777" w:rsidR="00CC41A3" w:rsidRPr="00F963C0" w:rsidRDefault="004B795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Սեխ</w:t>
            </w:r>
          </w:p>
        </w:tc>
        <w:tc>
          <w:tcPr>
            <w:tcW w:w="4891" w:type="dxa"/>
            <w:tcBorders>
              <w:top w:val="single" w:sz="4" w:space="0" w:color="auto"/>
              <w:left w:val="single" w:sz="4" w:space="0" w:color="auto"/>
              <w:right w:val="single" w:sz="4" w:space="0" w:color="auto"/>
            </w:tcBorders>
            <w:shd w:val="clear" w:color="auto" w:fill="FFFFFF"/>
            <w:vAlign w:val="bottom"/>
          </w:tcPr>
          <w:p w14:paraId="00BC02CD"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76D0226C" w14:textId="77777777" w:rsidTr="00A25C3C">
        <w:trPr>
          <w:jc w:val="center"/>
        </w:trPr>
        <w:tc>
          <w:tcPr>
            <w:tcW w:w="4617" w:type="dxa"/>
            <w:tcBorders>
              <w:top w:val="single" w:sz="4" w:space="0" w:color="auto"/>
              <w:left w:val="single" w:sz="4" w:space="0" w:color="auto"/>
            </w:tcBorders>
            <w:shd w:val="clear" w:color="auto" w:fill="FFFFFF"/>
            <w:vAlign w:val="bottom"/>
          </w:tcPr>
          <w:p w14:paraId="4B35A9D9" w14:textId="77777777" w:rsidR="00CC41A3" w:rsidRPr="00F963C0" w:rsidRDefault="00A27A1D" w:rsidP="00A25C3C">
            <w:pPr>
              <w:pStyle w:val="Other0"/>
              <w:spacing w:after="60" w:line="240" w:lineRule="auto"/>
              <w:ind w:firstLine="0"/>
              <w:rPr>
                <w:rFonts w:ascii="Sylfaen" w:hAnsi="Sylfaen"/>
                <w:sz w:val="20"/>
                <w:szCs w:val="20"/>
              </w:rPr>
            </w:pPr>
            <w:r w:rsidRPr="00F963C0">
              <w:rPr>
                <w:rFonts w:ascii="Sylfaen" w:hAnsi="Sylfaen"/>
                <w:sz w:val="20"/>
                <w:szCs w:val="20"/>
                <w:lang w:val="hy-AM"/>
              </w:rPr>
              <w:t>Երեքնուկ</w:t>
            </w:r>
            <w:r w:rsidR="000B5DC6" w:rsidRPr="00F963C0">
              <w:rPr>
                <w:rFonts w:ascii="Sylfaen" w:hAnsi="Sylfaen"/>
                <w:sz w:val="20"/>
                <w:szCs w:val="20"/>
              </w:rPr>
              <w:t xml:space="preserve"> (</w:t>
            </w:r>
            <w:r w:rsidRPr="00F963C0">
              <w:rPr>
                <w:rFonts w:ascii="Sylfaen" w:hAnsi="Sylfaen"/>
                <w:sz w:val="20"/>
                <w:szCs w:val="20"/>
                <w:lang w:val="hy-AM"/>
              </w:rPr>
              <w:t>մարգագետնային, հիբրիդային,</w:t>
            </w:r>
            <w:r w:rsidRPr="00F963C0">
              <w:rPr>
                <w:rFonts w:ascii="Sylfaen" w:hAnsi="Sylfaen"/>
                <w:sz w:val="20"/>
                <w:szCs w:val="20"/>
              </w:rPr>
              <w:t xml:space="preserve"> </w:t>
            </w:r>
            <w:r w:rsidRPr="00F963C0">
              <w:rPr>
                <w:rFonts w:ascii="Sylfaen" w:hAnsi="Sylfaen"/>
                <w:sz w:val="20"/>
                <w:szCs w:val="20"/>
                <w:lang w:val="hy-AM"/>
              </w:rPr>
              <w:t>գետնատարած</w:t>
            </w:r>
            <w:r w:rsidR="000B5DC6" w:rsidRPr="00F963C0">
              <w:rPr>
                <w:rFonts w:ascii="Sylfaen" w:hAnsi="Sylfaen"/>
                <w:sz w:val="20"/>
                <w:szCs w:val="20"/>
              </w:rPr>
              <w:t>)</w:t>
            </w:r>
          </w:p>
        </w:tc>
        <w:tc>
          <w:tcPr>
            <w:tcW w:w="4891" w:type="dxa"/>
            <w:tcBorders>
              <w:top w:val="single" w:sz="4" w:space="0" w:color="auto"/>
              <w:left w:val="single" w:sz="4" w:space="0" w:color="auto"/>
              <w:right w:val="single" w:sz="4" w:space="0" w:color="auto"/>
            </w:tcBorders>
            <w:shd w:val="clear" w:color="auto" w:fill="FFFFFF"/>
          </w:tcPr>
          <w:p w14:paraId="64C1B881" w14:textId="77777777" w:rsidR="00CC41A3" w:rsidRPr="00F963C0" w:rsidRDefault="000B5DC6" w:rsidP="00A25C3C">
            <w:pPr>
              <w:pStyle w:val="Other0"/>
              <w:spacing w:after="60" w:line="240" w:lineRule="auto"/>
              <w:ind w:left="2300" w:firstLine="0"/>
              <w:jc w:val="both"/>
              <w:rPr>
                <w:rFonts w:ascii="Sylfaen" w:hAnsi="Sylfaen"/>
                <w:sz w:val="20"/>
                <w:szCs w:val="20"/>
              </w:rPr>
            </w:pPr>
            <w:r w:rsidRPr="00F963C0">
              <w:rPr>
                <w:rFonts w:ascii="Sylfaen" w:hAnsi="Sylfaen"/>
                <w:sz w:val="20"/>
                <w:szCs w:val="20"/>
              </w:rPr>
              <w:t>200</w:t>
            </w:r>
          </w:p>
        </w:tc>
      </w:tr>
      <w:tr w:rsidR="00CC41A3" w:rsidRPr="00F963C0" w14:paraId="6821E823" w14:textId="77777777" w:rsidTr="00A25C3C">
        <w:trPr>
          <w:jc w:val="center"/>
        </w:trPr>
        <w:tc>
          <w:tcPr>
            <w:tcW w:w="4617" w:type="dxa"/>
            <w:tcBorders>
              <w:top w:val="single" w:sz="4" w:space="0" w:color="auto"/>
              <w:left w:val="single" w:sz="4" w:space="0" w:color="auto"/>
            </w:tcBorders>
            <w:shd w:val="clear" w:color="auto" w:fill="FFFFFF"/>
          </w:tcPr>
          <w:p w14:paraId="29C58937" w14:textId="77777777" w:rsidR="00CC41A3" w:rsidRPr="00F963C0" w:rsidRDefault="00A27A1D" w:rsidP="00A25C3C">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Եգիպտացորեն</w:t>
            </w:r>
          </w:p>
        </w:tc>
        <w:tc>
          <w:tcPr>
            <w:tcW w:w="4891" w:type="dxa"/>
            <w:tcBorders>
              <w:top w:val="single" w:sz="4" w:space="0" w:color="auto"/>
              <w:left w:val="single" w:sz="4" w:space="0" w:color="auto"/>
              <w:right w:val="single" w:sz="4" w:space="0" w:color="auto"/>
            </w:tcBorders>
            <w:shd w:val="clear" w:color="auto" w:fill="FFFFFF"/>
          </w:tcPr>
          <w:p w14:paraId="1A2DBFC0" w14:textId="77777777" w:rsidR="00CC41A3" w:rsidRPr="00F963C0" w:rsidRDefault="00CC41A3" w:rsidP="00A25C3C">
            <w:pPr>
              <w:spacing w:after="60"/>
              <w:rPr>
                <w:rFonts w:ascii="Sylfaen" w:hAnsi="Sylfaen"/>
                <w:sz w:val="20"/>
                <w:szCs w:val="20"/>
              </w:rPr>
            </w:pPr>
          </w:p>
        </w:tc>
      </w:tr>
      <w:tr w:rsidR="00CC41A3" w:rsidRPr="0065008B" w14:paraId="1B17A8FA" w14:textId="77777777" w:rsidTr="00A25C3C">
        <w:trPr>
          <w:jc w:val="center"/>
        </w:trPr>
        <w:tc>
          <w:tcPr>
            <w:tcW w:w="4617" w:type="dxa"/>
            <w:tcBorders>
              <w:left w:val="single" w:sz="4" w:space="0" w:color="auto"/>
            </w:tcBorders>
            <w:shd w:val="clear" w:color="auto" w:fill="FFFFFF"/>
          </w:tcPr>
          <w:p w14:paraId="77D37A2D" w14:textId="77777777" w:rsidR="00CC41A3" w:rsidRPr="00F963C0" w:rsidRDefault="00CA4A52" w:rsidP="00A25C3C">
            <w:pPr>
              <w:pStyle w:val="Other0"/>
              <w:spacing w:after="60" w:line="240" w:lineRule="auto"/>
              <w:ind w:firstLine="496"/>
              <w:rPr>
                <w:rFonts w:ascii="Sylfaen" w:hAnsi="Sylfaen"/>
                <w:sz w:val="20"/>
                <w:szCs w:val="20"/>
                <w:lang w:val="hy-AM"/>
              </w:rPr>
            </w:pPr>
            <w:r w:rsidRPr="00F963C0">
              <w:rPr>
                <w:rFonts w:ascii="Sylfaen" w:hAnsi="Sylfaen"/>
                <w:sz w:val="20"/>
                <w:szCs w:val="20"/>
                <w:lang w:val="hy-AM"/>
              </w:rPr>
              <w:t>Սորտեր</w:t>
            </w:r>
          </w:p>
        </w:tc>
        <w:tc>
          <w:tcPr>
            <w:tcW w:w="4891" w:type="dxa"/>
            <w:tcBorders>
              <w:left w:val="single" w:sz="4" w:space="0" w:color="auto"/>
              <w:right w:val="single" w:sz="4" w:space="0" w:color="auto"/>
            </w:tcBorders>
            <w:shd w:val="clear" w:color="auto" w:fill="FFFFFF"/>
            <w:vAlign w:val="bottom"/>
          </w:tcPr>
          <w:p w14:paraId="07030D08" w14:textId="77777777" w:rsidR="00CC41A3" w:rsidRPr="00F963C0" w:rsidRDefault="000B5DC6" w:rsidP="00A25C3C">
            <w:pPr>
              <w:pStyle w:val="Other0"/>
              <w:spacing w:after="60" w:line="240" w:lineRule="auto"/>
              <w:ind w:firstLine="0"/>
              <w:jc w:val="center"/>
              <w:rPr>
                <w:rFonts w:ascii="Sylfaen" w:hAnsi="Sylfaen"/>
                <w:sz w:val="20"/>
                <w:szCs w:val="20"/>
                <w:lang w:val="hy-AM"/>
              </w:rPr>
            </w:pPr>
            <w:r w:rsidRPr="00F963C0">
              <w:rPr>
                <w:rFonts w:ascii="Sylfaen" w:hAnsi="Sylfaen"/>
                <w:sz w:val="20"/>
                <w:szCs w:val="20"/>
                <w:lang w:val="hy-AM"/>
              </w:rPr>
              <w:t>500</w:t>
            </w:r>
            <w:r w:rsidR="00CA4A52" w:rsidRPr="00F963C0">
              <w:rPr>
                <w:rFonts w:ascii="Sylfaen" w:hAnsi="Sylfaen"/>
                <w:sz w:val="20"/>
                <w:szCs w:val="20"/>
                <w:lang w:val="hy-AM"/>
              </w:rPr>
              <w:t>՝ ՕՍ-ի համար</w:t>
            </w:r>
            <w:r w:rsidR="00B830AC" w:rsidRPr="00F963C0">
              <w:rPr>
                <w:rFonts w:ascii="Sylfaen" w:hAnsi="Sylfaen"/>
                <w:sz w:val="20"/>
                <w:szCs w:val="20"/>
                <w:lang w:val="hy-AM"/>
              </w:rPr>
              <w:t>.</w:t>
            </w:r>
            <w:r w:rsidRPr="00F963C0">
              <w:rPr>
                <w:rFonts w:ascii="Sylfaen" w:hAnsi="Sylfaen"/>
                <w:sz w:val="20"/>
                <w:szCs w:val="20"/>
                <w:lang w:val="hy-AM"/>
              </w:rPr>
              <w:t xml:space="preserve"> 200</w:t>
            </w:r>
            <w:r w:rsidR="00CA4A52" w:rsidRPr="00F963C0">
              <w:rPr>
                <w:rFonts w:ascii="Sylfaen" w:hAnsi="Sylfaen"/>
                <w:sz w:val="20"/>
                <w:szCs w:val="20"/>
                <w:lang w:val="hy-AM"/>
              </w:rPr>
              <w:t xml:space="preserve">՝ ԷՍ-ի, ՎՍ-ի </w:t>
            </w:r>
            <w:r w:rsidR="00F963C0" w:rsidRPr="00F963C0">
              <w:rPr>
                <w:rFonts w:ascii="Sylfaen" w:hAnsi="Sylfaen"/>
                <w:sz w:val="20"/>
                <w:szCs w:val="20"/>
                <w:lang w:val="hy-AM"/>
              </w:rPr>
              <w:t>եւ</w:t>
            </w:r>
            <w:r w:rsidR="00CA4A52" w:rsidRPr="00F963C0">
              <w:rPr>
                <w:rFonts w:ascii="Sylfaen" w:hAnsi="Sylfaen"/>
                <w:sz w:val="20"/>
                <w:szCs w:val="20"/>
                <w:lang w:val="hy-AM"/>
              </w:rPr>
              <w:t xml:space="preserve"> ՎՍա-ի համար</w:t>
            </w:r>
            <w:r w:rsidR="00B830AC" w:rsidRPr="00F963C0">
              <w:rPr>
                <w:rFonts w:ascii="Sylfaen" w:eastAsia="MS Mincho" w:hAnsi="Sylfaen" w:cs="MS Mincho"/>
                <w:sz w:val="20"/>
                <w:szCs w:val="20"/>
                <w:lang w:val="hy-AM"/>
              </w:rPr>
              <w:t>.</w:t>
            </w:r>
          </w:p>
        </w:tc>
      </w:tr>
      <w:tr w:rsidR="00CC41A3" w:rsidRPr="0065008B" w14:paraId="6E16028A" w14:textId="77777777" w:rsidTr="00A25C3C">
        <w:trPr>
          <w:jc w:val="center"/>
        </w:trPr>
        <w:tc>
          <w:tcPr>
            <w:tcW w:w="4617" w:type="dxa"/>
            <w:tcBorders>
              <w:left w:val="single" w:sz="4" w:space="0" w:color="auto"/>
            </w:tcBorders>
            <w:shd w:val="clear" w:color="auto" w:fill="FFFFFF"/>
          </w:tcPr>
          <w:p w14:paraId="75BA33B7" w14:textId="77777777" w:rsidR="00CC41A3" w:rsidRPr="00F963C0" w:rsidRDefault="00CA4A52" w:rsidP="00A25C3C">
            <w:pPr>
              <w:pStyle w:val="Other0"/>
              <w:spacing w:after="60" w:line="240" w:lineRule="auto"/>
              <w:ind w:firstLine="496"/>
              <w:rPr>
                <w:rFonts w:ascii="Sylfaen" w:hAnsi="Sylfaen"/>
                <w:sz w:val="20"/>
                <w:szCs w:val="20"/>
                <w:lang w:val="hy-AM"/>
              </w:rPr>
            </w:pPr>
            <w:r w:rsidRPr="00F963C0">
              <w:rPr>
                <w:rFonts w:ascii="Sylfaen" w:hAnsi="Sylfaen"/>
                <w:sz w:val="20"/>
                <w:szCs w:val="20"/>
                <w:lang w:val="hy-AM"/>
              </w:rPr>
              <w:t>Գծեր</w:t>
            </w:r>
          </w:p>
        </w:tc>
        <w:tc>
          <w:tcPr>
            <w:tcW w:w="4891" w:type="dxa"/>
            <w:tcBorders>
              <w:left w:val="single" w:sz="4" w:space="0" w:color="auto"/>
              <w:right w:val="single" w:sz="4" w:space="0" w:color="auto"/>
            </w:tcBorders>
            <w:shd w:val="clear" w:color="auto" w:fill="FFFFFF"/>
            <w:vAlign w:val="bottom"/>
          </w:tcPr>
          <w:p w14:paraId="035EFCD4" w14:textId="77777777" w:rsidR="00CC41A3" w:rsidRPr="00F963C0" w:rsidRDefault="000B5DC6" w:rsidP="00A25C3C">
            <w:pPr>
              <w:pStyle w:val="Other0"/>
              <w:spacing w:after="60" w:line="240" w:lineRule="auto"/>
              <w:ind w:firstLine="0"/>
              <w:jc w:val="center"/>
              <w:rPr>
                <w:rFonts w:ascii="Sylfaen" w:hAnsi="Sylfaen"/>
                <w:sz w:val="20"/>
                <w:szCs w:val="20"/>
                <w:lang w:val="hy-AM"/>
              </w:rPr>
            </w:pPr>
            <w:r w:rsidRPr="00F963C0">
              <w:rPr>
                <w:rFonts w:ascii="Sylfaen" w:hAnsi="Sylfaen"/>
                <w:sz w:val="20"/>
                <w:szCs w:val="20"/>
                <w:lang w:val="hy-AM"/>
              </w:rPr>
              <w:t>500</w:t>
            </w:r>
            <w:r w:rsidR="006A0814" w:rsidRPr="00F963C0">
              <w:rPr>
                <w:rFonts w:ascii="Sylfaen" w:hAnsi="Sylfaen"/>
                <w:sz w:val="20"/>
                <w:szCs w:val="20"/>
                <w:lang w:val="hy-AM"/>
              </w:rPr>
              <w:t>՝ ՕՍ-ի, ԷՍ-ի համար</w:t>
            </w:r>
            <w:r w:rsidR="00B830AC" w:rsidRPr="00F963C0">
              <w:rPr>
                <w:rFonts w:ascii="Sylfaen" w:hAnsi="Sylfaen"/>
                <w:sz w:val="20"/>
                <w:szCs w:val="20"/>
                <w:lang w:val="hy-AM"/>
              </w:rPr>
              <w:t>.</w:t>
            </w:r>
            <w:r w:rsidRPr="00F963C0">
              <w:rPr>
                <w:rFonts w:ascii="Sylfaen" w:hAnsi="Sylfaen"/>
                <w:sz w:val="20"/>
                <w:szCs w:val="20"/>
                <w:lang w:val="hy-AM"/>
              </w:rPr>
              <w:t xml:space="preserve"> 200</w:t>
            </w:r>
            <w:r w:rsidR="006A0814" w:rsidRPr="00F963C0">
              <w:rPr>
                <w:rFonts w:ascii="Sylfaen" w:hAnsi="Sylfaen"/>
                <w:sz w:val="20"/>
                <w:szCs w:val="20"/>
                <w:lang w:val="hy-AM"/>
              </w:rPr>
              <w:t xml:space="preserve">՝ ՎՍ-ի </w:t>
            </w:r>
            <w:r w:rsidR="00F963C0" w:rsidRPr="00F963C0">
              <w:rPr>
                <w:rFonts w:ascii="Sylfaen" w:hAnsi="Sylfaen"/>
                <w:sz w:val="20"/>
                <w:szCs w:val="20"/>
                <w:lang w:val="hy-AM"/>
              </w:rPr>
              <w:t>եւ</w:t>
            </w:r>
            <w:r w:rsidR="006A0814" w:rsidRPr="00F963C0">
              <w:rPr>
                <w:rFonts w:ascii="Sylfaen" w:hAnsi="Sylfaen"/>
                <w:sz w:val="20"/>
                <w:szCs w:val="20"/>
                <w:lang w:val="hy-AM"/>
              </w:rPr>
              <w:t xml:space="preserve"> ՎՍա-ի համար</w:t>
            </w:r>
          </w:p>
        </w:tc>
      </w:tr>
      <w:tr w:rsidR="00CC41A3" w:rsidRPr="00F963C0" w14:paraId="76379CC9" w14:textId="77777777" w:rsidTr="00A25C3C">
        <w:trPr>
          <w:jc w:val="center"/>
        </w:trPr>
        <w:tc>
          <w:tcPr>
            <w:tcW w:w="4617" w:type="dxa"/>
            <w:tcBorders>
              <w:left w:val="single" w:sz="4" w:space="0" w:color="auto"/>
            </w:tcBorders>
            <w:shd w:val="clear" w:color="auto" w:fill="FFFFFF"/>
          </w:tcPr>
          <w:p w14:paraId="5D6C6ACE" w14:textId="77777777" w:rsidR="00CC41A3" w:rsidRPr="00F963C0" w:rsidRDefault="00CA4A52" w:rsidP="00A25C3C">
            <w:pPr>
              <w:pStyle w:val="Other0"/>
              <w:spacing w:after="60" w:line="240" w:lineRule="auto"/>
              <w:ind w:firstLine="496"/>
              <w:rPr>
                <w:rFonts w:ascii="Sylfaen" w:hAnsi="Sylfaen"/>
                <w:sz w:val="20"/>
                <w:szCs w:val="20"/>
                <w:lang w:val="hy-AM"/>
              </w:rPr>
            </w:pPr>
            <w:r w:rsidRPr="00F963C0">
              <w:rPr>
                <w:rFonts w:ascii="Sylfaen" w:hAnsi="Sylfaen"/>
                <w:sz w:val="20"/>
                <w:szCs w:val="20"/>
                <w:lang w:val="hy-AM"/>
              </w:rPr>
              <w:t>Հիբրիդներ</w:t>
            </w:r>
          </w:p>
        </w:tc>
        <w:tc>
          <w:tcPr>
            <w:tcW w:w="4891" w:type="dxa"/>
            <w:tcBorders>
              <w:left w:val="single" w:sz="4" w:space="0" w:color="auto"/>
              <w:right w:val="single" w:sz="4" w:space="0" w:color="auto"/>
            </w:tcBorders>
            <w:shd w:val="clear" w:color="auto" w:fill="FFFFFF"/>
          </w:tcPr>
          <w:p w14:paraId="234A58A6" w14:textId="77777777" w:rsidR="00CC41A3" w:rsidRPr="00F963C0" w:rsidRDefault="00905EE9" w:rsidP="00A25C3C">
            <w:pPr>
              <w:pStyle w:val="Other0"/>
              <w:spacing w:after="60" w:line="240" w:lineRule="auto"/>
              <w:ind w:left="2300" w:firstLine="0"/>
              <w:jc w:val="both"/>
              <w:rPr>
                <w:rFonts w:ascii="Sylfaen" w:hAnsi="Sylfaen"/>
                <w:sz w:val="20"/>
                <w:szCs w:val="20"/>
                <w:lang w:val="hy-AM"/>
              </w:rPr>
            </w:pPr>
            <w:r w:rsidRPr="00F963C0">
              <w:rPr>
                <w:rFonts w:ascii="Sylfaen" w:hAnsi="Sylfaen"/>
                <w:sz w:val="20"/>
                <w:szCs w:val="20"/>
                <w:lang w:val="hy-AM"/>
              </w:rPr>
              <w:t>200</w:t>
            </w:r>
          </w:p>
        </w:tc>
      </w:tr>
      <w:tr w:rsidR="00CC41A3" w:rsidRPr="00F963C0" w14:paraId="0CFD3469" w14:textId="77777777" w:rsidTr="00A25C3C">
        <w:trPr>
          <w:jc w:val="center"/>
        </w:trPr>
        <w:tc>
          <w:tcPr>
            <w:tcW w:w="4617" w:type="dxa"/>
            <w:tcBorders>
              <w:top w:val="single" w:sz="4" w:space="0" w:color="auto"/>
              <w:left w:val="single" w:sz="4" w:space="0" w:color="auto"/>
            </w:tcBorders>
            <w:shd w:val="clear" w:color="auto" w:fill="FFFFFF"/>
            <w:vAlign w:val="bottom"/>
          </w:tcPr>
          <w:p w14:paraId="4E86CBF8" w14:textId="77777777" w:rsidR="00CC41A3" w:rsidRPr="00F963C0" w:rsidRDefault="00A27A1D" w:rsidP="00A25C3C">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Վուշ երկարավուն</w:t>
            </w:r>
          </w:p>
        </w:tc>
        <w:tc>
          <w:tcPr>
            <w:tcW w:w="4891" w:type="dxa"/>
            <w:tcBorders>
              <w:top w:val="single" w:sz="4" w:space="0" w:color="auto"/>
              <w:left w:val="single" w:sz="4" w:space="0" w:color="auto"/>
              <w:right w:val="single" w:sz="4" w:space="0" w:color="auto"/>
            </w:tcBorders>
            <w:shd w:val="clear" w:color="auto" w:fill="FFFFFF"/>
            <w:vAlign w:val="bottom"/>
          </w:tcPr>
          <w:p w14:paraId="244BDA2A" w14:textId="77777777" w:rsidR="00CC41A3" w:rsidRPr="00F963C0" w:rsidRDefault="00905EE9" w:rsidP="00A25C3C">
            <w:pPr>
              <w:pStyle w:val="Other0"/>
              <w:spacing w:after="60" w:line="240" w:lineRule="auto"/>
              <w:ind w:firstLine="0"/>
              <w:jc w:val="center"/>
              <w:rPr>
                <w:rFonts w:ascii="Sylfaen" w:hAnsi="Sylfaen"/>
                <w:sz w:val="20"/>
                <w:szCs w:val="20"/>
                <w:lang w:val="hy-AM"/>
              </w:rPr>
            </w:pPr>
            <w:r w:rsidRPr="00F963C0">
              <w:rPr>
                <w:rFonts w:ascii="Sylfaen" w:hAnsi="Sylfaen"/>
                <w:sz w:val="20"/>
                <w:szCs w:val="20"/>
                <w:lang w:val="hy-AM"/>
              </w:rPr>
              <w:t>10</w:t>
            </w:r>
          </w:p>
        </w:tc>
      </w:tr>
      <w:tr w:rsidR="00CC41A3" w:rsidRPr="00F963C0" w14:paraId="01C16936" w14:textId="77777777" w:rsidTr="00A25C3C">
        <w:trPr>
          <w:jc w:val="center"/>
        </w:trPr>
        <w:tc>
          <w:tcPr>
            <w:tcW w:w="4617" w:type="dxa"/>
            <w:tcBorders>
              <w:top w:val="single" w:sz="4" w:space="0" w:color="auto"/>
              <w:left w:val="single" w:sz="4" w:space="0" w:color="auto"/>
            </w:tcBorders>
            <w:shd w:val="clear" w:color="auto" w:fill="FFFFFF"/>
          </w:tcPr>
          <w:p w14:paraId="68D047A1" w14:textId="77777777" w:rsidR="00CC41A3" w:rsidRPr="00F963C0" w:rsidRDefault="004B7951" w:rsidP="00A25C3C">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Վուշ յուղատու</w:t>
            </w:r>
          </w:p>
        </w:tc>
        <w:tc>
          <w:tcPr>
            <w:tcW w:w="4891" w:type="dxa"/>
            <w:tcBorders>
              <w:top w:val="single" w:sz="4" w:space="0" w:color="auto"/>
              <w:left w:val="single" w:sz="4" w:space="0" w:color="auto"/>
              <w:right w:val="single" w:sz="4" w:space="0" w:color="auto"/>
            </w:tcBorders>
            <w:shd w:val="clear" w:color="auto" w:fill="FFFFFF"/>
          </w:tcPr>
          <w:p w14:paraId="1958E121" w14:textId="77777777" w:rsidR="00CC41A3" w:rsidRPr="00F963C0" w:rsidRDefault="00905EE9" w:rsidP="00A25C3C">
            <w:pPr>
              <w:pStyle w:val="Other0"/>
              <w:spacing w:after="60" w:line="240" w:lineRule="auto"/>
              <w:ind w:left="2380" w:firstLine="0"/>
              <w:jc w:val="both"/>
              <w:rPr>
                <w:rFonts w:ascii="Sylfaen" w:hAnsi="Sylfaen"/>
                <w:sz w:val="20"/>
                <w:szCs w:val="20"/>
                <w:lang w:val="hy-AM"/>
              </w:rPr>
            </w:pPr>
            <w:r w:rsidRPr="00F963C0">
              <w:rPr>
                <w:rFonts w:ascii="Sylfaen" w:hAnsi="Sylfaen"/>
                <w:sz w:val="20"/>
                <w:szCs w:val="20"/>
                <w:lang w:val="hy-AM"/>
              </w:rPr>
              <w:t>100</w:t>
            </w:r>
          </w:p>
        </w:tc>
      </w:tr>
      <w:tr w:rsidR="00CC41A3" w:rsidRPr="00F963C0" w14:paraId="58CA692D" w14:textId="77777777" w:rsidTr="00A25C3C">
        <w:trPr>
          <w:jc w:val="center"/>
        </w:trPr>
        <w:tc>
          <w:tcPr>
            <w:tcW w:w="4617" w:type="dxa"/>
            <w:tcBorders>
              <w:top w:val="single" w:sz="4" w:space="0" w:color="auto"/>
              <w:left w:val="single" w:sz="4" w:space="0" w:color="auto"/>
            </w:tcBorders>
            <w:shd w:val="clear" w:color="auto" w:fill="FFFFFF"/>
            <w:vAlign w:val="bottom"/>
          </w:tcPr>
          <w:p w14:paraId="73EDF543" w14:textId="77777777" w:rsidR="00CC41A3" w:rsidRPr="00F963C0" w:rsidRDefault="00F94C39" w:rsidP="00A25C3C">
            <w:pPr>
              <w:pStyle w:val="Other0"/>
              <w:spacing w:after="60" w:line="240" w:lineRule="auto"/>
              <w:ind w:firstLine="0"/>
              <w:rPr>
                <w:rFonts w:ascii="Sylfaen" w:hAnsi="Sylfaen"/>
                <w:sz w:val="20"/>
                <w:szCs w:val="20"/>
              </w:rPr>
            </w:pPr>
            <w:r w:rsidRPr="00F963C0">
              <w:rPr>
                <w:rFonts w:ascii="Sylfaen" w:hAnsi="Sylfaen"/>
                <w:sz w:val="20"/>
                <w:szCs w:val="20"/>
                <w:lang w:val="hy-AM"/>
              </w:rPr>
              <w:t xml:space="preserve">Պսատիրոստախիս կնյունազգի </w:t>
            </w:r>
            <w:r w:rsidR="000B5DC6" w:rsidRPr="00F963C0">
              <w:rPr>
                <w:rFonts w:ascii="Sylfaen" w:hAnsi="Sylfaen"/>
                <w:sz w:val="20"/>
                <w:szCs w:val="20"/>
              </w:rPr>
              <w:t>(</w:t>
            </w:r>
            <w:r w:rsidR="00452C89" w:rsidRPr="00F963C0">
              <w:rPr>
                <w:rFonts w:ascii="Sylfaen" w:hAnsi="Sylfaen"/>
                <w:sz w:val="20"/>
                <w:szCs w:val="20"/>
                <w:lang w:val="hy-AM"/>
              </w:rPr>
              <w:t>տփիկ կնյունազգի</w:t>
            </w:r>
            <w:r w:rsidR="000B5DC6" w:rsidRPr="00F963C0">
              <w:rPr>
                <w:rFonts w:ascii="Sylfaen" w:hAnsi="Sylfaen"/>
                <w:sz w:val="20"/>
                <w:szCs w:val="20"/>
              </w:rPr>
              <w:t>)</w:t>
            </w:r>
          </w:p>
        </w:tc>
        <w:tc>
          <w:tcPr>
            <w:tcW w:w="4891" w:type="dxa"/>
            <w:tcBorders>
              <w:top w:val="single" w:sz="4" w:space="0" w:color="auto"/>
              <w:left w:val="single" w:sz="4" w:space="0" w:color="auto"/>
              <w:right w:val="single" w:sz="4" w:space="0" w:color="auto"/>
            </w:tcBorders>
            <w:shd w:val="clear" w:color="auto" w:fill="FFFFFF"/>
          </w:tcPr>
          <w:p w14:paraId="0AE6F179" w14:textId="77777777" w:rsidR="00CC41A3" w:rsidRPr="00F963C0" w:rsidRDefault="000B5DC6" w:rsidP="00A25C3C">
            <w:pPr>
              <w:pStyle w:val="Other0"/>
              <w:spacing w:after="60" w:line="240" w:lineRule="auto"/>
              <w:ind w:left="2380" w:firstLine="0"/>
              <w:jc w:val="both"/>
              <w:rPr>
                <w:rFonts w:ascii="Sylfaen" w:hAnsi="Sylfaen"/>
                <w:sz w:val="20"/>
                <w:szCs w:val="20"/>
              </w:rPr>
            </w:pPr>
            <w:r w:rsidRPr="00F963C0">
              <w:rPr>
                <w:rFonts w:ascii="Sylfaen" w:hAnsi="Sylfaen"/>
                <w:sz w:val="20"/>
                <w:szCs w:val="20"/>
              </w:rPr>
              <w:t>400</w:t>
            </w:r>
          </w:p>
        </w:tc>
      </w:tr>
      <w:tr w:rsidR="00CC41A3" w:rsidRPr="00F963C0" w14:paraId="2D591205" w14:textId="77777777" w:rsidTr="00A25C3C">
        <w:trPr>
          <w:jc w:val="center"/>
        </w:trPr>
        <w:tc>
          <w:tcPr>
            <w:tcW w:w="4617" w:type="dxa"/>
            <w:tcBorders>
              <w:top w:val="single" w:sz="4" w:space="0" w:color="auto"/>
              <w:left w:val="single" w:sz="4" w:space="0" w:color="auto"/>
            </w:tcBorders>
            <w:shd w:val="clear" w:color="auto" w:fill="FFFFFF"/>
          </w:tcPr>
          <w:p w14:paraId="6831C25B" w14:textId="77777777" w:rsidR="00CC41A3" w:rsidRPr="00F963C0" w:rsidRDefault="00452C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Լուպին սպիտակ</w:t>
            </w:r>
          </w:p>
        </w:tc>
        <w:tc>
          <w:tcPr>
            <w:tcW w:w="4891" w:type="dxa"/>
            <w:tcBorders>
              <w:top w:val="single" w:sz="4" w:space="0" w:color="auto"/>
              <w:left w:val="single" w:sz="4" w:space="0" w:color="auto"/>
              <w:right w:val="single" w:sz="4" w:space="0" w:color="auto"/>
            </w:tcBorders>
            <w:shd w:val="clear" w:color="auto" w:fill="FFFFFF"/>
          </w:tcPr>
          <w:p w14:paraId="57FA032F" w14:textId="77777777" w:rsidR="00CC41A3" w:rsidRPr="00F963C0" w:rsidRDefault="000B5DC6" w:rsidP="00F963C0">
            <w:pPr>
              <w:pStyle w:val="Other0"/>
              <w:spacing w:after="120" w:line="240" w:lineRule="auto"/>
              <w:ind w:left="2380" w:firstLine="0"/>
              <w:jc w:val="both"/>
              <w:rPr>
                <w:rFonts w:ascii="Sylfaen" w:hAnsi="Sylfaen"/>
                <w:sz w:val="20"/>
                <w:szCs w:val="20"/>
              </w:rPr>
            </w:pPr>
            <w:r w:rsidRPr="00F963C0">
              <w:rPr>
                <w:rFonts w:ascii="Sylfaen" w:hAnsi="Sylfaen"/>
                <w:sz w:val="20"/>
                <w:szCs w:val="20"/>
              </w:rPr>
              <w:t>200</w:t>
            </w:r>
          </w:p>
        </w:tc>
      </w:tr>
      <w:tr w:rsidR="00CC41A3" w:rsidRPr="00F963C0" w14:paraId="248762FD" w14:textId="77777777" w:rsidTr="00A25C3C">
        <w:trPr>
          <w:jc w:val="center"/>
        </w:trPr>
        <w:tc>
          <w:tcPr>
            <w:tcW w:w="4617" w:type="dxa"/>
            <w:tcBorders>
              <w:top w:val="single" w:sz="4" w:space="0" w:color="auto"/>
              <w:left w:val="single" w:sz="4" w:space="0" w:color="auto"/>
            </w:tcBorders>
            <w:shd w:val="clear" w:color="auto" w:fill="FFFFFF"/>
          </w:tcPr>
          <w:p w14:paraId="4D150B87" w14:textId="77777777" w:rsidR="00CC41A3" w:rsidRPr="00F963C0" w:rsidRDefault="009F452F"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Լուպին դեղին</w:t>
            </w:r>
          </w:p>
        </w:tc>
        <w:tc>
          <w:tcPr>
            <w:tcW w:w="4891" w:type="dxa"/>
            <w:tcBorders>
              <w:top w:val="single" w:sz="4" w:space="0" w:color="auto"/>
              <w:left w:val="single" w:sz="4" w:space="0" w:color="auto"/>
              <w:right w:val="single" w:sz="4" w:space="0" w:color="auto"/>
            </w:tcBorders>
            <w:shd w:val="clear" w:color="auto" w:fill="FFFFFF"/>
          </w:tcPr>
          <w:p w14:paraId="3B681F59" w14:textId="77777777" w:rsidR="00CC41A3" w:rsidRPr="00F963C0" w:rsidRDefault="000B5DC6" w:rsidP="00F963C0">
            <w:pPr>
              <w:pStyle w:val="Other0"/>
              <w:spacing w:after="120" w:line="240" w:lineRule="auto"/>
              <w:ind w:left="2380" w:firstLine="0"/>
              <w:jc w:val="both"/>
              <w:rPr>
                <w:rFonts w:ascii="Sylfaen" w:hAnsi="Sylfaen"/>
                <w:sz w:val="20"/>
                <w:szCs w:val="20"/>
              </w:rPr>
            </w:pPr>
            <w:r w:rsidRPr="00F963C0">
              <w:rPr>
                <w:rFonts w:ascii="Sylfaen" w:hAnsi="Sylfaen"/>
                <w:sz w:val="20"/>
                <w:szCs w:val="20"/>
              </w:rPr>
              <w:t>200</w:t>
            </w:r>
          </w:p>
        </w:tc>
      </w:tr>
      <w:tr w:rsidR="00CC41A3" w:rsidRPr="00F963C0" w14:paraId="13AD2FBD" w14:textId="77777777" w:rsidTr="00A25C3C">
        <w:trPr>
          <w:jc w:val="center"/>
        </w:trPr>
        <w:tc>
          <w:tcPr>
            <w:tcW w:w="4617" w:type="dxa"/>
            <w:tcBorders>
              <w:top w:val="single" w:sz="4" w:space="0" w:color="auto"/>
              <w:left w:val="single" w:sz="4" w:space="0" w:color="auto"/>
            </w:tcBorders>
            <w:shd w:val="clear" w:color="auto" w:fill="FFFFFF"/>
            <w:vAlign w:val="bottom"/>
          </w:tcPr>
          <w:p w14:paraId="78ED4C96" w14:textId="77777777" w:rsidR="00CC41A3" w:rsidRPr="00F963C0" w:rsidRDefault="00F47AA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Առվույտ</w:t>
            </w:r>
          </w:p>
        </w:tc>
        <w:tc>
          <w:tcPr>
            <w:tcW w:w="4891" w:type="dxa"/>
            <w:tcBorders>
              <w:top w:val="single" w:sz="4" w:space="0" w:color="auto"/>
              <w:left w:val="single" w:sz="4" w:space="0" w:color="auto"/>
              <w:right w:val="single" w:sz="4" w:space="0" w:color="auto"/>
            </w:tcBorders>
            <w:shd w:val="clear" w:color="auto" w:fill="FFFFFF"/>
            <w:vAlign w:val="bottom"/>
          </w:tcPr>
          <w:p w14:paraId="42A01E0A" w14:textId="77777777" w:rsidR="00CC41A3" w:rsidRPr="00F963C0" w:rsidRDefault="000B5DC6" w:rsidP="00F963C0">
            <w:pPr>
              <w:pStyle w:val="Other0"/>
              <w:spacing w:after="120" w:line="240" w:lineRule="auto"/>
              <w:ind w:left="2380" w:firstLine="0"/>
              <w:jc w:val="both"/>
              <w:rPr>
                <w:rFonts w:ascii="Sylfaen" w:hAnsi="Sylfaen"/>
                <w:sz w:val="20"/>
                <w:szCs w:val="20"/>
              </w:rPr>
            </w:pPr>
            <w:r w:rsidRPr="00F963C0">
              <w:rPr>
                <w:rFonts w:ascii="Sylfaen" w:hAnsi="Sylfaen"/>
                <w:sz w:val="20"/>
                <w:szCs w:val="20"/>
              </w:rPr>
              <w:t>200</w:t>
            </w:r>
          </w:p>
        </w:tc>
      </w:tr>
      <w:tr w:rsidR="00CC41A3" w:rsidRPr="00F963C0" w14:paraId="5A473675" w14:textId="77777777" w:rsidTr="00A25C3C">
        <w:trPr>
          <w:jc w:val="center"/>
        </w:trPr>
        <w:tc>
          <w:tcPr>
            <w:tcW w:w="4617" w:type="dxa"/>
            <w:tcBorders>
              <w:top w:val="single" w:sz="4" w:space="0" w:color="auto"/>
              <w:left w:val="single" w:sz="4" w:space="0" w:color="auto"/>
            </w:tcBorders>
            <w:shd w:val="clear" w:color="auto" w:fill="FFFFFF"/>
            <w:vAlign w:val="bottom"/>
          </w:tcPr>
          <w:p w14:paraId="760D31C9" w14:textId="77777777" w:rsidR="00CC41A3" w:rsidRPr="00F963C0" w:rsidRDefault="0027779E"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Եղջերառվույտ եղջրավոր</w:t>
            </w:r>
          </w:p>
        </w:tc>
        <w:tc>
          <w:tcPr>
            <w:tcW w:w="4891" w:type="dxa"/>
            <w:tcBorders>
              <w:top w:val="single" w:sz="4" w:space="0" w:color="auto"/>
              <w:left w:val="single" w:sz="4" w:space="0" w:color="auto"/>
              <w:right w:val="single" w:sz="4" w:space="0" w:color="auto"/>
            </w:tcBorders>
            <w:shd w:val="clear" w:color="auto" w:fill="FFFFFF"/>
            <w:vAlign w:val="bottom"/>
          </w:tcPr>
          <w:p w14:paraId="733BDAD6" w14:textId="77777777" w:rsidR="00CC41A3" w:rsidRPr="00F963C0" w:rsidRDefault="000B5DC6" w:rsidP="00F963C0">
            <w:pPr>
              <w:pStyle w:val="Other0"/>
              <w:spacing w:after="120" w:line="240" w:lineRule="auto"/>
              <w:ind w:left="2380" w:firstLine="0"/>
              <w:jc w:val="both"/>
              <w:rPr>
                <w:rFonts w:ascii="Sylfaen" w:hAnsi="Sylfaen"/>
                <w:sz w:val="20"/>
                <w:szCs w:val="20"/>
              </w:rPr>
            </w:pPr>
            <w:r w:rsidRPr="00F963C0">
              <w:rPr>
                <w:rFonts w:ascii="Sylfaen" w:hAnsi="Sylfaen"/>
                <w:sz w:val="20"/>
                <w:szCs w:val="20"/>
              </w:rPr>
              <w:t>200</w:t>
            </w:r>
          </w:p>
        </w:tc>
      </w:tr>
      <w:tr w:rsidR="00CC41A3" w:rsidRPr="00F963C0" w14:paraId="3BBAA4DF" w14:textId="77777777" w:rsidTr="00A25C3C">
        <w:trPr>
          <w:jc w:val="center"/>
        </w:trPr>
        <w:tc>
          <w:tcPr>
            <w:tcW w:w="4617" w:type="dxa"/>
            <w:tcBorders>
              <w:top w:val="single" w:sz="4" w:space="0" w:color="auto"/>
              <w:left w:val="single" w:sz="4" w:space="0" w:color="auto"/>
            </w:tcBorders>
            <w:shd w:val="clear" w:color="auto" w:fill="FFFFFF"/>
            <w:vAlign w:val="bottom"/>
          </w:tcPr>
          <w:p w14:paraId="790103F0" w14:textId="77777777" w:rsidR="00CC41A3" w:rsidRPr="00F963C0" w:rsidRDefault="0027779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Բազմամյա հացազգի խոտաբույսեր </w:t>
            </w:r>
          </w:p>
        </w:tc>
        <w:tc>
          <w:tcPr>
            <w:tcW w:w="4891" w:type="dxa"/>
            <w:tcBorders>
              <w:top w:val="single" w:sz="4" w:space="0" w:color="auto"/>
              <w:left w:val="single" w:sz="4" w:space="0" w:color="auto"/>
              <w:right w:val="single" w:sz="4" w:space="0" w:color="auto"/>
            </w:tcBorders>
            <w:shd w:val="clear" w:color="auto" w:fill="FFFFFF"/>
            <w:vAlign w:val="bottom"/>
          </w:tcPr>
          <w:p w14:paraId="3700FB6F" w14:textId="77777777" w:rsidR="00CC41A3" w:rsidRPr="00F963C0" w:rsidRDefault="000B5DC6" w:rsidP="00F963C0">
            <w:pPr>
              <w:pStyle w:val="Other0"/>
              <w:spacing w:after="120" w:line="240" w:lineRule="auto"/>
              <w:ind w:left="2380" w:firstLine="0"/>
              <w:jc w:val="both"/>
              <w:rPr>
                <w:rFonts w:ascii="Sylfaen" w:hAnsi="Sylfaen"/>
                <w:sz w:val="20"/>
                <w:szCs w:val="20"/>
              </w:rPr>
            </w:pPr>
            <w:r w:rsidRPr="00F963C0">
              <w:rPr>
                <w:rFonts w:ascii="Sylfaen" w:hAnsi="Sylfaen"/>
                <w:sz w:val="20"/>
                <w:szCs w:val="20"/>
              </w:rPr>
              <w:t>400</w:t>
            </w:r>
          </w:p>
        </w:tc>
      </w:tr>
      <w:tr w:rsidR="00CC41A3" w:rsidRPr="00F963C0" w14:paraId="4D1F1264" w14:textId="77777777" w:rsidTr="00A25C3C">
        <w:trPr>
          <w:jc w:val="center"/>
        </w:trPr>
        <w:tc>
          <w:tcPr>
            <w:tcW w:w="4617" w:type="dxa"/>
            <w:tcBorders>
              <w:top w:val="single" w:sz="4" w:space="0" w:color="auto"/>
              <w:left w:val="single" w:sz="4" w:space="0" w:color="auto"/>
            </w:tcBorders>
            <w:shd w:val="clear" w:color="auto" w:fill="FFFFFF"/>
            <w:vAlign w:val="bottom"/>
          </w:tcPr>
          <w:p w14:paraId="0253C6CC" w14:textId="77777777" w:rsidR="00CC41A3" w:rsidRPr="00F963C0" w:rsidRDefault="00FC45B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Գազար</w:t>
            </w:r>
          </w:p>
        </w:tc>
        <w:tc>
          <w:tcPr>
            <w:tcW w:w="4891" w:type="dxa"/>
            <w:tcBorders>
              <w:top w:val="single" w:sz="4" w:space="0" w:color="auto"/>
              <w:left w:val="single" w:sz="4" w:space="0" w:color="auto"/>
              <w:right w:val="single" w:sz="4" w:space="0" w:color="auto"/>
            </w:tcBorders>
            <w:shd w:val="clear" w:color="auto" w:fill="FFFFFF"/>
            <w:vAlign w:val="bottom"/>
          </w:tcPr>
          <w:p w14:paraId="62FE3408"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6C93CECE" w14:textId="77777777" w:rsidTr="00A25C3C">
        <w:trPr>
          <w:jc w:val="center"/>
        </w:trPr>
        <w:tc>
          <w:tcPr>
            <w:tcW w:w="4617" w:type="dxa"/>
            <w:tcBorders>
              <w:top w:val="single" w:sz="4" w:space="0" w:color="auto"/>
              <w:left w:val="single" w:sz="4" w:space="0" w:color="auto"/>
            </w:tcBorders>
            <w:shd w:val="clear" w:color="auto" w:fill="FFFFFF"/>
            <w:vAlign w:val="bottom"/>
          </w:tcPr>
          <w:p w14:paraId="3C115DFF" w14:textId="77777777" w:rsidR="00CC41A3" w:rsidRPr="00F963C0" w:rsidRDefault="00FC45BE"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Վարունգ</w:t>
            </w:r>
          </w:p>
        </w:tc>
        <w:tc>
          <w:tcPr>
            <w:tcW w:w="4891" w:type="dxa"/>
            <w:tcBorders>
              <w:top w:val="single" w:sz="4" w:space="0" w:color="auto"/>
              <w:left w:val="single" w:sz="4" w:space="0" w:color="auto"/>
              <w:right w:val="single" w:sz="4" w:space="0" w:color="auto"/>
            </w:tcBorders>
            <w:shd w:val="clear" w:color="auto" w:fill="FFFFFF"/>
            <w:vAlign w:val="bottom"/>
          </w:tcPr>
          <w:p w14:paraId="014FC70C"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5273888E" w14:textId="77777777" w:rsidTr="00A25C3C">
        <w:trPr>
          <w:jc w:val="center"/>
        </w:trPr>
        <w:tc>
          <w:tcPr>
            <w:tcW w:w="4617" w:type="dxa"/>
            <w:tcBorders>
              <w:top w:val="single" w:sz="4" w:space="0" w:color="auto"/>
              <w:left w:val="single" w:sz="4" w:space="0" w:color="auto"/>
            </w:tcBorders>
            <w:shd w:val="clear" w:color="auto" w:fill="FFFFFF"/>
            <w:vAlign w:val="bottom"/>
          </w:tcPr>
          <w:p w14:paraId="7D719E8F" w14:textId="77777777" w:rsidR="00CC41A3" w:rsidRPr="00F963C0" w:rsidRDefault="00FC45BE"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Տաքդեղ</w:t>
            </w:r>
          </w:p>
        </w:tc>
        <w:tc>
          <w:tcPr>
            <w:tcW w:w="4891" w:type="dxa"/>
            <w:tcBorders>
              <w:top w:val="single" w:sz="4" w:space="0" w:color="auto"/>
              <w:left w:val="single" w:sz="4" w:space="0" w:color="auto"/>
              <w:right w:val="single" w:sz="4" w:space="0" w:color="auto"/>
            </w:tcBorders>
            <w:shd w:val="clear" w:color="auto" w:fill="FFFFFF"/>
            <w:vAlign w:val="bottom"/>
          </w:tcPr>
          <w:p w14:paraId="0ADCC4B8"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150</w:t>
            </w:r>
          </w:p>
        </w:tc>
      </w:tr>
      <w:tr w:rsidR="00CC41A3" w:rsidRPr="00F963C0" w14:paraId="463835BA" w14:textId="77777777" w:rsidTr="00A25C3C">
        <w:trPr>
          <w:jc w:val="center"/>
        </w:trPr>
        <w:tc>
          <w:tcPr>
            <w:tcW w:w="4617" w:type="dxa"/>
            <w:tcBorders>
              <w:top w:val="single" w:sz="4" w:space="0" w:color="auto"/>
              <w:left w:val="single" w:sz="4" w:space="0" w:color="auto"/>
            </w:tcBorders>
            <w:shd w:val="clear" w:color="auto" w:fill="FFFFFF"/>
            <w:vAlign w:val="bottom"/>
          </w:tcPr>
          <w:p w14:paraId="354A94E4" w14:textId="77777777" w:rsidR="00CC41A3" w:rsidRPr="00F963C0" w:rsidRDefault="00FC45B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Խաչաձ</w:t>
            </w:r>
            <w:r w:rsidR="00F963C0" w:rsidRPr="00F963C0">
              <w:rPr>
                <w:rFonts w:ascii="Sylfaen" w:hAnsi="Sylfaen"/>
                <w:sz w:val="20"/>
                <w:szCs w:val="20"/>
                <w:lang w:val="hy-AM"/>
              </w:rPr>
              <w:t>եւ</w:t>
            </w:r>
            <w:r w:rsidRPr="00F963C0">
              <w:rPr>
                <w:rFonts w:ascii="Sylfaen" w:hAnsi="Sylfaen"/>
                <w:sz w:val="20"/>
                <w:szCs w:val="20"/>
                <w:lang w:val="hy-AM"/>
              </w:rPr>
              <w:t xml:space="preserve"> փոշոտվող բանջարեղենային գյուղատնտեսական բույսեր՝ սույն աղյուսակի այլ տողերում չհիշատակված</w:t>
            </w:r>
          </w:p>
        </w:tc>
        <w:tc>
          <w:tcPr>
            <w:tcW w:w="4891" w:type="dxa"/>
            <w:tcBorders>
              <w:top w:val="single" w:sz="4" w:space="0" w:color="auto"/>
              <w:left w:val="single" w:sz="4" w:space="0" w:color="auto"/>
              <w:right w:val="single" w:sz="4" w:space="0" w:color="auto"/>
            </w:tcBorders>
            <w:shd w:val="clear" w:color="auto" w:fill="FFFFFF"/>
          </w:tcPr>
          <w:p w14:paraId="093EB87C" w14:textId="77777777" w:rsidR="00CC41A3" w:rsidRPr="00F963C0" w:rsidRDefault="000B5DC6" w:rsidP="00F963C0">
            <w:pPr>
              <w:pStyle w:val="Other0"/>
              <w:spacing w:after="120" w:line="240" w:lineRule="auto"/>
              <w:ind w:left="2300" w:firstLine="0"/>
              <w:rPr>
                <w:rFonts w:ascii="Sylfaen" w:hAnsi="Sylfaen"/>
                <w:sz w:val="20"/>
                <w:szCs w:val="20"/>
              </w:rPr>
            </w:pPr>
            <w:r w:rsidRPr="00F963C0">
              <w:rPr>
                <w:rFonts w:ascii="Sylfaen" w:hAnsi="Sylfaen"/>
                <w:sz w:val="20"/>
                <w:szCs w:val="20"/>
              </w:rPr>
              <w:t>1000</w:t>
            </w:r>
          </w:p>
        </w:tc>
      </w:tr>
      <w:tr w:rsidR="00CC41A3" w:rsidRPr="00F963C0" w14:paraId="4A7D379A" w14:textId="77777777" w:rsidTr="00A25C3C">
        <w:trPr>
          <w:jc w:val="center"/>
        </w:trPr>
        <w:tc>
          <w:tcPr>
            <w:tcW w:w="4617" w:type="dxa"/>
            <w:tcBorders>
              <w:top w:val="single" w:sz="4" w:space="0" w:color="auto"/>
              <w:left w:val="single" w:sz="4" w:space="0" w:color="auto"/>
            </w:tcBorders>
            <w:shd w:val="clear" w:color="auto" w:fill="FFFFFF"/>
          </w:tcPr>
          <w:p w14:paraId="757201C0" w14:textId="77777777" w:rsidR="00CC41A3" w:rsidRPr="00F963C0" w:rsidRDefault="00FC45BE"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lastRenderedPageBreak/>
              <w:t>Ար</w:t>
            </w:r>
            <w:r w:rsidR="00F963C0" w:rsidRPr="00F963C0">
              <w:rPr>
                <w:rFonts w:ascii="Sylfaen" w:hAnsi="Sylfaen"/>
                <w:sz w:val="20"/>
                <w:szCs w:val="20"/>
                <w:lang w:val="hy-AM"/>
              </w:rPr>
              <w:t>եւ</w:t>
            </w:r>
            <w:r w:rsidRPr="00F963C0">
              <w:rPr>
                <w:rFonts w:ascii="Sylfaen" w:hAnsi="Sylfaen"/>
                <w:sz w:val="20"/>
                <w:szCs w:val="20"/>
                <w:lang w:val="hy-AM"/>
              </w:rPr>
              <w:t>ածաղիկ՝</w:t>
            </w:r>
          </w:p>
        </w:tc>
        <w:tc>
          <w:tcPr>
            <w:tcW w:w="4891" w:type="dxa"/>
            <w:tcBorders>
              <w:top w:val="single" w:sz="4" w:space="0" w:color="auto"/>
              <w:left w:val="single" w:sz="4" w:space="0" w:color="auto"/>
              <w:right w:val="single" w:sz="4" w:space="0" w:color="auto"/>
            </w:tcBorders>
            <w:shd w:val="clear" w:color="auto" w:fill="FFFFFF"/>
          </w:tcPr>
          <w:p w14:paraId="31BA1325" w14:textId="77777777" w:rsidR="00CC41A3" w:rsidRPr="00F963C0" w:rsidRDefault="00CC41A3" w:rsidP="00F963C0">
            <w:pPr>
              <w:spacing w:after="120"/>
              <w:rPr>
                <w:rFonts w:ascii="Sylfaen" w:hAnsi="Sylfaen"/>
                <w:sz w:val="20"/>
                <w:szCs w:val="20"/>
              </w:rPr>
            </w:pPr>
          </w:p>
        </w:tc>
      </w:tr>
      <w:tr w:rsidR="00CC41A3" w:rsidRPr="00F963C0" w14:paraId="5F49810B" w14:textId="77777777" w:rsidTr="00A25C3C">
        <w:trPr>
          <w:jc w:val="center"/>
        </w:trPr>
        <w:tc>
          <w:tcPr>
            <w:tcW w:w="4617" w:type="dxa"/>
            <w:tcBorders>
              <w:left w:val="single" w:sz="4" w:space="0" w:color="auto"/>
            </w:tcBorders>
            <w:shd w:val="clear" w:color="auto" w:fill="FFFFFF"/>
            <w:vAlign w:val="bottom"/>
          </w:tcPr>
          <w:p w14:paraId="40CADB86" w14:textId="77777777" w:rsidR="00CC41A3" w:rsidRPr="00F963C0" w:rsidRDefault="00FC45BE" w:rsidP="00BF4C03">
            <w:pPr>
              <w:pStyle w:val="Other0"/>
              <w:spacing w:after="120" w:line="240" w:lineRule="auto"/>
              <w:ind w:firstLine="496"/>
              <w:rPr>
                <w:rFonts w:ascii="Sylfaen" w:hAnsi="Sylfaen"/>
                <w:sz w:val="20"/>
                <w:szCs w:val="20"/>
              </w:rPr>
            </w:pPr>
            <w:r w:rsidRPr="00F963C0">
              <w:rPr>
                <w:rFonts w:ascii="Sylfaen" w:hAnsi="Sylfaen"/>
                <w:sz w:val="20"/>
                <w:szCs w:val="20"/>
                <w:lang w:val="hy-AM"/>
              </w:rPr>
              <w:t>պարզ հիբրիդների ծնողական ձ</w:t>
            </w:r>
            <w:r w:rsidR="00F963C0" w:rsidRPr="00F963C0">
              <w:rPr>
                <w:rFonts w:ascii="Sylfaen" w:hAnsi="Sylfaen"/>
                <w:sz w:val="20"/>
                <w:szCs w:val="20"/>
                <w:lang w:val="hy-AM"/>
              </w:rPr>
              <w:t>եւ</w:t>
            </w:r>
            <w:r w:rsidRPr="00F963C0">
              <w:rPr>
                <w:rFonts w:ascii="Sylfaen" w:hAnsi="Sylfaen"/>
                <w:sz w:val="20"/>
                <w:szCs w:val="20"/>
                <w:lang w:val="hy-AM"/>
              </w:rPr>
              <w:t xml:space="preserve">եր </w:t>
            </w:r>
            <w:r w:rsidRPr="00F963C0">
              <w:rPr>
                <w:rFonts w:ascii="Sylfaen" w:hAnsi="Sylfaen"/>
                <w:sz w:val="20"/>
                <w:szCs w:val="20"/>
              </w:rPr>
              <w:t>(</w:t>
            </w:r>
            <w:r w:rsidRPr="00F963C0">
              <w:rPr>
                <w:rFonts w:ascii="Sylfaen" w:hAnsi="Sylfaen"/>
                <w:sz w:val="20"/>
                <w:szCs w:val="20"/>
                <w:lang w:val="hy-AM"/>
              </w:rPr>
              <w:t>գծեր</w:t>
            </w:r>
            <w:r w:rsidRPr="00F963C0">
              <w:rPr>
                <w:rFonts w:ascii="Sylfaen" w:hAnsi="Sylfaen"/>
                <w:sz w:val="20"/>
                <w:szCs w:val="20"/>
              </w:rPr>
              <w:t>)</w:t>
            </w:r>
          </w:p>
        </w:tc>
        <w:tc>
          <w:tcPr>
            <w:tcW w:w="4891" w:type="dxa"/>
            <w:tcBorders>
              <w:left w:val="single" w:sz="4" w:space="0" w:color="auto"/>
              <w:right w:val="single" w:sz="4" w:space="0" w:color="auto"/>
            </w:tcBorders>
            <w:shd w:val="clear" w:color="auto" w:fill="FFFFFF"/>
            <w:vAlign w:val="center"/>
          </w:tcPr>
          <w:p w14:paraId="41546F95"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5000</w:t>
            </w:r>
          </w:p>
        </w:tc>
      </w:tr>
      <w:tr w:rsidR="00CC41A3" w:rsidRPr="00F963C0" w14:paraId="0F12D0A6" w14:textId="77777777" w:rsidTr="00A25C3C">
        <w:trPr>
          <w:jc w:val="center"/>
        </w:trPr>
        <w:tc>
          <w:tcPr>
            <w:tcW w:w="4617" w:type="dxa"/>
            <w:tcBorders>
              <w:left w:val="single" w:sz="4" w:space="0" w:color="auto"/>
            </w:tcBorders>
            <w:shd w:val="clear" w:color="auto" w:fill="FFFFFF"/>
          </w:tcPr>
          <w:p w14:paraId="21E85BA3" w14:textId="77777777" w:rsidR="00CC41A3" w:rsidRPr="00F963C0" w:rsidRDefault="006450DA" w:rsidP="00BF4C03">
            <w:pPr>
              <w:pStyle w:val="Other0"/>
              <w:spacing w:after="120" w:line="240" w:lineRule="auto"/>
              <w:ind w:firstLine="496"/>
              <w:rPr>
                <w:rFonts w:ascii="Sylfaen" w:hAnsi="Sylfaen"/>
                <w:sz w:val="20"/>
                <w:szCs w:val="20"/>
              </w:rPr>
            </w:pPr>
            <w:r w:rsidRPr="00F963C0">
              <w:rPr>
                <w:rFonts w:ascii="Sylfaen" w:hAnsi="Sylfaen"/>
                <w:sz w:val="20"/>
                <w:szCs w:val="20"/>
                <w:lang w:val="hy-AM"/>
              </w:rPr>
              <w:t xml:space="preserve">հիբրիդացման </w:t>
            </w:r>
            <w:r w:rsidR="00BF52E1" w:rsidRPr="00F963C0">
              <w:rPr>
                <w:rFonts w:ascii="Sylfaen" w:hAnsi="Sylfaen"/>
                <w:sz w:val="20"/>
                <w:szCs w:val="20"/>
                <w:lang w:val="hy-AM"/>
              </w:rPr>
              <w:t>տեղա</w:t>
            </w:r>
            <w:r w:rsidR="009574D5" w:rsidRPr="00F963C0">
              <w:rPr>
                <w:rFonts w:ascii="Sylfaen" w:hAnsi="Sylfaen"/>
                <w:sz w:val="20"/>
                <w:szCs w:val="20"/>
                <w:lang w:val="hy-AM"/>
              </w:rPr>
              <w:t>մաս</w:t>
            </w:r>
            <w:r w:rsidRPr="00F963C0">
              <w:rPr>
                <w:rFonts w:ascii="Sylfaen" w:hAnsi="Sylfaen"/>
                <w:sz w:val="20"/>
                <w:szCs w:val="20"/>
                <w:lang w:val="hy-AM"/>
              </w:rPr>
              <w:t>եր, սորտեր</w:t>
            </w:r>
          </w:p>
        </w:tc>
        <w:tc>
          <w:tcPr>
            <w:tcW w:w="4891" w:type="dxa"/>
            <w:tcBorders>
              <w:left w:val="single" w:sz="4" w:space="0" w:color="auto"/>
              <w:right w:val="single" w:sz="4" w:space="0" w:color="auto"/>
            </w:tcBorders>
            <w:shd w:val="clear" w:color="auto" w:fill="FFFFFF"/>
          </w:tcPr>
          <w:p w14:paraId="6A10517B" w14:textId="77777777" w:rsidR="00CC41A3" w:rsidRPr="00F963C0" w:rsidRDefault="000B5DC6" w:rsidP="00F963C0">
            <w:pPr>
              <w:pStyle w:val="Other0"/>
              <w:spacing w:after="120" w:line="240" w:lineRule="auto"/>
              <w:ind w:left="2300" w:firstLine="0"/>
              <w:rPr>
                <w:rFonts w:ascii="Sylfaen" w:hAnsi="Sylfaen"/>
                <w:sz w:val="20"/>
                <w:szCs w:val="20"/>
              </w:rPr>
            </w:pPr>
            <w:r w:rsidRPr="00F963C0">
              <w:rPr>
                <w:rFonts w:ascii="Sylfaen" w:hAnsi="Sylfaen"/>
                <w:sz w:val="20"/>
                <w:szCs w:val="20"/>
              </w:rPr>
              <w:t>3000</w:t>
            </w:r>
          </w:p>
        </w:tc>
      </w:tr>
      <w:tr w:rsidR="00CC41A3" w:rsidRPr="0065008B" w14:paraId="56B0C5EE" w14:textId="77777777" w:rsidTr="00A25C3C">
        <w:trPr>
          <w:jc w:val="center"/>
        </w:trPr>
        <w:tc>
          <w:tcPr>
            <w:tcW w:w="4617" w:type="dxa"/>
            <w:tcBorders>
              <w:top w:val="single" w:sz="4" w:space="0" w:color="auto"/>
              <w:left w:val="single" w:sz="4" w:space="0" w:color="auto"/>
              <w:bottom w:val="single" w:sz="4" w:space="0" w:color="auto"/>
            </w:tcBorders>
            <w:shd w:val="clear" w:color="auto" w:fill="FFFFFF"/>
          </w:tcPr>
          <w:p w14:paraId="5FDB3889" w14:textId="77777777" w:rsidR="00CC41A3" w:rsidRPr="00F963C0" w:rsidRDefault="006450DA"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Ցորեն, գարի, վարսակ</w:t>
            </w:r>
          </w:p>
        </w:tc>
        <w:tc>
          <w:tcPr>
            <w:tcW w:w="4891" w:type="dxa"/>
            <w:tcBorders>
              <w:top w:val="single" w:sz="4" w:space="0" w:color="auto"/>
              <w:left w:val="single" w:sz="4" w:space="0" w:color="auto"/>
              <w:bottom w:val="single" w:sz="4" w:space="0" w:color="auto"/>
              <w:right w:val="single" w:sz="4" w:space="0" w:color="auto"/>
            </w:tcBorders>
            <w:shd w:val="clear" w:color="auto" w:fill="FFFFFF"/>
            <w:vAlign w:val="bottom"/>
          </w:tcPr>
          <w:p w14:paraId="7814BD80" w14:textId="77777777" w:rsidR="00CC41A3" w:rsidRPr="00F963C0" w:rsidRDefault="000B5DC6" w:rsidP="00BF4C03">
            <w:pPr>
              <w:pStyle w:val="Other0"/>
              <w:tabs>
                <w:tab w:val="left" w:pos="476"/>
              </w:tabs>
              <w:spacing w:after="120" w:line="240" w:lineRule="auto"/>
              <w:ind w:firstLine="0"/>
              <w:rPr>
                <w:rFonts w:ascii="Sylfaen" w:hAnsi="Sylfaen"/>
                <w:sz w:val="20"/>
                <w:szCs w:val="20"/>
                <w:lang w:val="hy-AM"/>
              </w:rPr>
            </w:pPr>
            <w:r w:rsidRPr="00F963C0">
              <w:rPr>
                <w:rFonts w:ascii="Sylfaen" w:hAnsi="Sylfaen"/>
                <w:sz w:val="20"/>
                <w:szCs w:val="20"/>
                <w:lang w:val="hy-AM"/>
              </w:rPr>
              <w:t>1)</w:t>
            </w:r>
            <w:r w:rsidR="00BF4C03" w:rsidRPr="00BF4C03">
              <w:rPr>
                <w:rFonts w:ascii="Sylfaen" w:hAnsi="Sylfaen"/>
                <w:sz w:val="20"/>
                <w:szCs w:val="20"/>
                <w:lang w:val="hy-AM"/>
              </w:rPr>
              <w:tab/>
            </w:r>
            <w:r w:rsidR="005C6C5C" w:rsidRPr="00F963C0">
              <w:rPr>
                <w:rFonts w:ascii="Sylfaen" w:hAnsi="Sylfaen"/>
                <w:sz w:val="20"/>
                <w:szCs w:val="20"/>
                <w:lang w:val="hy-AM"/>
              </w:rPr>
              <w:t xml:space="preserve">կարծր ցորենի ցանքերի </w:t>
            </w:r>
            <w:r w:rsidR="00F963C0" w:rsidRPr="00F963C0">
              <w:rPr>
                <w:rFonts w:ascii="Sylfaen" w:hAnsi="Sylfaen"/>
                <w:sz w:val="20"/>
                <w:szCs w:val="20"/>
                <w:lang w:val="hy-AM"/>
              </w:rPr>
              <w:t>եւ</w:t>
            </w:r>
            <w:r w:rsidR="005C6C5C" w:rsidRPr="00F963C0">
              <w:rPr>
                <w:rFonts w:ascii="Sylfaen" w:hAnsi="Sylfaen"/>
                <w:sz w:val="20"/>
                <w:szCs w:val="20"/>
                <w:lang w:val="hy-AM"/>
              </w:rPr>
              <w:t xml:space="preserve"> փափուկ ցորենի ցանքերի </w:t>
            </w:r>
            <w:r w:rsidR="00415181" w:rsidRPr="00F963C0">
              <w:rPr>
                <w:rFonts w:ascii="Sylfaen" w:hAnsi="Sylfaen"/>
                <w:sz w:val="20"/>
                <w:szCs w:val="20"/>
                <w:lang w:val="hy-AM"/>
              </w:rPr>
              <w:t>տեղակայ</w:t>
            </w:r>
            <w:r w:rsidR="005C6C5C" w:rsidRPr="00F963C0">
              <w:rPr>
                <w:rFonts w:ascii="Sylfaen" w:hAnsi="Sylfaen"/>
                <w:sz w:val="20"/>
                <w:szCs w:val="20"/>
                <w:lang w:val="hy-AM"/>
              </w:rPr>
              <w:t>ման հեռավորությունը միմյանցից՝</w:t>
            </w:r>
            <w:r w:rsidR="00415181" w:rsidRPr="00F963C0">
              <w:rPr>
                <w:rFonts w:ascii="Sylfaen" w:hAnsi="Sylfaen"/>
                <w:sz w:val="20"/>
                <w:szCs w:val="20"/>
                <w:lang w:val="hy-AM"/>
              </w:rPr>
              <w:t xml:space="preserve"> 200</w:t>
            </w:r>
            <w:r w:rsidR="00B830AC" w:rsidRPr="00F963C0">
              <w:rPr>
                <w:rFonts w:ascii="Sylfaen" w:hAnsi="Sylfaen"/>
                <w:sz w:val="20"/>
                <w:szCs w:val="20"/>
                <w:lang w:val="hy-AM"/>
              </w:rPr>
              <w:t>.</w:t>
            </w:r>
          </w:p>
          <w:p w14:paraId="4EB6E09E" w14:textId="77777777" w:rsidR="00D27FAD" w:rsidRPr="00F963C0" w:rsidRDefault="000B5DC6" w:rsidP="00BF4C03">
            <w:pPr>
              <w:pStyle w:val="Other0"/>
              <w:tabs>
                <w:tab w:val="left" w:pos="476"/>
              </w:tabs>
              <w:spacing w:after="120" w:line="240" w:lineRule="auto"/>
              <w:ind w:firstLine="0"/>
              <w:rPr>
                <w:rFonts w:ascii="Sylfaen" w:hAnsi="Sylfaen"/>
                <w:sz w:val="20"/>
                <w:szCs w:val="20"/>
                <w:lang w:val="hy-AM"/>
              </w:rPr>
            </w:pPr>
            <w:r w:rsidRPr="00F963C0">
              <w:rPr>
                <w:rFonts w:ascii="Sylfaen" w:hAnsi="Sylfaen"/>
                <w:sz w:val="20"/>
                <w:szCs w:val="20"/>
                <w:lang w:val="hy-AM"/>
              </w:rPr>
              <w:t>2)</w:t>
            </w:r>
            <w:r w:rsidR="00BF4C03" w:rsidRPr="00BF4C03">
              <w:rPr>
                <w:rFonts w:ascii="Sylfaen" w:hAnsi="Sylfaen"/>
                <w:sz w:val="20"/>
                <w:szCs w:val="20"/>
                <w:lang w:val="hy-AM"/>
              </w:rPr>
              <w:tab/>
            </w:r>
            <w:r w:rsidR="005C6C5C" w:rsidRPr="00F963C0">
              <w:rPr>
                <w:rFonts w:ascii="Sylfaen" w:hAnsi="Sylfaen"/>
                <w:sz w:val="20"/>
                <w:szCs w:val="20"/>
                <w:lang w:val="hy-AM"/>
              </w:rPr>
              <w:t>հիբրիդների մայրական ծնողական ձ</w:t>
            </w:r>
            <w:r w:rsidR="00F963C0" w:rsidRPr="00F963C0">
              <w:rPr>
                <w:rFonts w:ascii="Sylfaen" w:hAnsi="Sylfaen"/>
                <w:sz w:val="20"/>
                <w:szCs w:val="20"/>
                <w:lang w:val="hy-AM"/>
              </w:rPr>
              <w:t>եւ</w:t>
            </w:r>
            <w:r w:rsidR="005C6C5C" w:rsidRPr="00F963C0">
              <w:rPr>
                <w:rFonts w:ascii="Sylfaen" w:hAnsi="Sylfaen"/>
                <w:sz w:val="20"/>
                <w:szCs w:val="20"/>
                <w:lang w:val="hy-AM"/>
              </w:rPr>
              <w:t xml:space="preserve">ի համար </w:t>
            </w:r>
            <w:r w:rsidRPr="00F963C0">
              <w:rPr>
                <w:rFonts w:ascii="Sylfaen" w:hAnsi="Sylfaen"/>
                <w:sz w:val="20"/>
                <w:szCs w:val="20"/>
                <w:lang w:val="hy-AM"/>
              </w:rPr>
              <w:t>(</w:t>
            </w:r>
            <w:r w:rsidR="005C6C5C" w:rsidRPr="00F963C0">
              <w:rPr>
                <w:rFonts w:ascii="Sylfaen" w:hAnsi="Sylfaen"/>
                <w:sz w:val="20"/>
                <w:szCs w:val="20"/>
                <w:lang w:val="hy-AM"/>
              </w:rPr>
              <w:t>բացառությամբ հայրական ծնողական ձ</w:t>
            </w:r>
            <w:r w:rsidR="00F963C0" w:rsidRPr="00F963C0">
              <w:rPr>
                <w:rFonts w:ascii="Sylfaen" w:hAnsi="Sylfaen"/>
                <w:sz w:val="20"/>
                <w:szCs w:val="20"/>
                <w:lang w:val="hy-AM"/>
              </w:rPr>
              <w:t>եւ</w:t>
            </w:r>
            <w:r w:rsidR="005C6C5C" w:rsidRPr="00F963C0">
              <w:rPr>
                <w:rFonts w:ascii="Sylfaen" w:hAnsi="Sylfaen"/>
                <w:sz w:val="20"/>
                <w:szCs w:val="20"/>
                <w:lang w:val="hy-AM"/>
              </w:rPr>
              <w:t>ի ցանքերի</w:t>
            </w:r>
            <w:r w:rsidR="00D27FAD" w:rsidRPr="00F963C0">
              <w:rPr>
                <w:rFonts w:ascii="Sylfaen" w:hAnsi="Sylfaen"/>
                <w:sz w:val="20"/>
                <w:szCs w:val="20"/>
                <w:lang w:val="hy-AM"/>
              </w:rPr>
              <w:t>)</w:t>
            </w:r>
            <w:r w:rsidR="005C6C5C" w:rsidRPr="00F963C0">
              <w:rPr>
                <w:rFonts w:ascii="Sylfaen" w:hAnsi="Sylfaen"/>
                <w:sz w:val="20"/>
                <w:szCs w:val="20"/>
                <w:lang w:val="hy-AM"/>
              </w:rPr>
              <w:t xml:space="preserve">՝ </w:t>
            </w:r>
            <w:r w:rsidR="00D27FAD" w:rsidRPr="00F963C0">
              <w:rPr>
                <w:rFonts w:ascii="Sylfaen" w:hAnsi="Sylfaen"/>
                <w:sz w:val="20"/>
                <w:szCs w:val="20"/>
                <w:lang w:val="hy-AM"/>
              </w:rPr>
              <w:t>25</w:t>
            </w:r>
            <w:r w:rsidR="00B830AC" w:rsidRPr="00F963C0">
              <w:rPr>
                <w:rFonts w:ascii="Sylfaen" w:hAnsi="Sylfaen"/>
                <w:sz w:val="20"/>
                <w:szCs w:val="20"/>
                <w:lang w:val="hy-AM"/>
              </w:rPr>
              <w:t>.</w:t>
            </w:r>
          </w:p>
          <w:p w14:paraId="58D3F6D2" w14:textId="77777777" w:rsidR="00CC41A3" w:rsidRPr="00F963C0" w:rsidRDefault="00D27FAD" w:rsidP="00BF4C03">
            <w:pPr>
              <w:pStyle w:val="Other0"/>
              <w:tabs>
                <w:tab w:val="left" w:pos="476"/>
              </w:tabs>
              <w:spacing w:after="120" w:line="240" w:lineRule="auto"/>
              <w:ind w:firstLine="0"/>
              <w:rPr>
                <w:rFonts w:ascii="Sylfaen" w:hAnsi="Sylfaen"/>
                <w:sz w:val="20"/>
                <w:szCs w:val="20"/>
                <w:lang w:val="hy-AM"/>
              </w:rPr>
            </w:pPr>
            <w:r w:rsidRPr="00F963C0">
              <w:rPr>
                <w:rFonts w:ascii="Sylfaen" w:hAnsi="Sylfaen"/>
                <w:sz w:val="20"/>
                <w:szCs w:val="20"/>
                <w:lang w:val="hy-AM"/>
              </w:rPr>
              <w:t>3)</w:t>
            </w:r>
            <w:r w:rsidR="00BF4C03" w:rsidRPr="00A25C3C">
              <w:rPr>
                <w:rFonts w:ascii="Sylfaen" w:hAnsi="Sylfaen"/>
                <w:sz w:val="20"/>
                <w:szCs w:val="20"/>
                <w:lang w:val="hy-AM"/>
              </w:rPr>
              <w:tab/>
            </w:r>
            <w:r w:rsidR="005C6C5C" w:rsidRPr="00F963C0">
              <w:rPr>
                <w:rFonts w:ascii="Sylfaen" w:hAnsi="Sylfaen"/>
                <w:sz w:val="20"/>
                <w:szCs w:val="20"/>
                <w:lang w:val="hy-AM"/>
              </w:rPr>
              <w:t>հիբրիդների համար</w:t>
            </w:r>
            <w:r w:rsidR="00B830AC" w:rsidRPr="00F963C0">
              <w:rPr>
                <w:rFonts w:ascii="Sylfaen" w:eastAsia="MS Mincho" w:hAnsi="Sylfaen" w:cs="MS Mincho"/>
                <w:sz w:val="20"/>
                <w:szCs w:val="20"/>
                <w:lang w:val="hy-AM"/>
              </w:rPr>
              <w:t>.</w:t>
            </w:r>
            <w:r w:rsidR="005C6C5C" w:rsidRPr="00F963C0">
              <w:rPr>
                <w:rFonts w:ascii="Sylfaen" w:hAnsi="Sylfaen"/>
                <w:sz w:val="20"/>
                <w:szCs w:val="20"/>
                <w:lang w:val="hy-AM"/>
              </w:rPr>
              <w:t xml:space="preserve"> ՕՍ, ԷՍ՝ </w:t>
            </w:r>
            <w:r w:rsidRPr="00F963C0">
              <w:rPr>
                <w:rFonts w:ascii="Sylfaen" w:hAnsi="Sylfaen"/>
                <w:sz w:val="20"/>
                <w:szCs w:val="20"/>
                <w:lang w:val="hy-AM"/>
              </w:rPr>
              <w:t>100</w:t>
            </w:r>
            <w:r w:rsidR="005C6C5C" w:rsidRPr="00F963C0">
              <w:rPr>
                <w:rFonts w:ascii="Sylfaen" w:eastAsia="MS Mincho" w:hAnsi="MS Mincho" w:cs="MS Mincho"/>
                <w:sz w:val="20"/>
                <w:szCs w:val="20"/>
                <w:lang w:val="hy-AM"/>
              </w:rPr>
              <w:t>․</w:t>
            </w:r>
            <w:r w:rsidRPr="00F963C0">
              <w:rPr>
                <w:rFonts w:ascii="Sylfaen" w:hAnsi="Sylfaen"/>
                <w:sz w:val="20"/>
                <w:szCs w:val="20"/>
                <w:lang w:val="hy-AM"/>
              </w:rPr>
              <w:t xml:space="preserve"> </w:t>
            </w:r>
            <w:r w:rsidR="005C6C5C" w:rsidRPr="00F963C0">
              <w:rPr>
                <w:rFonts w:ascii="Sylfaen" w:hAnsi="Sylfaen"/>
                <w:sz w:val="20"/>
                <w:szCs w:val="20"/>
                <w:lang w:val="hy-AM"/>
              </w:rPr>
              <w:t xml:space="preserve">ՎՍ-ի </w:t>
            </w:r>
            <w:r w:rsidR="00F963C0" w:rsidRPr="00F963C0">
              <w:rPr>
                <w:rFonts w:ascii="Sylfaen" w:hAnsi="Sylfaen"/>
                <w:sz w:val="20"/>
                <w:szCs w:val="20"/>
                <w:lang w:val="hy-AM"/>
              </w:rPr>
              <w:t>եւ</w:t>
            </w:r>
            <w:r w:rsidR="005C6C5C" w:rsidRPr="00F963C0">
              <w:rPr>
                <w:rFonts w:ascii="Sylfaen" w:hAnsi="Sylfaen"/>
                <w:sz w:val="20"/>
                <w:szCs w:val="20"/>
                <w:lang w:val="hy-AM"/>
              </w:rPr>
              <w:t xml:space="preserve"> ՎՍա-ի համար՝ </w:t>
            </w:r>
            <w:r w:rsidRPr="00F963C0">
              <w:rPr>
                <w:rFonts w:ascii="Sylfaen" w:hAnsi="Sylfaen"/>
                <w:sz w:val="20"/>
                <w:szCs w:val="20"/>
                <w:lang w:val="hy-AM"/>
              </w:rPr>
              <w:t>50</w:t>
            </w:r>
          </w:p>
        </w:tc>
      </w:tr>
      <w:tr w:rsidR="00CC41A3" w:rsidRPr="00BF4C03" w14:paraId="082C9F41" w14:textId="77777777" w:rsidTr="00A25C3C">
        <w:trPr>
          <w:jc w:val="center"/>
        </w:trPr>
        <w:tc>
          <w:tcPr>
            <w:tcW w:w="4617" w:type="dxa"/>
            <w:tcBorders>
              <w:top w:val="single" w:sz="4" w:space="0" w:color="auto"/>
              <w:left w:val="single" w:sz="4" w:space="0" w:color="auto"/>
            </w:tcBorders>
            <w:shd w:val="clear" w:color="auto" w:fill="FFFFFF"/>
            <w:vAlign w:val="bottom"/>
          </w:tcPr>
          <w:p w14:paraId="56A62E06" w14:textId="77777777" w:rsidR="00CC41A3" w:rsidRPr="00F963C0" w:rsidRDefault="0065144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Հլածուկ աշնանացան </w:t>
            </w:r>
            <w:r w:rsidR="00F963C0" w:rsidRPr="00F963C0">
              <w:rPr>
                <w:rFonts w:ascii="Sylfaen" w:hAnsi="Sylfaen"/>
                <w:sz w:val="20"/>
                <w:szCs w:val="20"/>
                <w:lang w:val="hy-AM"/>
              </w:rPr>
              <w:t>եւ</w:t>
            </w:r>
            <w:r w:rsidRPr="00F963C0">
              <w:rPr>
                <w:rFonts w:ascii="Sylfaen" w:hAnsi="Sylfaen"/>
                <w:sz w:val="20"/>
                <w:szCs w:val="20"/>
                <w:lang w:val="hy-AM"/>
              </w:rPr>
              <w:t xml:space="preserve"> գարնանացան</w:t>
            </w:r>
          </w:p>
        </w:tc>
        <w:tc>
          <w:tcPr>
            <w:tcW w:w="4891" w:type="dxa"/>
            <w:tcBorders>
              <w:top w:val="single" w:sz="4" w:space="0" w:color="auto"/>
              <w:left w:val="single" w:sz="4" w:space="0" w:color="auto"/>
              <w:right w:val="single" w:sz="4" w:space="0" w:color="auto"/>
            </w:tcBorders>
            <w:shd w:val="clear" w:color="auto" w:fill="FFFFFF"/>
            <w:vAlign w:val="bottom"/>
          </w:tcPr>
          <w:p w14:paraId="404091F8" w14:textId="77777777" w:rsidR="00CC41A3" w:rsidRPr="00F963C0" w:rsidRDefault="000B5DC6" w:rsidP="00F963C0">
            <w:pPr>
              <w:pStyle w:val="Other0"/>
              <w:spacing w:after="120" w:line="240" w:lineRule="auto"/>
              <w:ind w:left="2300" w:firstLine="0"/>
              <w:rPr>
                <w:rFonts w:ascii="Sylfaen" w:hAnsi="Sylfaen"/>
                <w:sz w:val="20"/>
                <w:szCs w:val="20"/>
                <w:lang w:val="hy-AM"/>
              </w:rPr>
            </w:pPr>
            <w:r w:rsidRPr="00F963C0">
              <w:rPr>
                <w:rFonts w:ascii="Sylfaen" w:hAnsi="Sylfaen"/>
                <w:sz w:val="20"/>
                <w:szCs w:val="20"/>
                <w:lang w:val="hy-AM"/>
              </w:rPr>
              <w:t>250</w:t>
            </w:r>
          </w:p>
        </w:tc>
      </w:tr>
      <w:tr w:rsidR="00CC41A3" w:rsidRPr="00BF4C03" w14:paraId="67EA786A" w14:textId="77777777" w:rsidTr="00A25C3C">
        <w:trPr>
          <w:jc w:val="center"/>
        </w:trPr>
        <w:tc>
          <w:tcPr>
            <w:tcW w:w="4617" w:type="dxa"/>
            <w:tcBorders>
              <w:top w:val="single" w:sz="4" w:space="0" w:color="auto"/>
              <w:left w:val="single" w:sz="4" w:space="0" w:color="auto"/>
            </w:tcBorders>
            <w:shd w:val="clear" w:color="auto" w:fill="FFFFFF"/>
          </w:tcPr>
          <w:p w14:paraId="32E63105" w14:textId="77777777" w:rsidR="00CC41A3" w:rsidRPr="00F963C0" w:rsidRDefault="0065144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Բողկ յուղատու</w:t>
            </w:r>
          </w:p>
        </w:tc>
        <w:tc>
          <w:tcPr>
            <w:tcW w:w="4891" w:type="dxa"/>
            <w:tcBorders>
              <w:top w:val="single" w:sz="4" w:space="0" w:color="auto"/>
              <w:left w:val="single" w:sz="4" w:space="0" w:color="auto"/>
              <w:right w:val="single" w:sz="4" w:space="0" w:color="auto"/>
            </w:tcBorders>
            <w:shd w:val="clear" w:color="auto" w:fill="FFFFFF"/>
          </w:tcPr>
          <w:p w14:paraId="43F34D54" w14:textId="77777777" w:rsidR="00CC41A3" w:rsidRPr="00F963C0" w:rsidRDefault="000B5DC6" w:rsidP="00F963C0">
            <w:pPr>
              <w:pStyle w:val="Other0"/>
              <w:spacing w:after="120" w:line="240" w:lineRule="auto"/>
              <w:ind w:left="2300" w:firstLine="0"/>
              <w:rPr>
                <w:rFonts w:ascii="Sylfaen" w:hAnsi="Sylfaen"/>
                <w:sz w:val="20"/>
                <w:szCs w:val="20"/>
                <w:lang w:val="hy-AM"/>
              </w:rPr>
            </w:pPr>
            <w:r w:rsidRPr="00F963C0">
              <w:rPr>
                <w:rFonts w:ascii="Sylfaen" w:hAnsi="Sylfaen"/>
                <w:sz w:val="20"/>
                <w:szCs w:val="20"/>
                <w:lang w:val="hy-AM"/>
              </w:rPr>
              <w:t>250</w:t>
            </w:r>
          </w:p>
        </w:tc>
      </w:tr>
      <w:tr w:rsidR="00A25C3C" w:rsidRPr="0065008B" w14:paraId="30FC5B23" w14:textId="77777777" w:rsidTr="00A25C3C">
        <w:trPr>
          <w:jc w:val="center"/>
        </w:trPr>
        <w:tc>
          <w:tcPr>
            <w:tcW w:w="4617" w:type="dxa"/>
            <w:vMerge w:val="restart"/>
            <w:tcBorders>
              <w:top w:val="single" w:sz="4" w:space="0" w:color="auto"/>
              <w:left w:val="single" w:sz="4" w:space="0" w:color="auto"/>
            </w:tcBorders>
            <w:shd w:val="clear" w:color="auto" w:fill="FFFFFF"/>
          </w:tcPr>
          <w:p w14:paraId="291A5FBD" w14:textId="77777777" w:rsidR="00A25C3C" w:rsidRPr="00F963C0" w:rsidRDefault="00A25C3C"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Աշորա</w:t>
            </w:r>
          </w:p>
        </w:tc>
        <w:tc>
          <w:tcPr>
            <w:tcW w:w="4891" w:type="dxa"/>
            <w:tcBorders>
              <w:top w:val="single" w:sz="4" w:space="0" w:color="auto"/>
              <w:left w:val="single" w:sz="4" w:space="0" w:color="auto"/>
              <w:right w:val="single" w:sz="4" w:space="0" w:color="auto"/>
            </w:tcBorders>
            <w:shd w:val="clear" w:color="auto" w:fill="FFFFFF"/>
          </w:tcPr>
          <w:p w14:paraId="73D79858" w14:textId="77777777" w:rsidR="00A25C3C" w:rsidRPr="00F963C0" w:rsidRDefault="00A25C3C" w:rsidP="00BF4C03">
            <w:pPr>
              <w:pStyle w:val="Other0"/>
              <w:tabs>
                <w:tab w:val="left" w:pos="514"/>
              </w:tabs>
              <w:spacing w:after="120" w:line="240" w:lineRule="auto"/>
              <w:ind w:firstLine="0"/>
              <w:rPr>
                <w:rFonts w:ascii="Sylfaen" w:hAnsi="Sylfaen"/>
                <w:sz w:val="20"/>
                <w:szCs w:val="20"/>
                <w:lang w:val="hy-AM"/>
              </w:rPr>
            </w:pPr>
            <w:r w:rsidRPr="00F963C0">
              <w:rPr>
                <w:rFonts w:ascii="Sylfaen" w:hAnsi="Sylfaen"/>
                <w:sz w:val="20"/>
                <w:szCs w:val="20"/>
                <w:lang w:val="hy-AM"/>
              </w:rPr>
              <w:t>1)</w:t>
            </w:r>
            <w:r w:rsidRPr="00BF4C03">
              <w:rPr>
                <w:rFonts w:ascii="Sylfaen" w:hAnsi="Sylfaen"/>
                <w:sz w:val="20"/>
                <w:szCs w:val="20"/>
                <w:lang w:val="hy-AM"/>
              </w:rPr>
              <w:tab/>
            </w:r>
            <w:r w:rsidRPr="00F963C0">
              <w:rPr>
                <w:rFonts w:ascii="Sylfaen" w:hAnsi="Sylfaen"/>
                <w:sz w:val="20"/>
                <w:szCs w:val="20"/>
                <w:lang w:val="hy-AM"/>
              </w:rPr>
              <w:t>դոմինանտ կարճացողուն սորտերի եւ երկարացողուն սորտերի ցանքերի միջեւ՝ 1000</w:t>
            </w:r>
            <w:r w:rsidRPr="00F963C0">
              <w:rPr>
                <w:rFonts w:ascii="Sylfaen" w:eastAsia="MS Mincho" w:hAnsi="Sylfaen" w:cs="MS Mincho"/>
                <w:sz w:val="20"/>
                <w:szCs w:val="20"/>
                <w:lang w:val="hy-AM"/>
              </w:rPr>
              <w:t>.</w:t>
            </w:r>
          </w:p>
        </w:tc>
      </w:tr>
      <w:tr w:rsidR="00A25C3C" w:rsidRPr="0065008B" w14:paraId="19298B12" w14:textId="77777777" w:rsidTr="00A25C3C">
        <w:trPr>
          <w:jc w:val="center"/>
        </w:trPr>
        <w:tc>
          <w:tcPr>
            <w:tcW w:w="4617" w:type="dxa"/>
            <w:vMerge/>
            <w:tcBorders>
              <w:left w:val="single" w:sz="4" w:space="0" w:color="auto"/>
            </w:tcBorders>
            <w:shd w:val="clear" w:color="auto" w:fill="FFFFFF"/>
          </w:tcPr>
          <w:p w14:paraId="5C41083C" w14:textId="77777777" w:rsidR="00A25C3C" w:rsidRPr="00F963C0" w:rsidRDefault="00A25C3C" w:rsidP="00F963C0">
            <w:pPr>
              <w:spacing w:after="120"/>
              <w:rPr>
                <w:rFonts w:ascii="Sylfaen" w:hAnsi="Sylfaen"/>
                <w:sz w:val="20"/>
                <w:szCs w:val="20"/>
                <w:lang w:val="hy-AM"/>
              </w:rPr>
            </w:pPr>
          </w:p>
        </w:tc>
        <w:tc>
          <w:tcPr>
            <w:tcW w:w="4891" w:type="dxa"/>
            <w:tcBorders>
              <w:left w:val="single" w:sz="4" w:space="0" w:color="auto"/>
              <w:right w:val="single" w:sz="4" w:space="0" w:color="auto"/>
            </w:tcBorders>
            <w:shd w:val="clear" w:color="auto" w:fill="FFFFFF"/>
            <w:vAlign w:val="bottom"/>
          </w:tcPr>
          <w:p w14:paraId="45E5BA51" w14:textId="77777777" w:rsidR="00A25C3C" w:rsidRPr="00F963C0" w:rsidRDefault="00A25C3C" w:rsidP="00BF4C03">
            <w:pPr>
              <w:pStyle w:val="Other0"/>
              <w:tabs>
                <w:tab w:val="left" w:pos="514"/>
              </w:tabs>
              <w:spacing w:after="120" w:line="240" w:lineRule="auto"/>
              <w:ind w:firstLine="0"/>
              <w:rPr>
                <w:rFonts w:ascii="Sylfaen" w:hAnsi="Sylfaen"/>
                <w:sz w:val="20"/>
                <w:szCs w:val="20"/>
                <w:lang w:val="hy-AM"/>
              </w:rPr>
            </w:pPr>
            <w:r w:rsidRPr="00F963C0">
              <w:rPr>
                <w:rFonts w:ascii="Sylfaen" w:hAnsi="Sylfaen"/>
                <w:sz w:val="20"/>
                <w:szCs w:val="20"/>
                <w:lang w:val="hy-AM"/>
              </w:rPr>
              <w:t>2)</w:t>
            </w:r>
            <w:r w:rsidRPr="00BF4C03">
              <w:rPr>
                <w:rFonts w:ascii="Sylfaen" w:hAnsi="Sylfaen"/>
                <w:sz w:val="20"/>
                <w:szCs w:val="20"/>
                <w:lang w:val="hy-AM"/>
              </w:rPr>
              <w:tab/>
            </w:r>
            <w:r w:rsidRPr="00F963C0">
              <w:rPr>
                <w:rFonts w:ascii="Sylfaen" w:hAnsi="Sylfaen"/>
                <w:sz w:val="20"/>
                <w:szCs w:val="20"/>
                <w:lang w:val="hy-AM"/>
              </w:rPr>
              <w:t>կարճացողուն աշորայի մեկ սորտի տարբեր կատեգորիաների ցանքերի միջեւ՝ 200</w:t>
            </w:r>
            <w:r w:rsidRPr="00F963C0">
              <w:rPr>
                <w:rFonts w:ascii="Sylfaen" w:eastAsia="MS Mincho" w:hAnsi="Sylfaen" w:cs="MS Mincho"/>
                <w:sz w:val="20"/>
                <w:szCs w:val="20"/>
                <w:lang w:val="hy-AM"/>
              </w:rPr>
              <w:t>.</w:t>
            </w:r>
          </w:p>
        </w:tc>
      </w:tr>
      <w:tr w:rsidR="00A25C3C" w:rsidRPr="0065008B" w14:paraId="58449C92" w14:textId="77777777" w:rsidTr="00A25C3C">
        <w:trPr>
          <w:jc w:val="center"/>
        </w:trPr>
        <w:tc>
          <w:tcPr>
            <w:tcW w:w="4617" w:type="dxa"/>
            <w:vMerge/>
            <w:tcBorders>
              <w:left w:val="single" w:sz="4" w:space="0" w:color="auto"/>
            </w:tcBorders>
            <w:shd w:val="clear" w:color="auto" w:fill="FFFFFF"/>
          </w:tcPr>
          <w:p w14:paraId="69C8FC9D" w14:textId="77777777" w:rsidR="00A25C3C" w:rsidRPr="00F963C0" w:rsidRDefault="00A25C3C" w:rsidP="00F963C0">
            <w:pPr>
              <w:spacing w:after="120"/>
              <w:rPr>
                <w:rFonts w:ascii="Sylfaen" w:hAnsi="Sylfaen"/>
                <w:sz w:val="20"/>
                <w:szCs w:val="20"/>
                <w:lang w:val="hy-AM"/>
              </w:rPr>
            </w:pPr>
          </w:p>
        </w:tc>
        <w:tc>
          <w:tcPr>
            <w:tcW w:w="4891" w:type="dxa"/>
            <w:tcBorders>
              <w:left w:val="single" w:sz="4" w:space="0" w:color="auto"/>
              <w:right w:val="single" w:sz="4" w:space="0" w:color="auto"/>
            </w:tcBorders>
            <w:shd w:val="clear" w:color="auto" w:fill="FFFFFF"/>
            <w:vAlign w:val="bottom"/>
          </w:tcPr>
          <w:p w14:paraId="5E901363" w14:textId="77777777" w:rsidR="00A25C3C" w:rsidRPr="00F963C0" w:rsidRDefault="00A25C3C" w:rsidP="00BF4C03">
            <w:pPr>
              <w:pStyle w:val="Other0"/>
              <w:tabs>
                <w:tab w:val="left" w:pos="514"/>
              </w:tabs>
              <w:spacing w:after="120" w:line="240" w:lineRule="auto"/>
              <w:ind w:firstLine="0"/>
              <w:rPr>
                <w:rFonts w:ascii="Sylfaen" w:hAnsi="Sylfaen"/>
                <w:sz w:val="20"/>
                <w:szCs w:val="20"/>
                <w:lang w:val="hy-AM"/>
              </w:rPr>
            </w:pPr>
            <w:r w:rsidRPr="00F963C0">
              <w:rPr>
                <w:rFonts w:ascii="Sylfaen" w:hAnsi="Sylfaen"/>
                <w:sz w:val="20"/>
                <w:szCs w:val="20"/>
                <w:lang w:val="hy-AM"/>
              </w:rPr>
              <w:t>3)</w:t>
            </w:r>
            <w:r w:rsidRPr="00BF4C03">
              <w:rPr>
                <w:rFonts w:ascii="Sylfaen" w:hAnsi="Sylfaen"/>
                <w:sz w:val="20"/>
                <w:szCs w:val="20"/>
                <w:lang w:val="hy-AM"/>
              </w:rPr>
              <w:tab/>
            </w:r>
            <w:r w:rsidRPr="00F963C0">
              <w:rPr>
                <w:rFonts w:ascii="Sylfaen" w:hAnsi="Sylfaen"/>
                <w:sz w:val="20"/>
                <w:szCs w:val="20"/>
                <w:lang w:val="hy-AM"/>
              </w:rPr>
              <w:t>ՑԱՍ-ի օգտագործմամբ հիբրիդների արտադրության դեպքում</w:t>
            </w:r>
            <w:r w:rsidRPr="00BF4C03">
              <w:rPr>
                <w:rFonts w:ascii="Sylfaen" w:hAnsi="Sylfaen"/>
                <w:sz w:val="20"/>
                <w:szCs w:val="20"/>
                <w:lang w:val="hy-AM"/>
              </w:rPr>
              <w:t>՝</w:t>
            </w:r>
            <w:r w:rsidRPr="00F963C0">
              <w:rPr>
                <w:rFonts w:ascii="Sylfaen" w:hAnsi="Sylfaen"/>
                <w:sz w:val="20"/>
                <w:szCs w:val="20"/>
                <w:lang w:val="hy-AM"/>
              </w:rPr>
              <w:t xml:space="preserve"> ՕՍ-ի եւ ԷՍ-ի համար՝ 1000, մնացած բոլորի համար (առանց ՑԱՍ-ի)՝ 600, ՎՍ-ի համար՝ 500.</w:t>
            </w:r>
          </w:p>
        </w:tc>
      </w:tr>
      <w:tr w:rsidR="00A25C3C" w:rsidRPr="0065008B" w14:paraId="17133D3D" w14:textId="77777777" w:rsidTr="00A25C3C">
        <w:trPr>
          <w:jc w:val="center"/>
        </w:trPr>
        <w:tc>
          <w:tcPr>
            <w:tcW w:w="4617" w:type="dxa"/>
            <w:vMerge/>
            <w:tcBorders>
              <w:left w:val="single" w:sz="4" w:space="0" w:color="auto"/>
            </w:tcBorders>
            <w:shd w:val="clear" w:color="auto" w:fill="FFFFFF"/>
          </w:tcPr>
          <w:p w14:paraId="5B37848C" w14:textId="77777777" w:rsidR="00A25C3C" w:rsidRPr="00F963C0" w:rsidRDefault="00A25C3C" w:rsidP="00F963C0">
            <w:pPr>
              <w:spacing w:after="120"/>
              <w:rPr>
                <w:rFonts w:ascii="Sylfaen" w:hAnsi="Sylfaen"/>
                <w:sz w:val="20"/>
                <w:szCs w:val="20"/>
                <w:lang w:val="hy-AM"/>
              </w:rPr>
            </w:pPr>
          </w:p>
        </w:tc>
        <w:tc>
          <w:tcPr>
            <w:tcW w:w="4891" w:type="dxa"/>
            <w:tcBorders>
              <w:left w:val="single" w:sz="4" w:space="0" w:color="auto"/>
              <w:right w:val="single" w:sz="4" w:space="0" w:color="auto"/>
            </w:tcBorders>
            <w:shd w:val="clear" w:color="auto" w:fill="FFFFFF"/>
            <w:vAlign w:val="bottom"/>
          </w:tcPr>
          <w:p w14:paraId="7BE4E432" w14:textId="77777777" w:rsidR="00A25C3C" w:rsidRPr="00F963C0" w:rsidRDefault="00A25C3C" w:rsidP="00BF4C03">
            <w:pPr>
              <w:pStyle w:val="Other0"/>
              <w:tabs>
                <w:tab w:val="left" w:pos="514"/>
              </w:tabs>
              <w:spacing w:after="120" w:line="240" w:lineRule="auto"/>
              <w:ind w:firstLine="0"/>
              <w:rPr>
                <w:rFonts w:ascii="Sylfaen" w:hAnsi="Sylfaen"/>
                <w:sz w:val="20"/>
                <w:szCs w:val="20"/>
                <w:lang w:val="hy-AM"/>
              </w:rPr>
            </w:pPr>
            <w:r w:rsidRPr="00F963C0">
              <w:rPr>
                <w:rFonts w:ascii="Sylfaen" w:hAnsi="Sylfaen"/>
                <w:sz w:val="20"/>
                <w:szCs w:val="20"/>
                <w:lang w:val="hy-AM"/>
              </w:rPr>
              <w:t>4)</w:t>
            </w:r>
            <w:r w:rsidRPr="00BF4C03">
              <w:rPr>
                <w:rFonts w:ascii="Sylfaen" w:hAnsi="Sylfaen"/>
                <w:sz w:val="20"/>
                <w:szCs w:val="20"/>
                <w:lang w:val="hy-AM"/>
              </w:rPr>
              <w:tab/>
            </w:r>
            <w:r w:rsidRPr="00F963C0">
              <w:rPr>
                <w:rFonts w:ascii="Sylfaen" w:hAnsi="Sylfaen"/>
                <w:sz w:val="20"/>
                <w:szCs w:val="20"/>
                <w:lang w:val="hy-AM"/>
              </w:rPr>
              <w:t>ՕՍ-ի, ԷՍ-ի համար սորտերի արտադրության դեպքում՝ 300, ՎՍ-ի, ՎՍա-ի համար՝ 250</w:t>
            </w:r>
            <w:r w:rsidRPr="00BF4C03">
              <w:rPr>
                <w:rFonts w:ascii="Sylfaen" w:hAnsi="Sylfaen"/>
                <w:sz w:val="20"/>
                <w:szCs w:val="20"/>
                <w:lang w:val="hy-AM"/>
              </w:rPr>
              <w:t>.</w:t>
            </w:r>
          </w:p>
        </w:tc>
      </w:tr>
      <w:tr w:rsidR="00A25C3C" w:rsidRPr="00BF4C03" w14:paraId="79975825" w14:textId="77777777" w:rsidTr="00A25C3C">
        <w:trPr>
          <w:jc w:val="center"/>
        </w:trPr>
        <w:tc>
          <w:tcPr>
            <w:tcW w:w="4617" w:type="dxa"/>
            <w:vMerge/>
            <w:tcBorders>
              <w:left w:val="single" w:sz="4" w:space="0" w:color="auto"/>
            </w:tcBorders>
            <w:shd w:val="clear" w:color="auto" w:fill="FFFFFF"/>
          </w:tcPr>
          <w:p w14:paraId="5821165D" w14:textId="77777777" w:rsidR="00A25C3C" w:rsidRPr="00F963C0" w:rsidRDefault="00A25C3C" w:rsidP="00F963C0">
            <w:pPr>
              <w:spacing w:after="120"/>
              <w:rPr>
                <w:rFonts w:ascii="Sylfaen" w:hAnsi="Sylfaen"/>
                <w:sz w:val="20"/>
                <w:szCs w:val="20"/>
                <w:lang w:val="hy-AM"/>
              </w:rPr>
            </w:pPr>
          </w:p>
        </w:tc>
        <w:tc>
          <w:tcPr>
            <w:tcW w:w="4891" w:type="dxa"/>
            <w:tcBorders>
              <w:left w:val="single" w:sz="4" w:space="0" w:color="auto"/>
              <w:right w:val="single" w:sz="4" w:space="0" w:color="auto"/>
            </w:tcBorders>
            <w:shd w:val="clear" w:color="auto" w:fill="FFFFFF"/>
            <w:vAlign w:val="center"/>
          </w:tcPr>
          <w:p w14:paraId="0863D963" w14:textId="77777777" w:rsidR="00A25C3C" w:rsidRPr="00BF4C03" w:rsidRDefault="00A25C3C" w:rsidP="00BF4C03">
            <w:pPr>
              <w:pStyle w:val="Other0"/>
              <w:tabs>
                <w:tab w:val="left" w:pos="514"/>
              </w:tabs>
              <w:spacing w:after="120" w:line="240" w:lineRule="auto"/>
              <w:ind w:firstLine="0"/>
              <w:rPr>
                <w:rFonts w:ascii="Sylfaen" w:hAnsi="Sylfaen"/>
                <w:sz w:val="20"/>
                <w:szCs w:val="20"/>
                <w:lang w:val="hy-AM"/>
              </w:rPr>
            </w:pPr>
            <w:r w:rsidRPr="00BF4C03">
              <w:rPr>
                <w:rFonts w:ascii="Sylfaen" w:hAnsi="Sylfaen"/>
                <w:sz w:val="20"/>
                <w:szCs w:val="20"/>
                <w:lang w:val="hy-AM"/>
              </w:rPr>
              <w:t>5)</w:t>
            </w:r>
            <w:r w:rsidRPr="00BF4C03">
              <w:rPr>
                <w:rFonts w:ascii="Sylfaen" w:hAnsi="Sylfaen"/>
                <w:sz w:val="20"/>
                <w:szCs w:val="20"/>
                <w:lang w:val="hy-AM"/>
              </w:rPr>
              <w:tab/>
            </w:r>
            <w:r w:rsidRPr="00F963C0">
              <w:rPr>
                <w:rFonts w:ascii="Sylfaen" w:hAnsi="Sylfaen"/>
                <w:sz w:val="20"/>
                <w:szCs w:val="20"/>
                <w:lang w:val="hy-AM"/>
              </w:rPr>
              <w:t xml:space="preserve">մնացած բոլոր ցանքերի համար՝ </w:t>
            </w:r>
            <w:r w:rsidRPr="00BF4C03">
              <w:rPr>
                <w:rFonts w:ascii="Sylfaen" w:hAnsi="Sylfaen"/>
                <w:sz w:val="20"/>
                <w:szCs w:val="20"/>
                <w:lang w:val="hy-AM"/>
              </w:rPr>
              <w:t>400</w:t>
            </w:r>
          </w:p>
        </w:tc>
      </w:tr>
      <w:tr w:rsidR="00CC41A3" w:rsidRPr="00BF4C03" w14:paraId="0608CA85" w14:textId="77777777" w:rsidTr="00A25C3C">
        <w:trPr>
          <w:jc w:val="center"/>
        </w:trPr>
        <w:tc>
          <w:tcPr>
            <w:tcW w:w="4617" w:type="dxa"/>
            <w:tcBorders>
              <w:top w:val="single" w:sz="4" w:space="0" w:color="auto"/>
              <w:left w:val="single" w:sz="4" w:space="0" w:color="auto"/>
            </w:tcBorders>
            <w:shd w:val="clear" w:color="auto" w:fill="FFFFFF"/>
          </w:tcPr>
          <w:p w14:paraId="3E1D7196" w14:textId="77777777" w:rsidR="00CC41A3" w:rsidRPr="00BF4C03" w:rsidRDefault="00EC1C8B"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Սորուկ</w:t>
            </w:r>
          </w:p>
        </w:tc>
        <w:tc>
          <w:tcPr>
            <w:tcW w:w="4891" w:type="dxa"/>
            <w:tcBorders>
              <w:top w:val="single" w:sz="4" w:space="0" w:color="auto"/>
              <w:left w:val="single" w:sz="4" w:space="0" w:color="auto"/>
              <w:right w:val="single" w:sz="4" w:space="0" w:color="auto"/>
            </w:tcBorders>
            <w:shd w:val="clear" w:color="auto" w:fill="FFFFFF"/>
          </w:tcPr>
          <w:p w14:paraId="0A9B61EF" w14:textId="77777777" w:rsidR="00CC41A3" w:rsidRPr="00BF4C03" w:rsidRDefault="000B5DC6" w:rsidP="00A25C3C">
            <w:pPr>
              <w:pStyle w:val="Other0"/>
              <w:spacing w:after="120" w:line="240" w:lineRule="auto"/>
              <w:ind w:left="2300" w:firstLine="0"/>
              <w:rPr>
                <w:rFonts w:ascii="Sylfaen" w:hAnsi="Sylfaen"/>
                <w:sz w:val="20"/>
                <w:szCs w:val="20"/>
                <w:lang w:val="hy-AM"/>
              </w:rPr>
            </w:pPr>
            <w:r w:rsidRPr="00BF4C03">
              <w:rPr>
                <w:rFonts w:ascii="Sylfaen" w:hAnsi="Sylfaen"/>
                <w:sz w:val="20"/>
                <w:szCs w:val="20"/>
                <w:lang w:val="hy-AM"/>
              </w:rPr>
              <w:t>500</w:t>
            </w:r>
          </w:p>
        </w:tc>
      </w:tr>
      <w:tr w:rsidR="00CC41A3" w:rsidRPr="00BF4C03" w14:paraId="4AA793F2" w14:textId="77777777" w:rsidTr="00A25C3C">
        <w:trPr>
          <w:jc w:val="center"/>
        </w:trPr>
        <w:tc>
          <w:tcPr>
            <w:tcW w:w="4617" w:type="dxa"/>
            <w:tcBorders>
              <w:top w:val="single" w:sz="4" w:space="0" w:color="auto"/>
              <w:left w:val="single" w:sz="4" w:space="0" w:color="auto"/>
            </w:tcBorders>
            <w:shd w:val="clear" w:color="auto" w:fill="FFFFFF"/>
          </w:tcPr>
          <w:p w14:paraId="1A4E08BD" w14:textId="77777777" w:rsidR="00CC41A3" w:rsidRPr="00BF4C03" w:rsidRDefault="00B3257E"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 xml:space="preserve">Ճակնդեղ </w:t>
            </w:r>
            <w:r w:rsidR="000B5DC6" w:rsidRPr="00BF4C03">
              <w:rPr>
                <w:rFonts w:ascii="Sylfaen" w:hAnsi="Sylfaen"/>
                <w:sz w:val="20"/>
                <w:szCs w:val="20"/>
                <w:lang w:val="hy-AM"/>
              </w:rPr>
              <w:t>(</w:t>
            </w:r>
            <w:r w:rsidRPr="00F963C0">
              <w:rPr>
                <w:rFonts w:ascii="Sylfaen" w:hAnsi="Sylfaen"/>
                <w:sz w:val="20"/>
                <w:szCs w:val="20"/>
                <w:lang w:val="hy-AM"/>
              </w:rPr>
              <w:t>շաքարի, սեղանի, տեր</w:t>
            </w:r>
            <w:r w:rsidR="00F963C0" w:rsidRPr="00F963C0">
              <w:rPr>
                <w:rFonts w:ascii="Sylfaen" w:hAnsi="Sylfaen"/>
                <w:sz w:val="20"/>
                <w:szCs w:val="20"/>
                <w:lang w:val="hy-AM"/>
              </w:rPr>
              <w:t>եւ</w:t>
            </w:r>
            <w:r w:rsidRPr="00F963C0">
              <w:rPr>
                <w:rFonts w:ascii="Sylfaen" w:hAnsi="Sylfaen"/>
                <w:sz w:val="20"/>
                <w:szCs w:val="20"/>
                <w:lang w:val="hy-AM"/>
              </w:rPr>
              <w:t>ային, կերային</w:t>
            </w:r>
            <w:r w:rsidR="000B5DC6" w:rsidRPr="00BF4C03">
              <w:rPr>
                <w:rFonts w:ascii="Sylfaen" w:hAnsi="Sylfaen"/>
                <w:sz w:val="20"/>
                <w:szCs w:val="20"/>
                <w:lang w:val="hy-AM"/>
              </w:rPr>
              <w:t>)</w:t>
            </w:r>
            <w:r w:rsidR="00B830AC" w:rsidRPr="00F963C0">
              <w:rPr>
                <w:rFonts w:ascii="Sylfaen" w:hAnsi="Sylfaen"/>
                <w:sz w:val="20"/>
                <w:szCs w:val="20"/>
                <w:lang w:val="hy-AM"/>
              </w:rPr>
              <w:t>.</w:t>
            </w:r>
          </w:p>
          <w:p w14:paraId="3EB20BE2" w14:textId="77777777" w:rsidR="00CC41A3" w:rsidRPr="00BF4C03" w:rsidRDefault="0093730F"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բազմասերմ տետրապլոիդ</w:t>
            </w:r>
            <w:r w:rsidR="000B5DC6" w:rsidRPr="00BF4C03">
              <w:rPr>
                <w:rFonts w:ascii="Sylfaen" w:hAnsi="Sylfaen"/>
                <w:sz w:val="20"/>
                <w:szCs w:val="20"/>
                <w:lang w:val="hy-AM"/>
              </w:rPr>
              <w:t xml:space="preserve"> (4х) </w:t>
            </w:r>
            <w:r w:rsidR="00F963C0" w:rsidRPr="00F963C0">
              <w:rPr>
                <w:rFonts w:ascii="Sylfaen" w:hAnsi="Sylfaen"/>
                <w:sz w:val="20"/>
                <w:szCs w:val="20"/>
                <w:lang w:val="hy-AM"/>
              </w:rPr>
              <w:t>եւ</w:t>
            </w:r>
            <w:r w:rsidRPr="00F963C0">
              <w:rPr>
                <w:rFonts w:ascii="Sylfaen" w:hAnsi="Sylfaen"/>
                <w:sz w:val="20"/>
                <w:szCs w:val="20"/>
                <w:lang w:val="hy-AM"/>
              </w:rPr>
              <w:t xml:space="preserve"> բազմասերմ դիպլոիդ</w:t>
            </w:r>
            <w:r w:rsidR="000B5DC6" w:rsidRPr="00BF4C03">
              <w:rPr>
                <w:rFonts w:ascii="Sylfaen" w:hAnsi="Sylfaen"/>
                <w:sz w:val="20"/>
                <w:szCs w:val="20"/>
                <w:lang w:val="hy-AM"/>
              </w:rPr>
              <w:t xml:space="preserve"> (2х)</w:t>
            </w:r>
          </w:p>
        </w:tc>
        <w:tc>
          <w:tcPr>
            <w:tcW w:w="4891" w:type="dxa"/>
            <w:tcBorders>
              <w:top w:val="single" w:sz="4" w:space="0" w:color="auto"/>
              <w:left w:val="single" w:sz="4" w:space="0" w:color="auto"/>
              <w:right w:val="single" w:sz="4" w:space="0" w:color="auto"/>
            </w:tcBorders>
            <w:shd w:val="clear" w:color="auto" w:fill="FFFFFF"/>
            <w:vAlign w:val="bottom"/>
          </w:tcPr>
          <w:p w14:paraId="4F7EB30B" w14:textId="77777777" w:rsidR="00CC41A3" w:rsidRPr="00BF4C03" w:rsidRDefault="000B5DC6" w:rsidP="00A25C3C">
            <w:pPr>
              <w:pStyle w:val="Other0"/>
              <w:spacing w:after="120" w:line="240" w:lineRule="auto"/>
              <w:ind w:firstLine="0"/>
              <w:jc w:val="center"/>
              <w:rPr>
                <w:rFonts w:ascii="Sylfaen" w:hAnsi="Sylfaen"/>
                <w:sz w:val="20"/>
                <w:szCs w:val="20"/>
                <w:lang w:val="hy-AM"/>
              </w:rPr>
            </w:pPr>
            <w:r w:rsidRPr="00BF4C03">
              <w:rPr>
                <w:rFonts w:ascii="Sylfaen" w:hAnsi="Sylfaen"/>
                <w:sz w:val="20"/>
                <w:szCs w:val="20"/>
                <w:lang w:val="hy-AM"/>
              </w:rPr>
              <w:t>5000</w:t>
            </w:r>
          </w:p>
        </w:tc>
      </w:tr>
      <w:tr w:rsidR="00CC41A3" w:rsidRPr="00F963C0" w14:paraId="1856E144" w14:textId="77777777" w:rsidTr="00A25C3C">
        <w:trPr>
          <w:jc w:val="center"/>
        </w:trPr>
        <w:tc>
          <w:tcPr>
            <w:tcW w:w="4617" w:type="dxa"/>
            <w:tcBorders>
              <w:left w:val="single" w:sz="4" w:space="0" w:color="auto"/>
            </w:tcBorders>
            <w:shd w:val="clear" w:color="auto" w:fill="FFFFFF"/>
            <w:vAlign w:val="bottom"/>
          </w:tcPr>
          <w:p w14:paraId="19E39AC9" w14:textId="77777777" w:rsidR="00CC41A3" w:rsidRPr="00F963C0" w:rsidRDefault="00A43247"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 xml:space="preserve">միասերմ </w:t>
            </w:r>
            <w:r w:rsidR="00F963C0" w:rsidRPr="00F963C0">
              <w:rPr>
                <w:rFonts w:ascii="Sylfaen" w:hAnsi="Sylfaen"/>
                <w:sz w:val="20"/>
                <w:szCs w:val="20"/>
                <w:lang w:val="hy-AM"/>
              </w:rPr>
              <w:t>եւ</w:t>
            </w:r>
            <w:r w:rsidRPr="00F963C0">
              <w:rPr>
                <w:rFonts w:ascii="Sylfaen" w:hAnsi="Sylfaen"/>
                <w:sz w:val="20"/>
                <w:szCs w:val="20"/>
                <w:lang w:val="hy-AM"/>
              </w:rPr>
              <w:t xml:space="preserve"> բազմասերմ դիպլոիդ</w:t>
            </w:r>
            <w:r w:rsidRPr="00F963C0">
              <w:rPr>
                <w:rFonts w:ascii="Sylfaen" w:hAnsi="Sylfaen"/>
                <w:sz w:val="20"/>
                <w:szCs w:val="20"/>
              </w:rPr>
              <w:t xml:space="preserve"> </w:t>
            </w:r>
            <w:r w:rsidR="000B5DC6" w:rsidRPr="00F963C0">
              <w:rPr>
                <w:rFonts w:ascii="Sylfaen" w:hAnsi="Sylfaen"/>
                <w:sz w:val="20"/>
                <w:szCs w:val="20"/>
              </w:rPr>
              <w:t>(2х)</w:t>
            </w:r>
            <w:r w:rsidR="005C6C5C" w:rsidRPr="00F963C0">
              <w:rPr>
                <w:rFonts w:ascii="Sylfaen" w:hAnsi="Sylfaen"/>
                <w:sz w:val="20"/>
                <w:szCs w:val="20"/>
                <w:lang w:val="hy-AM"/>
              </w:rPr>
              <w:t xml:space="preserve"> </w:t>
            </w:r>
          </w:p>
        </w:tc>
        <w:tc>
          <w:tcPr>
            <w:tcW w:w="4891" w:type="dxa"/>
            <w:tcBorders>
              <w:left w:val="single" w:sz="4" w:space="0" w:color="auto"/>
              <w:right w:val="single" w:sz="4" w:space="0" w:color="auto"/>
            </w:tcBorders>
            <w:shd w:val="clear" w:color="auto" w:fill="FFFFFF"/>
          </w:tcPr>
          <w:p w14:paraId="4BB5CBC3"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3000</w:t>
            </w:r>
          </w:p>
        </w:tc>
      </w:tr>
      <w:tr w:rsidR="00CC41A3" w:rsidRPr="00F963C0" w14:paraId="4C1A6E2C" w14:textId="77777777" w:rsidTr="00A25C3C">
        <w:trPr>
          <w:jc w:val="center"/>
        </w:trPr>
        <w:tc>
          <w:tcPr>
            <w:tcW w:w="4617" w:type="dxa"/>
            <w:tcBorders>
              <w:left w:val="single" w:sz="4" w:space="0" w:color="auto"/>
            </w:tcBorders>
            <w:shd w:val="clear" w:color="auto" w:fill="FFFFFF"/>
            <w:vAlign w:val="bottom"/>
          </w:tcPr>
          <w:p w14:paraId="580CB6FB" w14:textId="77777777" w:rsidR="00CC41A3" w:rsidRPr="00F963C0" w:rsidRDefault="002163B4" w:rsidP="00A25C3C">
            <w:pPr>
              <w:pStyle w:val="Other0"/>
              <w:spacing w:after="120" w:line="240" w:lineRule="auto"/>
              <w:ind w:firstLine="354"/>
              <w:rPr>
                <w:rFonts w:ascii="Sylfaen" w:hAnsi="Sylfaen"/>
                <w:sz w:val="20"/>
                <w:szCs w:val="20"/>
              </w:rPr>
            </w:pPr>
            <w:r w:rsidRPr="00F963C0">
              <w:rPr>
                <w:rFonts w:ascii="Sylfaen" w:hAnsi="Sylfaen"/>
                <w:sz w:val="20"/>
                <w:szCs w:val="20"/>
                <w:lang w:val="hy-AM"/>
              </w:rPr>
              <w:t xml:space="preserve">միասերմ </w:t>
            </w:r>
            <w:r w:rsidR="00F963C0" w:rsidRPr="00F963C0">
              <w:rPr>
                <w:rFonts w:ascii="Sylfaen" w:hAnsi="Sylfaen"/>
                <w:sz w:val="20"/>
                <w:szCs w:val="20"/>
                <w:lang w:val="hy-AM"/>
              </w:rPr>
              <w:t>եւ</w:t>
            </w:r>
            <w:r w:rsidRPr="00F963C0">
              <w:rPr>
                <w:rFonts w:ascii="Sylfaen" w:hAnsi="Sylfaen"/>
                <w:sz w:val="20"/>
                <w:szCs w:val="20"/>
                <w:lang w:val="hy-AM"/>
              </w:rPr>
              <w:t xml:space="preserve"> բազմասերմ</w:t>
            </w:r>
            <w:r w:rsidRPr="00F963C0">
              <w:rPr>
                <w:rFonts w:ascii="Sylfaen" w:hAnsi="Sylfaen"/>
                <w:sz w:val="20"/>
                <w:szCs w:val="20"/>
              </w:rPr>
              <w:t xml:space="preserve"> </w:t>
            </w:r>
            <w:r w:rsidRPr="00F963C0">
              <w:rPr>
                <w:rFonts w:ascii="Sylfaen" w:hAnsi="Sylfaen"/>
                <w:sz w:val="20"/>
                <w:szCs w:val="20"/>
                <w:lang w:val="hy-AM"/>
              </w:rPr>
              <w:t xml:space="preserve">տետրապլոիդ </w:t>
            </w:r>
            <w:r w:rsidR="000B5DC6" w:rsidRPr="00F963C0">
              <w:rPr>
                <w:rFonts w:ascii="Sylfaen" w:hAnsi="Sylfaen"/>
                <w:sz w:val="20"/>
                <w:szCs w:val="20"/>
              </w:rPr>
              <w:t>(4х)</w:t>
            </w:r>
          </w:p>
        </w:tc>
        <w:tc>
          <w:tcPr>
            <w:tcW w:w="4891" w:type="dxa"/>
            <w:tcBorders>
              <w:left w:val="single" w:sz="4" w:space="0" w:color="auto"/>
              <w:right w:val="single" w:sz="4" w:space="0" w:color="auto"/>
            </w:tcBorders>
            <w:shd w:val="clear" w:color="auto" w:fill="FFFFFF"/>
          </w:tcPr>
          <w:p w14:paraId="7AD4ADBF"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3000</w:t>
            </w:r>
          </w:p>
        </w:tc>
      </w:tr>
      <w:tr w:rsidR="00CC41A3" w:rsidRPr="00F963C0" w14:paraId="2EED025E" w14:textId="77777777" w:rsidTr="00A25C3C">
        <w:trPr>
          <w:jc w:val="center"/>
        </w:trPr>
        <w:tc>
          <w:tcPr>
            <w:tcW w:w="4617" w:type="dxa"/>
            <w:tcBorders>
              <w:left w:val="single" w:sz="4" w:space="0" w:color="auto"/>
            </w:tcBorders>
            <w:shd w:val="clear" w:color="auto" w:fill="FFFFFF"/>
            <w:vAlign w:val="bottom"/>
          </w:tcPr>
          <w:p w14:paraId="2D017C81" w14:textId="77777777" w:rsidR="00CC41A3" w:rsidRPr="00F963C0" w:rsidRDefault="002163B4" w:rsidP="00A25C3C">
            <w:pPr>
              <w:pStyle w:val="Other0"/>
              <w:spacing w:after="120" w:line="240" w:lineRule="auto"/>
              <w:ind w:firstLine="354"/>
              <w:rPr>
                <w:rFonts w:ascii="Sylfaen" w:hAnsi="Sylfaen"/>
                <w:sz w:val="20"/>
                <w:szCs w:val="20"/>
              </w:rPr>
            </w:pPr>
            <w:r w:rsidRPr="00F963C0">
              <w:rPr>
                <w:rFonts w:ascii="Sylfaen" w:hAnsi="Sylfaen"/>
                <w:sz w:val="20"/>
                <w:szCs w:val="20"/>
                <w:lang w:val="hy-AM"/>
              </w:rPr>
              <w:t>միասերմ տետրապլոիդ</w:t>
            </w:r>
            <w:r w:rsidR="000B5DC6" w:rsidRPr="00F963C0">
              <w:rPr>
                <w:rFonts w:ascii="Sylfaen" w:hAnsi="Sylfaen"/>
                <w:sz w:val="20"/>
                <w:szCs w:val="20"/>
              </w:rPr>
              <w:t xml:space="preserve"> (4х) </w:t>
            </w:r>
            <w:r w:rsidR="00F963C0" w:rsidRPr="00F963C0">
              <w:rPr>
                <w:rFonts w:ascii="Sylfaen" w:hAnsi="Sylfaen"/>
                <w:sz w:val="20"/>
                <w:szCs w:val="20"/>
                <w:lang w:val="hy-AM"/>
              </w:rPr>
              <w:t>եւ</w:t>
            </w:r>
            <w:r w:rsidR="000B5DC6" w:rsidRPr="00F963C0">
              <w:rPr>
                <w:rFonts w:ascii="Sylfaen" w:hAnsi="Sylfaen"/>
                <w:sz w:val="20"/>
                <w:szCs w:val="20"/>
              </w:rPr>
              <w:t xml:space="preserve"> </w:t>
            </w:r>
            <w:r w:rsidRPr="00F963C0">
              <w:rPr>
                <w:rFonts w:ascii="Sylfaen" w:hAnsi="Sylfaen"/>
                <w:sz w:val="20"/>
                <w:szCs w:val="20"/>
                <w:lang w:val="hy-AM"/>
              </w:rPr>
              <w:t xml:space="preserve">բազմասերմ դիպլոիդ </w:t>
            </w:r>
            <w:r w:rsidR="000B5DC6" w:rsidRPr="00F963C0">
              <w:rPr>
                <w:rFonts w:ascii="Sylfaen" w:hAnsi="Sylfaen"/>
                <w:sz w:val="20"/>
                <w:szCs w:val="20"/>
              </w:rPr>
              <w:t>(2х)</w:t>
            </w:r>
          </w:p>
        </w:tc>
        <w:tc>
          <w:tcPr>
            <w:tcW w:w="4891" w:type="dxa"/>
            <w:tcBorders>
              <w:left w:val="single" w:sz="4" w:space="0" w:color="auto"/>
              <w:right w:val="single" w:sz="4" w:space="0" w:color="auto"/>
            </w:tcBorders>
            <w:shd w:val="clear" w:color="auto" w:fill="FFFFFF"/>
          </w:tcPr>
          <w:p w14:paraId="2D1237A2"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5000</w:t>
            </w:r>
          </w:p>
        </w:tc>
      </w:tr>
      <w:tr w:rsidR="00CC41A3" w:rsidRPr="00F963C0" w14:paraId="42922986" w14:textId="77777777" w:rsidTr="00A25C3C">
        <w:trPr>
          <w:jc w:val="center"/>
        </w:trPr>
        <w:tc>
          <w:tcPr>
            <w:tcW w:w="4617" w:type="dxa"/>
            <w:tcBorders>
              <w:left w:val="single" w:sz="4" w:space="0" w:color="auto"/>
            </w:tcBorders>
            <w:shd w:val="clear" w:color="auto" w:fill="FFFFFF"/>
            <w:vAlign w:val="bottom"/>
          </w:tcPr>
          <w:p w14:paraId="558092AF" w14:textId="77777777" w:rsidR="00CC41A3" w:rsidRPr="00F963C0" w:rsidRDefault="00725D94"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միատեսակ պլոիդություն ունեցող տարբեր բազմասերմ սորտեր</w:t>
            </w:r>
          </w:p>
        </w:tc>
        <w:tc>
          <w:tcPr>
            <w:tcW w:w="4891" w:type="dxa"/>
            <w:tcBorders>
              <w:left w:val="single" w:sz="4" w:space="0" w:color="auto"/>
              <w:right w:val="single" w:sz="4" w:space="0" w:color="auto"/>
            </w:tcBorders>
            <w:shd w:val="clear" w:color="auto" w:fill="FFFFFF"/>
          </w:tcPr>
          <w:p w14:paraId="408828CD"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5509D853" w14:textId="77777777" w:rsidTr="00A25C3C">
        <w:trPr>
          <w:jc w:val="center"/>
        </w:trPr>
        <w:tc>
          <w:tcPr>
            <w:tcW w:w="4617" w:type="dxa"/>
            <w:tcBorders>
              <w:left w:val="single" w:sz="4" w:space="0" w:color="auto"/>
            </w:tcBorders>
            <w:shd w:val="clear" w:color="auto" w:fill="FFFFFF"/>
            <w:vAlign w:val="bottom"/>
          </w:tcPr>
          <w:p w14:paraId="7C4FC67A" w14:textId="77777777" w:rsidR="00CC41A3" w:rsidRPr="00F963C0" w:rsidRDefault="00725D94"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միատեսակ պլոիդություն ունեցող տարբեր միասերմ սորտեր</w:t>
            </w:r>
          </w:p>
        </w:tc>
        <w:tc>
          <w:tcPr>
            <w:tcW w:w="4891" w:type="dxa"/>
            <w:tcBorders>
              <w:left w:val="single" w:sz="4" w:space="0" w:color="auto"/>
              <w:right w:val="single" w:sz="4" w:space="0" w:color="auto"/>
            </w:tcBorders>
            <w:shd w:val="clear" w:color="auto" w:fill="FFFFFF"/>
          </w:tcPr>
          <w:p w14:paraId="1B7E3D7E"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667CF97C" w14:textId="77777777" w:rsidTr="00A25C3C">
        <w:trPr>
          <w:jc w:val="center"/>
        </w:trPr>
        <w:tc>
          <w:tcPr>
            <w:tcW w:w="4617" w:type="dxa"/>
            <w:tcBorders>
              <w:left w:val="single" w:sz="4" w:space="0" w:color="auto"/>
            </w:tcBorders>
            <w:shd w:val="clear" w:color="auto" w:fill="FFFFFF"/>
            <w:vAlign w:val="bottom"/>
          </w:tcPr>
          <w:p w14:paraId="75BCC1EA" w14:textId="77777777" w:rsidR="00CC41A3" w:rsidRPr="00F963C0" w:rsidRDefault="00725D94"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 xml:space="preserve">սերմնաբույսեր </w:t>
            </w:r>
            <w:r w:rsidR="00F963C0" w:rsidRPr="00F963C0">
              <w:rPr>
                <w:rFonts w:ascii="Sylfaen" w:hAnsi="Sylfaen"/>
                <w:sz w:val="20"/>
                <w:szCs w:val="20"/>
                <w:lang w:val="hy-AM"/>
              </w:rPr>
              <w:t>եւ</w:t>
            </w:r>
            <w:r w:rsidRPr="00F963C0">
              <w:rPr>
                <w:rFonts w:ascii="Sylfaen" w:hAnsi="Sylfaen"/>
                <w:sz w:val="20"/>
                <w:szCs w:val="20"/>
                <w:lang w:val="hy-AM"/>
              </w:rPr>
              <w:t xml:space="preserve"> շաքարի ճակնդեղ՝ </w:t>
            </w:r>
            <w:r w:rsidR="0065144E" w:rsidRPr="00F963C0">
              <w:rPr>
                <w:rFonts w:ascii="Sylfaen" w:hAnsi="Sylfaen"/>
                <w:sz w:val="20"/>
                <w:szCs w:val="20"/>
                <w:lang w:val="hy-AM"/>
              </w:rPr>
              <w:t xml:space="preserve">կյանքի առաջին տարում </w:t>
            </w:r>
          </w:p>
        </w:tc>
        <w:tc>
          <w:tcPr>
            <w:tcW w:w="4891" w:type="dxa"/>
            <w:tcBorders>
              <w:left w:val="single" w:sz="4" w:space="0" w:color="auto"/>
              <w:right w:val="single" w:sz="4" w:space="0" w:color="auto"/>
            </w:tcBorders>
            <w:shd w:val="clear" w:color="auto" w:fill="FFFFFF"/>
          </w:tcPr>
          <w:p w14:paraId="65681F13"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0F1C2274" w14:textId="77777777" w:rsidTr="00A25C3C">
        <w:trPr>
          <w:jc w:val="center"/>
        </w:trPr>
        <w:tc>
          <w:tcPr>
            <w:tcW w:w="4617" w:type="dxa"/>
            <w:tcBorders>
              <w:left w:val="single" w:sz="4" w:space="0" w:color="auto"/>
            </w:tcBorders>
            <w:shd w:val="clear" w:color="auto" w:fill="FFFFFF"/>
            <w:vAlign w:val="center"/>
          </w:tcPr>
          <w:p w14:paraId="637C053A" w14:textId="77777777" w:rsidR="00CC41A3" w:rsidRPr="00F963C0" w:rsidRDefault="0065144E" w:rsidP="00A25C3C">
            <w:pPr>
              <w:pStyle w:val="Other0"/>
              <w:spacing w:after="120" w:line="240" w:lineRule="auto"/>
              <w:ind w:firstLine="354"/>
              <w:rPr>
                <w:rFonts w:ascii="Sylfaen" w:hAnsi="Sylfaen"/>
                <w:sz w:val="20"/>
                <w:szCs w:val="20"/>
              </w:rPr>
            </w:pPr>
            <w:r w:rsidRPr="00F963C0">
              <w:rPr>
                <w:rFonts w:ascii="Sylfaen" w:hAnsi="Sylfaen"/>
                <w:sz w:val="20"/>
                <w:szCs w:val="20"/>
                <w:lang w:val="hy-AM"/>
              </w:rPr>
              <w:lastRenderedPageBreak/>
              <w:t xml:space="preserve">ըստ </w:t>
            </w:r>
            <w:r w:rsidR="000D6318" w:rsidRPr="00F963C0">
              <w:rPr>
                <w:rFonts w:ascii="Sylfaen" w:hAnsi="Sylfaen"/>
                <w:sz w:val="20"/>
                <w:szCs w:val="20"/>
                <w:lang w:val="hy-AM"/>
              </w:rPr>
              <w:t>ծաղկափոշու</w:t>
            </w:r>
            <w:r w:rsidRPr="00F963C0">
              <w:rPr>
                <w:rFonts w:ascii="Sylfaen" w:hAnsi="Sylfaen"/>
                <w:sz w:val="20"/>
                <w:szCs w:val="20"/>
                <w:lang w:val="hy-AM"/>
              </w:rPr>
              <w:t xml:space="preserve"> ստերիլ, Օ-տեսակներ </w:t>
            </w:r>
            <w:r w:rsidR="00F963C0" w:rsidRPr="00F963C0">
              <w:rPr>
                <w:rFonts w:ascii="Sylfaen" w:hAnsi="Sylfaen"/>
                <w:sz w:val="20"/>
                <w:szCs w:val="20"/>
                <w:lang w:val="hy-AM"/>
              </w:rPr>
              <w:t>եւ</w:t>
            </w:r>
            <w:r w:rsidRPr="00F963C0">
              <w:rPr>
                <w:rFonts w:ascii="Sylfaen" w:hAnsi="Sylfaen"/>
                <w:sz w:val="20"/>
                <w:szCs w:val="20"/>
                <w:lang w:val="hy-AM"/>
              </w:rPr>
              <w:t xml:space="preserve"> ֆերտիլ</w:t>
            </w:r>
            <w:r w:rsidR="00725D94" w:rsidRPr="00F963C0">
              <w:rPr>
                <w:rFonts w:ascii="Sylfaen" w:hAnsi="Sylfaen"/>
                <w:sz w:val="20"/>
                <w:szCs w:val="20"/>
                <w:lang w:val="hy-AM"/>
              </w:rPr>
              <w:t xml:space="preserve"> </w:t>
            </w:r>
            <w:r w:rsidR="00725D94" w:rsidRPr="00F963C0">
              <w:rPr>
                <w:rFonts w:ascii="Sylfaen" w:hAnsi="Sylfaen"/>
                <w:sz w:val="20"/>
                <w:szCs w:val="20"/>
              </w:rPr>
              <w:t>(</w:t>
            </w:r>
            <w:r w:rsidR="00725D94" w:rsidRPr="00F963C0">
              <w:rPr>
                <w:rFonts w:ascii="Sylfaen" w:hAnsi="Sylfaen"/>
                <w:sz w:val="20"/>
                <w:szCs w:val="20"/>
                <w:lang w:val="hy-AM"/>
              </w:rPr>
              <w:t>նորմալ ծաղկափոշիով</w:t>
            </w:r>
            <w:r w:rsidR="00725D94" w:rsidRPr="00F963C0">
              <w:rPr>
                <w:rFonts w:ascii="Sylfaen" w:hAnsi="Sylfaen"/>
                <w:sz w:val="20"/>
                <w:szCs w:val="20"/>
              </w:rPr>
              <w:t>)</w:t>
            </w:r>
          </w:p>
        </w:tc>
        <w:tc>
          <w:tcPr>
            <w:tcW w:w="4891" w:type="dxa"/>
            <w:tcBorders>
              <w:left w:val="single" w:sz="4" w:space="0" w:color="auto"/>
              <w:right w:val="single" w:sz="4" w:space="0" w:color="auto"/>
            </w:tcBorders>
            <w:shd w:val="clear" w:color="auto" w:fill="FFFFFF"/>
          </w:tcPr>
          <w:p w14:paraId="27E17397"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10000</w:t>
            </w:r>
          </w:p>
        </w:tc>
      </w:tr>
      <w:tr w:rsidR="00CC41A3" w:rsidRPr="00F963C0" w14:paraId="4815BE39" w14:textId="77777777" w:rsidTr="00A25C3C">
        <w:trPr>
          <w:jc w:val="center"/>
        </w:trPr>
        <w:tc>
          <w:tcPr>
            <w:tcW w:w="4617" w:type="dxa"/>
            <w:tcBorders>
              <w:top w:val="single" w:sz="4" w:space="0" w:color="auto"/>
              <w:left w:val="single" w:sz="4" w:space="0" w:color="auto"/>
            </w:tcBorders>
            <w:shd w:val="clear" w:color="auto" w:fill="FFFFFF"/>
          </w:tcPr>
          <w:p w14:paraId="45627144" w14:textId="77777777" w:rsidR="00CC41A3" w:rsidRPr="00BF4C03" w:rsidRDefault="002A5423"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Սորգո՝</w:t>
            </w:r>
          </w:p>
          <w:p w14:paraId="6CA00F39" w14:textId="77777777" w:rsidR="00CC41A3" w:rsidRPr="00BF4C03" w:rsidRDefault="008B32E5" w:rsidP="00A25C3C">
            <w:pPr>
              <w:pStyle w:val="Other0"/>
              <w:spacing w:after="120" w:line="240" w:lineRule="auto"/>
              <w:ind w:firstLine="354"/>
              <w:rPr>
                <w:rFonts w:ascii="Sylfaen" w:hAnsi="Sylfaen"/>
                <w:sz w:val="20"/>
                <w:szCs w:val="20"/>
                <w:lang w:val="hy-AM"/>
              </w:rPr>
            </w:pPr>
            <w:r w:rsidRPr="00F963C0">
              <w:rPr>
                <w:rFonts w:ascii="Sylfaen" w:hAnsi="Sylfaen"/>
                <w:sz w:val="20"/>
                <w:szCs w:val="20"/>
                <w:lang w:val="hy-AM"/>
              </w:rPr>
              <w:t xml:space="preserve">ցածրաճ հիբրիդներ </w:t>
            </w:r>
            <w:r w:rsidR="00F963C0" w:rsidRPr="00F963C0">
              <w:rPr>
                <w:rFonts w:ascii="Sylfaen" w:hAnsi="Sylfaen"/>
                <w:sz w:val="20"/>
                <w:szCs w:val="20"/>
                <w:lang w:val="hy-AM"/>
              </w:rPr>
              <w:t>եւ</w:t>
            </w:r>
            <w:r w:rsidRPr="00F963C0">
              <w:rPr>
                <w:rFonts w:ascii="Sylfaen" w:hAnsi="Sylfaen"/>
                <w:sz w:val="20"/>
                <w:szCs w:val="20"/>
                <w:lang w:val="hy-AM"/>
              </w:rPr>
              <w:t xml:space="preserve"> սորտեր</w:t>
            </w:r>
            <w:r w:rsidR="000B5DC6" w:rsidRPr="00BF4C03">
              <w:rPr>
                <w:rFonts w:ascii="Sylfaen" w:hAnsi="Sylfaen"/>
                <w:sz w:val="20"/>
                <w:szCs w:val="20"/>
                <w:lang w:val="hy-AM"/>
              </w:rPr>
              <w:t xml:space="preserve"> (</w:t>
            </w:r>
            <w:r w:rsidRPr="00F963C0">
              <w:rPr>
                <w:rFonts w:ascii="Sylfaen" w:hAnsi="Sylfaen"/>
                <w:sz w:val="20"/>
                <w:szCs w:val="20"/>
                <w:lang w:val="hy-AM"/>
              </w:rPr>
              <w:t>բույսերի՝ մինչ</w:t>
            </w:r>
            <w:r w:rsidR="00F963C0" w:rsidRPr="00F963C0">
              <w:rPr>
                <w:rFonts w:ascii="Sylfaen" w:hAnsi="Sylfaen"/>
                <w:sz w:val="20"/>
                <w:szCs w:val="20"/>
                <w:lang w:val="hy-AM"/>
              </w:rPr>
              <w:t>եւ</w:t>
            </w:r>
            <w:r w:rsidRPr="00F963C0">
              <w:rPr>
                <w:rFonts w:ascii="Sylfaen" w:hAnsi="Sylfaen"/>
                <w:sz w:val="20"/>
                <w:szCs w:val="20"/>
                <w:lang w:val="hy-AM"/>
              </w:rPr>
              <w:t xml:space="preserve"> 150 սմ բարձրությամբ</w:t>
            </w:r>
            <w:r w:rsidR="000B5DC6" w:rsidRPr="00BF4C03">
              <w:rPr>
                <w:rFonts w:ascii="Sylfaen" w:hAnsi="Sylfaen"/>
                <w:sz w:val="20"/>
                <w:szCs w:val="20"/>
                <w:lang w:val="hy-AM"/>
              </w:rPr>
              <w:t>)</w:t>
            </w:r>
          </w:p>
        </w:tc>
        <w:tc>
          <w:tcPr>
            <w:tcW w:w="4891" w:type="dxa"/>
            <w:tcBorders>
              <w:top w:val="single" w:sz="4" w:space="0" w:color="auto"/>
              <w:left w:val="single" w:sz="4" w:space="0" w:color="auto"/>
              <w:right w:val="single" w:sz="4" w:space="0" w:color="auto"/>
            </w:tcBorders>
            <w:shd w:val="clear" w:color="auto" w:fill="FFFFFF"/>
            <w:vAlign w:val="center"/>
          </w:tcPr>
          <w:p w14:paraId="5374EF86"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500</w:t>
            </w:r>
          </w:p>
        </w:tc>
      </w:tr>
      <w:tr w:rsidR="00CC41A3" w:rsidRPr="00F963C0" w14:paraId="694B2246" w14:textId="77777777" w:rsidTr="00A25C3C">
        <w:trPr>
          <w:jc w:val="center"/>
        </w:trPr>
        <w:tc>
          <w:tcPr>
            <w:tcW w:w="4617" w:type="dxa"/>
            <w:tcBorders>
              <w:left w:val="single" w:sz="4" w:space="0" w:color="auto"/>
            </w:tcBorders>
            <w:shd w:val="clear" w:color="auto" w:fill="FFFFFF"/>
            <w:vAlign w:val="center"/>
          </w:tcPr>
          <w:p w14:paraId="052F62AF" w14:textId="77777777" w:rsidR="00CC41A3" w:rsidRPr="00F963C0" w:rsidRDefault="008B32E5" w:rsidP="00A25C3C">
            <w:pPr>
              <w:pStyle w:val="Other0"/>
              <w:spacing w:after="120" w:line="240" w:lineRule="auto"/>
              <w:ind w:right="132" w:firstLine="354"/>
              <w:rPr>
                <w:rFonts w:ascii="Sylfaen" w:hAnsi="Sylfaen"/>
                <w:sz w:val="20"/>
                <w:szCs w:val="20"/>
                <w:lang w:val="hy-AM"/>
              </w:rPr>
            </w:pPr>
            <w:r w:rsidRPr="00F963C0">
              <w:rPr>
                <w:rFonts w:ascii="Sylfaen" w:hAnsi="Sylfaen"/>
                <w:sz w:val="20"/>
                <w:szCs w:val="20"/>
                <w:lang w:val="hy-AM"/>
              </w:rPr>
              <w:t xml:space="preserve">բարձրաճ հիբրիդներ </w:t>
            </w:r>
            <w:r w:rsidR="00F963C0" w:rsidRPr="00F963C0">
              <w:rPr>
                <w:rFonts w:ascii="Sylfaen" w:hAnsi="Sylfaen"/>
                <w:sz w:val="20"/>
                <w:szCs w:val="20"/>
                <w:lang w:val="hy-AM"/>
              </w:rPr>
              <w:t>եւ</w:t>
            </w:r>
            <w:r w:rsidRPr="00F963C0">
              <w:rPr>
                <w:rFonts w:ascii="Sylfaen" w:hAnsi="Sylfaen"/>
                <w:sz w:val="20"/>
                <w:szCs w:val="20"/>
                <w:lang w:val="hy-AM"/>
              </w:rPr>
              <w:t xml:space="preserve"> սորտեր (բույսերի՝ 150 սմ </w:t>
            </w:r>
            <w:r w:rsidR="00F963C0" w:rsidRPr="00F963C0">
              <w:rPr>
                <w:rFonts w:ascii="Sylfaen" w:hAnsi="Sylfaen"/>
                <w:sz w:val="20"/>
                <w:szCs w:val="20"/>
                <w:lang w:val="hy-AM"/>
              </w:rPr>
              <w:t>եւ</w:t>
            </w:r>
            <w:r w:rsidR="000D6318" w:rsidRPr="00F963C0">
              <w:rPr>
                <w:rFonts w:ascii="Sylfaen" w:hAnsi="Sylfaen"/>
                <w:sz w:val="20"/>
                <w:szCs w:val="20"/>
                <w:lang w:val="hy-AM"/>
              </w:rPr>
              <w:t xml:space="preserve"> ավելի </w:t>
            </w:r>
            <w:r w:rsidRPr="00F963C0">
              <w:rPr>
                <w:rFonts w:ascii="Sylfaen" w:hAnsi="Sylfaen"/>
                <w:sz w:val="20"/>
                <w:szCs w:val="20"/>
                <w:lang w:val="hy-AM"/>
              </w:rPr>
              <w:t>բարձրությամբ)</w:t>
            </w:r>
          </w:p>
        </w:tc>
        <w:tc>
          <w:tcPr>
            <w:tcW w:w="4891" w:type="dxa"/>
            <w:tcBorders>
              <w:left w:val="single" w:sz="4" w:space="0" w:color="auto"/>
              <w:right w:val="single" w:sz="4" w:space="0" w:color="auto"/>
            </w:tcBorders>
            <w:shd w:val="clear" w:color="auto" w:fill="FFFFFF"/>
          </w:tcPr>
          <w:p w14:paraId="05E97C1D"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41B6F771" w14:textId="77777777" w:rsidTr="00A25C3C">
        <w:trPr>
          <w:jc w:val="center"/>
        </w:trPr>
        <w:tc>
          <w:tcPr>
            <w:tcW w:w="4617" w:type="dxa"/>
            <w:tcBorders>
              <w:top w:val="single" w:sz="4" w:space="0" w:color="auto"/>
              <w:left w:val="single" w:sz="4" w:space="0" w:color="auto"/>
              <w:bottom w:val="single" w:sz="4" w:space="0" w:color="auto"/>
            </w:tcBorders>
            <w:shd w:val="clear" w:color="auto" w:fill="FFFFFF"/>
            <w:vAlign w:val="bottom"/>
          </w:tcPr>
          <w:p w14:paraId="026ECB0C" w14:textId="77777777" w:rsidR="00CC41A3" w:rsidRPr="00F963C0" w:rsidRDefault="007B0A88" w:rsidP="00A25C3C">
            <w:pPr>
              <w:pStyle w:val="Other0"/>
              <w:spacing w:after="120" w:line="240" w:lineRule="auto"/>
              <w:ind w:right="132" w:firstLine="354"/>
              <w:rPr>
                <w:rFonts w:ascii="Sylfaen" w:hAnsi="Sylfaen"/>
                <w:sz w:val="20"/>
                <w:szCs w:val="20"/>
              </w:rPr>
            </w:pPr>
            <w:r w:rsidRPr="00F963C0">
              <w:rPr>
                <w:rFonts w:ascii="Sylfaen" w:hAnsi="Sylfaen"/>
                <w:sz w:val="20"/>
                <w:szCs w:val="20"/>
                <w:lang w:val="hy-AM"/>
              </w:rPr>
              <w:t>Սորգո հատիկային, բոլոր տեսակները</w:t>
            </w:r>
            <w:r w:rsidR="00C12DD6" w:rsidRPr="00F963C0">
              <w:rPr>
                <w:rFonts w:ascii="Sylfaen" w:hAnsi="Sylfaen"/>
                <w:sz w:val="20"/>
                <w:szCs w:val="20"/>
              </w:rPr>
              <w:t>,</w:t>
            </w:r>
            <w:r w:rsidRPr="00F963C0">
              <w:rPr>
                <w:rFonts w:ascii="Sylfaen" w:hAnsi="Sylfaen"/>
                <w:sz w:val="20"/>
                <w:szCs w:val="20"/>
                <w:lang w:val="hy-AM"/>
              </w:rPr>
              <w:t xml:space="preserve"> ներառյալ</w:t>
            </w:r>
            <w:r w:rsidR="0055693E" w:rsidRPr="00F963C0">
              <w:rPr>
                <w:rFonts w:ascii="Sylfaen" w:hAnsi="Sylfaen"/>
                <w:sz w:val="20"/>
                <w:szCs w:val="20"/>
                <w:lang w:val="en-US"/>
              </w:rPr>
              <w:t>՝</w:t>
            </w:r>
            <w:r w:rsidRPr="00F963C0">
              <w:rPr>
                <w:rFonts w:ascii="Sylfaen" w:hAnsi="Sylfaen"/>
                <w:sz w:val="20"/>
                <w:szCs w:val="20"/>
                <w:lang w:val="hy-AM"/>
              </w:rPr>
              <w:t xml:space="preserve"> հալեպյանը</w:t>
            </w:r>
            <w:r w:rsidR="00CC264E" w:rsidRPr="00F963C0">
              <w:rPr>
                <w:rFonts w:ascii="Sylfaen" w:hAnsi="Sylfaen"/>
                <w:sz w:val="20"/>
                <w:szCs w:val="20"/>
                <w:lang w:val="hy-AM"/>
              </w:rPr>
              <w:t xml:space="preserve"> </w:t>
            </w:r>
            <w:r w:rsidR="000B5DC6" w:rsidRPr="00F963C0">
              <w:rPr>
                <w:rFonts w:ascii="Sylfaen" w:hAnsi="Sylfaen"/>
                <w:sz w:val="20"/>
                <w:szCs w:val="20"/>
              </w:rPr>
              <w:t>(</w:t>
            </w:r>
            <w:r w:rsidRPr="00F963C0">
              <w:rPr>
                <w:rFonts w:ascii="Sylfaen" w:hAnsi="Sylfaen"/>
                <w:sz w:val="20"/>
                <w:szCs w:val="20"/>
                <w:lang w:val="hy-AM"/>
              </w:rPr>
              <w:t>գումայ</w:t>
            </w:r>
            <w:r w:rsidR="000B5DC6" w:rsidRPr="00F963C0">
              <w:rPr>
                <w:rFonts w:ascii="Sylfaen" w:hAnsi="Sylfaen"/>
                <w:sz w:val="20"/>
                <w:szCs w:val="20"/>
              </w:rPr>
              <w:t>)</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14:paraId="6F70493F"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300</w:t>
            </w:r>
          </w:p>
        </w:tc>
      </w:tr>
      <w:tr w:rsidR="00CC41A3" w:rsidRPr="00F963C0" w14:paraId="71C5A221" w14:textId="77777777" w:rsidTr="00A25C3C">
        <w:trPr>
          <w:jc w:val="center"/>
        </w:trPr>
        <w:tc>
          <w:tcPr>
            <w:tcW w:w="4617" w:type="dxa"/>
            <w:tcBorders>
              <w:top w:val="single" w:sz="4" w:space="0" w:color="auto"/>
              <w:left w:val="single" w:sz="4" w:space="0" w:color="auto"/>
            </w:tcBorders>
            <w:shd w:val="clear" w:color="auto" w:fill="FFFFFF"/>
            <w:vAlign w:val="bottom"/>
          </w:tcPr>
          <w:p w14:paraId="233F76B4" w14:textId="77777777" w:rsidR="00CC41A3" w:rsidRPr="00F963C0" w:rsidRDefault="00CF41E1" w:rsidP="00A25C3C">
            <w:pPr>
              <w:pStyle w:val="Other0"/>
              <w:spacing w:after="120" w:line="240" w:lineRule="auto"/>
              <w:ind w:firstLine="0"/>
              <w:rPr>
                <w:rFonts w:ascii="Sylfaen" w:hAnsi="Sylfaen"/>
                <w:sz w:val="20"/>
                <w:szCs w:val="20"/>
              </w:rPr>
            </w:pPr>
            <w:r w:rsidRPr="00F963C0">
              <w:rPr>
                <w:rFonts w:ascii="Sylfaen" w:hAnsi="Sylfaen"/>
                <w:sz w:val="20"/>
                <w:szCs w:val="20"/>
                <w:lang w:val="hy-AM"/>
              </w:rPr>
              <w:t>Սու</w:t>
            </w:r>
            <w:r w:rsidR="007B0A88" w:rsidRPr="00F963C0">
              <w:rPr>
                <w:rFonts w:ascii="Sylfaen" w:hAnsi="Sylfaen"/>
                <w:sz w:val="20"/>
                <w:szCs w:val="20"/>
                <w:lang w:val="hy-AM"/>
              </w:rPr>
              <w:t xml:space="preserve">դանի խոտ </w:t>
            </w:r>
            <w:r w:rsidR="00F963C0" w:rsidRPr="00F963C0">
              <w:rPr>
                <w:rFonts w:ascii="Sylfaen" w:hAnsi="Sylfaen"/>
                <w:sz w:val="20"/>
                <w:szCs w:val="20"/>
                <w:lang w:val="hy-AM"/>
              </w:rPr>
              <w:t>եւ</w:t>
            </w:r>
            <w:r w:rsidR="007B0A88" w:rsidRPr="00F963C0">
              <w:rPr>
                <w:rFonts w:ascii="Sylfaen" w:hAnsi="Sylfaen"/>
                <w:sz w:val="20"/>
                <w:szCs w:val="20"/>
                <w:lang w:val="hy-AM"/>
              </w:rPr>
              <w:t xml:space="preserve"> մոհար</w:t>
            </w:r>
          </w:p>
        </w:tc>
        <w:tc>
          <w:tcPr>
            <w:tcW w:w="4891" w:type="dxa"/>
            <w:tcBorders>
              <w:top w:val="single" w:sz="4" w:space="0" w:color="auto"/>
              <w:left w:val="single" w:sz="4" w:space="0" w:color="auto"/>
              <w:right w:val="single" w:sz="4" w:space="0" w:color="auto"/>
            </w:tcBorders>
            <w:shd w:val="clear" w:color="auto" w:fill="FFFFFF"/>
            <w:vAlign w:val="bottom"/>
          </w:tcPr>
          <w:p w14:paraId="54B9AA43"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500</w:t>
            </w:r>
          </w:p>
        </w:tc>
      </w:tr>
      <w:tr w:rsidR="00CC41A3" w:rsidRPr="00F963C0" w14:paraId="66AE7F8C" w14:textId="77777777" w:rsidTr="00A25C3C">
        <w:trPr>
          <w:jc w:val="center"/>
        </w:trPr>
        <w:tc>
          <w:tcPr>
            <w:tcW w:w="4617" w:type="dxa"/>
            <w:tcBorders>
              <w:top w:val="single" w:sz="4" w:space="0" w:color="auto"/>
              <w:left w:val="single" w:sz="4" w:space="0" w:color="auto"/>
            </w:tcBorders>
            <w:shd w:val="clear" w:color="auto" w:fill="FFFFFF"/>
            <w:vAlign w:val="bottom"/>
          </w:tcPr>
          <w:p w14:paraId="45E9CB5E" w14:textId="77777777" w:rsidR="00CC41A3" w:rsidRPr="00F963C0" w:rsidRDefault="007B0A88"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Հ</w:t>
            </w:r>
            <w:r w:rsidRPr="00F963C0">
              <w:rPr>
                <w:rFonts w:ascii="Sylfaen" w:hAnsi="Sylfaen"/>
                <w:sz w:val="20"/>
                <w:szCs w:val="20"/>
              </w:rPr>
              <w:t>լածուկ</w:t>
            </w:r>
            <w:r w:rsidR="0055693E" w:rsidRPr="00F963C0">
              <w:rPr>
                <w:rFonts w:ascii="Sylfaen" w:hAnsi="Sylfaen"/>
                <w:sz w:val="20"/>
                <w:szCs w:val="20"/>
                <w:lang w:val="en-US"/>
              </w:rPr>
              <w:t>՝</w:t>
            </w:r>
            <w:r w:rsidRPr="00F963C0">
              <w:rPr>
                <w:rFonts w:ascii="Sylfaen" w:hAnsi="Sylfaen"/>
                <w:sz w:val="20"/>
                <w:szCs w:val="20"/>
              </w:rPr>
              <w:t xml:space="preserve"> աշնանացան </w:t>
            </w:r>
            <w:r w:rsidR="00F963C0" w:rsidRPr="00F963C0">
              <w:rPr>
                <w:rFonts w:ascii="Sylfaen" w:hAnsi="Sylfaen"/>
                <w:sz w:val="20"/>
                <w:szCs w:val="20"/>
              </w:rPr>
              <w:t>եւ</w:t>
            </w:r>
            <w:r w:rsidRPr="00F963C0">
              <w:rPr>
                <w:rFonts w:ascii="Sylfaen" w:hAnsi="Sylfaen"/>
                <w:sz w:val="20"/>
                <w:szCs w:val="20"/>
              </w:rPr>
              <w:t xml:space="preserve"> գարնանացան</w:t>
            </w:r>
          </w:p>
        </w:tc>
        <w:tc>
          <w:tcPr>
            <w:tcW w:w="4891" w:type="dxa"/>
            <w:tcBorders>
              <w:top w:val="single" w:sz="4" w:space="0" w:color="auto"/>
              <w:left w:val="single" w:sz="4" w:space="0" w:color="auto"/>
              <w:right w:val="single" w:sz="4" w:space="0" w:color="auto"/>
            </w:tcBorders>
            <w:shd w:val="clear" w:color="auto" w:fill="FFFFFF"/>
            <w:vAlign w:val="bottom"/>
          </w:tcPr>
          <w:p w14:paraId="352BA6E5"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500</w:t>
            </w:r>
          </w:p>
        </w:tc>
      </w:tr>
      <w:tr w:rsidR="00CC41A3" w:rsidRPr="00F963C0" w14:paraId="66AB1A65" w14:textId="77777777" w:rsidTr="00A25C3C">
        <w:trPr>
          <w:jc w:val="center"/>
        </w:trPr>
        <w:tc>
          <w:tcPr>
            <w:tcW w:w="4617" w:type="dxa"/>
            <w:tcBorders>
              <w:top w:val="single" w:sz="4" w:space="0" w:color="auto"/>
              <w:left w:val="single" w:sz="4" w:space="0" w:color="auto"/>
            </w:tcBorders>
            <w:shd w:val="clear" w:color="auto" w:fill="FFFFFF"/>
          </w:tcPr>
          <w:p w14:paraId="4F600E53" w14:textId="77777777" w:rsidR="00CC41A3" w:rsidRPr="00F963C0" w:rsidRDefault="0024492A"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Լոլիկ</w:t>
            </w:r>
          </w:p>
        </w:tc>
        <w:tc>
          <w:tcPr>
            <w:tcW w:w="4891" w:type="dxa"/>
            <w:tcBorders>
              <w:top w:val="single" w:sz="4" w:space="0" w:color="auto"/>
              <w:left w:val="single" w:sz="4" w:space="0" w:color="auto"/>
              <w:right w:val="single" w:sz="4" w:space="0" w:color="auto"/>
            </w:tcBorders>
            <w:shd w:val="clear" w:color="auto" w:fill="FFFFFF"/>
          </w:tcPr>
          <w:p w14:paraId="331278A5"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w:t>
            </w:r>
          </w:p>
        </w:tc>
      </w:tr>
      <w:tr w:rsidR="00CC41A3" w:rsidRPr="00F963C0" w14:paraId="6BED575F" w14:textId="77777777" w:rsidTr="00A25C3C">
        <w:trPr>
          <w:jc w:val="center"/>
        </w:trPr>
        <w:tc>
          <w:tcPr>
            <w:tcW w:w="4617" w:type="dxa"/>
            <w:tcBorders>
              <w:top w:val="single" w:sz="4" w:space="0" w:color="auto"/>
              <w:left w:val="single" w:sz="4" w:space="0" w:color="auto"/>
            </w:tcBorders>
            <w:shd w:val="clear" w:color="auto" w:fill="FFFFFF"/>
          </w:tcPr>
          <w:p w14:paraId="4D208755" w14:textId="77777777" w:rsidR="00CC41A3" w:rsidRPr="00F963C0" w:rsidRDefault="0024492A" w:rsidP="00A25C3C">
            <w:pPr>
              <w:pStyle w:val="Other0"/>
              <w:spacing w:after="120" w:line="240" w:lineRule="auto"/>
              <w:ind w:firstLine="0"/>
              <w:rPr>
                <w:rFonts w:ascii="Sylfaen" w:hAnsi="Sylfaen"/>
                <w:sz w:val="20"/>
                <w:szCs w:val="20"/>
              </w:rPr>
            </w:pPr>
            <w:r w:rsidRPr="00F963C0">
              <w:rPr>
                <w:rFonts w:ascii="Sylfaen" w:hAnsi="Sylfaen"/>
                <w:sz w:val="20"/>
                <w:szCs w:val="20"/>
                <w:lang w:val="hy-AM"/>
              </w:rPr>
              <w:t>Տրիտիկալե՝</w:t>
            </w:r>
          </w:p>
          <w:p w14:paraId="73F49E45" w14:textId="77777777" w:rsidR="00CC41A3" w:rsidRPr="00F963C0" w:rsidRDefault="006C014C" w:rsidP="00A25C3C">
            <w:pPr>
              <w:pStyle w:val="Other0"/>
              <w:spacing w:after="120" w:line="240" w:lineRule="auto"/>
              <w:ind w:right="132" w:firstLine="354"/>
              <w:rPr>
                <w:rFonts w:ascii="Sylfaen" w:hAnsi="Sylfaen"/>
                <w:sz w:val="20"/>
                <w:szCs w:val="20"/>
              </w:rPr>
            </w:pPr>
            <w:r w:rsidRPr="00F963C0">
              <w:rPr>
                <w:rFonts w:ascii="Sylfaen" w:hAnsi="Sylfaen"/>
                <w:sz w:val="20"/>
                <w:szCs w:val="20"/>
                <w:lang w:val="hy-AM"/>
              </w:rPr>
              <w:t>խաչաձ</w:t>
            </w:r>
            <w:r w:rsidR="00F963C0" w:rsidRPr="00F963C0">
              <w:rPr>
                <w:rFonts w:ascii="Sylfaen" w:hAnsi="Sylfaen"/>
                <w:sz w:val="20"/>
                <w:szCs w:val="20"/>
                <w:lang w:val="hy-AM"/>
              </w:rPr>
              <w:t>եւ</w:t>
            </w:r>
            <w:r w:rsidRPr="00F963C0">
              <w:rPr>
                <w:rFonts w:ascii="Sylfaen" w:hAnsi="Sylfaen"/>
                <w:sz w:val="20"/>
                <w:szCs w:val="20"/>
                <w:lang w:val="hy-AM"/>
              </w:rPr>
              <w:t xml:space="preserve"> փոշոտվող սորտեր </w:t>
            </w:r>
          </w:p>
        </w:tc>
        <w:tc>
          <w:tcPr>
            <w:tcW w:w="4891" w:type="dxa"/>
            <w:tcBorders>
              <w:top w:val="single" w:sz="4" w:space="0" w:color="auto"/>
              <w:left w:val="single" w:sz="4" w:space="0" w:color="auto"/>
              <w:right w:val="single" w:sz="4" w:space="0" w:color="auto"/>
            </w:tcBorders>
            <w:shd w:val="clear" w:color="auto" w:fill="FFFFFF"/>
            <w:vAlign w:val="bottom"/>
          </w:tcPr>
          <w:p w14:paraId="0A68A778" w14:textId="77777777" w:rsidR="00CC41A3" w:rsidRPr="00F963C0" w:rsidRDefault="00725D94" w:rsidP="00A25C3C">
            <w:pPr>
              <w:pStyle w:val="Other0"/>
              <w:spacing w:after="120" w:line="240" w:lineRule="auto"/>
              <w:ind w:firstLine="0"/>
              <w:jc w:val="center"/>
              <w:rPr>
                <w:rFonts w:ascii="Sylfaen" w:hAnsi="Sylfaen"/>
                <w:sz w:val="20"/>
                <w:szCs w:val="20"/>
              </w:rPr>
            </w:pPr>
            <w:r w:rsidRPr="00F963C0">
              <w:rPr>
                <w:rFonts w:ascii="Sylfaen" w:hAnsi="Sylfaen"/>
                <w:sz w:val="20"/>
                <w:szCs w:val="20"/>
                <w:lang w:val="hy-AM"/>
              </w:rPr>
              <w:t xml:space="preserve">ՕՍ-ի </w:t>
            </w:r>
            <w:r w:rsidR="00F963C0" w:rsidRPr="00F963C0">
              <w:rPr>
                <w:rFonts w:ascii="Sylfaen" w:hAnsi="Sylfaen"/>
                <w:sz w:val="20"/>
                <w:szCs w:val="20"/>
                <w:lang w:val="hy-AM"/>
              </w:rPr>
              <w:t>եւ</w:t>
            </w:r>
            <w:r w:rsidR="000B5DC6" w:rsidRPr="00F963C0">
              <w:rPr>
                <w:rFonts w:ascii="Sylfaen" w:hAnsi="Sylfaen"/>
                <w:sz w:val="20"/>
                <w:szCs w:val="20"/>
              </w:rPr>
              <w:t xml:space="preserve"> </w:t>
            </w:r>
            <w:r w:rsidRPr="00F963C0">
              <w:rPr>
                <w:rFonts w:ascii="Sylfaen" w:hAnsi="Sylfaen"/>
                <w:sz w:val="20"/>
                <w:szCs w:val="20"/>
                <w:lang w:val="hy-AM"/>
              </w:rPr>
              <w:t xml:space="preserve">ԷՍ-ի համար՝ </w:t>
            </w:r>
            <w:r w:rsidR="000B5DC6" w:rsidRPr="00F963C0">
              <w:rPr>
                <w:rFonts w:ascii="Sylfaen" w:hAnsi="Sylfaen"/>
                <w:sz w:val="20"/>
                <w:szCs w:val="20"/>
              </w:rPr>
              <w:t>300</w:t>
            </w:r>
            <w:r w:rsidR="00672DBE" w:rsidRPr="00F963C0">
              <w:rPr>
                <w:rFonts w:ascii="Sylfaen" w:eastAsia="MS Mincho" w:hAnsi="Sylfaen" w:cs="MS Mincho"/>
                <w:sz w:val="20"/>
                <w:szCs w:val="20"/>
                <w:lang w:val="hy-AM"/>
              </w:rPr>
              <w:t>.</w:t>
            </w:r>
            <w:r w:rsidRPr="00F963C0">
              <w:rPr>
                <w:rFonts w:ascii="Sylfaen" w:hAnsi="Sylfaen"/>
                <w:sz w:val="20"/>
                <w:szCs w:val="20"/>
                <w:lang w:val="hy-AM"/>
              </w:rPr>
              <w:t xml:space="preserve"> ՎՍ-ի համար՝ </w:t>
            </w:r>
            <w:r w:rsidR="000B5DC6" w:rsidRPr="00F963C0">
              <w:rPr>
                <w:rFonts w:ascii="Sylfaen" w:hAnsi="Sylfaen"/>
                <w:sz w:val="20"/>
                <w:szCs w:val="20"/>
              </w:rPr>
              <w:t>250</w:t>
            </w:r>
            <w:r w:rsidRPr="00F963C0">
              <w:rPr>
                <w:rFonts w:ascii="Sylfaen" w:eastAsia="MS Mincho" w:hAnsi="MS Mincho" w:cs="MS Mincho"/>
                <w:sz w:val="20"/>
                <w:szCs w:val="20"/>
                <w:lang w:val="hy-AM"/>
              </w:rPr>
              <w:t>․</w:t>
            </w:r>
          </w:p>
        </w:tc>
      </w:tr>
      <w:tr w:rsidR="00CC41A3" w:rsidRPr="00F963C0" w14:paraId="7E4E8664" w14:textId="77777777" w:rsidTr="00A25C3C">
        <w:trPr>
          <w:jc w:val="center"/>
        </w:trPr>
        <w:tc>
          <w:tcPr>
            <w:tcW w:w="4617" w:type="dxa"/>
            <w:tcBorders>
              <w:left w:val="single" w:sz="4" w:space="0" w:color="auto"/>
            </w:tcBorders>
            <w:shd w:val="clear" w:color="auto" w:fill="FFFFFF"/>
            <w:vAlign w:val="bottom"/>
          </w:tcPr>
          <w:p w14:paraId="0B3DBADF" w14:textId="77777777" w:rsidR="00CC41A3" w:rsidRPr="00F963C0" w:rsidRDefault="006C014C" w:rsidP="00A25C3C">
            <w:pPr>
              <w:pStyle w:val="Other0"/>
              <w:spacing w:after="120" w:line="240" w:lineRule="auto"/>
              <w:ind w:right="132" w:firstLine="354"/>
              <w:rPr>
                <w:rFonts w:ascii="Sylfaen" w:hAnsi="Sylfaen"/>
                <w:sz w:val="20"/>
                <w:szCs w:val="20"/>
              </w:rPr>
            </w:pPr>
            <w:r w:rsidRPr="00F963C0">
              <w:rPr>
                <w:rFonts w:ascii="Sylfaen" w:hAnsi="Sylfaen"/>
                <w:sz w:val="20"/>
                <w:szCs w:val="20"/>
                <w:lang w:val="hy-AM"/>
              </w:rPr>
              <w:t>ինքնափոշոտվող սորտեր</w:t>
            </w:r>
            <w:r w:rsidRPr="00F963C0">
              <w:rPr>
                <w:rFonts w:ascii="Sylfaen" w:hAnsi="Sylfaen"/>
                <w:sz w:val="20"/>
                <w:szCs w:val="20"/>
              </w:rPr>
              <w:t xml:space="preserve"> </w:t>
            </w:r>
          </w:p>
        </w:tc>
        <w:tc>
          <w:tcPr>
            <w:tcW w:w="4891" w:type="dxa"/>
            <w:tcBorders>
              <w:left w:val="single" w:sz="4" w:space="0" w:color="auto"/>
              <w:right w:val="single" w:sz="4" w:space="0" w:color="auto"/>
            </w:tcBorders>
            <w:shd w:val="clear" w:color="auto" w:fill="FFFFFF"/>
            <w:vAlign w:val="bottom"/>
          </w:tcPr>
          <w:p w14:paraId="5A36AB17" w14:textId="77777777" w:rsidR="00CC41A3" w:rsidRPr="00F963C0" w:rsidRDefault="00725D94" w:rsidP="00A25C3C">
            <w:pPr>
              <w:pStyle w:val="Other0"/>
              <w:spacing w:after="120" w:line="240" w:lineRule="auto"/>
              <w:ind w:firstLine="0"/>
              <w:jc w:val="center"/>
              <w:rPr>
                <w:rFonts w:ascii="Sylfaen" w:hAnsi="Sylfaen"/>
                <w:sz w:val="20"/>
                <w:szCs w:val="20"/>
              </w:rPr>
            </w:pPr>
            <w:r w:rsidRPr="00F963C0">
              <w:rPr>
                <w:rFonts w:ascii="Sylfaen" w:hAnsi="Sylfaen"/>
                <w:sz w:val="20"/>
                <w:szCs w:val="20"/>
                <w:lang w:val="hy-AM"/>
              </w:rPr>
              <w:t xml:space="preserve">ՕՍ-ի համար՝ </w:t>
            </w:r>
            <w:r w:rsidR="000B5DC6" w:rsidRPr="00F963C0">
              <w:rPr>
                <w:rFonts w:ascii="Sylfaen" w:hAnsi="Sylfaen"/>
                <w:sz w:val="20"/>
                <w:szCs w:val="20"/>
              </w:rPr>
              <w:t>50</w:t>
            </w:r>
            <w:r w:rsidR="00672DBE" w:rsidRPr="00F963C0">
              <w:rPr>
                <w:rFonts w:ascii="Sylfaen" w:hAnsi="Sylfaen"/>
                <w:sz w:val="20"/>
                <w:szCs w:val="20"/>
                <w:lang w:val="hy-AM"/>
              </w:rPr>
              <w:t>.</w:t>
            </w:r>
            <w:r w:rsidR="000B5DC6" w:rsidRPr="00F963C0">
              <w:rPr>
                <w:rFonts w:ascii="Sylfaen" w:hAnsi="Sylfaen"/>
                <w:sz w:val="20"/>
                <w:szCs w:val="20"/>
              </w:rPr>
              <w:t xml:space="preserve"> </w:t>
            </w:r>
            <w:r w:rsidRPr="00F963C0">
              <w:rPr>
                <w:rFonts w:ascii="Sylfaen" w:hAnsi="Sylfaen"/>
                <w:sz w:val="20"/>
                <w:szCs w:val="20"/>
                <w:lang w:val="hy-AM"/>
              </w:rPr>
              <w:t xml:space="preserve">ՎՍ-ի համար՝ </w:t>
            </w:r>
            <w:r w:rsidR="000B5DC6" w:rsidRPr="00F963C0">
              <w:rPr>
                <w:rFonts w:ascii="Sylfaen" w:hAnsi="Sylfaen"/>
                <w:sz w:val="20"/>
                <w:szCs w:val="20"/>
              </w:rPr>
              <w:t>20</w:t>
            </w:r>
            <w:r w:rsidR="00672DBE" w:rsidRPr="00F963C0">
              <w:rPr>
                <w:rFonts w:ascii="Sylfaen" w:eastAsia="MS Mincho" w:hAnsi="Sylfaen" w:cs="MS Mincho"/>
                <w:sz w:val="20"/>
                <w:szCs w:val="20"/>
                <w:lang w:val="hy-AM"/>
              </w:rPr>
              <w:t>.</w:t>
            </w:r>
          </w:p>
        </w:tc>
      </w:tr>
      <w:tr w:rsidR="00CC41A3" w:rsidRPr="00F963C0" w14:paraId="70E2FD0D" w14:textId="77777777" w:rsidTr="00A25C3C">
        <w:trPr>
          <w:jc w:val="center"/>
        </w:trPr>
        <w:tc>
          <w:tcPr>
            <w:tcW w:w="4617" w:type="dxa"/>
            <w:tcBorders>
              <w:left w:val="single" w:sz="4" w:space="0" w:color="auto"/>
            </w:tcBorders>
            <w:shd w:val="clear" w:color="auto" w:fill="FFFFFF"/>
          </w:tcPr>
          <w:p w14:paraId="25869FE4" w14:textId="77777777" w:rsidR="00CC41A3" w:rsidRPr="00F963C0" w:rsidRDefault="006C014C" w:rsidP="00A25C3C">
            <w:pPr>
              <w:pStyle w:val="Other0"/>
              <w:spacing w:after="120" w:line="240" w:lineRule="auto"/>
              <w:ind w:right="132" w:firstLine="354"/>
              <w:rPr>
                <w:rFonts w:ascii="Sylfaen" w:hAnsi="Sylfaen"/>
                <w:sz w:val="20"/>
                <w:szCs w:val="20"/>
              </w:rPr>
            </w:pPr>
            <w:r w:rsidRPr="00F963C0">
              <w:rPr>
                <w:rFonts w:ascii="Sylfaen" w:hAnsi="Sylfaen"/>
                <w:sz w:val="20"/>
                <w:szCs w:val="20"/>
                <w:lang w:val="hy-AM"/>
              </w:rPr>
              <w:t>ծնող</w:t>
            </w:r>
            <w:r w:rsidR="00FC45BE" w:rsidRPr="00F963C0">
              <w:rPr>
                <w:rFonts w:ascii="Sylfaen" w:hAnsi="Sylfaen"/>
                <w:sz w:val="20"/>
                <w:szCs w:val="20"/>
                <w:lang w:val="hy-AM"/>
              </w:rPr>
              <w:t>ական</w:t>
            </w:r>
            <w:r w:rsidRPr="00F963C0">
              <w:rPr>
                <w:rFonts w:ascii="Sylfaen" w:hAnsi="Sylfaen"/>
                <w:sz w:val="20"/>
                <w:szCs w:val="20"/>
                <w:lang w:val="hy-AM"/>
              </w:rPr>
              <w:t xml:space="preserve"> ձ</w:t>
            </w:r>
            <w:r w:rsidR="00F963C0" w:rsidRPr="00F963C0">
              <w:rPr>
                <w:rFonts w:ascii="Sylfaen" w:hAnsi="Sylfaen"/>
                <w:sz w:val="20"/>
                <w:szCs w:val="20"/>
                <w:lang w:val="hy-AM"/>
              </w:rPr>
              <w:t>եւ</w:t>
            </w:r>
            <w:r w:rsidRPr="00F963C0">
              <w:rPr>
                <w:rFonts w:ascii="Sylfaen" w:hAnsi="Sylfaen"/>
                <w:sz w:val="20"/>
                <w:szCs w:val="20"/>
                <w:lang w:val="hy-AM"/>
              </w:rPr>
              <w:t>եր</w:t>
            </w:r>
          </w:p>
        </w:tc>
        <w:tc>
          <w:tcPr>
            <w:tcW w:w="4891" w:type="dxa"/>
            <w:tcBorders>
              <w:left w:val="single" w:sz="4" w:space="0" w:color="auto"/>
              <w:right w:val="single" w:sz="4" w:space="0" w:color="auto"/>
            </w:tcBorders>
            <w:shd w:val="clear" w:color="auto" w:fill="FFFFFF"/>
          </w:tcPr>
          <w:p w14:paraId="38B0C785" w14:textId="77777777" w:rsidR="00CC41A3" w:rsidRPr="00F963C0" w:rsidRDefault="00544937" w:rsidP="00A25C3C">
            <w:pPr>
              <w:pStyle w:val="Other0"/>
              <w:spacing w:after="120" w:line="240" w:lineRule="auto"/>
              <w:ind w:firstLine="0"/>
              <w:jc w:val="center"/>
              <w:rPr>
                <w:rFonts w:ascii="Sylfaen" w:hAnsi="Sylfaen"/>
                <w:sz w:val="20"/>
                <w:szCs w:val="20"/>
              </w:rPr>
            </w:pPr>
            <w:r w:rsidRPr="00F963C0">
              <w:rPr>
                <w:rFonts w:ascii="Sylfaen" w:hAnsi="Sylfaen"/>
                <w:sz w:val="20"/>
                <w:szCs w:val="20"/>
                <w:lang w:val="hy-AM"/>
              </w:rPr>
              <w:t>ՕՍ-ի</w:t>
            </w:r>
            <w:r w:rsidR="000B5DC6" w:rsidRPr="00F963C0">
              <w:rPr>
                <w:rFonts w:ascii="Sylfaen" w:hAnsi="Sylfaen"/>
                <w:sz w:val="20"/>
                <w:szCs w:val="20"/>
              </w:rPr>
              <w:t xml:space="preserve"> (</w:t>
            </w:r>
            <w:r w:rsidR="00725D94" w:rsidRPr="00F963C0">
              <w:rPr>
                <w:rFonts w:ascii="Sylfaen" w:hAnsi="Sylfaen"/>
                <w:sz w:val="20"/>
                <w:szCs w:val="20"/>
                <w:lang w:val="hy-AM"/>
              </w:rPr>
              <w:t>սուպերէլիտային</w:t>
            </w:r>
            <w:r w:rsidR="000B5DC6" w:rsidRPr="00F963C0">
              <w:rPr>
                <w:rFonts w:ascii="Sylfaen" w:hAnsi="Sylfaen"/>
                <w:sz w:val="20"/>
                <w:szCs w:val="20"/>
              </w:rPr>
              <w:t>)</w:t>
            </w:r>
            <w:r w:rsidRPr="00F963C0">
              <w:rPr>
                <w:rFonts w:ascii="Sylfaen" w:hAnsi="Sylfaen"/>
                <w:sz w:val="20"/>
                <w:szCs w:val="20"/>
                <w:lang w:val="hy-AM"/>
              </w:rPr>
              <w:t xml:space="preserve"> </w:t>
            </w:r>
            <w:r w:rsidR="00F963C0" w:rsidRPr="00F963C0">
              <w:rPr>
                <w:rFonts w:ascii="Sylfaen" w:hAnsi="Sylfaen"/>
                <w:sz w:val="20"/>
                <w:szCs w:val="20"/>
                <w:lang w:val="hy-AM"/>
              </w:rPr>
              <w:t>եւ</w:t>
            </w:r>
            <w:r w:rsidRPr="00F963C0">
              <w:rPr>
                <w:rFonts w:ascii="Sylfaen" w:hAnsi="Sylfaen"/>
                <w:sz w:val="20"/>
                <w:szCs w:val="20"/>
                <w:lang w:val="hy-AM"/>
              </w:rPr>
              <w:t xml:space="preserve"> ԷՍ-ի համար՝ </w:t>
            </w:r>
            <w:r w:rsidR="000B5DC6" w:rsidRPr="00F963C0">
              <w:rPr>
                <w:rFonts w:ascii="Sylfaen" w:hAnsi="Sylfaen"/>
                <w:sz w:val="20"/>
                <w:szCs w:val="20"/>
              </w:rPr>
              <w:t>500</w:t>
            </w:r>
          </w:p>
        </w:tc>
      </w:tr>
      <w:tr w:rsidR="00CC41A3" w:rsidRPr="00F963C0" w14:paraId="4E9E4F6F" w14:textId="77777777" w:rsidTr="00A25C3C">
        <w:trPr>
          <w:jc w:val="center"/>
        </w:trPr>
        <w:tc>
          <w:tcPr>
            <w:tcW w:w="4617" w:type="dxa"/>
            <w:tcBorders>
              <w:top w:val="single" w:sz="4" w:space="0" w:color="auto"/>
              <w:left w:val="single" w:sz="4" w:space="0" w:color="auto"/>
            </w:tcBorders>
            <w:shd w:val="clear" w:color="auto" w:fill="FFFFFF"/>
          </w:tcPr>
          <w:p w14:paraId="4F12BD5B" w14:textId="77777777" w:rsidR="00CC41A3" w:rsidRPr="00F963C0" w:rsidRDefault="006C014C"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Դդում</w:t>
            </w:r>
          </w:p>
        </w:tc>
        <w:tc>
          <w:tcPr>
            <w:tcW w:w="4891" w:type="dxa"/>
            <w:tcBorders>
              <w:top w:val="single" w:sz="4" w:space="0" w:color="auto"/>
              <w:left w:val="single" w:sz="4" w:space="0" w:color="auto"/>
              <w:right w:val="single" w:sz="4" w:space="0" w:color="auto"/>
            </w:tcBorders>
            <w:shd w:val="clear" w:color="auto" w:fill="FFFFFF"/>
          </w:tcPr>
          <w:p w14:paraId="1CF7199D"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1000</w:t>
            </w:r>
          </w:p>
        </w:tc>
      </w:tr>
      <w:tr w:rsidR="00CC41A3" w:rsidRPr="00F963C0" w14:paraId="370FD0F5" w14:textId="77777777" w:rsidTr="00A25C3C">
        <w:trPr>
          <w:jc w:val="center"/>
        </w:trPr>
        <w:tc>
          <w:tcPr>
            <w:tcW w:w="4617" w:type="dxa"/>
            <w:tcBorders>
              <w:top w:val="single" w:sz="4" w:space="0" w:color="auto"/>
              <w:left w:val="single" w:sz="4" w:space="0" w:color="auto"/>
            </w:tcBorders>
            <w:shd w:val="clear" w:color="auto" w:fill="FFFFFF"/>
          </w:tcPr>
          <w:p w14:paraId="2A5A4665" w14:textId="77777777" w:rsidR="00CC41A3" w:rsidRPr="00F963C0" w:rsidRDefault="00C516B3" w:rsidP="00A25C3C">
            <w:pPr>
              <w:pStyle w:val="Other0"/>
              <w:spacing w:after="120" w:line="240" w:lineRule="auto"/>
              <w:ind w:firstLine="0"/>
              <w:rPr>
                <w:rFonts w:ascii="Sylfaen" w:hAnsi="Sylfaen"/>
                <w:sz w:val="20"/>
                <w:szCs w:val="20"/>
              </w:rPr>
            </w:pPr>
            <w:r w:rsidRPr="00F963C0">
              <w:rPr>
                <w:rFonts w:ascii="Sylfaen" w:hAnsi="Sylfaen"/>
                <w:sz w:val="20"/>
                <w:szCs w:val="20"/>
                <w:lang w:val="hy-AM"/>
              </w:rPr>
              <w:t>Բամբակենի՝</w:t>
            </w:r>
          </w:p>
        </w:tc>
        <w:tc>
          <w:tcPr>
            <w:tcW w:w="4891" w:type="dxa"/>
            <w:tcBorders>
              <w:top w:val="single" w:sz="4" w:space="0" w:color="auto"/>
              <w:left w:val="single" w:sz="4" w:space="0" w:color="auto"/>
              <w:right w:val="single" w:sz="4" w:space="0" w:color="auto"/>
            </w:tcBorders>
            <w:shd w:val="clear" w:color="auto" w:fill="FFFFFF"/>
          </w:tcPr>
          <w:p w14:paraId="644B47D6" w14:textId="77777777" w:rsidR="00CC41A3" w:rsidRPr="00F963C0" w:rsidRDefault="00CC41A3" w:rsidP="00A25C3C">
            <w:pPr>
              <w:spacing w:after="120"/>
              <w:rPr>
                <w:rFonts w:ascii="Sylfaen" w:hAnsi="Sylfaen"/>
                <w:sz w:val="20"/>
                <w:szCs w:val="20"/>
              </w:rPr>
            </w:pPr>
          </w:p>
        </w:tc>
      </w:tr>
      <w:tr w:rsidR="00CC41A3" w:rsidRPr="00F963C0" w14:paraId="31DD7BF6" w14:textId="77777777" w:rsidTr="00A25C3C">
        <w:trPr>
          <w:jc w:val="center"/>
        </w:trPr>
        <w:tc>
          <w:tcPr>
            <w:tcW w:w="4617" w:type="dxa"/>
            <w:tcBorders>
              <w:left w:val="single" w:sz="4" w:space="0" w:color="auto"/>
            </w:tcBorders>
            <w:shd w:val="clear" w:color="auto" w:fill="FFFFFF"/>
          </w:tcPr>
          <w:p w14:paraId="74D01646" w14:textId="77777777" w:rsidR="00CC41A3" w:rsidRPr="00F963C0" w:rsidRDefault="00BC14ED" w:rsidP="00A25C3C">
            <w:pPr>
              <w:pStyle w:val="Other0"/>
              <w:spacing w:after="120" w:line="240" w:lineRule="auto"/>
              <w:ind w:right="132" w:firstLine="354"/>
              <w:rPr>
                <w:rFonts w:ascii="Sylfaen" w:hAnsi="Sylfaen"/>
                <w:sz w:val="20"/>
                <w:szCs w:val="20"/>
                <w:lang w:val="hy-AM"/>
              </w:rPr>
            </w:pPr>
            <w:r w:rsidRPr="00F963C0">
              <w:rPr>
                <w:rFonts w:ascii="Sylfaen" w:hAnsi="Sylfaen"/>
                <w:sz w:val="20"/>
                <w:szCs w:val="20"/>
                <w:lang w:val="hy-AM"/>
              </w:rPr>
              <w:t>Ս</w:t>
            </w:r>
            <w:r w:rsidR="006C014C" w:rsidRPr="00F963C0">
              <w:rPr>
                <w:rFonts w:ascii="Sylfaen" w:hAnsi="Sylfaen"/>
                <w:sz w:val="20"/>
                <w:szCs w:val="20"/>
                <w:lang w:val="hy-AM"/>
              </w:rPr>
              <w:t>որտեր</w:t>
            </w:r>
          </w:p>
        </w:tc>
        <w:tc>
          <w:tcPr>
            <w:tcW w:w="4891" w:type="dxa"/>
            <w:tcBorders>
              <w:left w:val="single" w:sz="4" w:space="0" w:color="auto"/>
              <w:right w:val="single" w:sz="4" w:space="0" w:color="auto"/>
            </w:tcBorders>
            <w:shd w:val="clear" w:color="auto" w:fill="FFFFFF"/>
          </w:tcPr>
          <w:p w14:paraId="6DF38260" w14:textId="77777777" w:rsidR="00CC41A3" w:rsidRPr="00F963C0" w:rsidRDefault="000B5DC6" w:rsidP="00A25C3C">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100</w:t>
            </w:r>
            <w:r w:rsidR="00E256C5" w:rsidRPr="00F963C0">
              <w:rPr>
                <w:rFonts w:ascii="Sylfaen" w:hAnsi="Sylfaen"/>
                <w:sz w:val="20"/>
                <w:szCs w:val="20"/>
                <w:lang w:val="hy-AM"/>
              </w:rPr>
              <w:t>՝ ՕՍ-ի, ԷՍ-ի համար</w:t>
            </w:r>
            <w:r w:rsidR="00672DBE" w:rsidRPr="00F963C0">
              <w:rPr>
                <w:rFonts w:ascii="Sylfaen" w:eastAsia="MS Mincho" w:hAnsi="Sylfaen" w:cs="MS Mincho"/>
                <w:sz w:val="20"/>
                <w:szCs w:val="20"/>
                <w:lang w:val="hy-AM"/>
              </w:rPr>
              <w:t>.</w:t>
            </w:r>
            <w:r w:rsidR="00E256C5" w:rsidRPr="00F963C0">
              <w:rPr>
                <w:rFonts w:ascii="Sylfaen" w:hAnsi="Sylfaen"/>
                <w:sz w:val="20"/>
                <w:szCs w:val="20"/>
                <w:lang w:val="hy-AM"/>
              </w:rPr>
              <w:t xml:space="preserve"> </w:t>
            </w:r>
            <w:r w:rsidRPr="00F963C0">
              <w:rPr>
                <w:rFonts w:ascii="Sylfaen" w:hAnsi="Sylfaen"/>
                <w:sz w:val="20"/>
                <w:szCs w:val="20"/>
                <w:lang w:val="hy-AM"/>
              </w:rPr>
              <w:t>30</w:t>
            </w:r>
            <w:r w:rsidR="00E256C5" w:rsidRPr="00F963C0">
              <w:rPr>
                <w:rFonts w:ascii="Sylfaen" w:hAnsi="Sylfaen"/>
                <w:sz w:val="20"/>
                <w:szCs w:val="20"/>
                <w:lang w:val="hy-AM"/>
              </w:rPr>
              <w:t>՝</w:t>
            </w:r>
            <w:r w:rsidRPr="00F963C0">
              <w:rPr>
                <w:rFonts w:ascii="Sylfaen" w:hAnsi="Sylfaen"/>
                <w:sz w:val="20"/>
                <w:szCs w:val="20"/>
                <w:lang w:val="hy-AM"/>
              </w:rPr>
              <w:t xml:space="preserve"> </w:t>
            </w:r>
            <w:r w:rsidR="00E256C5" w:rsidRPr="00F963C0">
              <w:rPr>
                <w:rFonts w:ascii="Sylfaen" w:hAnsi="Sylfaen"/>
                <w:sz w:val="20"/>
                <w:szCs w:val="20"/>
                <w:lang w:val="hy-AM"/>
              </w:rPr>
              <w:t>ՎՍ-ի համար</w:t>
            </w:r>
            <w:r w:rsidR="00E256C5" w:rsidRPr="00F963C0">
              <w:rPr>
                <w:rFonts w:ascii="Sylfaen" w:eastAsia="MS Mincho" w:hAnsi="MS Mincho" w:cs="MS Mincho"/>
                <w:sz w:val="20"/>
                <w:szCs w:val="20"/>
                <w:lang w:val="hy-AM"/>
              </w:rPr>
              <w:t>․</w:t>
            </w:r>
          </w:p>
        </w:tc>
      </w:tr>
      <w:tr w:rsidR="00CC41A3" w:rsidRPr="00F963C0" w14:paraId="1638DD43" w14:textId="77777777" w:rsidTr="00A25C3C">
        <w:trPr>
          <w:jc w:val="center"/>
        </w:trPr>
        <w:tc>
          <w:tcPr>
            <w:tcW w:w="4617" w:type="dxa"/>
            <w:tcBorders>
              <w:left w:val="single" w:sz="4" w:space="0" w:color="auto"/>
            </w:tcBorders>
            <w:shd w:val="clear" w:color="auto" w:fill="FFFFFF"/>
          </w:tcPr>
          <w:p w14:paraId="18E9532D" w14:textId="77777777" w:rsidR="00CC41A3" w:rsidRPr="00F963C0" w:rsidRDefault="00562B6A" w:rsidP="00A25C3C">
            <w:pPr>
              <w:pStyle w:val="Other0"/>
              <w:spacing w:after="120" w:line="240" w:lineRule="auto"/>
              <w:ind w:right="132" w:firstLine="354"/>
              <w:rPr>
                <w:rFonts w:ascii="Sylfaen" w:hAnsi="Sylfaen"/>
                <w:sz w:val="20"/>
                <w:szCs w:val="20"/>
                <w:lang w:val="hy-AM"/>
              </w:rPr>
            </w:pPr>
            <w:r w:rsidRPr="00F963C0">
              <w:rPr>
                <w:rFonts w:ascii="Sylfaen" w:hAnsi="Sylfaen"/>
                <w:sz w:val="20"/>
                <w:szCs w:val="20"/>
                <w:lang w:val="hy-AM"/>
              </w:rPr>
              <w:t>առաջին սերնդի հիբրիդներ</w:t>
            </w:r>
            <w:r w:rsidR="000B5DC6" w:rsidRPr="00F963C0">
              <w:rPr>
                <w:rFonts w:ascii="Sylfaen" w:hAnsi="Sylfaen"/>
                <w:sz w:val="20"/>
                <w:szCs w:val="20"/>
                <w:lang w:val="hy-AM"/>
              </w:rPr>
              <w:t xml:space="preserve"> (F1), </w:t>
            </w:r>
            <w:r w:rsidRPr="00F963C0">
              <w:rPr>
                <w:rFonts w:ascii="Sylfaen" w:hAnsi="Sylfaen"/>
                <w:sz w:val="20"/>
                <w:szCs w:val="20"/>
                <w:lang w:val="hy-AM"/>
              </w:rPr>
              <w:t>որոնք արտադրվում են առանց ՑԱՍ-ի օգտագործման</w:t>
            </w:r>
          </w:p>
        </w:tc>
        <w:tc>
          <w:tcPr>
            <w:tcW w:w="4891" w:type="dxa"/>
            <w:tcBorders>
              <w:left w:val="single" w:sz="4" w:space="0" w:color="auto"/>
              <w:right w:val="single" w:sz="4" w:space="0" w:color="auto"/>
            </w:tcBorders>
            <w:shd w:val="clear" w:color="auto" w:fill="FFFFFF"/>
          </w:tcPr>
          <w:p w14:paraId="4A28B1C6"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30</w:t>
            </w:r>
          </w:p>
        </w:tc>
      </w:tr>
      <w:tr w:rsidR="00CC41A3" w:rsidRPr="00F963C0" w14:paraId="6C0E1DD5" w14:textId="77777777" w:rsidTr="00A25C3C">
        <w:trPr>
          <w:jc w:val="center"/>
        </w:trPr>
        <w:tc>
          <w:tcPr>
            <w:tcW w:w="4617" w:type="dxa"/>
            <w:tcBorders>
              <w:left w:val="single" w:sz="4" w:space="0" w:color="auto"/>
            </w:tcBorders>
            <w:shd w:val="clear" w:color="auto" w:fill="FFFFFF"/>
            <w:vAlign w:val="center"/>
          </w:tcPr>
          <w:p w14:paraId="1E8D0F23" w14:textId="77777777" w:rsidR="00CC41A3" w:rsidRPr="00A25C3C" w:rsidRDefault="000B5DC6" w:rsidP="00A25C3C">
            <w:pPr>
              <w:pStyle w:val="Other0"/>
              <w:spacing w:after="120" w:line="240" w:lineRule="auto"/>
              <w:ind w:right="132" w:firstLine="354"/>
              <w:rPr>
                <w:rFonts w:ascii="Sylfaen" w:hAnsi="Sylfaen"/>
                <w:spacing w:val="-6"/>
                <w:sz w:val="20"/>
                <w:szCs w:val="20"/>
                <w:lang w:val="hy-AM"/>
              </w:rPr>
            </w:pPr>
            <w:r w:rsidRPr="00A25C3C">
              <w:rPr>
                <w:rFonts w:ascii="Sylfaen" w:hAnsi="Sylfaen"/>
                <w:spacing w:val="-6"/>
                <w:sz w:val="20"/>
                <w:szCs w:val="20"/>
                <w:lang w:val="hy-AM"/>
              </w:rPr>
              <w:t>F1</w:t>
            </w:r>
            <w:r w:rsidR="00562B6A" w:rsidRPr="00A25C3C">
              <w:rPr>
                <w:rFonts w:ascii="Sylfaen" w:hAnsi="Sylfaen"/>
                <w:spacing w:val="-6"/>
                <w:sz w:val="20"/>
                <w:szCs w:val="20"/>
                <w:lang w:val="hy-AM"/>
              </w:rPr>
              <w:t xml:space="preserve"> հիբրիդներ</w:t>
            </w:r>
            <w:r w:rsidRPr="00A25C3C">
              <w:rPr>
                <w:rFonts w:ascii="Sylfaen" w:hAnsi="Sylfaen"/>
                <w:spacing w:val="-6"/>
                <w:sz w:val="20"/>
                <w:szCs w:val="20"/>
                <w:lang w:val="hy-AM"/>
              </w:rPr>
              <w:t>,</w:t>
            </w:r>
            <w:r w:rsidR="00562B6A" w:rsidRPr="00A25C3C">
              <w:rPr>
                <w:rFonts w:ascii="Sylfaen" w:hAnsi="Sylfaen"/>
                <w:spacing w:val="-6"/>
                <w:sz w:val="20"/>
                <w:szCs w:val="20"/>
                <w:lang w:val="hy-AM"/>
              </w:rPr>
              <w:t xml:space="preserve"> որոնք արտադրվում են ՑԱՍ-ի օգտագործմամբ</w:t>
            </w:r>
          </w:p>
        </w:tc>
        <w:tc>
          <w:tcPr>
            <w:tcW w:w="4891" w:type="dxa"/>
            <w:tcBorders>
              <w:left w:val="single" w:sz="4" w:space="0" w:color="auto"/>
              <w:right w:val="single" w:sz="4" w:space="0" w:color="auto"/>
            </w:tcBorders>
            <w:shd w:val="clear" w:color="auto" w:fill="FFFFFF"/>
            <w:vAlign w:val="center"/>
          </w:tcPr>
          <w:p w14:paraId="248A633F"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800</w:t>
            </w:r>
          </w:p>
        </w:tc>
      </w:tr>
      <w:tr w:rsidR="00CC41A3" w:rsidRPr="00F963C0" w14:paraId="4E54A30E" w14:textId="77777777" w:rsidTr="00A25C3C">
        <w:trPr>
          <w:jc w:val="center"/>
        </w:trPr>
        <w:tc>
          <w:tcPr>
            <w:tcW w:w="4617" w:type="dxa"/>
            <w:tcBorders>
              <w:top w:val="single" w:sz="4" w:space="0" w:color="auto"/>
              <w:left w:val="single" w:sz="4" w:space="0" w:color="auto"/>
              <w:bottom w:val="single" w:sz="4" w:space="0" w:color="auto"/>
            </w:tcBorders>
            <w:shd w:val="clear" w:color="auto" w:fill="FFFFFF"/>
          </w:tcPr>
          <w:p w14:paraId="749B6C30" w14:textId="77777777" w:rsidR="00CC41A3" w:rsidRPr="00F963C0" w:rsidRDefault="00562B6A" w:rsidP="00A25C3C">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Կորնգան</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14:paraId="0992585D" w14:textId="77777777" w:rsidR="00CC41A3" w:rsidRPr="00F963C0" w:rsidRDefault="000B5DC6" w:rsidP="00A25C3C">
            <w:pPr>
              <w:pStyle w:val="Other0"/>
              <w:spacing w:after="120" w:line="240" w:lineRule="auto"/>
              <w:ind w:firstLine="0"/>
              <w:jc w:val="center"/>
              <w:rPr>
                <w:rFonts w:ascii="Sylfaen" w:hAnsi="Sylfaen"/>
                <w:sz w:val="20"/>
                <w:szCs w:val="20"/>
              </w:rPr>
            </w:pPr>
            <w:r w:rsidRPr="00F963C0">
              <w:rPr>
                <w:rFonts w:ascii="Sylfaen" w:hAnsi="Sylfaen"/>
                <w:sz w:val="20"/>
                <w:szCs w:val="20"/>
              </w:rPr>
              <w:t>200</w:t>
            </w:r>
          </w:p>
        </w:tc>
      </w:tr>
    </w:tbl>
    <w:p w14:paraId="20001D90" w14:textId="77777777" w:rsidR="00CC41A3" w:rsidRPr="00F963C0" w:rsidRDefault="00CC41A3" w:rsidP="00A25C3C">
      <w:pPr>
        <w:tabs>
          <w:tab w:val="left" w:pos="1134"/>
        </w:tabs>
        <w:spacing w:after="160" w:line="360" w:lineRule="auto"/>
        <w:rPr>
          <w:rFonts w:ascii="Sylfaen" w:hAnsi="Sylfaen"/>
        </w:rPr>
      </w:pPr>
    </w:p>
    <w:p w14:paraId="3F7AF01C" w14:textId="77777777" w:rsidR="00CC41A3" w:rsidRPr="00F963C0" w:rsidRDefault="000B5DC6" w:rsidP="00A25C3C">
      <w:pPr>
        <w:pStyle w:val="Tablecaption0"/>
        <w:tabs>
          <w:tab w:val="left" w:pos="1134"/>
        </w:tabs>
        <w:spacing w:after="160" w:line="360" w:lineRule="auto"/>
        <w:ind w:firstLine="567"/>
        <w:jc w:val="both"/>
        <w:rPr>
          <w:rFonts w:ascii="Sylfaen" w:hAnsi="Sylfaen"/>
          <w:sz w:val="24"/>
          <w:szCs w:val="24"/>
          <w:lang w:val="hy-AM"/>
        </w:rPr>
      </w:pPr>
      <w:bookmarkStart w:id="22" w:name="bookmark28"/>
      <w:bookmarkEnd w:id="22"/>
      <w:r w:rsidRPr="00F963C0">
        <w:rPr>
          <w:rFonts w:ascii="Sylfaen" w:hAnsi="Sylfaen"/>
          <w:sz w:val="24"/>
          <w:szCs w:val="24"/>
          <w:shd w:val="clear" w:color="auto" w:fill="FFFFFF"/>
        </w:rPr>
        <w:t>2</w:t>
      </w:r>
      <w:r w:rsidRPr="00F963C0">
        <w:rPr>
          <w:rFonts w:ascii="Sylfaen" w:hAnsi="Sylfaen"/>
          <w:sz w:val="24"/>
          <w:szCs w:val="24"/>
        </w:rPr>
        <w:t>0.</w:t>
      </w:r>
      <w:r w:rsidR="00BF4C03" w:rsidRPr="00BF4C03">
        <w:rPr>
          <w:rFonts w:ascii="Sylfaen" w:hAnsi="Sylfaen"/>
          <w:sz w:val="24"/>
          <w:szCs w:val="24"/>
        </w:rPr>
        <w:tab/>
      </w:r>
      <w:r w:rsidR="00E112E7" w:rsidRPr="00F963C0">
        <w:rPr>
          <w:rFonts w:ascii="Sylfaen" w:hAnsi="Sylfaen"/>
          <w:sz w:val="24"/>
          <w:szCs w:val="24"/>
          <w:lang w:val="hy-AM"/>
        </w:rPr>
        <w:t xml:space="preserve">Սորտային ցանքերի (տնկարկների) տարածական մեկուսացման նորմերի պահպանման մասին տեղեկությունները ապրոբատորը նշում է դաշտային </w:t>
      </w:r>
      <w:r w:rsidR="009604E2" w:rsidRPr="00F963C0">
        <w:rPr>
          <w:rFonts w:ascii="Sylfaen" w:hAnsi="Sylfaen"/>
          <w:sz w:val="24"/>
          <w:szCs w:val="24"/>
          <w:lang w:val="hy-AM"/>
        </w:rPr>
        <w:t>հետազոտության</w:t>
      </w:r>
      <w:r w:rsidR="00E112E7" w:rsidRPr="00F963C0">
        <w:rPr>
          <w:rFonts w:ascii="Sylfaen" w:hAnsi="Sylfaen"/>
          <w:sz w:val="24"/>
          <w:szCs w:val="24"/>
          <w:lang w:val="hy-AM"/>
        </w:rPr>
        <w:t xml:space="preserve"> մատյանում</w:t>
      </w:r>
      <w:r w:rsidR="00E74364" w:rsidRPr="00F963C0">
        <w:rPr>
          <w:rFonts w:ascii="Sylfaen" w:hAnsi="Sylfaen"/>
          <w:sz w:val="24"/>
          <w:szCs w:val="24"/>
          <w:lang w:val="hy-AM"/>
        </w:rPr>
        <w:t xml:space="preserve"> (թիվ 1 </w:t>
      </w:r>
      <w:r w:rsidR="00F963C0">
        <w:rPr>
          <w:rFonts w:ascii="Sylfaen" w:hAnsi="Sylfaen"/>
          <w:sz w:val="24"/>
          <w:szCs w:val="24"/>
          <w:lang w:val="hy-AM"/>
        </w:rPr>
        <w:t>եւ</w:t>
      </w:r>
      <w:r w:rsidR="00E74364" w:rsidRPr="00F963C0">
        <w:rPr>
          <w:rFonts w:ascii="Sylfaen" w:hAnsi="Sylfaen"/>
          <w:sz w:val="24"/>
          <w:szCs w:val="24"/>
          <w:lang w:val="hy-AM"/>
        </w:rPr>
        <w:t xml:space="preserve"> թիվ 2 հավելվածներ)</w:t>
      </w:r>
      <w:r w:rsidR="00E112E7" w:rsidRPr="00F963C0">
        <w:rPr>
          <w:rFonts w:ascii="Sylfaen" w:hAnsi="Sylfaen"/>
          <w:sz w:val="24"/>
          <w:szCs w:val="24"/>
          <w:lang w:val="hy-AM"/>
        </w:rPr>
        <w:t xml:space="preserve">։ </w:t>
      </w:r>
    </w:p>
    <w:p w14:paraId="6A5A30FF" w14:textId="77777777" w:rsidR="00CC41A3" w:rsidRPr="00F963C0" w:rsidRDefault="000B5DC6" w:rsidP="00A25C3C">
      <w:pPr>
        <w:pStyle w:val="Tablecaption0"/>
        <w:tabs>
          <w:tab w:val="left" w:pos="1134"/>
        </w:tabs>
        <w:spacing w:after="160" w:line="360" w:lineRule="auto"/>
        <w:ind w:firstLine="567"/>
        <w:jc w:val="both"/>
        <w:rPr>
          <w:rFonts w:ascii="Sylfaen" w:hAnsi="Sylfaen"/>
          <w:sz w:val="24"/>
          <w:szCs w:val="24"/>
          <w:lang w:val="hy-AM"/>
        </w:rPr>
      </w:pPr>
      <w:bookmarkStart w:id="23" w:name="bookmark29"/>
      <w:bookmarkEnd w:id="23"/>
      <w:r w:rsidRPr="00F963C0">
        <w:rPr>
          <w:rFonts w:ascii="Sylfaen" w:hAnsi="Sylfaen"/>
          <w:sz w:val="24"/>
          <w:szCs w:val="24"/>
          <w:lang w:val="hy-AM"/>
        </w:rPr>
        <w:t>21.</w:t>
      </w:r>
      <w:r w:rsidR="00BF4C03" w:rsidRPr="00BF4C03">
        <w:rPr>
          <w:rFonts w:ascii="Sylfaen" w:hAnsi="Sylfaen"/>
          <w:sz w:val="24"/>
          <w:szCs w:val="24"/>
          <w:lang w:val="hy-AM"/>
        </w:rPr>
        <w:tab/>
      </w:r>
      <w:r w:rsidR="00E74364" w:rsidRPr="00F963C0">
        <w:rPr>
          <w:rFonts w:ascii="Sylfaen" w:hAnsi="Sylfaen"/>
          <w:sz w:val="24"/>
          <w:szCs w:val="24"/>
          <w:lang w:val="hy-AM"/>
        </w:rPr>
        <w:t xml:space="preserve">Սորտային ցանքերի (տնկարկների) (բացառությամբ in vitro կուլտուրայում սերմերի աճեցման համար նախատեսված սորտային ցանքերի (տնկարկների)) տեղակայմամբ պետք է երաշխավորվի ցանքի, ցանքի խնամքի </w:t>
      </w:r>
      <w:r w:rsidR="00F963C0">
        <w:rPr>
          <w:rFonts w:ascii="Sylfaen" w:hAnsi="Sylfaen"/>
          <w:sz w:val="24"/>
          <w:szCs w:val="24"/>
          <w:lang w:val="hy-AM"/>
        </w:rPr>
        <w:t>եւ</w:t>
      </w:r>
      <w:r w:rsidR="00E74364" w:rsidRPr="00F963C0">
        <w:rPr>
          <w:rFonts w:ascii="Sylfaen" w:hAnsi="Sylfaen"/>
          <w:sz w:val="24"/>
          <w:szCs w:val="24"/>
          <w:lang w:val="hy-AM"/>
        </w:rPr>
        <w:t xml:space="preserve"> բերքահավաքի ժամանակ տեխնոլոգիական գործողություններ իրականացնելիս դրանց պատահական աղբոտման անթույլատրելիությունը։</w:t>
      </w:r>
      <w:r w:rsidR="008E7DC1">
        <w:rPr>
          <w:rFonts w:ascii="Sylfaen" w:hAnsi="Sylfaen"/>
          <w:sz w:val="24"/>
          <w:szCs w:val="24"/>
          <w:lang w:val="hy-AM"/>
        </w:rPr>
        <w:t xml:space="preserve"> </w:t>
      </w:r>
    </w:p>
    <w:p w14:paraId="211683C6" w14:textId="77777777" w:rsidR="00CC41A3" w:rsidRPr="00F963C0" w:rsidRDefault="000B5DC6" w:rsidP="00A25C3C">
      <w:pPr>
        <w:pStyle w:val="Tablecaption0"/>
        <w:tabs>
          <w:tab w:val="left" w:pos="1134"/>
        </w:tabs>
        <w:spacing w:after="160" w:line="360" w:lineRule="auto"/>
        <w:ind w:firstLine="567"/>
        <w:jc w:val="both"/>
        <w:rPr>
          <w:rFonts w:ascii="Sylfaen" w:hAnsi="Sylfaen"/>
          <w:sz w:val="24"/>
          <w:szCs w:val="24"/>
          <w:lang w:val="hy-AM"/>
        </w:rPr>
      </w:pPr>
      <w:bookmarkStart w:id="24" w:name="bookmark30"/>
      <w:bookmarkEnd w:id="24"/>
      <w:r w:rsidRPr="00F963C0">
        <w:rPr>
          <w:rFonts w:ascii="Sylfaen" w:hAnsi="Sylfaen"/>
          <w:sz w:val="24"/>
          <w:szCs w:val="24"/>
          <w:lang w:val="hy-AM"/>
        </w:rPr>
        <w:lastRenderedPageBreak/>
        <w:t>22.</w:t>
      </w:r>
      <w:r w:rsidR="00BF4C03" w:rsidRPr="00BF4C03">
        <w:rPr>
          <w:rFonts w:ascii="Sylfaen" w:hAnsi="Sylfaen"/>
          <w:sz w:val="24"/>
          <w:szCs w:val="24"/>
          <w:lang w:val="hy-AM"/>
        </w:rPr>
        <w:tab/>
      </w:r>
      <w:r w:rsidR="00F01A7D" w:rsidRPr="00F963C0">
        <w:rPr>
          <w:rFonts w:ascii="Sylfaen" w:hAnsi="Sylfaen"/>
          <w:sz w:val="24"/>
          <w:szCs w:val="24"/>
          <w:lang w:val="hy-AM"/>
        </w:rPr>
        <w:t>Սեփական սերմեր</w:t>
      </w:r>
      <w:r w:rsidR="004418EB" w:rsidRPr="00F963C0">
        <w:rPr>
          <w:rFonts w:ascii="Sylfaen" w:hAnsi="Sylfaen"/>
          <w:sz w:val="24"/>
          <w:szCs w:val="24"/>
          <w:lang w:val="hy-AM"/>
        </w:rPr>
        <w:t xml:space="preserve">ից </w:t>
      </w:r>
      <w:r w:rsidR="0094249A" w:rsidRPr="00F963C0">
        <w:rPr>
          <w:rFonts w:ascii="Sylfaen" w:hAnsi="Sylfaen"/>
          <w:sz w:val="24"/>
          <w:szCs w:val="24"/>
          <w:lang w:val="hy-AM"/>
        </w:rPr>
        <w:t>բազմացող գյուղա</w:t>
      </w:r>
      <w:r w:rsidR="00F01A7D" w:rsidRPr="00F963C0">
        <w:rPr>
          <w:rFonts w:ascii="Sylfaen" w:hAnsi="Sylfaen"/>
          <w:sz w:val="24"/>
          <w:szCs w:val="24"/>
          <w:lang w:val="hy-AM"/>
        </w:rPr>
        <w:t>տնտեսական բույսերի համար բաժանիչ գոտու չափը պետք է լինի հարակից ցանքերում (տնկարկներում) աճող բույսերի առավելագույն կրկնակի բարձրությունից ոչ պակաս։</w:t>
      </w:r>
    </w:p>
    <w:p w14:paraId="77CA144C" w14:textId="77777777" w:rsidR="000208EE"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25" w:name="bookmark31"/>
      <w:bookmarkEnd w:id="25"/>
      <w:r w:rsidRPr="00F963C0">
        <w:rPr>
          <w:rFonts w:ascii="Sylfaen" w:hAnsi="Sylfaen"/>
          <w:sz w:val="24"/>
          <w:szCs w:val="24"/>
          <w:lang w:val="hy-AM"/>
        </w:rPr>
        <w:t>23.</w:t>
      </w:r>
      <w:r w:rsidR="00BF4C03" w:rsidRPr="00BF4C03">
        <w:rPr>
          <w:rFonts w:ascii="Sylfaen" w:hAnsi="Sylfaen"/>
          <w:sz w:val="24"/>
          <w:szCs w:val="24"/>
          <w:lang w:val="hy-AM"/>
        </w:rPr>
        <w:tab/>
      </w:r>
      <w:r w:rsidR="00FB0911" w:rsidRPr="00F963C0">
        <w:rPr>
          <w:rFonts w:ascii="Sylfaen" w:hAnsi="Sylfaen"/>
          <w:sz w:val="24"/>
          <w:szCs w:val="24"/>
          <w:lang w:val="hy-AM"/>
        </w:rPr>
        <w:t xml:space="preserve">Բույսերի վեգետատիվ մասերից բազմացող գյուղատնտեսական բույսերի համար </w:t>
      </w:r>
      <w:r w:rsidR="000208EE" w:rsidRPr="00F963C0">
        <w:rPr>
          <w:rFonts w:ascii="Sylfaen" w:hAnsi="Sylfaen"/>
          <w:sz w:val="24"/>
          <w:szCs w:val="24"/>
          <w:lang w:val="hy-AM"/>
        </w:rPr>
        <w:t>ցանքերի միջ</w:t>
      </w:r>
      <w:r w:rsidR="00F963C0">
        <w:rPr>
          <w:rFonts w:ascii="Sylfaen" w:hAnsi="Sylfaen"/>
          <w:sz w:val="24"/>
          <w:szCs w:val="24"/>
          <w:lang w:val="hy-AM"/>
        </w:rPr>
        <w:t>եւ</w:t>
      </w:r>
      <w:r w:rsidR="000208EE" w:rsidRPr="00F963C0">
        <w:rPr>
          <w:rFonts w:ascii="Sylfaen" w:hAnsi="Sylfaen"/>
          <w:sz w:val="24"/>
          <w:szCs w:val="24"/>
          <w:lang w:val="hy-AM"/>
        </w:rPr>
        <w:t xml:space="preserve"> </w:t>
      </w:r>
      <w:r w:rsidR="00FB0911" w:rsidRPr="00F963C0">
        <w:rPr>
          <w:rFonts w:ascii="Sylfaen" w:hAnsi="Sylfaen"/>
          <w:sz w:val="24"/>
          <w:szCs w:val="24"/>
          <w:lang w:val="hy-AM"/>
        </w:rPr>
        <w:t>բաժանիչ գոտին պետք է սահմանվի՝ հաշվի առնելով</w:t>
      </w:r>
      <w:r w:rsidR="000208EE" w:rsidRPr="00F963C0">
        <w:rPr>
          <w:rFonts w:ascii="Sylfaen" w:hAnsi="Sylfaen"/>
          <w:sz w:val="24"/>
          <w:szCs w:val="24"/>
          <w:lang w:val="hy-AM"/>
        </w:rPr>
        <w:t xml:space="preserve"> </w:t>
      </w:r>
      <w:r w:rsidR="00FB0911" w:rsidRPr="00F963C0">
        <w:rPr>
          <w:rFonts w:ascii="Sylfaen" w:hAnsi="Sylfaen"/>
          <w:sz w:val="24"/>
          <w:szCs w:val="24"/>
          <w:lang w:val="hy-AM"/>
        </w:rPr>
        <w:t>գետնատարած ցողունների երկարությունը, պալարների, գ</w:t>
      </w:r>
      <w:r w:rsidR="00CE2C06" w:rsidRPr="00F963C0">
        <w:rPr>
          <w:rFonts w:ascii="Sylfaen" w:hAnsi="Sylfaen"/>
          <w:sz w:val="24"/>
          <w:szCs w:val="24"/>
          <w:lang w:val="hy-AM"/>
        </w:rPr>
        <w:t>նդարմատների</w:t>
      </w:r>
      <w:r w:rsidR="00FB0911" w:rsidRPr="00F963C0">
        <w:rPr>
          <w:rFonts w:ascii="Sylfaen" w:hAnsi="Sylfaen"/>
          <w:sz w:val="24"/>
          <w:szCs w:val="24"/>
          <w:lang w:val="hy-AM"/>
        </w:rPr>
        <w:t xml:space="preserve">, կոճղարմատների </w:t>
      </w:r>
      <w:r w:rsidR="00F963C0">
        <w:rPr>
          <w:rFonts w:ascii="Sylfaen" w:hAnsi="Sylfaen"/>
          <w:sz w:val="24"/>
          <w:szCs w:val="24"/>
          <w:lang w:val="hy-AM"/>
        </w:rPr>
        <w:t>եւ</w:t>
      </w:r>
      <w:r w:rsidR="00FB0911" w:rsidRPr="00F963C0">
        <w:rPr>
          <w:rFonts w:ascii="Sylfaen" w:hAnsi="Sylfaen"/>
          <w:sz w:val="24"/>
          <w:szCs w:val="24"/>
          <w:lang w:val="hy-AM"/>
        </w:rPr>
        <w:t xml:space="preserve"> նմ</w:t>
      </w:r>
      <w:r w:rsidR="00672DBE" w:rsidRPr="00F963C0">
        <w:rPr>
          <w:rFonts w:ascii="Sylfaen" w:hAnsi="Sylfaen"/>
          <w:sz w:val="24"/>
          <w:szCs w:val="24"/>
          <w:lang w:val="hy-AM"/>
        </w:rPr>
        <w:t>.</w:t>
      </w:r>
      <w:r w:rsidR="00FB0911" w:rsidRPr="00F963C0">
        <w:rPr>
          <w:rFonts w:ascii="Sylfaen" w:hAnsi="Sylfaen"/>
          <w:sz w:val="24"/>
          <w:szCs w:val="24"/>
          <w:lang w:val="hy-AM"/>
        </w:rPr>
        <w:t xml:space="preserve"> չափը՝ ցանքի մեջ սերմերի խառնվելը </w:t>
      </w:r>
      <w:r w:rsidR="00F963C0">
        <w:rPr>
          <w:rFonts w:ascii="Sylfaen" w:hAnsi="Sylfaen"/>
          <w:sz w:val="24"/>
          <w:szCs w:val="24"/>
          <w:lang w:val="hy-AM"/>
        </w:rPr>
        <w:t>եւ</w:t>
      </w:r>
      <w:r w:rsidR="00FB0911" w:rsidRPr="00F963C0">
        <w:rPr>
          <w:rFonts w:ascii="Sylfaen" w:hAnsi="Sylfaen"/>
          <w:sz w:val="24"/>
          <w:szCs w:val="24"/>
          <w:lang w:val="hy-AM"/>
        </w:rPr>
        <w:t xml:space="preserve"> դրանց սորտային որակների վատացումը բացառելու համար։</w:t>
      </w:r>
      <w:r w:rsidR="008E7DC1">
        <w:rPr>
          <w:rFonts w:ascii="Sylfaen" w:hAnsi="Sylfaen"/>
          <w:sz w:val="24"/>
          <w:szCs w:val="24"/>
          <w:lang w:val="hy-AM"/>
        </w:rPr>
        <w:t xml:space="preserve"> </w:t>
      </w:r>
      <w:bookmarkStart w:id="26" w:name="bookmark32"/>
      <w:bookmarkEnd w:id="26"/>
    </w:p>
    <w:p w14:paraId="1E79B1DB" w14:textId="77777777" w:rsidR="00CC0A22"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24.</w:t>
      </w:r>
      <w:r w:rsidR="00BF4C03" w:rsidRPr="00BF4C03">
        <w:rPr>
          <w:rFonts w:ascii="Sylfaen" w:hAnsi="Sylfaen"/>
          <w:sz w:val="24"/>
          <w:szCs w:val="24"/>
          <w:lang w:val="hy-AM"/>
        </w:rPr>
        <w:tab/>
      </w:r>
      <w:r w:rsidR="00D855E2" w:rsidRPr="00F963C0">
        <w:rPr>
          <w:rFonts w:ascii="Sylfaen" w:hAnsi="Sylfaen"/>
          <w:sz w:val="24"/>
          <w:szCs w:val="24"/>
          <w:lang w:val="hy-AM"/>
        </w:rPr>
        <w:t>Տարածական մեկուսացմանը կամ բաժանիչ գոտուն ներկայացվող պահանջները չպահպան</w:t>
      </w:r>
      <w:r w:rsidR="00DE7FB9" w:rsidRPr="00F963C0">
        <w:rPr>
          <w:rFonts w:ascii="Sylfaen" w:hAnsi="Sylfaen"/>
          <w:sz w:val="24"/>
          <w:szCs w:val="24"/>
          <w:lang w:val="hy-AM"/>
        </w:rPr>
        <w:t>ե</w:t>
      </w:r>
      <w:r w:rsidR="00D855E2" w:rsidRPr="00F963C0">
        <w:rPr>
          <w:rFonts w:ascii="Sylfaen" w:hAnsi="Sylfaen"/>
          <w:sz w:val="24"/>
          <w:szCs w:val="24"/>
          <w:lang w:val="hy-AM"/>
        </w:rPr>
        <w:t xml:space="preserve">լու դեպքում սորտային ցանքը (տնկարկը) ճանաչվում է սերմնային նպատակների համար ոչ պիտանի՝ բացառությամբ եթերայուղատու բույսերի, դեղաբույսերի սորտային ցանքերի (տնկարկների), որոնց համար </w:t>
      </w:r>
      <w:r w:rsidR="00DE7FB9" w:rsidRPr="00F963C0">
        <w:rPr>
          <w:rFonts w:ascii="Sylfaen" w:hAnsi="Sylfaen"/>
          <w:sz w:val="24"/>
          <w:szCs w:val="24"/>
          <w:lang w:val="hy-AM"/>
        </w:rPr>
        <w:t xml:space="preserve">նման դեպքում ապրոբացիայի (դաշտային </w:t>
      </w:r>
      <w:r w:rsidR="00BC3636" w:rsidRPr="00F963C0">
        <w:rPr>
          <w:rFonts w:ascii="Sylfaen" w:hAnsi="Sylfaen"/>
          <w:sz w:val="24"/>
          <w:szCs w:val="24"/>
          <w:lang w:val="hy-AM"/>
        </w:rPr>
        <w:t>ստուգիչ փորձարկման</w:t>
      </w:r>
      <w:r w:rsidR="00DE7FB9" w:rsidRPr="00F963C0">
        <w:rPr>
          <w:rFonts w:ascii="Sylfaen" w:hAnsi="Sylfaen"/>
          <w:sz w:val="24"/>
          <w:szCs w:val="24"/>
          <w:lang w:val="hy-AM"/>
        </w:rPr>
        <w:t>)</w:t>
      </w:r>
      <w:r w:rsidR="00BC3636" w:rsidRPr="00F963C0">
        <w:rPr>
          <w:rFonts w:ascii="Sylfaen" w:hAnsi="Sylfaen"/>
          <w:sz w:val="24"/>
          <w:szCs w:val="24"/>
          <w:lang w:val="hy-AM"/>
        </w:rPr>
        <w:t xml:space="preserve"> </w:t>
      </w:r>
      <w:r w:rsidR="00DE7FB9" w:rsidRPr="00F963C0">
        <w:rPr>
          <w:rFonts w:ascii="Sylfaen" w:hAnsi="Sylfaen"/>
          <w:sz w:val="24"/>
          <w:szCs w:val="24"/>
          <w:lang w:val="hy-AM"/>
        </w:rPr>
        <w:t>ակտի մեջ գյուղատնտեսական բույսի անվանումից հետո սորտի անվանման փոխարեն նշվում է «խառնուկ»</w:t>
      </w:r>
      <w:r w:rsidR="00D855E2" w:rsidRPr="00F963C0">
        <w:rPr>
          <w:rFonts w:ascii="Sylfaen" w:hAnsi="Sylfaen"/>
          <w:sz w:val="24"/>
          <w:szCs w:val="24"/>
          <w:lang w:val="hy-AM"/>
        </w:rPr>
        <w:t xml:space="preserve">, սերմերի կատեգորիան սահմանվում է </w:t>
      </w:r>
      <w:r w:rsidR="00925EBC" w:rsidRPr="00F963C0">
        <w:rPr>
          <w:rFonts w:ascii="Sylfaen" w:hAnsi="Sylfaen"/>
          <w:sz w:val="24"/>
          <w:szCs w:val="24"/>
          <w:lang w:val="hy-AM"/>
        </w:rPr>
        <w:t>«վերարտադրված սերմեր», իսկ վերարտադրման փուլը՝ «հետագա վերարտադրություն»։</w:t>
      </w:r>
      <w:bookmarkStart w:id="27" w:name="bookmark33"/>
      <w:bookmarkEnd w:id="27"/>
    </w:p>
    <w:p w14:paraId="3DA8D6FB" w14:textId="77777777" w:rsidR="00CC0A22"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25.</w:t>
      </w:r>
      <w:r w:rsidR="00BF4C03" w:rsidRPr="00BF4C03">
        <w:rPr>
          <w:rFonts w:ascii="Sylfaen" w:hAnsi="Sylfaen"/>
          <w:sz w:val="24"/>
          <w:szCs w:val="24"/>
          <w:lang w:val="hy-AM"/>
        </w:rPr>
        <w:tab/>
      </w:r>
      <w:r w:rsidR="000A426B" w:rsidRPr="00F963C0">
        <w:rPr>
          <w:rFonts w:ascii="Sylfaen" w:hAnsi="Sylfaen"/>
          <w:sz w:val="24"/>
          <w:szCs w:val="24"/>
          <w:lang w:val="hy-AM"/>
        </w:rPr>
        <w:t xml:space="preserve">Ապրոբատորը պարզում է սորտային ցանքի (տնկարկի) </w:t>
      </w:r>
      <w:r w:rsidR="00F963C0">
        <w:rPr>
          <w:rFonts w:ascii="Sylfaen" w:hAnsi="Sylfaen"/>
          <w:sz w:val="24"/>
          <w:szCs w:val="24"/>
          <w:lang w:val="hy-AM"/>
        </w:rPr>
        <w:t>եւ</w:t>
      </w:r>
      <w:r w:rsidR="000A426B" w:rsidRPr="00F963C0">
        <w:rPr>
          <w:rFonts w:ascii="Sylfaen" w:hAnsi="Sylfaen"/>
          <w:sz w:val="24"/>
          <w:szCs w:val="24"/>
          <w:lang w:val="hy-AM"/>
        </w:rPr>
        <w:t xml:space="preserve"> մոտակա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0A426B" w:rsidRPr="00F963C0">
        <w:rPr>
          <w:rFonts w:ascii="Sylfaen" w:hAnsi="Sylfaen"/>
          <w:sz w:val="24"/>
          <w:szCs w:val="24"/>
          <w:lang w:val="hy-AM"/>
        </w:rPr>
        <w:t xml:space="preserve">երի վրա մոլախոտային բույսերի կամ այն գյուղատնտեսական բույսերի առկայությունը, որոնք կարող են </w:t>
      </w:r>
      <w:r w:rsidR="0027046D" w:rsidRPr="00F963C0">
        <w:rPr>
          <w:rFonts w:ascii="Sylfaen" w:hAnsi="Sylfaen"/>
          <w:sz w:val="24"/>
          <w:szCs w:val="24"/>
          <w:lang w:val="hy-AM"/>
        </w:rPr>
        <w:t xml:space="preserve">փոշոտման համար այլածին ծաղկափոշու </w:t>
      </w:r>
      <w:r w:rsidR="000A426B" w:rsidRPr="00F963C0">
        <w:rPr>
          <w:rFonts w:ascii="Sylfaen" w:hAnsi="Sylfaen"/>
          <w:sz w:val="24"/>
          <w:szCs w:val="24"/>
          <w:lang w:val="hy-AM"/>
        </w:rPr>
        <w:t>աղբյուր լինել։</w:t>
      </w:r>
      <w:r w:rsidR="00F963C0">
        <w:rPr>
          <w:rFonts w:ascii="Sylfaen" w:hAnsi="Sylfaen"/>
          <w:sz w:val="24"/>
          <w:szCs w:val="24"/>
          <w:lang w:val="hy-AM"/>
        </w:rPr>
        <w:t xml:space="preserve"> </w:t>
      </w:r>
    </w:p>
    <w:p w14:paraId="114C2C69"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28" w:name="bookmark34"/>
      <w:bookmarkEnd w:id="28"/>
      <w:r w:rsidRPr="00F963C0">
        <w:rPr>
          <w:rFonts w:ascii="Sylfaen" w:hAnsi="Sylfaen"/>
          <w:sz w:val="24"/>
          <w:szCs w:val="24"/>
          <w:lang w:val="hy-AM"/>
        </w:rPr>
        <w:t>26.</w:t>
      </w:r>
      <w:r w:rsidR="00BF4C03" w:rsidRPr="00BF4C03">
        <w:rPr>
          <w:rFonts w:ascii="Sylfaen" w:hAnsi="Sylfaen"/>
          <w:sz w:val="24"/>
          <w:szCs w:val="24"/>
          <w:lang w:val="hy-AM"/>
        </w:rPr>
        <w:tab/>
      </w:r>
      <w:r w:rsidR="00F156B9" w:rsidRPr="00F963C0">
        <w:rPr>
          <w:rFonts w:ascii="Sylfaen" w:hAnsi="Sylfaen"/>
          <w:sz w:val="24"/>
          <w:szCs w:val="24"/>
          <w:lang w:val="hy-AM"/>
        </w:rPr>
        <w:t xml:space="preserve">Ապրոբացիայի արդյունքներով ապրոբատորը սահմանում է գյուղատնտեսական բույսերի սերմերի կատեգորիան (բազմացման փուլը, վերարտադրությունը) </w:t>
      </w:r>
      <w:r w:rsidR="00F963C0">
        <w:rPr>
          <w:rFonts w:ascii="Sylfaen" w:hAnsi="Sylfaen"/>
          <w:sz w:val="24"/>
          <w:szCs w:val="24"/>
          <w:lang w:val="hy-AM"/>
        </w:rPr>
        <w:t>եւ</w:t>
      </w:r>
      <w:r w:rsidR="00543E6F" w:rsidRPr="00F963C0">
        <w:rPr>
          <w:rFonts w:ascii="Sylfaen" w:hAnsi="Sylfaen"/>
          <w:sz w:val="24"/>
          <w:szCs w:val="24"/>
          <w:lang w:val="hy-AM"/>
        </w:rPr>
        <w:t xml:space="preserve"> </w:t>
      </w:r>
      <w:r w:rsidR="00F156B9" w:rsidRPr="00F963C0">
        <w:rPr>
          <w:rFonts w:ascii="Sylfaen" w:hAnsi="Sylfaen"/>
          <w:sz w:val="24"/>
          <w:szCs w:val="24"/>
          <w:lang w:val="hy-AM"/>
        </w:rPr>
        <w:t>դրանց սորտի վերարտադրման փուլը՝ ցանված սերմերի վերաբերյալ իրեն տրամադրված փաստաթղթերի հիման վրա</w:t>
      </w:r>
      <w:r w:rsidR="00543E6F" w:rsidRPr="00F963C0">
        <w:rPr>
          <w:rFonts w:ascii="Sylfaen" w:hAnsi="Sylfaen"/>
          <w:sz w:val="24"/>
          <w:szCs w:val="24"/>
          <w:lang w:val="hy-AM"/>
        </w:rPr>
        <w:t>՝ հաշվի առնելով ապրոբացիայի ընթացքում սահմանված սորտային ցանքի (տնկարկի) սորտային մաքրությունը։</w:t>
      </w:r>
      <w:r w:rsidR="00F963C0">
        <w:rPr>
          <w:rFonts w:ascii="Sylfaen" w:hAnsi="Sylfaen"/>
          <w:sz w:val="24"/>
          <w:szCs w:val="24"/>
          <w:lang w:val="hy-AM"/>
        </w:rPr>
        <w:t xml:space="preserve"> </w:t>
      </w:r>
    </w:p>
    <w:p w14:paraId="325067BA" w14:textId="77777777" w:rsidR="00CC41A3" w:rsidRPr="00F963C0" w:rsidRDefault="00543E6F"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Հիբրիդացման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Pr="00F963C0">
        <w:rPr>
          <w:rFonts w:ascii="Sylfaen" w:hAnsi="Sylfaen"/>
          <w:sz w:val="24"/>
          <w:szCs w:val="24"/>
          <w:lang w:val="hy-AM"/>
        </w:rPr>
        <w:t xml:space="preserve">երը պետք է գնահատվեն՝ հաշվի առնելով հիբրիդային սերմերի արտադրության՝ սորտի օրիգինատորի կողմից սահմանված </w:t>
      </w:r>
      <w:r w:rsidRPr="00F963C0">
        <w:rPr>
          <w:rFonts w:ascii="Sylfaen" w:hAnsi="Sylfaen"/>
          <w:sz w:val="24"/>
          <w:szCs w:val="24"/>
          <w:lang w:val="hy-AM"/>
        </w:rPr>
        <w:lastRenderedPageBreak/>
        <w:t xml:space="preserve">սխեմայի, ծնողական բաղադրիչների ցանքի (տնկարկի) ժամկետների </w:t>
      </w:r>
      <w:r w:rsidR="00F963C0">
        <w:rPr>
          <w:rFonts w:ascii="Sylfaen" w:hAnsi="Sylfaen"/>
          <w:sz w:val="24"/>
          <w:szCs w:val="24"/>
          <w:lang w:val="hy-AM"/>
        </w:rPr>
        <w:t>եւ</w:t>
      </w:r>
      <w:r w:rsidRPr="00F963C0">
        <w:rPr>
          <w:rFonts w:ascii="Sylfaen" w:hAnsi="Sylfaen"/>
          <w:sz w:val="24"/>
          <w:szCs w:val="24"/>
          <w:lang w:val="hy-AM"/>
        </w:rPr>
        <w:t xml:space="preserve"> մայրական բաղադրիչի բույսերի արական ստերիլության պահանջվող մակարդակի պահպանումը։ </w:t>
      </w:r>
    </w:p>
    <w:p w14:paraId="51A80B28"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29" w:name="bookmark35"/>
      <w:bookmarkEnd w:id="29"/>
      <w:r w:rsidRPr="00F963C0">
        <w:rPr>
          <w:rFonts w:ascii="Sylfaen" w:hAnsi="Sylfaen"/>
          <w:sz w:val="24"/>
          <w:szCs w:val="24"/>
          <w:lang w:val="hy-AM"/>
        </w:rPr>
        <w:t>27.</w:t>
      </w:r>
      <w:r w:rsidR="00BF4C03" w:rsidRPr="00BF4C03">
        <w:rPr>
          <w:rFonts w:ascii="Sylfaen" w:hAnsi="Sylfaen"/>
          <w:sz w:val="24"/>
          <w:szCs w:val="24"/>
          <w:lang w:val="hy-AM"/>
        </w:rPr>
        <w:tab/>
      </w:r>
      <w:r w:rsidR="009B46D9" w:rsidRPr="00F963C0">
        <w:rPr>
          <w:rFonts w:ascii="Sylfaen" w:hAnsi="Sylfaen"/>
          <w:sz w:val="24"/>
          <w:szCs w:val="24"/>
          <w:lang w:val="hy-AM"/>
        </w:rPr>
        <w:t xml:space="preserve">Հայտատուն կամ </w:t>
      </w:r>
      <w:r w:rsidR="00F47C03" w:rsidRPr="00F963C0">
        <w:rPr>
          <w:rFonts w:ascii="Sylfaen" w:hAnsi="Sylfaen"/>
          <w:sz w:val="24"/>
          <w:szCs w:val="24"/>
          <w:lang w:val="hy-AM"/>
        </w:rPr>
        <w:t>ն</w:t>
      </w:r>
      <w:r w:rsidR="009D64FC" w:rsidRPr="00F963C0">
        <w:rPr>
          <w:rFonts w:ascii="Sylfaen" w:hAnsi="Sylfaen"/>
          <w:sz w:val="24"/>
          <w:szCs w:val="24"/>
          <w:lang w:val="hy-AM"/>
        </w:rPr>
        <w:t>րա ներկայացուցիչ</w:t>
      </w:r>
      <w:r w:rsidR="00C12DD6" w:rsidRPr="00F963C0">
        <w:rPr>
          <w:rFonts w:ascii="Sylfaen" w:hAnsi="Sylfaen"/>
          <w:sz w:val="24"/>
          <w:szCs w:val="24"/>
          <w:lang w:val="hy-AM"/>
        </w:rPr>
        <w:t>ն</w:t>
      </w:r>
      <w:r w:rsidR="009D64FC" w:rsidRPr="00F963C0">
        <w:rPr>
          <w:rFonts w:ascii="Sylfaen" w:hAnsi="Sylfaen"/>
          <w:sz w:val="24"/>
          <w:szCs w:val="24"/>
          <w:lang w:val="hy-AM"/>
        </w:rPr>
        <w:t xml:space="preserve"> իրավունք ունի ներկա գտնվել</w:t>
      </w:r>
      <w:r w:rsidR="00C12DD6" w:rsidRPr="00F963C0">
        <w:rPr>
          <w:rFonts w:ascii="Sylfaen" w:hAnsi="Sylfaen"/>
          <w:sz w:val="24"/>
          <w:szCs w:val="24"/>
          <w:lang w:val="hy-AM"/>
        </w:rPr>
        <w:t>ու</w:t>
      </w:r>
      <w:r w:rsidR="009D64FC" w:rsidRPr="00F963C0">
        <w:rPr>
          <w:rFonts w:ascii="Sylfaen" w:hAnsi="Sylfaen"/>
          <w:sz w:val="24"/>
          <w:szCs w:val="24"/>
          <w:lang w:val="hy-AM"/>
        </w:rPr>
        <w:t xml:space="preserve"> սորտային ցանքերի (տնկարկների) ապրոբացիայի անցկացման</w:t>
      </w:r>
      <w:r w:rsidR="00B70213" w:rsidRPr="00F963C0">
        <w:rPr>
          <w:rFonts w:ascii="Sylfaen" w:hAnsi="Sylfaen"/>
          <w:sz w:val="24"/>
          <w:szCs w:val="24"/>
          <w:lang w:val="hy-AM"/>
        </w:rPr>
        <w:t xml:space="preserve"> բոլոր փուլերին</w:t>
      </w:r>
      <w:r w:rsidR="009D64FC" w:rsidRPr="00F963C0">
        <w:rPr>
          <w:rFonts w:ascii="Sylfaen" w:hAnsi="Sylfaen"/>
          <w:sz w:val="24"/>
          <w:szCs w:val="24"/>
          <w:lang w:val="hy-AM"/>
        </w:rPr>
        <w:t>։</w:t>
      </w:r>
    </w:p>
    <w:p w14:paraId="36C0ED66" w14:textId="77777777" w:rsidR="009B46D9" w:rsidRPr="00F963C0" w:rsidRDefault="009B46D9"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Անհրաժեշտության դեպքում բոլոր փուլերում սորտային ցանքերի (տնկարկների) ապրոբացիա</w:t>
      </w:r>
      <w:r w:rsidR="00B70E0D" w:rsidRPr="00F963C0">
        <w:rPr>
          <w:rFonts w:ascii="Sylfaen" w:hAnsi="Sylfaen"/>
          <w:sz w:val="24"/>
          <w:szCs w:val="24"/>
          <w:lang w:val="hy-AM"/>
        </w:rPr>
        <w:t>ն</w:t>
      </w:r>
      <w:r w:rsidRPr="00F963C0">
        <w:rPr>
          <w:rFonts w:ascii="Sylfaen" w:hAnsi="Sylfaen"/>
          <w:sz w:val="24"/>
          <w:szCs w:val="24"/>
          <w:lang w:val="hy-AM"/>
        </w:rPr>
        <w:t xml:space="preserve"> անցկաց</w:t>
      </w:r>
      <w:r w:rsidR="00B70E0D" w:rsidRPr="00F963C0">
        <w:rPr>
          <w:rFonts w:ascii="Sylfaen" w:hAnsi="Sylfaen"/>
          <w:sz w:val="24"/>
          <w:szCs w:val="24"/>
          <w:lang w:val="hy-AM"/>
        </w:rPr>
        <w:t>վում է սորտի օրիգինատորի (հեղինակի) կամ նրա կողմից լիազորված անձի մասնակցությամբ</w:t>
      </w:r>
      <w:r w:rsidRPr="00F963C0">
        <w:rPr>
          <w:rFonts w:ascii="Sylfaen" w:hAnsi="Sylfaen"/>
          <w:sz w:val="24"/>
          <w:szCs w:val="24"/>
          <w:lang w:val="hy-AM"/>
        </w:rPr>
        <w:t>։</w:t>
      </w:r>
    </w:p>
    <w:p w14:paraId="2260432A"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0" w:name="bookmark36"/>
      <w:bookmarkEnd w:id="30"/>
      <w:r w:rsidRPr="00F963C0">
        <w:rPr>
          <w:rFonts w:ascii="Sylfaen" w:hAnsi="Sylfaen"/>
          <w:sz w:val="24"/>
          <w:szCs w:val="24"/>
          <w:lang w:val="hy-AM"/>
        </w:rPr>
        <w:t>28.</w:t>
      </w:r>
      <w:r w:rsidR="00BF4C03" w:rsidRPr="00BF4C03">
        <w:rPr>
          <w:rFonts w:ascii="Sylfaen" w:hAnsi="Sylfaen"/>
          <w:sz w:val="24"/>
          <w:szCs w:val="24"/>
          <w:lang w:val="hy-AM"/>
        </w:rPr>
        <w:tab/>
      </w:r>
      <w:r w:rsidR="00F47C03" w:rsidRPr="00F963C0">
        <w:rPr>
          <w:rFonts w:ascii="Sylfaen" w:hAnsi="Sylfaen"/>
          <w:sz w:val="24"/>
          <w:szCs w:val="24"/>
          <w:lang w:val="hy-AM"/>
        </w:rPr>
        <w:t>Գյուղատնտեսական բույսերի պահպանվող սորտերի սորտային ցանքերի (տնկարկների) ապրոբացիան իրականացվում է անդամ պետության օրենսդրությանը համապատասխան։</w:t>
      </w:r>
    </w:p>
    <w:p w14:paraId="61FD6551"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1" w:name="bookmark37"/>
      <w:bookmarkEnd w:id="31"/>
      <w:r w:rsidRPr="00F963C0">
        <w:rPr>
          <w:rFonts w:ascii="Sylfaen" w:hAnsi="Sylfaen"/>
          <w:sz w:val="24"/>
          <w:szCs w:val="24"/>
          <w:lang w:val="hy-AM"/>
        </w:rPr>
        <w:t>29.</w:t>
      </w:r>
      <w:r w:rsidR="00BF4C03" w:rsidRPr="00BF4C03">
        <w:rPr>
          <w:rFonts w:ascii="Sylfaen" w:hAnsi="Sylfaen"/>
          <w:sz w:val="24"/>
          <w:szCs w:val="24"/>
          <w:lang w:val="hy-AM"/>
        </w:rPr>
        <w:tab/>
      </w:r>
      <w:r w:rsidR="009168A0" w:rsidRPr="00F963C0">
        <w:rPr>
          <w:rFonts w:ascii="Sylfaen" w:hAnsi="Sylfaen"/>
          <w:sz w:val="24"/>
          <w:szCs w:val="24"/>
          <w:lang w:val="hy-AM"/>
        </w:rPr>
        <w:t xml:space="preserve">Բանջարեղենային մշակաբույսերի սորտային ցանքերի վրա կատարվում է լրացուցիչ </w:t>
      </w:r>
      <w:r w:rsidR="009604E2" w:rsidRPr="00F963C0">
        <w:rPr>
          <w:rFonts w:ascii="Sylfaen" w:hAnsi="Sylfaen"/>
          <w:sz w:val="24"/>
          <w:szCs w:val="24"/>
          <w:lang w:val="hy-AM"/>
        </w:rPr>
        <w:t>հետազոտություն</w:t>
      </w:r>
      <w:r w:rsidR="009168A0" w:rsidRPr="00F963C0">
        <w:rPr>
          <w:rFonts w:ascii="Sylfaen" w:hAnsi="Sylfaen"/>
          <w:sz w:val="24"/>
          <w:szCs w:val="24"/>
          <w:lang w:val="hy-AM"/>
        </w:rPr>
        <w:t>՝ նախքան երկամյա, բազմամյա մշակաբույսերի,</w:t>
      </w:r>
      <w:r w:rsidR="00FC60BE" w:rsidRPr="00F963C0">
        <w:rPr>
          <w:rFonts w:ascii="Sylfaen" w:hAnsi="Sylfaen"/>
          <w:sz w:val="24"/>
          <w:szCs w:val="24"/>
          <w:lang w:val="hy-AM"/>
        </w:rPr>
        <w:t xml:space="preserve"> ամսական բողկի </w:t>
      </w:r>
      <w:r w:rsidR="00F963C0">
        <w:rPr>
          <w:rFonts w:ascii="Sylfaen" w:hAnsi="Sylfaen"/>
          <w:sz w:val="24"/>
          <w:szCs w:val="24"/>
          <w:lang w:val="hy-AM"/>
        </w:rPr>
        <w:t>եւ</w:t>
      </w:r>
      <w:r w:rsidR="00FC60BE" w:rsidRPr="00F963C0">
        <w:rPr>
          <w:rFonts w:ascii="Sylfaen" w:hAnsi="Sylfaen"/>
          <w:sz w:val="24"/>
          <w:szCs w:val="24"/>
          <w:lang w:val="hy-AM"/>
        </w:rPr>
        <w:t xml:space="preserve"> ամառային բողկի</w:t>
      </w:r>
      <w:r w:rsidR="009168A0" w:rsidRPr="00F963C0">
        <w:rPr>
          <w:rFonts w:ascii="Sylfaen" w:hAnsi="Sylfaen"/>
          <w:sz w:val="24"/>
          <w:szCs w:val="24"/>
          <w:lang w:val="hy-AM"/>
        </w:rPr>
        <w:t xml:space="preserve"> </w:t>
      </w:r>
      <w:r w:rsidR="00512858" w:rsidRPr="00F963C0">
        <w:rPr>
          <w:rFonts w:ascii="Sylfaen" w:hAnsi="Sylfaen"/>
          <w:sz w:val="24"/>
          <w:szCs w:val="24"/>
          <w:lang w:val="hy-AM"/>
        </w:rPr>
        <w:t xml:space="preserve">սերմնաբույսերի </w:t>
      </w:r>
      <w:r w:rsidR="009168A0" w:rsidRPr="00F963C0">
        <w:rPr>
          <w:rFonts w:ascii="Sylfaen" w:hAnsi="Sylfaen"/>
          <w:sz w:val="24"/>
          <w:szCs w:val="24"/>
          <w:lang w:val="hy-AM"/>
        </w:rPr>
        <w:t xml:space="preserve">ծաղկումը։ </w:t>
      </w:r>
    </w:p>
    <w:p w14:paraId="5124C411"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2" w:name="bookmark38"/>
      <w:bookmarkEnd w:id="32"/>
      <w:r w:rsidRPr="00F963C0">
        <w:rPr>
          <w:rFonts w:ascii="Sylfaen" w:hAnsi="Sylfaen"/>
          <w:sz w:val="24"/>
          <w:szCs w:val="24"/>
          <w:lang w:val="hy-AM"/>
        </w:rPr>
        <w:t>30.</w:t>
      </w:r>
      <w:r w:rsidR="00BF4C03" w:rsidRPr="00BF4C03">
        <w:rPr>
          <w:rFonts w:ascii="Sylfaen" w:hAnsi="Sylfaen"/>
          <w:sz w:val="24"/>
          <w:szCs w:val="24"/>
          <w:lang w:val="hy-AM"/>
        </w:rPr>
        <w:tab/>
      </w:r>
      <w:r w:rsidR="00512858" w:rsidRPr="00F963C0">
        <w:rPr>
          <w:rFonts w:ascii="Sylfaen" w:hAnsi="Sylfaen"/>
          <w:sz w:val="24"/>
          <w:szCs w:val="24"/>
          <w:lang w:val="hy-AM"/>
        </w:rPr>
        <w:t>Աշորայի, հնդկացորենի, նեղատեր</w:t>
      </w:r>
      <w:r w:rsidR="00F963C0">
        <w:rPr>
          <w:rFonts w:ascii="Sylfaen" w:hAnsi="Sylfaen"/>
          <w:sz w:val="24"/>
          <w:szCs w:val="24"/>
          <w:lang w:val="hy-AM"/>
        </w:rPr>
        <w:t>եւ</w:t>
      </w:r>
      <w:r w:rsidR="00512858" w:rsidRPr="00F963C0">
        <w:rPr>
          <w:rFonts w:ascii="Sylfaen" w:hAnsi="Sylfaen"/>
          <w:sz w:val="24"/>
          <w:szCs w:val="24"/>
          <w:lang w:val="hy-AM"/>
        </w:rPr>
        <w:t xml:space="preserve"> դառը լուպինի, խավավոր </w:t>
      </w:r>
      <w:r w:rsidR="00F963C0">
        <w:rPr>
          <w:rFonts w:ascii="Sylfaen" w:hAnsi="Sylfaen"/>
          <w:sz w:val="24"/>
          <w:szCs w:val="24"/>
          <w:lang w:val="hy-AM"/>
        </w:rPr>
        <w:t>եւ</w:t>
      </w:r>
      <w:r w:rsidR="00512858" w:rsidRPr="00F963C0">
        <w:rPr>
          <w:rFonts w:ascii="Sylfaen" w:hAnsi="Sylfaen"/>
          <w:sz w:val="24"/>
          <w:szCs w:val="24"/>
          <w:lang w:val="hy-AM"/>
        </w:rPr>
        <w:t xml:space="preserve"> պանոնյան վիկի սորտային ցանքերի ապրոբացիայի ժամանակ սորտային մաքրությունը չի սահմանվում։</w:t>
      </w:r>
      <w:r w:rsidR="00C167F7" w:rsidRPr="00F963C0">
        <w:rPr>
          <w:rFonts w:ascii="Sylfaen" w:hAnsi="Sylfaen"/>
          <w:sz w:val="24"/>
          <w:szCs w:val="24"/>
          <w:lang w:val="hy-AM"/>
        </w:rPr>
        <w:t xml:space="preserve"> </w:t>
      </w:r>
      <w:r w:rsidR="0049358B" w:rsidRPr="00F963C0">
        <w:rPr>
          <w:rFonts w:ascii="Sylfaen" w:hAnsi="Sylfaen"/>
          <w:sz w:val="24"/>
          <w:szCs w:val="24"/>
          <w:lang w:val="hy-AM"/>
        </w:rPr>
        <w:t xml:space="preserve">Սորտին պատկանելությունը, սերմերի կատեգորիան, սորտի վերարտադրության փուլը </w:t>
      </w:r>
      <w:r w:rsidR="007D5919" w:rsidRPr="00F963C0">
        <w:rPr>
          <w:rFonts w:ascii="Sylfaen" w:hAnsi="Sylfaen"/>
          <w:sz w:val="24"/>
          <w:szCs w:val="24"/>
          <w:lang w:val="hy-AM"/>
        </w:rPr>
        <w:t>սահմանվում են ըստ սորտային սերմերի վերարտադրման տարիների քանակի</w:t>
      </w:r>
      <w:r w:rsidR="00B92BA4" w:rsidRPr="00F963C0">
        <w:rPr>
          <w:rFonts w:ascii="Sylfaen" w:hAnsi="Sylfaen"/>
          <w:sz w:val="24"/>
          <w:szCs w:val="24"/>
          <w:lang w:val="hy-AM"/>
        </w:rPr>
        <w:t xml:space="preserve"> այն փաստաթղթերի հիման վրա, որոնք տեղեկություններ են պարունակում ցանված այն սերմերի սորտային որակների մասին, որոնց միջոցով կարելի է որոշել սերունդը (ռեպրոդուկցիան) էլիտային սերմերի բացթողումից հետո։ </w:t>
      </w:r>
    </w:p>
    <w:p w14:paraId="0A82B2BF" w14:textId="77777777" w:rsidR="00BF4C03" w:rsidRDefault="00C26D0A"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Այս մշակաբույսերի ապրոբացվող ցանքը ճանաչվում է սորտային, եթե պահպանվել է տարածական մեկուսացումը (բացի նեղատեր</w:t>
      </w:r>
      <w:r w:rsidR="00F963C0">
        <w:rPr>
          <w:rFonts w:ascii="Sylfaen" w:hAnsi="Sylfaen"/>
          <w:sz w:val="24"/>
          <w:szCs w:val="24"/>
          <w:lang w:val="hy-AM"/>
        </w:rPr>
        <w:t>եւ</w:t>
      </w:r>
      <w:r w:rsidRPr="00F963C0">
        <w:rPr>
          <w:rFonts w:ascii="Sylfaen" w:hAnsi="Sylfaen"/>
          <w:sz w:val="24"/>
          <w:szCs w:val="24"/>
          <w:lang w:val="hy-AM"/>
        </w:rPr>
        <w:t xml:space="preserve"> դառը լուպինից), </w:t>
      </w:r>
      <w:r w:rsidR="00F963C0">
        <w:rPr>
          <w:rFonts w:ascii="Sylfaen" w:hAnsi="Sylfaen"/>
          <w:sz w:val="24"/>
          <w:szCs w:val="24"/>
          <w:lang w:val="hy-AM"/>
        </w:rPr>
        <w:t>եւ</w:t>
      </w:r>
      <w:r w:rsidRPr="00F963C0">
        <w:rPr>
          <w:rFonts w:ascii="Sylfaen" w:hAnsi="Sylfaen"/>
          <w:sz w:val="24"/>
          <w:szCs w:val="24"/>
          <w:lang w:val="hy-AM"/>
        </w:rPr>
        <w:t xml:space="preserve"> չի պարզվել սերմերի՝ այլ սորտի կամ ոչ սորտային սերմերի հետ մեխանիկական խառնում</w:t>
      </w:r>
      <w:r w:rsidR="004E3189" w:rsidRPr="00F963C0">
        <w:rPr>
          <w:rFonts w:ascii="Sylfaen" w:hAnsi="Sylfaen"/>
          <w:sz w:val="24"/>
          <w:szCs w:val="24"/>
          <w:lang w:val="hy-AM"/>
        </w:rPr>
        <w:t>ը</w:t>
      </w:r>
      <w:r w:rsidRPr="00F963C0">
        <w:rPr>
          <w:rFonts w:ascii="Sylfaen" w:hAnsi="Sylfaen"/>
          <w:sz w:val="24"/>
          <w:szCs w:val="24"/>
          <w:lang w:val="hy-AM"/>
        </w:rPr>
        <w:t>։</w:t>
      </w:r>
      <w:r w:rsidR="00F963C0">
        <w:rPr>
          <w:rFonts w:ascii="Sylfaen" w:hAnsi="Sylfaen"/>
          <w:sz w:val="24"/>
          <w:szCs w:val="24"/>
          <w:lang w:val="hy-AM"/>
        </w:rPr>
        <w:t xml:space="preserve"> </w:t>
      </w:r>
    </w:p>
    <w:p w14:paraId="530FF272" w14:textId="77777777" w:rsidR="00BF4C03" w:rsidRDefault="00BF4C03">
      <w:pPr>
        <w:rPr>
          <w:rFonts w:ascii="Sylfaen" w:eastAsia="Times New Roman" w:hAnsi="Sylfaen" w:cs="Times New Roman"/>
          <w:lang w:val="hy-AM"/>
        </w:rPr>
      </w:pPr>
      <w:r>
        <w:rPr>
          <w:rFonts w:ascii="Sylfaen" w:hAnsi="Sylfaen"/>
          <w:lang w:val="hy-AM"/>
        </w:rPr>
        <w:br w:type="page"/>
      </w:r>
    </w:p>
    <w:p w14:paraId="25D4EDEF" w14:textId="77777777" w:rsidR="00CC41A3" w:rsidRPr="00F963C0" w:rsidRDefault="00BC3636"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lastRenderedPageBreak/>
        <w:t>Ապրոբացիայի (դաշտային ստուգիչ փորձարկման) ակտում</w:t>
      </w:r>
      <w:r w:rsidR="00C26D0A" w:rsidRPr="00F963C0">
        <w:rPr>
          <w:rFonts w:ascii="Sylfaen" w:hAnsi="Sylfaen"/>
          <w:sz w:val="24"/>
          <w:szCs w:val="24"/>
          <w:lang w:val="hy-AM"/>
        </w:rPr>
        <w:t xml:space="preserve"> «Սորտային մաքրություն» վանդակում նշվում է «տիպիկ» բառը՝ որպես սորտի լիարժեք տիպիկության հաստատում։</w:t>
      </w:r>
    </w:p>
    <w:p w14:paraId="74B8C097"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3" w:name="bookmark39"/>
      <w:bookmarkEnd w:id="33"/>
      <w:r w:rsidRPr="00F963C0">
        <w:rPr>
          <w:rFonts w:ascii="Sylfaen" w:hAnsi="Sylfaen"/>
          <w:sz w:val="24"/>
          <w:szCs w:val="24"/>
          <w:lang w:val="hy-AM"/>
        </w:rPr>
        <w:t>31.</w:t>
      </w:r>
      <w:r w:rsidR="00BF4C03" w:rsidRPr="00BF4C03">
        <w:rPr>
          <w:rFonts w:ascii="Sylfaen" w:hAnsi="Sylfaen"/>
          <w:sz w:val="24"/>
          <w:szCs w:val="24"/>
          <w:lang w:val="hy-AM"/>
        </w:rPr>
        <w:tab/>
      </w:r>
      <w:r w:rsidR="00856150" w:rsidRPr="00F963C0">
        <w:rPr>
          <w:rFonts w:ascii="Sylfaen" w:hAnsi="Sylfaen"/>
          <w:sz w:val="24"/>
          <w:szCs w:val="24"/>
          <w:lang w:val="hy-AM"/>
        </w:rPr>
        <w:t>Մինի</w:t>
      </w:r>
      <w:r w:rsidR="00C12DD6" w:rsidRPr="00F963C0">
        <w:rPr>
          <w:rFonts w:ascii="Sylfaen" w:hAnsi="Sylfaen"/>
          <w:sz w:val="24"/>
          <w:szCs w:val="24"/>
          <w:lang w:val="hy-AM"/>
        </w:rPr>
        <w:t xml:space="preserve"> </w:t>
      </w:r>
      <w:r w:rsidR="00856150" w:rsidRPr="00F963C0">
        <w:rPr>
          <w:rFonts w:ascii="Sylfaen" w:hAnsi="Sylfaen"/>
          <w:sz w:val="24"/>
          <w:szCs w:val="24"/>
          <w:lang w:val="hy-AM"/>
        </w:rPr>
        <w:t xml:space="preserve">պալարներից ստացված առաջին դաշտային սերնդի ժամանակ </w:t>
      </w:r>
      <w:r w:rsidR="00F963C0">
        <w:rPr>
          <w:rFonts w:ascii="Sylfaen" w:hAnsi="Sylfaen"/>
          <w:sz w:val="24"/>
          <w:szCs w:val="24"/>
          <w:lang w:val="hy-AM"/>
        </w:rPr>
        <w:t>եւ</w:t>
      </w:r>
      <w:r w:rsidR="00856150" w:rsidRPr="00F963C0">
        <w:rPr>
          <w:rFonts w:ascii="Sylfaen" w:hAnsi="Sylfaen"/>
          <w:sz w:val="24"/>
          <w:szCs w:val="24"/>
          <w:lang w:val="hy-AM"/>
        </w:rPr>
        <w:t xml:space="preserve"> մինի</w:t>
      </w:r>
      <w:r w:rsidR="00C12DD6" w:rsidRPr="00F963C0">
        <w:rPr>
          <w:rFonts w:ascii="Sylfaen" w:hAnsi="Sylfaen"/>
          <w:sz w:val="24"/>
          <w:szCs w:val="24"/>
          <w:lang w:val="hy-AM"/>
        </w:rPr>
        <w:t xml:space="preserve"> </w:t>
      </w:r>
      <w:r w:rsidR="00856150" w:rsidRPr="00F963C0">
        <w:rPr>
          <w:rFonts w:ascii="Sylfaen" w:hAnsi="Sylfaen"/>
          <w:sz w:val="24"/>
          <w:szCs w:val="24"/>
          <w:lang w:val="hy-AM"/>
        </w:rPr>
        <w:t xml:space="preserve">պալարներ ստանալու համար վեգետացիոն տարածքներում սածիլավորված կարտոֆիլի սորտերի միկրոբույսերի </w:t>
      </w:r>
      <w:r w:rsidR="00F963C0">
        <w:rPr>
          <w:rFonts w:ascii="Sylfaen" w:hAnsi="Sylfaen"/>
          <w:sz w:val="24"/>
          <w:szCs w:val="24"/>
          <w:lang w:val="hy-AM"/>
        </w:rPr>
        <w:t>եւ</w:t>
      </w:r>
      <w:r w:rsidR="00856150" w:rsidRPr="00F963C0">
        <w:rPr>
          <w:rFonts w:ascii="Sylfaen" w:hAnsi="Sylfaen"/>
          <w:sz w:val="24"/>
          <w:szCs w:val="24"/>
          <w:lang w:val="hy-AM"/>
        </w:rPr>
        <w:t xml:space="preserve"> սորտային տնկարկների ապրոբացիան անցկացվում է ԳՕՍՏ 33996-2016</w:t>
      </w:r>
      <w:r w:rsidR="00F963C0">
        <w:rPr>
          <w:rFonts w:ascii="Sylfaen" w:hAnsi="Sylfaen"/>
          <w:sz w:val="24"/>
          <w:szCs w:val="24"/>
          <w:lang w:val="hy-AM"/>
        </w:rPr>
        <w:t xml:space="preserve"> </w:t>
      </w:r>
      <w:r w:rsidR="00EC1C8B" w:rsidRPr="00F963C0">
        <w:rPr>
          <w:rFonts w:ascii="Sylfaen" w:hAnsi="Sylfaen"/>
          <w:sz w:val="24"/>
          <w:szCs w:val="24"/>
          <w:lang w:val="hy-AM"/>
        </w:rPr>
        <w:t xml:space="preserve">«Կարտոֆիլ սերմացու։ Որակի սահմանման մեթոդներ </w:t>
      </w:r>
      <w:r w:rsidR="00F963C0">
        <w:rPr>
          <w:rFonts w:ascii="Sylfaen" w:hAnsi="Sylfaen"/>
          <w:sz w:val="24"/>
          <w:szCs w:val="24"/>
          <w:lang w:val="hy-AM"/>
        </w:rPr>
        <w:t>եւ</w:t>
      </w:r>
      <w:r w:rsidR="00EC1C8B" w:rsidRPr="00F963C0">
        <w:rPr>
          <w:rFonts w:ascii="Sylfaen" w:hAnsi="Sylfaen"/>
          <w:sz w:val="24"/>
          <w:szCs w:val="24"/>
          <w:lang w:val="hy-AM"/>
        </w:rPr>
        <w:t xml:space="preserve"> տեխնիկական պայմաններ»</w:t>
      </w:r>
      <w:r w:rsidR="00856150" w:rsidRPr="00F963C0">
        <w:rPr>
          <w:rFonts w:ascii="Sylfaen" w:hAnsi="Sylfaen"/>
          <w:sz w:val="24"/>
          <w:szCs w:val="24"/>
          <w:lang w:val="hy-AM"/>
        </w:rPr>
        <w:t>-ի 7-րդ բաժնին համապատասխան։</w:t>
      </w:r>
      <w:r w:rsidR="007A59AF" w:rsidRPr="00F963C0">
        <w:rPr>
          <w:rFonts w:ascii="Sylfaen" w:hAnsi="Sylfaen"/>
          <w:sz w:val="24"/>
          <w:szCs w:val="24"/>
          <w:lang w:val="hy-AM"/>
        </w:rPr>
        <w:t xml:space="preserve"> </w:t>
      </w:r>
    </w:p>
    <w:p w14:paraId="6EC147BB" w14:textId="77777777" w:rsidR="00D27FAD" w:rsidRPr="00F963C0" w:rsidRDefault="00D27FAD" w:rsidP="00F963C0">
      <w:pPr>
        <w:pStyle w:val="Bodytext20"/>
        <w:spacing w:after="160"/>
        <w:ind w:firstLine="740"/>
        <w:jc w:val="both"/>
        <w:rPr>
          <w:rFonts w:ascii="Sylfaen" w:hAnsi="Sylfaen"/>
          <w:sz w:val="24"/>
          <w:szCs w:val="24"/>
          <w:lang w:val="hy-AM"/>
        </w:rPr>
      </w:pPr>
    </w:p>
    <w:p w14:paraId="07E9B9E9" w14:textId="77777777" w:rsidR="00CC41A3" w:rsidRPr="00F963C0" w:rsidRDefault="00E8784C" w:rsidP="00BF4C03">
      <w:pPr>
        <w:pStyle w:val="Bodytext20"/>
        <w:spacing w:after="160"/>
        <w:ind w:left="567" w:right="559" w:firstLine="0"/>
        <w:jc w:val="center"/>
        <w:rPr>
          <w:rFonts w:ascii="Sylfaen" w:hAnsi="Sylfaen"/>
          <w:sz w:val="24"/>
          <w:szCs w:val="24"/>
          <w:lang w:val="hy-AM"/>
        </w:rPr>
      </w:pPr>
      <w:bookmarkStart w:id="34" w:name="bookmark40"/>
      <w:bookmarkEnd w:id="34"/>
      <w:r w:rsidRPr="00F963C0">
        <w:rPr>
          <w:rFonts w:ascii="Sylfaen" w:hAnsi="Sylfaen"/>
          <w:sz w:val="24"/>
          <w:szCs w:val="24"/>
          <w:lang w:val="hy-AM"/>
        </w:rPr>
        <w:t>2</w:t>
      </w:r>
      <w:r w:rsidR="004E3189" w:rsidRPr="00F963C0">
        <w:rPr>
          <w:rFonts w:ascii="Sylfaen" w:hAnsi="Sylfaen"/>
          <w:sz w:val="24"/>
          <w:szCs w:val="24"/>
          <w:lang w:val="hy-AM"/>
        </w:rPr>
        <w:t>.</w:t>
      </w:r>
      <w:r w:rsidRPr="00F963C0">
        <w:rPr>
          <w:rFonts w:ascii="Sylfaen" w:hAnsi="Sylfaen"/>
          <w:sz w:val="24"/>
          <w:szCs w:val="24"/>
          <w:lang w:val="hy-AM"/>
        </w:rPr>
        <w:t xml:space="preserve"> Ապրոբացիայի առաջին փուլ</w:t>
      </w:r>
      <w:r w:rsidR="004E3189" w:rsidRPr="00F963C0">
        <w:rPr>
          <w:rFonts w:ascii="Sylfaen" w:hAnsi="Sylfaen"/>
          <w:sz w:val="24"/>
          <w:szCs w:val="24"/>
          <w:lang w:val="hy-AM"/>
        </w:rPr>
        <w:t>՝</w:t>
      </w:r>
      <w:r w:rsidRPr="00F963C0">
        <w:rPr>
          <w:rFonts w:ascii="Sylfaen" w:hAnsi="Sylfaen"/>
          <w:sz w:val="24"/>
          <w:szCs w:val="24"/>
          <w:lang w:val="hy-AM"/>
        </w:rPr>
        <w:t xml:space="preserve"> </w:t>
      </w:r>
      <w:r w:rsidR="00512858" w:rsidRPr="00F963C0">
        <w:rPr>
          <w:rFonts w:ascii="Sylfaen" w:hAnsi="Sylfaen"/>
          <w:sz w:val="24"/>
          <w:szCs w:val="24"/>
          <w:lang w:val="hy-AM"/>
        </w:rPr>
        <w:t>սորտային ցանքերի (տնկարկների) նախնական</w:t>
      </w:r>
      <w:r w:rsidRPr="00F963C0">
        <w:rPr>
          <w:rFonts w:ascii="Sylfaen" w:hAnsi="Sylfaen"/>
          <w:sz w:val="24"/>
          <w:szCs w:val="24"/>
          <w:lang w:val="hy-AM"/>
        </w:rPr>
        <w:t xml:space="preserve"> </w:t>
      </w:r>
      <w:r w:rsidR="009604E2" w:rsidRPr="00F963C0">
        <w:rPr>
          <w:rFonts w:ascii="Sylfaen" w:hAnsi="Sylfaen"/>
          <w:sz w:val="24"/>
          <w:szCs w:val="24"/>
          <w:lang w:val="hy-AM"/>
        </w:rPr>
        <w:t>հետազոտություն</w:t>
      </w:r>
    </w:p>
    <w:p w14:paraId="2C8DE58E"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5" w:name="bookmark41"/>
      <w:bookmarkEnd w:id="35"/>
      <w:r w:rsidRPr="00F963C0">
        <w:rPr>
          <w:rFonts w:ascii="Sylfaen" w:hAnsi="Sylfaen"/>
          <w:sz w:val="24"/>
          <w:szCs w:val="24"/>
          <w:lang w:val="hy-AM"/>
        </w:rPr>
        <w:t>32.</w:t>
      </w:r>
      <w:r w:rsidR="00BF4C03" w:rsidRPr="00BF4C03">
        <w:rPr>
          <w:rFonts w:ascii="Sylfaen" w:hAnsi="Sylfaen"/>
          <w:sz w:val="24"/>
          <w:szCs w:val="24"/>
          <w:lang w:val="hy-AM"/>
        </w:rPr>
        <w:tab/>
      </w:r>
      <w:r w:rsidR="00856150" w:rsidRPr="00F963C0">
        <w:rPr>
          <w:rFonts w:ascii="Sylfaen" w:hAnsi="Sylfaen"/>
          <w:sz w:val="24"/>
          <w:szCs w:val="24"/>
          <w:lang w:val="hy-AM"/>
        </w:rPr>
        <w:t>Սորտային ցանքերի (տնկարկների) նախնական հետազոտությունն անցկացվում է ստոր</w:t>
      </w:r>
      <w:r w:rsidR="00F963C0">
        <w:rPr>
          <w:rFonts w:ascii="Sylfaen" w:hAnsi="Sylfaen"/>
          <w:sz w:val="24"/>
          <w:szCs w:val="24"/>
          <w:lang w:val="hy-AM"/>
        </w:rPr>
        <w:t>եւ</w:t>
      </w:r>
      <w:r w:rsidR="00856150" w:rsidRPr="00F963C0">
        <w:rPr>
          <w:rFonts w:ascii="Sylfaen" w:hAnsi="Sylfaen"/>
          <w:sz w:val="24"/>
          <w:szCs w:val="24"/>
          <w:lang w:val="hy-AM"/>
        </w:rPr>
        <w:t xml:space="preserve"> նշվածների ստուգման միջոցով</w:t>
      </w:r>
      <w:r w:rsidR="00C12DD6" w:rsidRPr="00F963C0">
        <w:rPr>
          <w:rFonts w:ascii="Sylfaen" w:hAnsi="Sylfaen"/>
          <w:sz w:val="24"/>
          <w:szCs w:val="24"/>
          <w:lang w:val="hy-AM"/>
        </w:rPr>
        <w:t>.</w:t>
      </w:r>
    </w:p>
    <w:p w14:paraId="5AAC3E1E" w14:textId="77777777" w:rsidR="00CC41A3" w:rsidRPr="00F963C0" w:rsidRDefault="00E97C6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ցանված (սածիլավորված) սերմերի որակի </w:t>
      </w:r>
      <w:r w:rsidR="00F963C0">
        <w:rPr>
          <w:rFonts w:ascii="Sylfaen" w:hAnsi="Sylfaen"/>
          <w:sz w:val="24"/>
          <w:szCs w:val="24"/>
          <w:lang w:val="hy-AM"/>
        </w:rPr>
        <w:t>եւ</w:t>
      </w:r>
      <w:r w:rsidRPr="00F963C0">
        <w:rPr>
          <w:rFonts w:ascii="Sylfaen" w:hAnsi="Sylfaen"/>
          <w:sz w:val="24"/>
          <w:szCs w:val="24"/>
          <w:lang w:val="hy-AM"/>
        </w:rPr>
        <w:t xml:space="preserve"> ծագման մասին փաստաթղթեր</w:t>
      </w:r>
      <w:r w:rsidR="004E3189" w:rsidRPr="00F963C0">
        <w:rPr>
          <w:rFonts w:ascii="Sylfaen" w:hAnsi="Sylfaen"/>
          <w:sz w:val="24"/>
          <w:szCs w:val="24"/>
          <w:lang w:val="hy-AM"/>
        </w:rPr>
        <w:t>.</w:t>
      </w:r>
    </w:p>
    <w:p w14:paraId="1CD7F452" w14:textId="77777777" w:rsidR="00CC41A3" w:rsidRPr="00F963C0" w:rsidRDefault="00396B6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սերմնաբուծությունը վարելու կանոնների պահպանում (ցանքաշրջանառության, տարածական մեկուսացման նվազագույն նորմերի, հիբրիդացման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Pr="00F963C0">
        <w:rPr>
          <w:rFonts w:ascii="Sylfaen" w:hAnsi="Sylfaen"/>
          <w:sz w:val="24"/>
          <w:szCs w:val="24"/>
          <w:lang w:val="hy-AM"/>
        </w:rPr>
        <w:t>երի համար ցանքի (տնկարկի) սխեմայի պահպանում)</w:t>
      </w:r>
      <w:r w:rsidR="00B925E9" w:rsidRPr="00F963C0">
        <w:rPr>
          <w:rFonts w:ascii="Sylfaen" w:hAnsi="Sylfaen"/>
          <w:sz w:val="24"/>
          <w:szCs w:val="24"/>
          <w:lang w:val="hy-AM"/>
        </w:rPr>
        <w:t>.</w:t>
      </w:r>
      <w:r w:rsidR="00F963C0">
        <w:rPr>
          <w:rFonts w:ascii="Sylfaen" w:hAnsi="Sylfaen"/>
          <w:sz w:val="24"/>
          <w:szCs w:val="24"/>
          <w:lang w:val="hy-AM"/>
        </w:rPr>
        <w:t xml:space="preserve"> </w:t>
      </w:r>
    </w:p>
    <w:p w14:paraId="23C4A517" w14:textId="77777777" w:rsidR="00CC41A3" w:rsidRPr="00F963C0" w:rsidRDefault="00396B6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մոլախոտերով ընդհանուր աղբոտվածության, հիվանդություններով </w:t>
      </w:r>
      <w:r w:rsidR="00F963C0">
        <w:rPr>
          <w:rFonts w:ascii="Sylfaen" w:hAnsi="Sylfaen"/>
          <w:sz w:val="24"/>
          <w:szCs w:val="24"/>
          <w:lang w:val="hy-AM"/>
        </w:rPr>
        <w:t>եւ</w:t>
      </w:r>
      <w:r w:rsidRPr="00F963C0">
        <w:rPr>
          <w:rFonts w:ascii="Sylfaen" w:hAnsi="Sylfaen"/>
          <w:sz w:val="24"/>
          <w:szCs w:val="24"/>
          <w:lang w:val="hy-AM"/>
        </w:rPr>
        <w:t xml:space="preserve"> վնասատուներով ընդհանուր վարակվածության աստիճան</w:t>
      </w:r>
      <w:r w:rsidR="00B925E9" w:rsidRPr="00F963C0">
        <w:rPr>
          <w:rFonts w:ascii="Sylfaen" w:hAnsi="Sylfaen"/>
          <w:sz w:val="24"/>
          <w:szCs w:val="24"/>
          <w:lang w:val="hy-AM"/>
        </w:rPr>
        <w:t>.</w:t>
      </w:r>
    </w:p>
    <w:p w14:paraId="49FE18C7" w14:textId="77777777" w:rsidR="00CC41A3" w:rsidRPr="00F963C0" w:rsidRDefault="00051EC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ցանքի (տնկարկի) պարագծով զննում </w:t>
      </w:r>
      <w:r w:rsidR="00F963C0">
        <w:rPr>
          <w:rFonts w:ascii="Sylfaen" w:hAnsi="Sylfaen"/>
          <w:sz w:val="24"/>
          <w:szCs w:val="24"/>
          <w:lang w:val="hy-AM"/>
        </w:rPr>
        <w:t>եւ</w:t>
      </w:r>
      <w:r w:rsidRPr="00F963C0">
        <w:rPr>
          <w:rFonts w:ascii="Sylfaen" w:hAnsi="Sylfaen"/>
          <w:sz w:val="24"/>
          <w:szCs w:val="24"/>
          <w:lang w:val="hy-AM"/>
        </w:rPr>
        <w:t xml:space="preserve"> ընդհանուր ցանքի (տնկարկի) զննում։</w:t>
      </w:r>
    </w:p>
    <w:p w14:paraId="340977B0"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6" w:name="bookmark42"/>
      <w:bookmarkEnd w:id="36"/>
      <w:r w:rsidRPr="00F963C0">
        <w:rPr>
          <w:rFonts w:ascii="Sylfaen" w:hAnsi="Sylfaen"/>
          <w:sz w:val="24"/>
          <w:szCs w:val="24"/>
          <w:lang w:val="hy-AM"/>
        </w:rPr>
        <w:t>33.</w:t>
      </w:r>
      <w:r w:rsidR="00BF4C03" w:rsidRPr="00BF4C03">
        <w:rPr>
          <w:rFonts w:ascii="Sylfaen" w:hAnsi="Sylfaen"/>
          <w:sz w:val="24"/>
          <w:szCs w:val="24"/>
          <w:lang w:val="hy-AM"/>
        </w:rPr>
        <w:tab/>
      </w:r>
      <w:r w:rsidR="00051ECE" w:rsidRPr="00F963C0">
        <w:rPr>
          <w:rFonts w:ascii="Sylfaen" w:hAnsi="Sylfaen"/>
          <w:sz w:val="24"/>
          <w:szCs w:val="24"/>
          <w:lang w:val="hy-AM"/>
        </w:rPr>
        <w:t>Նախնական հետազ</w:t>
      </w:r>
      <w:r w:rsidR="00061365" w:rsidRPr="00F963C0">
        <w:rPr>
          <w:rFonts w:ascii="Sylfaen" w:hAnsi="Sylfaen"/>
          <w:sz w:val="24"/>
          <w:szCs w:val="24"/>
          <w:lang w:val="hy-AM"/>
        </w:rPr>
        <w:t>ո</w:t>
      </w:r>
      <w:r w:rsidR="00051ECE" w:rsidRPr="00F963C0">
        <w:rPr>
          <w:rFonts w:ascii="Sylfaen" w:hAnsi="Sylfaen"/>
          <w:sz w:val="24"/>
          <w:szCs w:val="24"/>
          <w:lang w:val="hy-AM"/>
        </w:rPr>
        <w:t xml:space="preserve">տության </w:t>
      </w:r>
      <w:r w:rsidR="00061365" w:rsidRPr="00F963C0">
        <w:rPr>
          <w:rFonts w:ascii="Sylfaen" w:hAnsi="Sylfaen"/>
          <w:sz w:val="24"/>
          <w:szCs w:val="24"/>
          <w:lang w:val="hy-AM"/>
        </w:rPr>
        <w:t>ընթացքում ապրոբատորը վիզուալ կերպով պարզում է ապրոբացվող սորտային ցանքի (տնկարկի) պատկանելությունը հայտագրված սորտին (անցկացնում է ցանքի սորտային նույնականացում)։ Սորտային նույնականացումն իրակ</w:t>
      </w:r>
      <w:r w:rsidR="001F3FF2" w:rsidRPr="00F963C0">
        <w:rPr>
          <w:rFonts w:ascii="Sylfaen" w:hAnsi="Sylfaen"/>
          <w:sz w:val="24"/>
          <w:szCs w:val="24"/>
          <w:lang w:val="hy-AM"/>
        </w:rPr>
        <w:t>անացվում է վեգետացիայի շրջանում, երբ սորտի ապրոբացիոն հատկանիշներն առավել արտահայտված են։</w:t>
      </w:r>
      <w:r w:rsidR="00CE3092" w:rsidRPr="00F963C0">
        <w:rPr>
          <w:rFonts w:ascii="Sylfaen" w:hAnsi="Sylfaen"/>
          <w:sz w:val="24"/>
          <w:szCs w:val="24"/>
          <w:lang w:val="hy-AM"/>
        </w:rPr>
        <w:t xml:space="preserve"> </w:t>
      </w:r>
    </w:p>
    <w:p w14:paraId="6A417C44"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7" w:name="bookmark43"/>
      <w:bookmarkEnd w:id="37"/>
      <w:r w:rsidRPr="00F963C0">
        <w:rPr>
          <w:rFonts w:ascii="Sylfaen" w:hAnsi="Sylfaen"/>
          <w:sz w:val="24"/>
          <w:szCs w:val="24"/>
          <w:lang w:val="hy-AM"/>
        </w:rPr>
        <w:lastRenderedPageBreak/>
        <w:t>34.</w:t>
      </w:r>
      <w:r w:rsidR="00BF4C03" w:rsidRPr="00BF4C03">
        <w:rPr>
          <w:rFonts w:ascii="Sylfaen" w:hAnsi="Sylfaen"/>
          <w:sz w:val="24"/>
          <w:szCs w:val="24"/>
          <w:lang w:val="hy-AM"/>
        </w:rPr>
        <w:tab/>
      </w:r>
      <w:r w:rsidR="00C84F29" w:rsidRPr="00F963C0">
        <w:rPr>
          <w:rFonts w:ascii="Sylfaen" w:hAnsi="Sylfaen"/>
          <w:sz w:val="24"/>
          <w:szCs w:val="24"/>
          <w:lang w:val="hy-AM"/>
        </w:rPr>
        <w:t>Ս</w:t>
      </w:r>
      <w:r w:rsidR="00ED0356" w:rsidRPr="00F963C0">
        <w:rPr>
          <w:rFonts w:ascii="Sylfaen" w:hAnsi="Sylfaen"/>
          <w:sz w:val="24"/>
          <w:szCs w:val="24"/>
          <w:lang w:val="hy-AM"/>
        </w:rPr>
        <w:t>որտի ապրոբացիոն հատկանիշները որոշվում են</w:t>
      </w:r>
      <w:r w:rsidR="00C84F29" w:rsidRPr="00F963C0">
        <w:rPr>
          <w:rFonts w:ascii="Sylfaen" w:hAnsi="Sylfaen"/>
          <w:sz w:val="24"/>
          <w:szCs w:val="24"/>
          <w:lang w:val="hy-AM"/>
        </w:rPr>
        <w:t xml:space="preserve"> սորտի պաշտոնական նկարագրին համապատասխան։ Սորտի պաշտոնական նկարագրի բացակայության դեպքում</w:t>
      </w:r>
      <w:r w:rsidR="007A0EFE" w:rsidRPr="00F963C0">
        <w:rPr>
          <w:rFonts w:ascii="Sylfaen" w:hAnsi="Sylfaen"/>
          <w:sz w:val="24"/>
          <w:szCs w:val="24"/>
          <w:lang w:val="hy-AM"/>
        </w:rPr>
        <w:t xml:space="preserve"> </w:t>
      </w:r>
      <w:r w:rsidR="007C2749" w:rsidRPr="00F963C0">
        <w:rPr>
          <w:rFonts w:ascii="Sylfaen" w:hAnsi="Sylfaen"/>
          <w:sz w:val="24"/>
          <w:szCs w:val="24"/>
          <w:lang w:val="hy-AM"/>
        </w:rPr>
        <w:t xml:space="preserve">թույլատրվում է կիրառել </w:t>
      </w:r>
      <w:r w:rsidR="00EA05AF" w:rsidRPr="00F963C0">
        <w:rPr>
          <w:rFonts w:ascii="Sylfaen" w:hAnsi="Sylfaen"/>
          <w:sz w:val="24"/>
          <w:szCs w:val="24"/>
          <w:lang w:val="hy-AM"/>
        </w:rPr>
        <w:t>սորտի՝ դրա օրիգինատորի կողմից տրամադրված նկարագիրը։</w:t>
      </w:r>
      <w:r w:rsidR="00C84F29" w:rsidRPr="00F963C0">
        <w:rPr>
          <w:rFonts w:ascii="Sylfaen" w:hAnsi="Sylfaen"/>
          <w:sz w:val="24"/>
          <w:szCs w:val="24"/>
          <w:lang w:val="hy-AM"/>
        </w:rPr>
        <w:t xml:space="preserve"> </w:t>
      </w:r>
    </w:p>
    <w:p w14:paraId="6D493B08" w14:textId="77777777" w:rsidR="00CC41A3" w:rsidRPr="00F963C0" w:rsidRDefault="00D540AD"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Հաշվի են առնվում այն ապրոբացիոն հատկանիշները,</w:t>
      </w:r>
      <w:r w:rsidR="002E1A63" w:rsidRPr="00F963C0">
        <w:rPr>
          <w:rFonts w:ascii="Sylfaen" w:hAnsi="Sylfaen"/>
          <w:sz w:val="24"/>
          <w:szCs w:val="24"/>
          <w:lang w:val="hy-AM"/>
        </w:rPr>
        <w:t xml:space="preserve"> որոնք նախնական հետազոտության ժամանակ ակնհայտ արտահայտված են։</w:t>
      </w:r>
      <w:r w:rsidRPr="00F963C0">
        <w:rPr>
          <w:rFonts w:ascii="Sylfaen" w:hAnsi="Sylfaen"/>
          <w:sz w:val="24"/>
          <w:szCs w:val="24"/>
          <w:lang w:val="hy-AM"/>
        </w:rPr>
        <w:t xml:space="preserve"> </w:t>
      </w:r>
    </w:p>
    <w:p w14:paraId="2D6A8530"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8" w:name="bookmark44"/>
      <w:bookmarkEnd w:id="38"/>
      <w:r w:rsidRPr="00F963C0">
        <w:rPr>
          <w:rFonts w:ascii="Sylfaen" w:hAnsi="Sylfaen"/>
          <w:sz w:val="24"/>
          <w:szCs w:val="24"/>
          <w:lang w:val="hy-AM"/>
        </w:rPr>
        <w:t>35.</w:t>
      </w:r>
      <w:r w:rsidR="00BF4C03" w:rsidRPr="00BF4C03">
        <w:rPr>
          <w:rFonts w:ascii="Sylfaen" w:hAnsi="Sylfaen"/>
          <w:sz w:val="24"/>
          <w:szCs w:val="24"/>
          <w:lang w:val="hy-AM"/>
        </w:rPr>
        <w:tab/>
      </w:r>
      <w:r w:rsidR="00F853E6" w:rsidRPr="00F963C0">
        <w:rPr>
          <w:rFonts w:ascii="Sylfaen" w:hAnsi="Sylfaen"/>
          <w:sz w:val="24"/>
          <w:szCs w:val="24"/>
          <w:lang w:val="hy-AM"/>
        </w:rPr>
        <w:t>Տեսակային</w:t>
      </w:r>
      <w:r w:rsidR="00B51BBA" w:rsidRPr="00F963C0">
        <w:rPr>
          <w:rFonts w:ascii="Sylfaen" w:hAnsi="Sylfaen"/>
          <w:sz w:val="24"/>
          <w:szCs w:val="24"/>
          <w:lang w:val="hy-AM"/>
        </w:rPr>
        <w:t xml:space="preserve"> նույնականացումն իրականացվում է սորտային ցանքի (տնկարկի) բույսերի հետազոտության հիման վրա՝ ըստ դրանց տեսակային պատկանելության հատկանիշների։</w:t>
      </w:r>
    </w:p>
    <w:p w14:paraId="6A844FD6"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39" w:name="bookmark45"/>
      <w:bookmarkEnd w:id="39"/>
      <w:r w:rsidRPr="00F963C0">
        <w:rPr>
          <w:rFonts w:ascii="Sylfaen" w:hAnsi="Sylfaen"/>
          <w:sz w:val="24"/>
          <w:szCs w:val="24"/>
          <w:lang w:val="hy-AM"/>
        </w:rPr>
        <w:t>36.</w:t>
      </w:r>
      <w:r w:rsidR="00BF4C03" w:rsidRPr="00BF4C03">
        <w:rPr>
          <w:rFonts w:ascii="Sylfaen" w:hAnsi="Sylfaen"/>
          <w:sz w:val="24"/>
          <w:szCs w:val="24"/>
          <w:lang w:val="hy-AM"/>
        </w:rPr>
        <w:tab/>
      </w:r>
      <w:r w:rsidR="00144D4A" w:rsidRPr="00F963C0">
        <w:rPr>
          <w:rFonts w:ascii="Sylfaen" w:hAnsi="Sylfaen"/>
          <w:sz w:val="24"/>
          <w:szCs w:val="24"/>
          <w:lang w:val="hy-AM"/>
        </w:rPr>
        <w:t>Սորտային կամ տեսակային նույնականացում</w:t>
      </w:r>
      <w:r w:rsidR="002C5126" w:rsidRPr="00F963C0">
        <w:rPr>
          <w:rFonts w:ascii="Sylfaen" w:hAnsi="Sylfaen"/>
          <w:sz w:val="24"/>
          <w:szCs w:val="24"/>
          <w:lang w:val="hy-AM"/>
        </w:rPr>
        <w:t xml:space="preserve"> կամ հիբրիդների տիպիկության նույնականացում </w:t>
      </w:r>
      <w:r w:rsidR="00144D4A" w:rsidRPr="00F963C0">
        <w:rPr>
          <w:rFonts w:ascii="Sylfaen" w:hAnsi="Sylfaen"/>
          <w:sz w:val="24"/>
          <w:szCs w:val="24"/>
          <w:lang w:val="hy-AM"/>
        </w:rPr>
        <w:t>իրականացնելու համար</w:t>
      </w:r>
      <w:r w:rsidR="002C5126" w:rsidRPr="00F963C0">
        <w:rPr>
          <w:rFonts w:ascii="Sylfaen" w:hAnsi="Sylfaen"/>
          <w:sz w:val="24"/>
          <w:szCs w:val="24"/>
          <w:lang w:val="hy-AM"/>
        </w:rPr>
        <w:t xml:space="preserve"> ապրոբատորը ցանքի (տնկարկի) վրա նշում է ա</w:t>
      </w:r>
      <w:r w:rsidR="00144D4A" w:rsidRPr="00F963C0">
        <w:rPr>
          <w:rFonts w:ascii="Sylfaen" w:hAnsi="Sylfaen"/>
          <w:sz w:val="24"/>
          <w:szCs w:val="24"/>
          <w:lang w:val="hy-AM"/>
        </w:rPr>
        <w:t>նցումների գծեր</w:t>
      </w:r>
      <w:r w:rsidR="002C5126" w:rsidRPr="00F963C0">
        <w:rPr>
          <w:rFonts w:ascii="Sylfaen" w:hAnsi="Sylfaen"/>
          <w:sz w:val="24"/>
          <w:szCs w:val="24"/>
          <w:lang w:val="hy-AM"/>
        </w:rPr>
        <w:t xml:space="preserve">՝ </w:t>
      </w:r>
      <w:r w:rsidR="004D725B" w:rsidRPr="00F963C0">
        <w:rPr>
          <w:rFonts w:ascii="Sylfaen" w:hAnsi="Sylfaen"/>
          <w:sz w:val="24"/>
          <w:szCs w:val="24"/>
          <w:shd w:val="clear" w:color="auto" w:fill="FFFFFF"/>
          <w:lang w:val="hy-AM"/>
        </w:rPr>
        <w:t>սույն փաստաթղթի թիվ 4 հավելվածում</w:t>
      </w:r>
      <w:r w:rsidR="004D725B" w:rsidRPr="00F963C0">
        <w:rPr>
          <w:rFonts w:ascii="Sylfaen" w:hAnsi="Sylfaen"/>
          <w:sz w:val="24"/>
          <w:szCs w:val="24"/>
          <w:lang w:val="hy-AM"/>
        </w:rPr>
        <w:t xml:space="preserve"> ներկայացված</w:t>
      </w:r>
      <w:r w:rsidR="00FC45E6" w:rsidRPr="00F963C0">
        <w:rPr>
          <w:rFonts w:ascii="Sylfaen" w:hAnsi="Sylfaen"/>
          <w:sz w:val="24"/>
          <w:szCs w:val="24"/>
          <w:lang w:val="hy-AM"/>
        </w:rPr>
        <w:t>՝</w:t>
      </w:r>
      <w:r w:rsidR="001E310A" w:rsidRPr="00F963C0">
        <w:rPr>
          <w:rFonts w:ascii="Sylfaen" w:hAnsi="Sylfaen"/>
          <w:sz w:val="24"/>
          <w:szCs w:val="24"/>
          <w:lang w:val="hy-AM"/>
        </w:rPr>
        <w:t xml:space="preserve"> </w:t>
      </w:r>
      <w:r w:rsidR="002C5126" w:rsidRPr="00F963C0">
        <w:rPr>
          <w:rFonts w:ascii="Sylfaen" w:hAnsi="Sylfaen"/>
          <w:sz w:val="24"/>
          <w:szCs w:val="24"/>
          <w:lang w:val="hy-AM"/>
        </w:rPr>
        <w:t xml:space="preserve">նախնական հետազոտության ժամանակ </w:t>
      </w:r>
      <w:r w:rsidR="00F963C0">
        <w:rPr>
          <w:rFonts w:ascii="Sylfaen" w:hAnsi="Sylfaen"/>
          <w:sz w:val="24"/>
          <w:szCs w:val="24"/>
          <w:lang w:val="hy-AM"/>
        </w:rPr>
        <w:t>եւ</w:t>
      </w:r>
      <w:r w:rsidR="001E310A" w:rsidRPr="00F963C0">
        <w:rPr>
          <w:rFonts w:ascii="Sylfaen" w:hAnsi="Sylfaen"/>
          <w:sz w:val="24"/>
          <w:szCs w:val="24"/>
          <w:lang w:val="hy-AM"/>
        </w:rPr>
        <w:t xml:space="preserve"> </w:t>
      </w:r>
      <w:r w:rsidR="001E310A" w:rsidRPr="00F963C0">
        <w:rPr>
          <w:rFonts w:ascii="Sylfaen" w:hAnsi="Sylfaen"/>
          <w:sz w:val="24"/>
          <w:szCs w:val="24"/>
          <w:shd w:val="clear" w:color="auto" w:fill="FFFFFF"/>
          <w:lang w:val="hy-AM"/>
        </w:rPr>
        <w:t>նմուշառման տեղա</w:t>
      </w:r>
      <w:r w:rsidR="009574D5" w:rsidRPr="00F963C0">
        <w:rPr>
          <w:rFonts w:ascii="Sylfaen" w:hAnsi="Sylfaen"/>
          <w:sz w:val="24"/>
          <w:szCs w:val="24"/>
          <w:shd w:val="clear" w:color="auto" w:fill="FFFFFF"/>
          <w:lang w:val="hy-AM"/>
        </w:rPr>
        <w:t>մաս</w:t>
      </w:r>
      <w:r w:rsidR="001E310A" w:rsidRPr="00F963C0">
        <w:rPr>
          <w:rFonts w:ascii="Sylfaen" w:hAnsi="Sylfaen"/>
          <w:sz w:val="24"/>
          <w:szCs w:val="24"/>
          <w:shd w:val="clear" w:color="auto" w:fill="FFFFFF"/>
          <w:lang w:val="hy-AM"/>
        </w:rPr>
        <w:t>երի տեղակայման համար</w:t>
      </w:r>
      <w:r w:rsidR="001E310A" w:rsidRPr="00F963C0">
        <w:rPr>
          <w:rFonts w:ascii="Sylfaen" w:hAnsi="Sylfaen"/>
          <w:sz w:val="24"/>
          <w:szCs w:val="24"/>
          <w:lang w:val="hy-AM"/>
        </w:rPr>
        <w:t xml:space="preserve"> </w:t>
      </w:r>
      <w:r w:rsidR="002C5126" w:rsidRPr="00F963C0">
        <w:rPr>
          <w:rFonts w:ascii="Sylfaen" w:hAnsi="Sylfaen"/>
          <w:sz w:val="24"/>
          <w:szCs w:val="24"/>
          <w:lang w:val="hy-AM"/>
        </w:rPr>
        <w:t xml:space="preserve">սորտային ցանքի (տնկարկի) զննման սխեմաներից մեկի համաձայն </w:t>
      </w:r>
      <w:r w:rsidR="002C5126" w:rsidRPr="00F963C0">
        <w:rPr>
          <w:rFonts w:ascii="Sylfaen" w:hAnsi="Sylfaen"/>
          <w:sz w:val="24"/>
          <w:szCs w:val="24"/>
          <w:shd w:val="clear" w:color="auto" w:fill="FFFFFF"/>
          <w:lang w:val="hy-AM"/>
        </w:rPr>
        <w:t>(այսուհետ՝ սխեմա)։</w:t>
      </w:r>
      <w:r w:rsidR="00FC45E6" w:rsidRPr="00F963C0">
        <w:rPr>
          <w:rFonts w:ascii="Sylfaen" w:hAnsi="Sylfaen"/>
          <w:sz w:val="24"/>
          <w:szCs w:val="24"/>
          <w:shd w:val="clear" w:color="auto" w:fill="FFFFFF"/>
          <w:lang w:val="hy-AM"/>
        </w:rPr>
        <w:t xml:space="preserve"> </w:t>
      </w:r>
      <w:r w:rsidR="00FC45E6" w:rsidRPr="00F963C0">
        <w:rPr>
          <w:rFonts w:ascii="Sylfaen" w:hAnsi="Sylfaen"/>
          <w:sz w:val="24"/>
          <w:szCs w:val="24"/>
          <w:lang w:val="hy-AM"/>
        </w:rPr>
        <w:t xml:space="preserve">Սորտային ցանքի (տնկարկի) միատարրությունը </w:t>
      </w:r>
      <w:r w:rsidR="00F963C0">
        <w:rPr>
          <w:rFonts w:ascii="Sylfaen" w:hAnsi="Sylfaen"/>
          <w:sz w:val="24"/>
          <w:szCs w:val="24"/>
          <w:lang w:val="hy-AM"/>
        </w:rPr>
        <w:t>եւ</w:t>
      </w:r>
      <w:r w:rsidR="00FC45E6" w:rsidRPr="00F963C0">
        <w:rPr>
          <w:rFonts w:ascii="Sylfaen" w:hAnsi="Sylfaen"/>
          <w:sz w:val="24"/>
          <w:szCs w:val="24"/>
          <w:lang w:val="hy-AM"/>
        </w:rPr>
        <w:t xml:space="preserve"> հայտագրված տեսակին, սորտին, հիբրիդին սորտային ցանքի (տնկարկի) գերակշռող բույսերի պատկանելությունը որոշելու համար ապրոբատորն անցնում է ընտրված սխեմայով նախատեսված նշված գծերով </w:t>
      </w:r>
      <w:r w:rsidR="00F963C0">
        <w:rPr>
          <w:rFonts w:ascii="Sylfaen" w:hAnsi="Sylfaen"/>
          <w:sz w:val="24"/>
          <w:szCs w:val="24"/>
          <w:lang w:val="hy-AM"/>
        </w:rPr>
        <w:t>եւ</w:t>
      </w:r>
      <w:r w:rsidR="00FC45E6" w:rsidRPr="00F963C0">
        <w:rPr>
          <w:rFonts w:ascii="Sylfaen" w:hAnsi="Sylfaen"/>
          <w:sz w:val="24"/>
          <w:szCs w:val="24"/>
          <w:lang w:val="hy-AM"/>
        </w:rPr>
        <w:t xml:space="preserve"> վիզուալ զննում է բույսերը։ </w:t>
      </w:r>
    </w:p>
    <w:p w14:paraId="70F7B6EE"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40" w:name="bookmark46"/>
      <w:bookmarkEnd w:id="40"/>
      <w:r w:rsidRPr="00F963C0">
        <w:rPr>
          <w:rFonts w:ascii="Sylfaen" w:hAnsi="Sylfaen"/>
          <w:sz w:val="24"/>
          <w:szCs w:val="24"/>
          <w:lang w:val="hy-AM"/>
        </w:rPr>
        <w:t>37.</w:t>
      </w:r>
      <w:r w:rsidR="00BF4C03" w:rsidRPr="00BF4C03">
        <w:rPr>
          <w:rFonts w:ascii="Sylfaen" w:hAnsi="Sylfaen"/>
          <w:sz w:val="24"/>
          <w:szCs w:val="24"/>
          <w:lang w:val="hy-AM"/>
        </w:rPr>
        <w:tab/>
      </w:r>
      <w:r w:rsidR="00FC45E6" w:rsidRPr="00F963C0">
        <w:rPr>
          <w:rFonts w:ascii="Sylfaen" w:hAnsi="Sylfaen"/>
          <w:sz w:val="24"/>
          <w:szCs w:val="24"/>
          <w:lang w:val="hy-AM"/>
        </w:rPr>
        <w:t>Եթե սորտային ցանքի (տնկարկի)՝ ապրոբացիայի ենթակա բույսերի քանակը պակաս է 100-ից, ապա սորտային նույնականացման կամ հիբրիդների տիպիկության նույնականացման դեպքում զննվում են սորտային ցանքի (տնկարկի) բոլոր բույսերը։</w:t>
      </w:r>
      <w:r w:rsidR="008E7DC1">
        <w:rPr>
          <w:rFonts w:ascii="Sylfaen" w:hAnsi="Sylfaen"/>
          <w:sz w:val="24"/>
          <w:szCs w:val="24"/>
          <w:lang w:val="hy-AM"/>
        </w:rPr>
        <w:t xml:space="preserve"> </w:t>
      </w:r>
    </w:p>
    <w:p w14:paraId="6A31C1C5"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41" w:name="bookmark47"/>
      <w:bookmarkEnd w:id="41"/>
      <w:r w:rsidRPr="00F963C0">
        <w:rPr>
          <w:rFonts w:ascii="Sylfaen" w:hAnsi="Sylfaen"/>
          <w:sz w:val="24"/>
          <w:szCs w:val="24"/>
          <w:lang w:val="hy-AM"/>
        </w:rPr>
        <w:t>38.</w:t>
      </w:r>
      <w:r w:rsidR="00BF4C03" w:rsidRPr="00BF4C03">
        <w:rPr>
          <w:rFonts w:ascii="Sylfaen" w:hAnsi="Sylfaen"/>
          <w:sz w:val="24"/>
          <w:szCs w:val="24"/>
          <w:lang w:val="hy-AM"/>
        </w:rPr>
        <w:tab/>
      </w:r>
      <w:r w:rsidR="008D2B65" w:rsidRPr="00F963C0">
        <w:rPr>
          <w:rFonts w:ascii="Sylfaen" w:hAnsi="Sylfaen"/>
          <w:sz w:val="24"/>
          <w:szCs w:val="24"/>
          <w:lang w:val="hy-AM"/>
        </w:rPr>
        <w:t xml:space="preserve">Սորտային ցանքի (տնկարկի) նախնական </w:t>
      </w:r>
      <w:r w:rsidR="000072E8" w:rsidRPr="00F963C0">
        <w:rPr>
          <w:rFonts w:ascii="Sylfaen" w:hAnsi="Sylfaen"/>
          <w:sz w:val="24"/>
          <w:szCs w:val="24"/>
          <w:lang w:val="hy-AM"/>
        </w:rPr>
        <w:t xml:space="preserve">հետազոտության արդյունքներով ապրոբատորը հայտատուին (անհրաժեշտության դեպքում) տրամադրում է սերմերի սորտային որակների պահպանման </w:t>
      </w:r>
      <w:r w:rsidR="00F963C0">
        <w:rPr>
          <w:rFonts w:ascii="Sylfaen" w:hAnsi="Sylfaen"/>
          <w:sz w:val="24"/>
          <w:szCs w:val="24"/>
          <w:lang w:val="hy-AM"/>
        </w:rPr>
        <w:t>եւ</w:t>
      </w:r>
      <w:r w:rsidR="000072E8" w:rsidRPr="00F963C0">
        <w:rPr>
          <w:rFonts w:ascii="Sylfaen" w:hAnsi="Sylfaen"/>
          <w:sz w:val="24"/>
          <w:szCs w:val="24"/>
          <w:lang w:val="hy-AM"/>
        </w:rPr>
        <w:t xml:space="preserve"> լավացման միջոցառումների անցկացման մասին հանձնարարականներ, որոնցում նշ</w:t>
      </w:r>
      <w:r w:rsidR="0083511A" w:rsidRPr="00F963C0">
        <w:rPr>
          <w:rFonts w:ascii="Sylfaen" w:hAnsi="Sylfaen"/>
          <w:sz w:val="24"/>
          <w:szCs w:val="24"/>
          <w:lang w:val="hy-AM"/>
        </w:rPr>
        <w:t>վ</w:t>
      </w:r>
      <w:r w:rsidR="000072E8" w:rsidRPr="00F963C0">
        <w:rPr>
          <w:rFonts w:ascii="Sylfaen" w:hAnsi="Sylfaen"/>
          <w:sz w:val="24"/>
          <w:szCs w:val="24"/>
          <w:lang w:val="hy-AM"/>
        </w:rPr>
        <w:t xml:space="preserve">ում </w:t>
      </w:r>
      <w:r w:rsidR="0083511A" w:rsidRPr="00F963C0">
        <w:rPr>
          <w:rFonts w:ascii="Sylfaen" w:hAnsi="Sylfaen"/>
          <w:sz w:val="24"/>
          <w:szCs w:val="24"/>
          <w:lang w:val="hy-AM"/>
        </w:rPr>
        <w:t xml:space="preserve">են </w:t>
      </w:r>
      <w:r w:rsidR="00231B2E" w:rsidRPr="00F963C0">
        <w:rPr>
          <w:rFonts w:ascii="Sylfaen" w:hAnsi="Sylfaen"/>
          <w:sz w:val="24"/>
          <w:szCs w:val="24"/>
          <w:lang w:val="hy-AM"/>
        </w:rPr>
        <w:t xml:space="preserve">հայտնաբերված թերությունները, դրանց վերացման ժամկետներն ու եղանակները </w:t>
      </w:r>
      <w:r w:rsidR="002031A8" w:rsidRPr="00F963C0">
        <w:rPr>
          <w:rFonts w:ascii="Sylfaen" w:hAnsi="Sylfaen"/>
          <w:sz w:val="24"/>
          <w:szCs w:val="24"/>
          <w:lang w:val="hy-AM"/>
        </w:rPr>
        <w:lastRenderedPageBreak/>
        <w:t>(</w:t>
      </w:r>
      <w:r w:rsidR="008D2B65" w:rsidRPr="00F963C0">
        <w:rPr>
          <w:rFonts w:ascii="Sylfaen" w:hAnsi="Sylfaen"/>
          <w:sz w:val="24"/>
          <w:szCs w:val="24"/>
          <w:lang w:val="hy-AM"/>
        </w:rPr>
        <w:t>հանձնարարականի ձ</w:t>
      </w:r>
      <w:r w:rsidR="00F963C0">
        <w:rPr>
          <w:rFonts w:ascii="Sylfaen" w:hAnsi="Sylfaen"/>
          <w:sz w:val="24"/>
          <w:szCs w:val="24"/>
          <w:lang w:val="hy-AM"/>
        </w:rPr>
        <w:t>եւ</w:t>
      </w:r>
      <w:r w:rsidR="008D2B65" w:rsidRPr="00F963C0">
        <w:rPr>
          <w:rFonts w:ascii="Sylfaen" w:hAnsi="Sylfaen"/>
          <w:sz w:val="24"/>
          <w:szCs w:val="24"/>
          <w:lang w:val="hy-AM"/>
        </w:rPr>
        <w:t>ը ներկայացված է սույն փաստաթղթի թիվ 5 հավելվածում</w:t>
      </w:r>
      <w:r w:rsidR="002031A8" w:rsidRPr="00F963C0">
        <w:rPr>
          <w:rFonts w:ascii="Sylfaen" w:hAnsi="Sylfaen"/>
          <w:sz w:val="24"/>
          <w:szCs w:val="24"/>
          <w:lang w:val="hy-AM"/>
        </w:rPr>
        <w:t xml:space="preserve">)։ </w:t>
      </w:r>
    </w:p>
    <w:p w14:paraId="11E37F68"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42" w:name="bookmark48"/>
      <w:bookmarkEnd w:id="42"/>
      <w:r w:rsidRPr="00F963C0">
        <w:rPr>
          <w:rFonts w:ascii="Sylfaen" w:hAnsi="Sylfaen"/>
          <w:sz w:val="24"/>
          <w:szCs w:val="24"/>
          <w:lang w:val="hy-AM"/>
        </w:rPr>
        <w:t>39.</w:t>
      </w:r>
      <w:r w:rsidR="00BF4C03" w:rsidRPr="00BF4C03">
        <w:rPr>
          <w:rFonts w:ascii="Sylfaen" w:hAnsi="Sylfaen"/>
          <w:sz w:val="24"/>
          <w:szCs w:val="24"/>
          <w:lang w:val="hy-AM"/>
        </w:rPr>
        <w:tab/>
      </w:r>
      <w:r w:rsidR="00CF5251" w:rsidRPr="00F963C0">
        <w:rPr>
          <w:rFonts w:ascii="Sylfaen" w:hAnsi="Sylfaen"/>
          <w:sz w:val="24"/>
          <w:szCs w:val="24"/>
          <w:lang w:val="hy-AM"/>
        </w:rPr>
        <w:t>Եթե նախնական հետազոտության արդյունքներով թերություններ չեն հայտնաբերվ</w:t>
      </w:r>
      <w:r w:rsidR="00ED69BD" w:rsidRPr="00F963C0">
        <w:rPr>
          <w:rFonts w:ascii="Sylfaen" w:hAnsi="Sylfaen"/>
          <w:sz w:val="24"/>
          <w:szCs w:val="24"/>
          <w:lang w:val="hy-AM"/>
        </w:rPr>
        <w:t>ել</w:t>
      </w:r>
      <w:r w:rsidR="00C12DD6" w:rsidRPr="00F963C0">
        <w:rPr>
          <w:rFonts w:ascii="Sylfaen" w:hAnsi="Sylfaen"/>
          <w:sz w:val="24"/>
          <w:szCs w:val="24"/>
          <w:lang w:val="hy-AM"/>
        </w:rPr>
        <w:t>,</w:t>
      </w:r>
      <w:r w:rsidR="00CF5251" w:rsidRPr="00F963C0">
        <w:rPr>
          <w:rFonts w:ascii="Sylfaen" w:hAnsi="Sylfaen"/>
          <w:sz w:val="24"/>
          <w:szCs w:val="24"/>
          <w:lang w:val="hy-AM"/>
        </w:rPr>
        <w:t xml:space="preserve"> կամ սերմերի սորտային որակների պահպանման </w:t>
      </w:r>
      <w:r w:rsidR="00F963C0">
        <w:rPr>
          <w:rFonts w:ascii="Sylfaen" w:hAnsi="Sylfaen"/>
          <w:sz w:val="24"/>
          <w:szCs w:val="24"/>
          <w:lang w:val="hy-AM"/>
        </w:rPr>
        <w:t>եւ</w:t>
      </w:r>
      <w:r w:rsidR="00CF5251" w:rsidRPr="00F963C0">
        <w:rPr>
          <w:rFonts w:ascii="Sylfaen" w:hAnsi="Sylfaen"/>
          <w:sz w:val="24"/>
          <w:szCs w:val="24"/>
          <w:lang w:val="hy-AM"/>
        </w:rPr>
        <w:t xml:space="preserve"> լավացման միջոցառումների անցկացման մասին հանձնարարականները կատարվ</w:t>
      </w:r>
      <w:r w:rsidR="00ED69BD" w:rsidRPr="00F963C0">
        <w:rPr>
          <w:rFonts w:ascii="Sylfaen" w:hAnsi="Sylfaen"/>
          <w:sz w:val="24"/>
          <w:szCs w:val="24"/>
          <w:lang w:val="hy-AM"/>
        </w:rPr>
        <w:t>ել</w:t>
      </w:r>
      <w:r w:rsidR="00CF5251" w:rsidRPr="00F963C0">
        <w:rPr>
          <w:rFonts w:ascii="Sylfaen" w:hAnsi="Sylfaen"/>
          <w:sz w:val="24"/>
          <w:szCs w:val="24"/>
          <w:lang w:val="hy-AM"/>
        </w:rPr>
        <w:t xml:space="preserve"> են ժամանակին </w:t>
      </w:r>
      <w:r w:rsidR="00F963C0">
        <w:rPr>
          <w:rFonts w:ascii="Sylfaen" w:hAnsi="Sylfaen"/>
          <w:sz w:val="24"/>
          <w:szCs w:val="24"/>
          <w:lang w:val="hy-AM"/>
        </w:rPr>
        <w:t>եւ</w:t>
      </w:r>
      <w:r w:rsidR="00CF5251" w:rsidRPr="00F963C0">
        <w:rPr>
          <w:rFonts w:ascii="Sylfaen" w:hAnsi="Sylfaen"/>
          <w:sz w:val="24"/>
          <w:szCs w:val="24"/>
          <w:lang w:val="hy-AM"/>
        </w:rPr>
        <w:t xml:space="preserve"> ամբողջությամբ, սորտային ցանքը (տնկարկը) ճանաչվում է վերջնական հետազոտության համար պիտանի, ինչի մասին դաշտային հետազոտության մատյանում կատարվում է նշում (թիվ 1 </w:t>
      </w:r>
      <w:r w:rsidR="00F963C0">
        <w:rPr>
          <w:rFonts w:ascii="Sylfaen" w:hAnsi="Sylfaen"/>
          <w:sz w:val="24"/>
          <w:szCs w:val="24"/>
          <w:lang w:val="hy-AM"/>
        </w:rPr>
        <w:t>եւ</w:t>
      </w:r>
      <w:r w:rsidR="00CF5251" w:rsidRPr="00F963C0">
        <w:rPr>
          <w:rFonts w:ascii="Sylfaen" w:hAnsi="Sylfaen"/>
          <w:sz w:val="24"/>
          <w:szCs w:val="24"/>
          <w:lang w:val="hy-AM"/>
        </w:rPr>
        <w:t xml:space="preserve"> թիվ 2 հավելվածներ)։</w:t>
      </w:r>
      <w:r w:rsidR="008E7DC1">
        <w:rPr>
          <w:rFonts w:ascii="Sylfaen" w:hAnsi="Sylfaen"/>
          <w:sz w:val="24"/>
          <w:szCs w:val="24"/>
          <w:lang w:val="hy-AM"/>
        </w:rPr>
        <w:t xml:space="preserve"> </w:t>
      </w:r>
    </w:p>
    <w:p w14:paraId="5F9B6E47" w14:textId="77777777" w:rsidR="00CC41A3" w:rsidRPr="00F963C0" w:rsidRDefault="000B5DC6" w:rsidP="00BF4C03">
      <w:pPr>
        <w:pStyle w:val="Tablecaption0"/>
        <w:tabs>
          <w:tab w:val="left" w:pos="1134"/>
        </w:tabs>
        <w:spacing w:after="160" w:line="360" w:lineRule="auto"/>
        <w:ind w:firstLine="567"/>
        <w:jc w:val="both"/>
        <w:rPr>
          <w:rFonts w:ascii="Sylfaen" w:hAnsi="Sylfaen"/>
          <w:sz w:val="24"/>
          <w:szCs w:val="24"/>
          <w:lang w:val="hy-AM"/>
        </w:rPr>
      </w:pPr>
      <w:bookmarkStart w:id="43" w:name="bookmark49"/>
      <w:bookmarkEnd w:id="43"/>
      <w:r w:rsidRPr="00F963C0">
        <w:rPr>
          <w:rFonts w:ascii="Sylfaen" w:hAnsi="Sylfaen"/>
          <w:sz w:val="24"/>
          <w:szCs w:val="24"/>
          <w:lang w:val="hy-AM"/>
        </w:rPr>
        <w:t>40.</w:t>
      </w:r>
      <w:r w:rsidR="00BF4C03" w:rsidRPr="00BF4C03">
        <w:rPr>
          <w:rFonts w:ascii="Sylfaen" w:hAnsi="Sylfaen"/>
          <w:sz w:val="24"/>
          <w:szCs w:val="24"/>
          <w:lang w:val="hy-AM"/>
        </w:rPr>
        <w:tab/>
      </w:r>
      <w:r w:rsidR="00ED69BD" w:rsidRPr="00F963C0">
        <w:rPr>
          <w:rFonts w:ascii="Sylfaen" w:hAnsi="Sylfaen"/>
          <w:sz w:val="24"/>
          <w:szCs w:val="24"/>
          <w:lang w:val="hy-AM"/>
        </w:rPr>
        <w:t xml:space="preserve">Սորտային ցանքը (տնկարկը) ճանաչվում է ապրոբացիայի համար ոչ պիտանի </w:t>
      </w:r>
      <w:r w:rsidR="00F963C0">
        <w:rPr>
          <w:rFonts w:ascii="Sylfaen" w:hAnsi="Sylfaen"/>
          <w:sz w:val="24"/>
          <w:szCs w:val="24"/>
          <w:lang w:val="hy-AM"/>
        </w:rPr>
        <w:t>եւ</w:t>
      </w:r>
      <w:r w:rsidR="00ED69BD" w:rsidRPr="00F963C0">
        <w:rPr>
          <w:rFonts w:ascii="Sylfaen" w:hAnsi="Sylfaen"/>
          <w:sz w:val="24"/>
          <w:szCs w:val="24"/>
          <w:lang w:val="hy-AM"/>
        </w:rPr>
        <w:t xml:space="preserve"> սերմնային նպատակներ</w:t>
      </w:r>
      <w:r w:rsidR="00EC7007" w:rsidRPr="00F963C0">
        <w:rPr>
          <w:rFonts w:ascii="Sylfaen" w:hAnsi="Sylfaen"/>
          <w:sz w:val="24"/>
          <w:szCs w:val="24"/>
          <w:lang w:val="hy-AM"/>
        </w:rPr>
        <w:t xml:space="preserve">ով </w:t>
      </w:r>
      <w:r w:rsidR="00ED69BD" w:rsidRPr="00F963C0">
        <w:rPr>
          <w:rFonts w:ascii="Sylfaen" w:hAnsi="Sylfaen"/>
          <w:sz w:val="24"/>
          <w:szCs w:val="24"/>
          <w:lang w:val="hy-AM"/>
        </w:rPr>
        <w:t>օգտագործման համար ոչ պիտանի՝ հետ</w:t>
      </w:r>
      <w:r w:rsidR="00F963C0">
        <w:rPr>
          <w:rFonts w:ascii="Sylfaen" w:hAnsi="Sylfaen"/>
          <w:sz w:val="24"/>
          <w:szCs w:val="24"/>
          <w:lang w:val="hy-AM"/>
        </w:rPr>
        <w:t>եւ</w:t>
      </w:r>
      <w:r w:rsidR="00ED69BD" w:rsidRPr="00F963C0">
        <w:rPr>
          <w:rFonts w:ascii="Sylfaen" w:hAnsi="Sylfaen"/>
          <w:sz w:val="24"/>
          <w:szCs w:val="24"/>
          <w:lang w:val="hy-AM"/>
        </w:rPr>
        <w:t>յալ դեպքերում</w:t>
      </w:r>
      <w:r w:rsidR="00C12DD6" w:rsidRPr="00F963C0">
        <w:rPr>
          <w:rFonts w:ascii="Sylfaen" w:hAnsi="Sylfaen"/>
          <w:sz w:val="24"/>
          <w:szCs w:val="24"/>
          <w:lang w:val="hy-AM"/>
        </w:rPr>
        <w:t>.</w:t>
      </w:r>
      <w:r w:rsidR="00ED69BD" w:rsidRPr="00F963C0">
        <w:rPr>
          <w:rFonts w:ascii="Sylfaen" w:hAnsi="Sylfaen"/>
          <w:sz w:val="24"/>
          <w:szCs w:val="24"/>
          <w:lang w:val="hy-AM"/>
        </w:rPr>
        <w:t xml:space="preserve"> </w:t>
      </w:r>
    </w:p>
    <w:p w14:paraId="68E28E28" w14:textId="77777777" w:rsidR="00CC41A3" w:rsidRPr="00F963C0" w:rsidRDefault="00EC700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սորտային ցանքի (տնկարկի) մեջ ապրոբացիայի ցանկացած փուլում հայտնաբերվել են կարանտինային օբյեկտներ կամ թունավոր մոլախոտային բույսեր</w:t>
      </w:r>
      <w:r w:rsidR="00B925E9" w:rsidRPr="00F963C0">
        <w:rPr>
          <w:rFonts w:ascii="Sylfaen" w:hAnsi="Sylfaen"/>
          <w:sz w:val="24"/>
          <w:szCs w:val="24"/>
          <w:lang w:val="hy-AM"/>
        </w:rPr>
        <w:t>.</w:t>
      </w:r>
    </w:p>
    <w:p w14:paraId="567471BE" w14:textId="77777777" w:rsidR="00CC41A3" w:rsidRPr="00F963C0" w:rsidRDefault="00C5704A"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խաչաձ</w:t>
      </w:r>
      <w:r w:rsidR="00F963C0">
        <w:rPr>
          <w:rFonts w:ascii="Sylfaen" w:hAnsi="Sylfaen"/>
          <w:sz w:val="24"/>
          <w:szCs w:val="24"/>
          <w:lang w:val="hy-AM"/>
        </w:rPr>
        <w:t>եւ</w:t>
      </w:r>
      <w:r w:rsidRPr="00F963C0">
        <w:rPr>
          <w:rFonts w:ascii="Sylfaen" w:hAnsi="Sylfaen"/>
          <w:sz w:val="24"/>
          <w:szCs w:val="24"/>
          <w:lang w:val="hy-AM"/>
        </w:rPr>
        <w:t xml:space="preserve"> փոշոտվող </w:t>
      </w:r>
      <w:r w:rsidR="00F37846" w:rsidRPr="00F963C0">
        <w:rPr>
          <w:rFonts w:ascii="Sylfaen" w:hAnsi="Sylfaen"/>
          <w:sz w:val="24"/>
          <w:szCs w:val="24"/>
          <w:lang w:val="hy-AM"/>
        </w:rPr>
        <w:t xml:space="preserve">գյուղատնտեսական բույսերի համար տարածական մեկուսացումը չի համապատասխանում </w:t>
      </w:r>
      <w:r w:rsidR="00B527DE" w:rsidRPr="00F963C0">
        <w:rPr>
          <w:rFonts w:ascii="Sylfaen" w:hAnsi="Sylfaen"/>
          <w:sz w:val="24"/>
          <w:szCs w:val="24"/>
          <w:lang w:val="hy-AM"/>
        </w:rPr>
        <w:t xml:space="preserve">1-ին աղյուսակում </w:t>
      </w:r>
      <w:r w:rsidR="005268F8" w:rsidRPr="00F963C0">
        <w:rPr>
          <w:rFonts w:ascii="Sylfaen" w:hAnsi="Sylfaen"/>
          <w:sz w:val="24"/>
          <w:szCs w:val="24"/>
          <w:lang w:val="hy-AM"/>
        </w:rPr>
        <w:t>ներկայացված նվազագույն նորմերի ցուցանիշներին</w:t>
      </w:r>
      <w:r w:rsidR="00C12DD6" w:rsidRPr="00F963C0">
        <w:rPr>
          <w:rFonts w:ascii="Sylfaen" w:hAnsi="Sylfaen"/>
          <w:sz w:val="24"/>
          <w:szCs w:val="24"/>
          <w:lang w:val="hy-AM"/>
        </w:rPr>
        <w:t>,</w:t>
      </w:r>
      <w:r w:rsidR="005268F8" w:rsidRPr="00F963C0">
        <w:rPr>
          <w:rFonts w:ascii="Sylfaen" w:hAnsi="Sylfaen"/>
          <w:sz w:val="24"/>
          <w:szCs w:val="24"/>
          <w:lang w:val="hy-AM"/>
        </w:rPr>
        <w:t xml:space="preserve"> կամ այլ սորտերի ցանքերի (տնկարկների) միջ</w:t>
      </w:r>
      <w:r w:rsidR="00F963C0">
        <w:rPr>
          <w:rFonts w:ascii="Sylfaen" w:hAnsi="Sylfaen"/>
          <w:sz w:val="24"/>
          <w:szCs w:val="24"/>
          <w:lang w:val="hy-AM"/>
        </w:rPr>
        <w:t>եւ</w:t>
      </w:r>
      <w:r w:rsidR="005268F8" w:rsidRPr="00F963C0">
        <w:rPr>
          <w:rFonts w:ascii="Sylfaen" w:hAnsi="Sylfaen"/>
          <w:sz w:val="24"/>
          <w:szCs w:val="24"/>
          <w:lang w:val="hy-AM"/>
        </w:rPr>
        <w:t xml:space="preserve"> բաժանիչ գոտին </w:t>
      </w:r>
      <w:r w:rsidR="002C3433" w:rsidRPr="00F963C0">
        <w:rPr>
          <w:rFonts w:ascii="Sylfaen" w:hAnsi="Sylfaen"/>
          <w:sz w:val="24"/>
          <w:szCs w:val="24"/>
          <w:lang w:val="hy-AM"/>
        </w:rPr>
        <w:t xml:space="preserve">բացակայում է </w:t>
      </w:r>
      <w:r w:rsidR="005268F8" w:rsidRPr="00F963C0">
        <w:rPr>
          <w:rFonts w:ascii="Sylfaen" w:hAnsi="Sylfaen"/>
          <w:sz w:val="24"/>
          <w:szCs w:val="24"/>
          <w:lang w:val="hy-AM"/>
        </w:rPr>
        <w:t>(</w:t>
      </w:r>
      <w:r w:rsidRPr="00F963C0">
        <w:rPr>
          <w:rFonts w:ascii="Sylfaen" w:hAnsi="Sylfaen"/>
          <w:sz w:val="24"/>
          <w:szCs w:val="24"/>
          <w:lang w:val="hy-AM"/>
        </w:rPr>
        <w:t xml:space="preserve">բացառությամբ եթերայուղատու </w:t>
      </w:r>
      <w:r w:rsidR="005268F8" w:rsidRPr="00F963C0">
        <w:rPr>
          <w:rFonts w:ascii="Sylfaen" w:hAnsi="Sylfaen"/>
          <w:sz w:val="24"/>
          <w:szCs w:val="24"/>
          <w:lang w:val="hy-AM"/>
        </w:rPr>
        <w:t>մշակա</w:t>
      </w:r>
      <w:r w:rsidRPr="00F963C0">
        <w:rPr>
          <w:rFonts w:ascii="Sylfaen" w:hAnsi="Sylfaen"/>
          <w:sz w:val="24"/>
          <w:szCs w:val="24"/>
          <w:lang w:val="hy-AM"/>
        </w:rPr>
        <w:t>բույսերի</w:t>
      </w:r>
      <w:r w:rsidR="005268F8" w:rsidRPr="00F963C0">
        <w:rPr>
          <w:rFonts w:ascii="Sylfaen" w:hAnsi="Sylfaen"/>
          <w:sz w:val="24"/>
          <w:szCs w:val="24"/>
          <w:lang w:val="hy-AM"/>
        </w:rPr>
        <w:t xml:space="preserve"> </w:t>
      </w:r>
      <w:r w:rsidR="00F963C0">
        <w:rPr>
          <w:rFonts w:ascii="Sylfaen" w:hAnsi="Sylfaen"/>
          <w:sz w:val="24"/>
          <w:szCs w:val="24"/>
          <w:lang w:val="hy-AM"/>
        </w:rPr>
        <w:t>եւ</w:t>
      </w:r>
      <w:r w:rsidRPr="00F963C0">
        <w:rPr>
          <w:rFonts w:ascii="Sylfaen" w:hAnsi="Sylfaen"/>
          <w:sz w:val="24"/>
          <w:szCs w:val="24"/>
          <w:lang w:val="hy-AM"/>
        </w:rPr>
        <w:t xml:space="preserve"> դեղաբույսերի սորտային ցանքերի, որոնց համար ապրոբացիայի (դաշտային ստուգիչ փորձարկման) ակտի մեջ գյուղատնտեսական բույսի անվանումից հետո սորտի անվանման փոխարեն նշվում է «խառնուկ», սերմերի կատեգորիան սահմանվում է «վերարտադրված սերմեր»</w:t>
      </w:r>
      <w:r w:rsidR="00C86EE2" w:rsidRPr="00F963C0">
        <w:rPr>
          <w:rFonts w:ascii="Sylfaen" w:hAnsi="Sylfaen"/>
          <w:sz w:val="24"/>
          <w:szCs w:val="24"/>
          <w:lang w:val="hy-AM"/>
        </w:rPr>
        <w:t xml:space="preserve"> (ՎՍ)</w:t>
      </w:r>
      <w:r w:rsidRPr="00F963C0">
        <w:rPr>
          <w:rFonts w:ascii="Sylfaen" w:hAnsi="Sylfaen"/>
          <w:sz w:val="24"/>
          <w:szCs w:val="24"/>
          <w:lang w:val="hy-AM"/>
        </w:rPr>
        <w:t>, իսկ վերարտադրման փուլը՝ «հետագա վերարտադրություն»</w:t>
      </w:r>
      <w:r w:rsidR="005268F8" w:rsidRPr="00F963C0">
        <w:rPr>
          <w:rFonts w:ascii="Sylfaen" w:hAnsi="Sylfaen"/>
          <w:sz w:val="24"/>
          <w:szCs w:val="24"/>
          <w:lang w:val="hy-AM"/>
        </w:rPr>
        <w:t>).</w:t>
      </w:r>
    </w:p>
    <w:p w14:paraId="4C3C5E5D" w14:textId="77777777" w:rsidR="00CC41A3" w:rsidRPr="00F963C0" w:rsidRDefault="001F29C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գյուղատնտեսական բույսերի համար, որոնց մասով սահմանված են սորտային մաքրությանը ներկայացվող պահանջներ, հայտագրված սորտին դասվող բույսերի քանակը</w:t>
      </w:r>
      <w:r w:rsidR="00FC65D6" w:rsidRPr="00F963C0">
        <w:rPr>
          <w:rFonts w:ascii="Sylfaen" w:hAnsi="Sylfaen"/>
          <w:sz w:val="24"/>
          <w:szCs w:val="24"/>
          <w:lang w:val="hy-AM"/>
        </w:rPr>
        <w:t xml:space="preserve"> </w:t>
      </w:r>
      <w:r w:rsidRPr="00F963C0">
        <w:rPr>
          <w:rFonts w:ascii="Sylfaen" w:hAnsi="Sylfaen"/>
          <w:sz w:val="24"/>
          <w:szCs w:val="24"/>
          <w:lang w:val="hy-AM"/>
        </w:rPr>
        <w:t>ինքնափոշոտվող գյուղատնտեսական բույսերի համար</w:t>
      </w:r>
      <w:r w:rsidR="00010B0E" w:rsidRPr="00F963C0">
        <w:rPr>
          <w:rFonts w:ascii="Sylfaen" w:hAnsi="Sylfaen"/>
          <w:sz w:val="24"/>
          <w:szCs w:val="24"/>
          <w:lang w:val="hy-AM"/>
        </w:rPr>
        <w:t xml:space="preserve"> կազմում է 100 հետազոտված բույսի հաշվով 80 բույսից պակաս</w:t>
      </w:r>
      <w:r w:rsidRPr="00F963C0">
        <w:rPr>
          <w:rFonts w:ascii="Sylfaen" w:hAnsi="Sylfaen"/>
          <w:sz w:val="24"/>
          <w:szCs w:val="24"/>
          <w:lang w:val="hy-AM"/>
        </w:rPr>
        <w:t xml:space="preserve">, </w:t>
      </w:r>
      <w:r w:rsidR="00A155BE" w:rsidRPr="00F963C0">
        <w:rPr>
          <w:rFonts w:ascii="Sylfaen" w:hAnsi="Sylfaen"/>
          <w:sz w:val="24"/>
          <w:szCs w:val="24"/>
          <w:lang w:val="hy-AM"/>
        </w:rPr>
        <w:t>խաչաձ</w:t>
      </w:r>
      <w:r w:rsidR="00F963C0">
        <w:rPr>
          <w:rFonts w:ascii="Sylfaen" w:hAnsi="Sylfaen"/>
          <w:sz w:val="24"/>
          <w:szCs w:val="24"/>
          <w:lang w:val="hy-AM"/>
        </w:rPr>
        <w:t>եւ</w:t>
      </w:r>
      <w:r w:rsidR="00A155BE" w:rsidRPr="00F963C0">
        <w:rPr>
          <w:rFonts w:ascii="Sylfaen" w:hAnsi="Sylfaen"/>
          <w:sz w:val="24"/>
          <w:szCs w:val="24"/>
          <w:lang w:val="hy-AM"/>
        </w:rPr>
        <w:t xml:space="preserve"> փոշոտվող գյուղատնտեսական բույսերի համար</w:t>
      </w:r>
      <w:r w:rsidR="00010B0E" w:rsidRPr="00F963C0">
        <w:rPr>
          <w:rFonts w:ascii="Sylfaen" w:hAnsi="Sylfaen"/>
          <w:sz w:val="24"/>
          <w:szCs w:val="24"/>
          <w:lang w:val="hy-AM"/>
        </w:rPr>
        <w:t xml:space="preserve"> կազմում է</w:t>
      </w:r>
      <w:r w:rsidR="00A155BE" w:rsidRPr="00F963C0">
        <w:rPr>
          <w:rFonts w:ascii="Sylfaen" w:hAnsi="Sylfaen"/>
          <w:sz w:val="24"/>
          <w:szCs w:val="24"/>
          <w:lang w:val="hy-AM"/>
        </w:rPr>
        <w:t xml:space="preserve"> 100 հետազոտված </w:t>
      </w:r>
      <w:r w:rsidR="00A155BE" w:rsidRPr="00F963C0">
        <w:rPr>
          <w:rFonts w:ascii="Sylfaen" w:hAnsi="Sylfaen"/>
          <w:sz w:val="24"/>
          <w:szCs w:val="24"/>
          <w:lang w:val="hy-AM"/>
        </w:rPr>
        <w:lastRenderedPageBreak/>
        <w:t>բույս</w:t>
      </w:r>
      <w:r w:rsidR="00010B0E" w:rsidRPr="00F963C0">
        <w:rPr>
          <w:rFonts w:ascii="Sylfaen" w:hAnsi="Sylfaen"/>
          <w:sz w:val="24"/>
          <w:szCs w:val="24"/>
          <w:lang w:val="hy-AM"/>
        </w:rPr>
        <w:t>ի հաշվով</w:t>
      </w:r>
      <w:r w:rsidR="00A155BE" w:rsidRPr="00F963C0">
        <w:rPr>
          <w:rFonts w:ascii="Sylfaen" w:hAnsi="Sylfaen"/>
          <w:sz w:val="24"/>
          <w:szCs w:val="24"/>
          <w:lang w:val="hy-AM"/>
        </w:rPr>
        <w:t xml:space="preserve"> 75 բույս</w:t>
      </w:r>
      <w:r w:rsidR="00010B0E" w:rsidRPr="00F963C0">
        <w:rPr>
          <w:rFonts w:ascii="Sylfaen" w:hAnsi="Sylfaen"/>
          <w:sz w:val="24"/>
          <w:szCs w:val="24"/>
          <w:lang w:val="hy-AM"/>
        </w:rPr>
        <w:t>ից պակաս</w:t>
      </w:r>
      <w:r w:rsidR="00A155BE" w:rsidRPr="00F963C0">
        <w:rPr>
          <w:rFonts w:ascii="Sylfaen" w:hAnsi="Sylfaen"/>
          <w:sz w:val="24"/>
          <w:szCs w:val="24"/>
          <w:lang w:val="hy-AM"/>
        </w:rPr>
        <w:t xml:space="preserve"> </w:t>
      </w:r>
      <w:r w:rsidR="00BD5A76" w:rsidRPr="00F963C0">
        <w:rPr>
          <w:rFonts w:ascii="Sylfaen" w:hAnsi="Sylfaen"/>
          <w:sz w:val="24"/>
          <w:szCs w:val="24"/>
          <w:lang w:val="hy-AM"/>
        </w:rPr>
        <w:t xml:space="preserve">(բացառությամբ եթերայուղատու մշակաբույսերի </w:t>
      </w:r>
      <w:r w:rsidR="00F963C0">
        <w:rPr>
          <w:rFonts w:ascii="Sylfaen" w:hAnsi="Sylfaen"/>
          <w:sz w:val="24"/>
          <w:szCs w:val="24"/>
          <w:lang w:val="hy-AM"/>
        </w:rPr>
        <w:t>եւ</w:t>
      </w:r>
      <w:r w:rsidR="00BD5A76" w:rsidRPr="00F963C0">
        <w:rPr>
          <w:rFonts w:ascii="Sylfaen" w:hAnsi="Sylfaen"/>
          <w:sz w:val="24"/>
          <w:szCs w:val="24"/>
          <w:lang w:val="hy-AM"/>
        </w:rPr>
        <w:t xml:space="preserve"> դեղաբույսերի սորտային ցանքերի, որոնց համար ապրոբացիայի (դաշտային ստուգիչ փորձարկման) ակտի մեջ գյուղատնտեսական բույսի անվանումից հետո սորտի անվանման փոխարեն նշվում է «խառնուկ», սերմերի կատեգորիան սահմանվում է «վերարտադրված սերմեր» (ՎՍ), իսկ վերարտադրման փուլը՝ «հետագա վերարտադրություն»)</w:t>
      </w:r>
      <w:r w:rsidR="000C4FFF" w:rsidRPr="00F963C0">
        <w:rPr>
          <w:rFonts w:ascii="Sylfaen" w:hAnsi="Sylfaen"/>
          <w:sz w:val="24"/>
          <w:szCs w:val="24"/>
          <w:lang w:val="hy-AM"/>
        </w:rPr>
        <w:t>.</w:t>
      </w:r>
    </w:p>
    <w:p w14:paraId="42FCF58B" w14:textId="77777777" w:rsidR="00CC41A3" w:rsidRPr="00A25C3C" w:rsidRDefault="00E54DA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100 բույսից </w:t>
      </w:r>
      <w:r w:rsidR="003B32AC" w:rsidRPr="00F963C0">
        <w:rPr>
          <w:rFonts w:ascii="Sylfaen" w:hAnsi="Sylfaen"/>
          <w:sz w:val="24"/>
          <w:szCs w:val="24"/>
          <w:lang w:val="hy-AM"/>
        </w:rPr>
        <w:t xml:space="preserve">պակաս </w:t>
      </w:r>
      <w:r w:rsidR="00A13435" w:rsidRPr="00F963C0">
        <w:rPr>
          <w:rFonts w:ascii="Sylfaen" w:hAnsi="Sylfaen"/>
          <w:sz w:val="24"/>
          <w:szCs w:val="24"/>
          <w:lang w:val="hy-AM"/>
        </w:rPr>
        <w:t>բույս պարունակող ս</w:t>
      </w:r>
      <w:r w:rsidR="00ED7D8F" w:rsidRPr="00F963C0">
        <w:rPr>
          <w:rFonts w:ascii="Sylfaen" w:hAnsi="Sylfaen"/>
          <w:sz w:val="24"/>
          <w:szCs w:val="24"/>
          <w:lang w:val="hy-AM"/>
        </w:rPr>
        <w:t xml:space="preserve">որտային </w:t>
      </w:r>
      <w:r w:rsidRPr="00F963C0">
        <w:rPr>
          <w:rFonts w:ascii="Sylfaen" w:hAnsi="Sylfaen"/>
          <w:sz w:val="24"/>
          <w:szCs w:val="24"/>
          <w:lang w:val="hy-AM"/>
        </w:rPr>
        <w:t xml:space="preserve">ցանքի (տնկարկի) մեջ </w:t>
      </w:r>
      <w:r w:rsidR="00A13435" w:rsidRPr="00F963C0">
        <w:rPr>
          <w:rFonts w:ascii="Sylfaen" w:hAnsi="Sylfaen"/>
          <w:sz w:val="24"/>
          <w:szCs w:val="24"/>
          <w:lang w:val="hy-AM"/>
        </w:rPr>
        <w:t xml:space="preserve">հայտնաբերվել է </w:t>
      </w:r>
      <w:r w:rsidR="00ED7D8F" w:rsidRPr="00F963C0">
        <w:rPr>
          <w:rFonts w:ascii="Sylfaen" w:hAnsi="Sylfaen"/>
          <w:sz w:val="24"/>
          <w:szCs w:val="24"/>
          <w:lang w:val="hy-AM"/>
        </w:rPr>
        <w:t>հ</w:t>
      </w:r>
      <w:r w:rsidR="001F29C5" w:rsidRPr="00F963C0">
        <w:rPr>
          <w:rFonts w:ascii="Sylfaen" w:hAnsi="Sylfaen"/>
          <w:sz w:val="24"/>
          <w:szCs w:val="24"/>
          <w:lang w:val="hy-AM"/>
        </w:rPr>
        <w:t>այտագրված սորտին ոչ տիպիկ առնվազն մեկ բույս։</w:t>
      </w:r>
    </w:p>
    <w:p w14:paraId="7D64B494"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44" w:name="bookmark50"/>
      <w:bookmarkEnd w:id="44"/>
      <w:r w:rsidRPr="00F963C0">
        <w:rPr>
          <w:rFonts w:ascii="Sylfaen" w:hAnsi="Sylfaen"/>
          <w:sz w:val="24"/>
          <w:szCs w:val="24"/>
          <w:lang w:val="hy-AM"/>
        </w:rPr>
        <w:t>41.</w:t>
      </w:r>
      <w:r w:rsidR="007C2622" w:rsidRPr="00A25C3C">
        <w:rPr>
          <w:rFonts w:ascii="Sylfaen" w:hAnsi="Sylfaen"/>
          <w:sz w:val="24"/>
          <w:szCs w:val="24"/>
          <w:lang w:val="hy-AM"/>
        </w:rPr>
        <w:tab/>
      </w:r>
      <w:r w:rsidR="000F773F" w:rsidRPr="00F963C0">
        <w:rPr>
          <w:rFonts w:ascii="Sylfaen" w:hAnsi="Sylfaen"/>
          <w:sz w:val="24"/>
          <w:szCs w:val="24"/>
          <w:lang w:val="hy-AM"/>
        </w:rPr>
        <w:t>Եթե ս</w:t>
      </w:r>
      <w:r w:rsidR="00B770B1" w:rsidRPr="00F963C0">
        <w:rPr>
          <w:rFonts w:ascii="Sylfaen" w:hAnsi="Sylfaen"/>
          <w:sz w:val="24"/>
          <w:szCs w:val="24"/>
          <w:lang w:val="hy-AM"/>
        </w:rPr>
        <w:t xml:space="preserve">որտային ցանքերի (տնկարկների) նախնական </w:t>
      </w:r>
      <w:r w:rsidR="000F773F" w:rsidRPr="00F963C0">
        <w:rPr>
          <w:rFonts w:ascii="Sylfaen" w:hAnsi="Sylfaen"/>
          <w:sz w:val="24"/>
          <w:szCs w:val="24"/>
          <w:lang w:val="hy-AM"/>
        </w:rPr>
        <w:t>հետազոտության ժամանակ հայտնաբերվել են ցանքաշրջանառության, տարածական մեկուսացման նորմերի խախտումներ, մոլախոտերով աղբոտ</w:t>
      </w:r>
      <w:r w:rsidR="00920E67" w:rsidRPr="00F963C0">
        <w:rPr>
          <w:rFonts w:ascii="Sylfaen" w:hAnsi="Sylfaen"/>
          <w:sz w:val="24"/>
          <w:szCs w:val="24"/>
          <w:lang w:val="hy-AM"/>
        </w:rPr>
        <w:t>վածություն</w:t>
      </w:r>
      <w:r w:rsidR="000F773F" w:rsidRPr="00F963C0">
        <w:rPr>
          <w:rFonts w:ascii="Sylfaen" w:hAnsi="Sylfaen"/>
          <w:sz w:val="24"/>
          <w:szCs w:val="24"/>
          <w:lang w:val="hy-AM"/>
        </w:rPr>
        <w:t>, հիվանդություններով, վնասատուներով վարակ</w:t>
      </w:r>
      <w:r w:rsidR="00920E67" w:rsidRPr="00F963C0">
        <w:rPr>
          <w:rFonts w:ascii="Sylfaen" w:hAnsi="Sylfaen"/>
          <w:sz w:val="24"/>
          <w:szCs w:val="24"/>
          <w:lang w:val="hy-AM"/>
        </w:rPr>
        <w:t xml:space="preserve">վածություն </w:t>
      </w:r>
      <w:r w:rsidR="000F773F" w:rsidRPr="00F963C0">
        <w:rPr>
          <w:rFonts w:ascii="Sylfaen" w:hAnsi="Sylfaen"/>
          <w:sz w:val="24"/>
          <w:szCs w:val="24"/>
          <w:lang w:val="hy-AM"/>
        </w:rPr>
        <w:t xml:space="preserve">այն </w:t>
      </w:r>
      <w:r w:rsidR="00920E67" w:rsidRPr="00F963C0">
        <w:rPr>
          <w:rFonts w:ascii="Sylfaen" w:hAnsi="Sylfaen"/>
          <w:sz w:val="24"/>
          <w:szCs w:val="24"/>
          <w:lang w:val="hy-AM"/>
        </w:rPr>
        <w:t>աստիճանի</w:t>
      </w:r>
      <w:r w:rsidR="000F773F" w:rsidRPr="00F963C0">
        <w:rPr>
          <w:rFonts w:ascii="Sylfaen" w:hAnsi="Sylfaen"/>
          <w:sz w:val="24"/>
          <w:szCs w:val="24"/>
          <w:lang w:val="hy-AM"/>
        </w:rPr>
        <w:t xml:space="preserve">, որի դեպքում </w:t>
      </w:r>
      <w:r w:rsidR="009A340F" w:rsidRPr="00F963C0">
        <w:rPr>
          <w:rFonts w:ascii="Sylfaen" w:hAnsi="Sylfaen"/>
          <w:sz w:val="24"/>
          <w:szCs w:val="24"/>
          <w:lang w:val="hy-AM"/>
        </w:rPr>
        <w:t xml:space="preserve">տեսակային </w:t>
      </w:r>
      <w:r w:rsidR="00F963C0">
        <w:rPr>
          <w:rFonts w:ascii="Sylfaen" w:hAnsi="Sylfaen"/>
          <w:sz w:val="24"/>
          <w:szCs w:val="24"/>
          <w:lang w:val="hy-AM"/>
        </w:rPr>
        <w:t>եւ</w:t>
      </w:r>
      <w:r w:rsidR="009A340F" w:rsidRPr="00F963C0">
        <w:rPr>
          <w:rFonts w:ascii="Sylfaen" w:hAnsi="Sylfaen"/>
          <w:sz w:val="24"/>
          <w:szCs w:val="24"/>
          <w:lang w:val="hy-AM"/>
        </w:rPr>
        <w:t xml:space="preserve"> սորտային քաղհանի, ֆիտոպաթոլոգիական մաքրումների անցկացումը </w:t>
      </w:r>
      <w:r w:rsidR="000F773F" w:rsidRPr="00F963C0">
        <w:rPr>
          <w:rFonts w:ascii="Sylfaen" w:hAnsi="Sylfaen"/>
          <w:sz w:val="24"/>
          <w:szCs w:val="24"/>
          <w:lang w:val="hy-AM"/>
        </w:rPr>
        <w:t xml:space="preserve">նպատակահարմար չէ, </w:t>
      </w:r>
      <w:r w:rsidR="009A340F" w:rsidRPr="00F963C0">
        <w:rPr>
          <w:rFonts w:ascii="Sylfaen" w:hAnsi="Sylfaen"/>
          <w:sz w:val="24"/>
          <w:szCs w:val="24"/>
          <w:lang w:val="hy-AM"/>
        </w:rPr>
        <w:t xml:space="preserve">դրանք </w:t>
      </w:r>
      <w:r w:rsidR="00A155BE" w:rsidRPr="00F963C0">
        <w:rPr>
          <w:rFonts w:ascii="Sylfaen" w:hAnsi="Sylfaen"/>
          <w:sz w:val="24"/>
          <w:szCs w:val="24"/>
          <w:lang w:val="hy-AM"/>
        </w:rPr>
        <w:t xml:space="preserve">ճանաչվում </w:t>
      </w:r>
      <w:r w:rsidR="009A340F" w:rsidRPr="00F963C0">
        <w:rPr>
          <w:rFonts w:ascii="Sylfaen" w:hAnsi="Sylfaen"/>
          <w:sz w:val="24"/>
          <w:szCs w:val="24"/>
          <w:lang w:val="hy-AM"/>
        </w:rPr>
        <w:t xml:space="preserve">են ապրոբացիայի համար ոչ պիտանի </w:t>
      </w:r>
      <w:r w:rsidR="00F963C0">
        <w:rPr>
          <w:rFonts w:ascii="Sylfaen" w:hAnsi="Sylfaen"/>
          <w:sz w:val="24"/>
          <w:szCs w:val="24"/>
          <w:lang w:val="hy-AM"/>
        </w:rPr>
        <w:t>եւ</w:t>
      </w:r>
      <w:r w:rsidR="009A340F" w:rsidRPr="00F963C0">
        <w:rPr>
          <w:rFonts w:ascii="Sylfaen" w:hAnsi="Sylfaen"/>
          <w:sz w:val="24"/>
          <w:szCs w:val="24"/>
          <w:lang w:val="hy-AM"/>
        </w:rPr>
        <w:t xml:space="preserve"> (կամ) սերմնային նպատակներով օգտագործման համար ոչ պիտանի, </w:t>
      </w:r>
      <w:r w:rsidR="00A155BE" w:rsidRPr="00F963C0">
        <w:rPr>
          <w:rFonts w:ascii="Sylfaen" w:hAnsi="Sylfaen"/>
          <w:sz w:val="24"/>
          <w:szCs w:val="24"/>
          <w:lang w:val="hy-AM"/>
        </w:rPr>
        <w:t>ինչի մասին դաշտային հետազոտության մատյանում</w:t>
      </w:r>
      <w:r w:rsidR="009A340F" w:rsidRPr="00F963C0">
        <w:rPr>
          <w:rFonts w:ascii="Sylfaen" w:hAnsi="Sylfaen"/>
          <w:sz w:val="24"/>
          <w:szCs w:val="24"/>
          <w:lang w:val="hy-AM"/>
        </w:rPr>
        <w:t xml:space="preserve"> (թիվ 1 </w:t>
      </w:r>
      <w:r w:rsidR="00F963C0">
        <w:rPr>
          <w:rFonts w:ascii="Sylfaen" w:hAnsi="Sylfaen"/>
          <w:sz w:val="24"/>
          <w:szCs w:val="24"/>
          <w:lang w:val="hy-AM"/>
        </w:rPr>
        <w:t>եւ</w:t>
      </w:r>
      <w:r w:rsidR="009A340F" w:rsidRPr="00F963C0">
        <w:rPr>
          <w:rFonts w:ascii="Sylfaen" w:hAnsi="Sylfaen"/>
          <w:sz w:val="24"/>
          <w:szCs w:val="24"/>
          <w:lang w:val="hy-AM"/>
        </w:rPr>
        <w:t xml:space="preserve"> թիվ 2 հավելվածներ) </w:t>
      </w:r>
      <w:r w:rsidR="00F963C0">
        <w:rPr>
          <w:rFonts w:ascii="Sylfaen" w:hAnsi="Sylfaen"/>
          <w:sz w:val="24"/>
          <w:szCs w:val="24"/>
          <w:lang w:val="hy-AM"/>
        </w:rPr>
        <w:t>եւ</w:t>
      </w:r>
      <w:r w:rsidR="009A340F" w:rsidRPr="00F963C0">
        <w:rPr>
          <w:rFonts w:ascii="Sylfaen" w:hAnsi="Sylfaen"/>
          <w:sz w:val="24"/>
          <w:szCs w:val="24"/>
          <w:lang w:val="hy-AM"/>
        </w:rPr>
        <w:t xml:space="preserve"> ապրոբացիայի (դաշտային ստուգիչ փորձարկման) ակտում </w:t>
      </w:r>
      <w:r w:rsidR="00B30684" w:rsidRPr="00F963C0">
        <w:rPr>
          <w:rFonts w:ascii="Sylfaen" w:hAnsi="Sylfaen"/>
          <w:sz w:val="24"/>
          <w:szCs w:val="24"/>
          <w:lang w:val="hy-AM"/>
        </w:rPr>
        <w:t xml:space="preserve">(սույն փաստաթղթի թիվ 3 հավելված) </w:t>
      </w:r>
      <w:r w:rsidR="00A155BE" w:rsidRPr="00F963C0">
        <w:rPr>
          <w:rFonts w:ascii="Sylfaen" w:hAnsi="Sylfaen"/>
          <w:sz w:val="24"/>
          <w:szCs w:val="24"/>
          <w:lang w:val="hy-AM"/>
        </w:rPr>
        <w:t xml:space="preserve">կատարվում է </w:t>
      </w:r>
      <w:r w:rsidR="009A340F" w:rsidRPr="00F963C0">
        <w:rPr>
          <w:rFonts w:ascii="Sylfaen" w:hAnsi="Sylfaen"/>
          <w:sz w:val="24"/>
          <w:szCs w:val="24"/>
          <w:lang w:val="hy-AM"/>
        </w:rPr>
        <w:t xml:space="preserve">համապատասխան </w:t>
      </w:r>
      <w:r w:rsidR="00B30684" w:rsidRPr="00F963C0">
        <w:rPr>
          <w:rFonts w:ascii="Sylfaen" w:hAnsi="Sylfaen"/>
          <w:sz w:val="24"/>
          <w:szCs w:val="24"/>
          <w:lang w:val="hy-AM"/>
        </w:rPr>
        <w:t>նշում</w:t>
      </w:r>
      <w:r w:rsidR="00A155BE" w:rsidRPr="00F963C0">
        <w:rPr>
          <w:rFonts w:ascii="Sylfaen" w:hAnsi="Sylfaen"/>
          <w:sz w:val="24"/>
          <w:szCs w:val="24"/>
          <w:lang w:val="hy-AM"/>
        </w:rPr>
        <w:t xml:space="preserve">։ </w:t>
      </w:r>
    </w:p>
    <w:p w14:paraId="1B707EDD" w14:textId="77777777" w:rsidR="00D27FAD" w:rsidRPr="00F963C0" w:rsidRDefault="00D27FAD" w:rsidP="00F963C0">
      <w:pPr>
        <w:pStyle w:val="Bodytext20"/>
        <w:spacing w:after="160"/>
        <w:ind w:firstLine="780"/>
        <w:jc w:val="both"/>
        <w:rPr>
          <w:rFonts w:ascii="Sylfaen" w:hAnsi="Sylfaen"/>
          <w:sz w:val="24"/>
          <w:szCs w:val="24"/>
          <w:lang w:val="hy-AM"/>
        </w:rPr>
      </w:pPr>
    </w:p>
    <w:p w14:paraId="45BFA9BE" w14:textId="77777777" w:rsidR="003722F3" w:rsidRPr="00F963C0" w:rsidRDefault="000B5DC6" w:rsidP="00F963C0">
      <w:pPr>
        <w:pStyle w:val="Bodytext20"/>
        <w:spacing w:after="160"/>
        <w:ind w:firstLine="0"/>
        <w:jc w:val="center"/>
        <w:rPr>
          <w:rFonts w:ascii="Sylfaen" w:hAnsi="Sylfaen"/>
          <w:sz w:val="24"/>
          <w:szCs w:val="24"/>
          <w:lang w:val="hy-AM"/>
        </w:rPr>
      </w:pPr>
      <w:bookmarkStart w:id="45" w:name="bookmark51"/>
      <w:bookmarkEnd w:id="45"/>
      <w:r w:rsidRPr="00F963C0">
        <w:rPr>
          <w:rFonts w:ascii="Sylfaen" w:hAnsi="Sylfaen"/>
          <w:sz w:val="24"/>
          <w:szCs w:val="24"/>
          <w:shd w:val="clear" w:color="auto" w:fill="FFFFFF"/>
          <w:lang w:val="hy-AM"/>
        </w:rPr>
        <w:t>3.</w:t>
      </w:r>
      <w:r w:rsidR="002E41C7" w:rsidRPr="00F963C0">
        <w:rPr>
          <w:rFonts w:ascii="Sylfaen" w:hAnsi="Sylfaen"/>
          <w:sz w:val="24"/>
          <w:szCs w:val="24"/>
          <w:shd w:val="clear" w:color="auto" w:fill="FFFFFF"/>
          <w:lang w:val="hy-AM"/>
        </w:rPr>
        <w:t xml:space="preserve"> </w:t>
      </w:r>
      <w:r w:rsidR="003722F3" w:rsidRPr="00F963C0">
        <w:rPr>
          <w:rFonts w:ascii="Sylfaen" w:hAnsi="Sylfaen"/>
          <w:sz w:val="24"/>
          <w:szCs w:val="24"/>
          <w:lang w:val="hy-AM"/>
        </w:rPr>
        <w:t>Ապրոբացիայի երկրորդ փուլ</w:t>
      </w:r>
      <w:r w:rsidR="000C4FFF" w:rsidRPr="00F963C0">
        <w:rPr>
          <w:rFonts w:ascii="Sylfaen" w:hAnsi="Sylfaen"/>
          <w:sz w:val="24"/>
          <w:szCs w:val="24"/>
          <w:lang w:val="hy-AM"/>
        </w:rPr>
        <w:t>՝</w:t>
      </w:r>
      <w:r w:rsidR="003722F3" w:rsidRPr="00F963C0">
        <w:rPr>
          <w:rFonts w:ascii="Sylfaen" w:hAnsi="Sylfaen"/>
          <w:sz w:val="24"/>
          <w:szCs w:val="24"/>
          <w:lang w:val="hy-AM"/>
        </w:rPr>
        <w:t xml:space="preserve"> վերջնական հետազոտություն</w:t>
      </w:r>
    </w:p>
    <w:p w14:paraId="64DFC679"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46" w:name="bookmark52"/>
      <w:bookmarkEnd w:id="46"/>
      <w:r w:rsidRPr="00F963C0">
        <w:rPr>
          <w:rFonts w:ascii="Sylfaen" w:hAnsi="Sylfaen"/>
          <w:sz w:val="24"/>
          <w:szCs w:val="24"/>
          <w:shd w:val="clear" w:color="auto" w:fill="FFFFFF"/>
          <w:lang w:val="hy-AM"/>
        </w:rPr>
        <w:t>42.</w:t>
      </w:r>
      <w:r w:rsidR="007C2622" w:rsidRPr="007C2622">
        <w:rPr>
          <w:rFonts w:ascii="Sylfaen" w:hAnsi="Sylfaen"/>
          <w:sz w:val="24"/>
          <w:szCs w:val="24"/>
          <w:lang w:val="hy-AM"/>
        </w:rPr>
        <w:tab/>
      </w:r>
      <w:r w:rsidR="009C0C29" w:rsidRPr="00F963C0">
        <w:rPr>
          <w:rFonts w:ascii="Sylfaen" w:hAnsi="Sylfaen"/>
          <w:sz w:val="24"/>
          <w:szCs w:val="24"/>
          <w:lang w:val="hy-AM"/>
        </w:rPr>
        <w:t xml:space="preserve">Ապրոբացիայի երկրորդ փուլն անցկացվում է </w:t>
      </w:r>
      <w:r w:rsidR="008D4496" w:rsidRPr="00F963C0">
        <w:rPr>
          <w:rFonts w:ascii="Sylfaen" w:hAnsi="Sylfaen"/>
          <w:sz w:val="24"/>
          <w:szCs w:val="24"/>
          <w:lang w:val="hy-AM"/>
        </w:rPr>
        <w:t>նախնական հետազոտություն</w:t>
      </w:r>
      <w:r w:rsidR="00ED3AD1" w:rsidRPr="00F963C0">
        <w:rPr>
          <w:rFonts w:ascii="Sylfaen" w:hAnsi="Sylfaen"/>
          <w:sz w:val="24"/>
          <w:szCs w:val="24"/>
          <w:lang w:val="hy-AM"/>
        </w:rPr>
        <w:t>ն</w:t>
      </w:r>
      <w:r w:rsidR="008D4496" w:rsidRPr="00F963C0">
        <w:rPr>
          <w:rFonts w:ascii="Sylfaen" w:hAnsi="Sylfaen"/>
          <w:sz w:val="24"/>
          <w:szCs w:val="24"/>
          <w:lang w:val="hy-AM"/>
        </w:rPr>
        <w:t xml:space="preserve"> ացկացնելուց </w:t>
      </w:r>
      <w:r w:rsidR="00F963C0">
        <w:rPr>
          <w:rFonts w:ascii="Sylfaen" w:hAnsi="Sylfaen"/>
          <w:sz w:val="24"/>
          <w:szCs w:val="24"/>
          <w:lang w:val="hy-AM"/>
        </w:rPr>
        <w:t>եւ</w:t>
      </w:r>
      <w:r w:rsidR="008D4496" w:rsidRPr="00F963C0">
        <w:rPr>
          <w:rFonts w:ascii="Sylfaen" w:hAnsi="Sylfaen"/>
          <w:sz w:val="24"/>
          <w:szCs w:val="24"/>
          <w:lang w:val="hy-AM"/>
        </w:rPr>
        <w:t xml:space="preserve"> սորտային ցանքը (տնկարկը) վերջնական հետազոտության համար պիտանի ճանաչելուց հետո։</w:t>
      </w:r>
    </w:p>
    <w:p w14:paraId="77CDF1BC"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47" w:name="bookmark53"/>
      <w:bookmarkEnd w:id="47"/>
      <w:r w:rsidRPr="00F963C0">
        <w:rPr>
          <w:rFonts w:ascii="Sylfaen" w:hAnsi="Sylfaen"/>
          <w:sz w:val="24"/>
          <w:szCs w:val="24"/>
          <w:lang w:val="hy-AM"/>
        </w:rPr>
        <w:t>43.</w:t>
      </w:r>
      <w:r w:rsidR="007C2622" w:rsidRPr="007C2622">
        <w:rPr>
          <w:rFonts w:ascii="Sylfaen" w:hAnsi="Sylfaen"/>
          <w:sz w:val="24"/>
          <w:szCs w:val="24"/>
          <w:lang w:val="hy-AM"/>
        </w:rPr>
        <w:tab/>
      </w:r>
      <w:r w:rsidR="00ED3AD1" w:rsidRPr="00F963C0">
        <w:rPr>
          <w:rFonts w:ascii="Sylfaen" w:hAnsi="Sylfaen"/>
          <w:sz w:val="24"/>
          <w:szCs w:val="24"/>
          <w:lang w:val="hy-AM"/>
        </w:rPr>
        <w:t>Թույլատրվում է ապրոբացիայի անցկացումը նախնական հետազոտության հետ միաժամանակ՝ պայմանով, որ սորտային ցանքը (տնկարկը)</w:t>
      </w:r>
      <w:r w:rsidR="00601D65" w:rsidRPr="00F963C0">
        <w:rPr>
          <w:rFonts w:ascii="Sylfaen" w:hAnsi="Sylfaen"/>
          <w:sz w:val="24"/>
          <w:szCs w:val="24"/>
          <w:lang w:val="hy-AM"/>
        </w:rPr>
        <w:t xml:space="preserve"> համապատասխանում է բուսասանիտարական վիճակին, տարածական մեկուսացմանը </w:t>
      </w:r>
      <w:r w:rsidR="00F963C0">
        <w:rPr>
          <w:rFonts w:ascii="Sylfaen" w:hAnsi="Sylfaen"/>
          <w:sz w:val="24"/>
          <w:szCs w:val="24"/>
          <w:lang w:val="hy-AM"/>
        </w:rPr>
        <w:t>եւ</w:t>
      </w:r>
      <w:r w:rsidR="00601D65" w:rsidRPr="00F963C0">
        <w:rPr>
          <w:rFonts w:ascii="Sylfaen" w:hAnsi="Sylfaen"/>
          <w:sz w:val="24"/>
          <w:szCs w:val="24"/>
          <w:lang w:val="hy-AM"/>
        </w:rPr>
        <w:t xml:space="preserve"> ըստ ապրոբացիոն հատկանիշների՝ ապրոբացվող սորտի </w:t>
      </w:r>
      <w:r w:rsidR="00601D65" w:rsidRPr="00F963C0">
        <w:rPr>
          <w:rFonts w:ascii="Sylfaen" w:hAnsi="Sylfaen"/>
          <w:sz w:val="24"/>
          <w:szCs w:val="24"/>
          <w:lang w:val="hy-AM"/>
        </w:rPr>
        <w:lastRenderedPageBreak/>
        <w:t>բույսերի միատարրությանը ներկայացվող պահանջներին։ Անհրաժեշտության դեպքում ապրոբացիային կարող են ներգրավվել ֆիտոպաթոլոգներ։</w:t>
      </w:r>
    </w:p>
    <w:p w14:paraId="32BFBB13"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48" w:name="bookmark54"/>
      <w:bookmarkEnd w:id="48"/>
      <w:r w:rsidRPr="00F963C0">
        <w:rPr>
          <w:rFonts w:ascii="Sylfaen" w:hAnsi="Sylfaen"/>
          <w:sz w:val="24"/>
          <w:szCs w:val="24"/>
          <w:lang w:val="hy-AM"/>
        </w:rPr>
        <w:t>44.</w:t>
      </w:r>
      <w:r w:rsidR="007C2622" w:rsidRPr="007C2622">
        <w:rPr>
          <w:rFonts w:ascii="Sylfaen" w:hAnsi="Sylfaen"/>
          <w:sz w:val="24"/>
          <w:szCs w:val="24"/>
          <w:lang w:val="hy-AM"/>
        </w:rPr>
        <w:tab/>
      </w:r>
      <w:r w:rsidR="006366E5" w:rsidRPr="00F963C0">
        <w:rPr>
          <w:rFonts w:ascii="Sylfaen" w:hAnsi="Sylfaen"/>
          <w:sz w:val="24"/>
          <w:szCs w:val="24"/>
          <w:lang w:val="hy-AM"/>
        </w:rPr>
        <w:t xml:space="preserve">Ցանքի (տնկարկի) սորտային մաքրությունը, տիպիկությունը որոշելու համար սորտային ցանքերի (տնկարկների) վերջնական հետազոտությունն անցկացվում է նմուշառման </w:t>
      </w:r>
      <w:r w:rsidR="00981909" w:rsidRPr="00F963C0">
        <w:rPr>
          <w:rFonts w:ascii="Sylfaen" w:hAnsi="Sylfaen"/>
          <w:sz w:val="24"/>
          <w:szCs w:val="24"/>
          <w:lang w:val="hy-AM"/>
        </w:rPr>
        <w:t>տեղա</w:t>
      </w:r>
      <w:r w:rsidR="009574D5" w:rsidRPr="00F963C0">
        <w:rPr>
          <w:rFonts w:ascii="Sylfaen" w:hAnsi="Sylfaen"/>
          <w:sz w:val="24"/>
          <w:szCs w:val="24"/>
          <w:lang w:val="hy-AM"/>
        </w:rPr>
        <w:t>մաս</w:t>
      </w:r>
      <w:r w:rsidR="006366E5" w:rsidRPr="00F963C0">
        <w:rPr>
          <w:rFonts w:ascii="Sylfaen" w:hAnsi="Sylfaen"/>
          <w:sz w:val="24"/>
          <w:szCs w:val="24"/>
          <w:lang w:val="hy-AM"/>
        </w:rPr>
        <w:t>երում բույսերի արմատի մասը վիզուալ հետազոտելու միջոցով։</w:t>
      </w:r>
      <w:r w:rsidR="008E7DC1">
        <w:rPr>
          <w:rFonts w:ascii="Sylfaen" w:hAnsi="Sylfaen"/>
          <w:sz w:val="24"/>
          <w:szCs w:val="24"/>
          <w:lang w:val="hy-AM"/>
        </w:rPr>
        <w:t xml:space="preserve"> </w:t>
      </w:r>
    </w:p>
    <w:p w14:paraId="00789276"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49" w:name="bookmark55"/>
      <w:bookmarkEnd w:id="49"/>
      <w:r w:rsidRPr="00F963C0">
        <w:rPr>
          <w:rFonts w:ascii="Sylfaen" w:hAnsi="Sylfaen"/>
          <w:sz w:val="24"/>
          <w:szCs w:val="24"/>
          <w:lang w:val="hy-AM"/>
        </w:rPr>
        <w:t>45.</w:t>
      </w:r>
      <w:r w:rsidR="007C2622" w:rsidRPr="007C2622">
        <w:rPr>
          <w:rFonts w:ascii="Sylfaen" w:hAnsi="Sylfaen"/>
          <w:sz w:val="24"/>
          <w:szCs w:val="24"/>
          <w:lang w:val="hy-AM"/>
        </w:rPr>
        <w:tab/>
      </w:r>
      <w:r w:rsidR="00110136" w:rsidRPr="00F963C0">
        <w:rPr>
          <w:rFonts w:ascii="Sylfaen" w:hAnsi="Sylfaen"/>
          <w:sz w:val="24"/>
          <w:szCs w:val="24"/>
          <w:lang w:val="hy-AM"/>
        </w:rPr>
        <w:t>Սորտային ցանքի (տնկարկի) վերջնական հետազոտություն անցկաց</w:t>
      </w:r>
      <w:r w:rsidR="00A96F3B" w:rsidRPr="00F963C0">
        <w:rPr>
          <w:rFonts w:ascii="Sylfaen" w:hAnsi="Sylfaen"/>
          <w:sz w:val="24"/>
          <w:szCs w:val="24"/>
          <w:lang w:val="hy-AM"/>
        </w:rPr>
        <w:t xml:space="preserve">նելու համար ապրոբատորը պետք է որոշի նմուշառման </w:t>
      </w:r>
      <w:r w:rsidR="00981909" w:rsidRPr="00F963C0">
        <w:rPr>
          <w:rFonts w:ascii="Sylfaen" w:hAnsi="Sylfaen"/>
          <w:sz w:val="24"/>
          <w:szCs w:val="24"/>
          <w:lang w:val="hy-AM"/>
        </w:rPr>
        <w:t>տեղա</w:t>
      </w:r>
      <w:r w:rsidR="009574D5" w:rsidRPr="00F963C0">
        <w:rPr>
          <w:rFonts w:ascii="Sylfaen" w:hAnsi="Sylfaen"/>
          <w:sz w:val="24"/>
          <w:szCs w:val="24"/>
          <w:lang w:val="hy-AM"/>
        </w:rPr>
        <w:t>մաս</w:t>
      </w:r>
      <w:r w:rsidR="00A96F3B" w:rsidRPr="00F963C0">
        <w:rPr>
          <w:rFonts w:ascii="Sylfaen" w:hAnsi="Sylfaen"/>
          <w:sz w:val="24"/>
          <w:szCs w:val="24"/>
          <w:lang w:val="hy-AM"/>
        </w:rPr>
        <w:t xml:space="preserve">երի քանակը </w:t>
      </w:r>
      <w:r w:rsidR="00F963C0">
        <w:rPr>
          <w:rFonts w:ascii="Sylfaen" w:hAnsi="Sylfaen"/>
          <w:sz w:val="24"/>
          <w:szCs w:val="24"/>
          <w:lang w:val="hy-AM"/>
        </w:rPr>
        <w:t>եւ</w:t>
      </w:r>
      <w:r w:rsidR="00A96F3B" w:rsidRPr="00F963C0">
        <w:rPr>
          <w:rFonts w:ascii="Sylfaen" w:hAnsi="Sylfaen"/>
          <w:sz w:val="24"/>
          <w:szCs w:val="24"/>
          <w:lang w:val="hy-AM"/>
        </w:rPr>
        <w:t xml:space="preserve"> նշի դրանց տեղակայվածությունը ցանքում (տնկարկում)։</w:t>
      </w:r>
    </w:p>
    <w:p w14:paraId="2C976214"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0" w:name="bookmark56"/>
      <w:bookmarkEnd w:id="50"/>
      <w:r w:rsidRPr="00F963C0">
        <w:rPr>
          <w:rFonts w:ascii="Sylfaen" w:hAnsi="Sylfaen"/>
          <w:sz w:val="24"/>
          <w:szCs w:val="24"/>
          <w:lang w:val="hy-AM"/>
        </w:rPr>
        <w:t>46.</w:t>
      </w:r>
      <w:r w:rsidR="00B6518D" w:rsidRPr="0065008B">
        <w:rPr>
          <w:rFonts w:ascii="Sylfaen" w:hAnsi="Sylfaen"/>
          <w:sz w:val="24"/>
          <w:szCs w:val="24"/>
          <w:lang w:val="hy-AM"/>
        </w:rPr>
        <w:tab/>
      </w:r>
      <w:r w:rsidR="001D520A" w:rsidRPr="00F963C0">
        <w:rPr>
          <w:rFonts w:ascii="Sylfaen" w:hAnsi="Sylfaen"/>
          <w:sz w:val="24"/>
          <w:szCs w:val="24"/>
          <w:lang w:val="hy-AM"/>
        </w:rPr>
        <w:t xml:space="preserve">Դեղաբույսերի, </w:t>
      </w:r>
      <w:r w:rsidR="00B921F0" w:rsidRPr="00F963C0">
        <w:rPr>
          <w:rFonts w:ascii="Sylfaen" w:hAnsi="Sylfaen"/>
          <w:sz w:val="24"/>
          <w:szCs w:val="24"/>
          <w:lang w:val="hy-AM"/>
        </w:rPr>
        <w:t>եթերայուղատու մշակաբույսերի սորտային ցանքե</w:t>
      </w:r>
      <w:r w:rsidR="001D520A" w:rsidRPr="00F963C0">
        <w:rPr>
          <w:rFonts w:ascii="Sylfaen" w:hAnsi="Sylfaen"/>
          <w:sz w:val="24"/>
          <w:szCs w:val="24"/>
          <w:lang w:val="hy-AM"/>
        </w:rPr>
        <w:t xml:space="preserve">րի (տնկարկների) ապրոբացիայի դեպքում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1D520A" w:rsidRPr="00F963C0">
        <w:rPr>
          <w:rFonts w:ascii="Sylfaen" w:hAnsi="Sylfaen"/>
          <w:sz w:val="24"/>
          <w:szCs w:val="24"/>
          <w:lang w:val="hy-AM"/>
        </w:rPr>
        <w:t>եր չեն առանձնացվում, իսկ հետազոտության ենթակա է ամբողջ սորտային ցանքը (տնկարկը)։</w:t>
      </w:r>
      <w:r w:rsidR="00F963C0">
        <w:rPr>
          <w:rFonts w:ascii="Sylfaen" w:hAnsi="Sylfaen"/>
          <w:sz w:val="24"/>
          <w:szCs w:val="24"/>
          <w:lang w:val="hy-AM"/>
        </w:rPr>
        <w:t xml:space="preserve"> </w:t>
      </w:r>
    </w:p>
    <w:p w14:paraId="469A6F5C"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1" w:name="bookmark57"/>
      <w:bookmarkEnd w:id="51"/>
      <w:r w:rsidRPr="00F963C0">
        <w:rPr>
          <w:rFonts w:ascii="Sylfaen" w:hAnsi="Sylfaen"/>
          <w:sz w:val="24"/>
          <w:szCs w:val="24"/>
          <w:lang w:val="hy-AM"/>
        </w:rPr>
        <w:t>47.</w:t>
      </w:r>
      <w:r w:rsidR="007C2622" w:rsidRPr="007C2622">
        <w:rPr>
          <w:rFonts w:ascii="Sylfaen" w:hAnsi="Sylfaen"/>
          <w:sz w:val="24"/>
          <w:szCs w:val="24"/>
          <w:lang w:val="hy-AM"/>
        </w:rPr>
        <w:tab/>
      </w:r>
      <w:r w:rsidR="0096027B" w:rsidRPr="00F963C0">
        <w:rPr>
          <w:rFonts w:ascii="Sylfaen" w:hAnsi="Sylfaen"/>
          <w:sz w:val="24"/>
          <w:szCs w:val="24"/>
          <w:lang w:val="hy-AM"/>
        </w:rPr>
        <w:t xml:space="preserve">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96027B" w:rsidRPr="00F963C0">
        <w:rPr>
          <w:rFonts w:ascii="Sylfaen" w:hAnsi="Sylfaen"/>
          <w:sz w:val="24"/>
          <w:szCs w:val="24"/>
          <w:lang w:val="hy-AM"/>
        </w:rPr>
        <w:t>երը վերջնական հետազոտության համար նշում են կամայականորեն՝ ցանքի (տնկարկի) դաշտի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96027B" w:rsidRPr="00F963C0">
        <w:rPr>
          <w:rFonts w:ascii="Sylfaen" w:hAnsi="Sylfaen"/>
          <w:sz w:val="24"/>
          <w:szCs w:val="24"/>
          <w:lang w:val="hy-AM"/>
        </w:rPr>
        <w:t>ի) շրջայցի ժամանակ՝ սույն փաստաթղթի թիվ 4 հավելվածում ներկայացված սխեմաներից մեկի համաձայն կամ</w:t>
      </w:r>
      <w:r w:rsidR="007D4B12" w:rsidRPr="00F963C0">
        <w:rPr>
          <w:rFonts w:ascii="Sylfaen" w:hAnsi="Sylfaen"/>
          <w:sz w:val="24"/>
          <w:szCs w:val="24"/>
          <w:lang w:val="hy-AM"/>
        </w:rPr>
        <w:t xml:space="preserve"> այլ կերպ</w:t>
      </w:r>
      <w:r w:rsidR="0096027B" w:rsidRPr="00F963C0">
        <w:rPr>
          <w:rFonts w:ascii="Sylfaen" w:hAnsi="Sylfaen"/>
          <w:sz w:val="24"/>
          <w:szCs w:val="24"/>
          <w:lang w:val="hy-AM"/>
        </w:rPr>
        <w:t xml:space="preserve"> այնպես, որ դրանք հնարավորինս ամբողջությամբ ընդգրկեն սորտային ցանքի (տնկարկի)</w:t>
      </w:r>
      <w:r w:rsidR="007D4B12" w:rsidRPr="00F963C0">
        <w:rPr>
          <w:rFonts w:ascii="Sylfaen" w:hAnsi="Sylfaen"/>
          <w:sz w:val="24"/>
          <w:szCs w:val="24"/>
          <w:lang w:val="hy-AM"/>
        </w:rPr>
        <w:t xml:space="preserve"> </w:t>
      </w:r>
      <w:r w:rsidR="00930DF4" w:rsidRPr="00F963C0">
        <w:rPr>
          <w:rFonts w:ascii="Sylfaen" w:hAnsi="Sylfaen"/>
          <w:sz w:val="24"/>
          <w:szCs w:val="24"/>
          <w:lang w:val="hy-AM"/>
        </w:rPr>
        <w:t xml:space="preserve">ողջ </w:t>
      </w:r>
      <w:r w:rsidR="007D4B12" w:rsidRPr="00F963C0">
        <w:rPr>
          <w:rFonts w:ascii="Sylfaen" w:hAnsi="Sylfaen"/>
          <w:sz w:val="24"/>
          <w:szCs w:val="24"/>
          <w:lang w:val="hy-AM"/>
        </w:rPr>
        <w:t>մակերեսը։ Սորտային ցանքի (տնկարկի) դաշտի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7D4B12" w:rsidRPr="00F963C0">
        <w:rPr>
          <w:rFonts w:ascii="Sylfaen" w:hAnsi="Sylfaen"/>
          <w:sz w:val="24"/>
          <w:szCs w:val="24"/>
          <w:lang w:val="hy-AM"/>
        </w:rPr>
        <w:t xml:space="preserve">ի) </w:t>
      </w:r>
      <w:r w:rsidR="001A6963" w:rsidRPr="00F963C0">
        <w:rPr>
          <w:rFonts w:ascii="Sylfaen" w:hAnsi="Sylfaen"/>
          <w:sz w:val="24"/>
          <w:szCs w:val="24"/>
          <w:lang w:val="hy-AM"/>
        </w:rPr>
        <w:t>եզրերից շեղումը դեպի դաշտի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1A6963" w:rsidRPr="00F963C0">
        <w:rPr>
          <w:rFonts w:ascii="Sylfaen" w:hAnsi="Sylfaen"/>
          <w:sz w:val="24"/>
          <w:szCs w:val="24"/>
          <w:lang w:val="hy-AM"/>
        </w:rPr>
        <w:t xml:space="preserve">ի) խորքը </w:t>
      </w:r>
      <w:r w:rsidR="00C539C5" w:rsidRPr="00F963C0">
        <w:rPr>
          <w:rFonts w:ascii="Sylfaen" w:hAnsi="Sylfaen"/>
          <w:sz w:val="24"/>
          <w:szCs w:val="24"/>
          <w:lang w:val="hy-AM"/>
        </w:rPr>
        <w:t>պետք է լինի բերքահավաք ագրեգատի ընդգրկման լայնությունից ոչ պակաս։</w:t>
      </w:r>
    </w:p>
    <w:p w14:paraId="2DAEF673"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2" w:name="bookmark58"/>
      <w:bookmarkEnd w:id="52"/>
      <w:r w:rsidRPr="00F963C0">
        <w:rPr>
          <w:rFonts w:ascii="Sylfaen" w:hAnsi="Sylfaen"/>
          <w:sz w:val="24"/>
          <w:szCs w:val="24"/>
          <w:lang w:val="hy-AM"/>
        </w:rPr>
        <w:t>48.</w:t>
      </w:r>
      <w:r w:rsidR="007C2622" w:rsidRPr="007C2622">
        <w:rPr>
          <w:rFonts w:ascii="Sylfaen" w:hAnsi="Sylfaen"/>
          <w:sz w:val="24"/>
          <w:szCs w:val="24"/>
          <w:lang w:val="hy-AM"/>
        </w:rPr>
        <w:tab/>
      </w:r>
      <w:r w:rsidR="004425DD" w:rsidRPr="00F963C0">
        <w:rPr>
          <w:rFonts w:ascii="Sylfaen" w:hAnsi="Sylfaen"/>
          <w:sz w:val="24"/>
          <w:szCs w:val="24"/>
          <w:lang w:val="hy-AM"/>
        </w:rPr>
        <w:t xml:space="preserve">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4425DD" w:rsidRPr="00F963C0">
        <w:rPr>
          <w:rFonts w:ascii="Sylfaen" w:hAnsi="Sylfaen"/>
          <w:sz w:val="24"/>
          <w:szCs w:val="24"/>
          <w:lang w:val="hy-AM"/>
        </w:rPr>
        <w:t>երի տեղակայման վայր</w:t>
      </w:r>
      <w:r w:rsidR="007A03F9" w:rsidRPr="00F963C0">
        <w:rPr>
          <w:rFonts w:ascii="Sylfaen" w:hAnsi="Sylfaen"/>
          <w:sz w:val="24"/>
          <w:szCs w:val="24"/>
          <w:lang w:val="hy-AM"/>
        </w:rPr>
        <w:t>եր</w:t>
      </w:r>
      <w:r w:rsidR="004425DD" w:rsidRPr="00F963C0">
        <w:rPr>
          <w:rFonts w:ascii="Sylfaen" w:hAnsi="Sylfaen"/>
          <w:sz w:val="24"/>
          <w:szCs w:val="24"/>
          <w:lang w:val="hy-AM"/>
        </w:rPr>
        <w:t>ն ընտրելիս թույլատրվում է նախապես դրանք նշել երկար</w:t>
      </w:r>
      <w:r w:rsidR="00D46845" w:rsidRPr="00F963C0">
        <w:rPr>
          <w:rFonts w:ascii="Sylfaen" w:hAnsi="Sylfaen"/>
          <w:sz w:val="24"/>
          <w:szCs w:val="24"/>
          <w:lang w:val="hy-AM"/>
        </w:rPr>
        <w:t xml:space="preserve"> (1,5-2,0մ բարձրությամբ)</w:t>
      </w:r>
      <w:r w:rsidR="004425DD" w:rsidRPr="00F963C0">
        <w:rPr>
          <w:rFonts w:ascii="Sylfaen" w:hAnsi="Sylfaen"/>
          <w:sz w:val="24"/>
          <w:szCs w:val="24"/>
          <w:lang w:val="hy-AM"/>
        </w:rPr>
        <w:t xml:space="preserve"> նշաձողերով</w:t>
      </w:r>
      <w:r w:rsidR="00D46845" w:rsidRPr="00F963C0">
        <w:rPr>
          <w:rFonts w:ascii="Sylfaen" w:hAnsi="Sylfaen"/>
          <w:sz w:val="24"/>
          <w:szCs w:val="24"/>
          <w:lang w:val="hy-AM"/>
        </w:rPr>
        <w:t xml:space="preserve">, որոնք տեսանելիության համար նշվում են վառ ներկով, գունավոր ժապավեններով, դրոշակիկներով </w:t>
      </w:r>
      <w:r w:rsidR="00F963C0">
        <w:rPr>
          <w:rFonts w:ascii="Sylfaen" w:hAnsi="Sylfaen"/>
          <w:sz w:val="24"/>
          <w:szCs w:val="24"/>
          <w:lang w:val="hy-AM"/>
        </w:rPr>
        <w:t>եւ</w:t>
      </w:r>
      <w:r w:rsidR="00D46845" w:rsidRPr="00F963C0">
        <w:rPr>
          <w:rFonts w:ascii="Sylfaen" w:hAnsi="Sylfaen"/>
          <w:sz w:val="24"/>
          <w:szCs w:val="24"/>
          <w:lang w:val="hy-AM"/>
        </w:rPr>
        <w:t xml:space="preserve"> </w:t>
      </w:r>
      <w:r w:rsidR="007A03F9" w:rsidRPr="00F963C0">
        <w:rPr>
          <w:rFonts w:ascii="Sylfaen" w:hAnsi="Sylfaen"/>
          <w:sz w:val="24"/>
          <w:szCs w:val="24"/>
          <w:lang w:val="hy-AM"/>
        </w:rPr>
        <w:t xml:space="preserve">(կամ) </w:t>
      </w:r>
      <w:r w:rsidR="00D46845" w:rsidRPr="00F963C0">
        <w:rPr>
          <w:rFonts w:ascii="Sylfaen" w:hAnsi="Sylfaen"/>
          <w:sz w:val="24"/>
          <w:szCs w:val="24"/>
          <w:lang w:val="hy-AM"/>
        </w:rPr>
        <w:t>այլ եղանակներով։</w:t>
      </w:r>
      <w:r w:rsidR="008E7DC1">
        <w:rPr>
          <w:rFonts w:ascii="Sylfaen" w:hAnsi="Sylfaen"/>
          <w:sz w:val="24"/>
          <w:szCs w:val="24"/>
          <w:lang w:val="hy-AM"/>
        </w:rPr>
        <w:t xml:space="preserve"> </w:t>
      </w:r>
    </w:p>
    <w:p w14:paraId="2C3169A7"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3" w:name="bookmark59"/>
      <w:bookmarkEnd w:id="53"/>
      <w:r w:rsidRPr="00F963C0">
        <w:rPr>
          <w:rFonts w:ascii="Sylfaen" w:hAnsi="Sylfaen"/>
          <w:sz w:val="24"/>
          <w:szCs w:val="24"/>
          <w:lang w:val="hy-AM"/>
        </w:rPr>
        <w:t>49.</w:t>
      </w:r>
      <w:r w:rsidR="007C2622" w:rsidRPr="007C2622">
        <w:rPr>
          <w:rFonts w:ascii="Sylfaen" w:hAnsi="Sylfaen"/>
          <w:sz w:val="24"/>
          <w:szCs w:val="24"/>
          <w:lang w:val="hy-AM"/>
        </w:rPr>
        <w:tab/>
      </w:r>
      <w:r w:rsidR="009704B8" w:rsidRPr="00F963C0">
        <w:rPr>
          <w:rFonts w:ascii="Sylfaen" w:hAnsi="Sylfaen"/>
          <w:sz w:val="24"/>
          <w:szCs w:val="24"/>
          <w:lang w:val="hy-AM"/>
        </w:rPr>
        <w:t xml:space="preserve">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9704B8" w:rsidRPr="00F963C0">
        <w:rPr>
          <w:rFonts w:ascii="Sylfaen" w:hAnsi="Sylfaen"/>
          <w:sz w:val="24"/>
          <w:szCs w:val="24"/>
          <w:lang w:val="hy-AM"/>
        </w:rPr>
        <w:t xml:space="preserve">ի չափը նեղաշար ցանքի դեպքում </w:t>
      </w:r>
      <w:r w:rsidR="00B60D0C" w:rsidRPr="00F963C0">
        <w:rPr>
          <w:rFonts w:ascii="Sylfaen" w:hAnsi="Sylfaen"/>
          <w:sz w:val="24"/>
          <w:szCs w:val="24"/>
          <w:lang w:val="hy-AM"/>
        </w:rPr>
        <w:t>պետք է լինի 10մ</w:t>
      </w:r>
      <w:r w:rsidR="00B60D0C" w:rsidRPr="00F963C0">
        <w:rPr>
          <w:rFonts w:ascii="Sylfaen" w:hAnsi="Sylfaen"/>
          <w:sz w:val="24"/>
          <w:szCs w:val="24"/>
          <w:vertAlign w:val="superscript"/>
          <w:lang w:val="hy-AM"/>
        </w:rPr>
        <w:t>2</w:t>
      </w:r>
      <w:r w:rsidR="00B60D0C" w:rsidRPr="00F963C0">
        <w:rPr>
          <w:rFonts w:ascii="Sylfaen" w:hAnsi="Sylfaen"/>
          <w:sz w:val="24"/>
          <w:szCs w:val="24"/>
          <w:lang w:val="hy-AM"/>
        </w:rPr>
        <w:t xml:space="preserve"> </w:t>
      </w:r>
      <w:r w:rsidR="00F963C0">
        <w:rPr>
          <w:rFonts w:ascii="Sylfaen" w:hAnsi="Sylfaen"/>
          <w:sz w:val="24"/>
          <w:szCs w:val="24"/>
          <w:lang w:val="hy-AM"/>
        </w:rPr>
        <w:t>եւ</w:t>
      </w:r>
      <w:r w:rsidR="00B60D0C" w:rsidRPr="00F963C0">
        <w:rPr>
          <w:rFonts w:ascii="Sylfaen" w:hAnsi="Sylfaen"/>
          <w:sz w:val="24"/>
          <w:szCs w:val="24"/>
          <w:lang w:val="hy-AM"/>
        </w:rPr>
        <w:t xml:space="preserve"> ապահովի բույսերի հարմար ու հավաստի գնահատում։ </w:t>
      </w:r>
    </w:p>
    <w:p w14:paraId="7EAEF744"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4" w:name="bookmark60"/>
      <w:bookmarkEnd w:id="54"/>
      <w:r w:rsidRPr="00F963C0">
        <w:rPr>
          <w:rFonts w:ascii="Sylfaen" w:hAnsi="Sylfaen"/>
          <w:sz w:val="24"/>
          <w:szCs w:val="24"/>
          <w:lang w:val="hy-AM"/>
        </w:rPr>
        <w:lastRenderedPageBreak/>
        <w:t>50.</w:t>
      </w:r>
      <w:r w:rsidR="007C2622" w:rsidRPr="007C2622">
        <w:rPr>
          <w:rFonts w:ascii="Sylfaen" w:hAnsi="Sylfaen"/>
          <w:sz w:val="24"/>
          <w:szCs w:val="24"/>
          <w:lang w:val="hy-AM"/>
        </w:rPr>
        <w:tab/>
      </w:r>
      <w:r w:rsidR="00B60D0C" w:rsidRPr="00F963C0">
        <w:rPr>
          <w:rFonts w:ascii="Sylfaen" w:hAnsi="Sylfaen"/>
          <w:sz w:val="24"/>
          <w:szCs w:val="24"/>
          <w:lang w:val="hy-AM"/>
        </w:rPr>
        <w:t xml:space="preserve">Բույսերի գնահատման համար կիրառվում են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B60D0C" w:rsidRPr="00F963C0">
        <w:rPr>
          <w:rFonts w:ascii="Sylfaen" w:hAnsi="Sylfaen"/>
          <w:sz w:val="24"/>
          <w:szCs w:val="24"/>
          <w:lang w:val="hy-AM"/>
        </w:rPr>
        <w:t>ի հետ</w:t>
      </w:r>
      <w:r w:rsidR="00F963C0">
        <w:rPr>
          <w:rFonts w:ascii="Sylfaen" w:hAnsi="Sylfaen"/>
          <w:sz w:val="24"/>
          <w:szCs w:val="24"/>
          <w:lang w:val="hy-AM"/>
        </w:rPr>
        <w:t>եւ</w:t>
      </w:r>
      <w:r w:rsidR="00B60D0C" w:rsidRPr="00F963C0">
        <w:rPr>
          <w:rFonts w:ascii="Sylfaen" w:hAnsi="Sylfaen"/>
          <w:sz w:val="24"/>
          <w:szCs w:val="24"/>
          <w:lang w:val="hy-AM"/>
        </w:rPr>
        <w:t>յալ չափերը</w:t>
      </w:r>
      <w:r w:rsidR="000C4FFF" w:rsidRPr="00F963C0">
        <w:rPr>
          <w:rFonts w:ascii="Sylfaen" w:hAnsi="Sylfaen"/>
          <w:sz w:val="24"/>
          <w:szCs w:val="24"/>
          <w:lang w:val="hy-AM"/>
        </w:rPr>
        <w:t>.</w:t>
      </w:r>
      <w:r w:rsidR="00B60D0C" w:rsidRPr="00F963C0">
        <w:rPr>
          <w:rFonts w:ascii="Sylfaen" w:hAnsi="Sylfaen"/>
          <w:sz w:val="24"/>
          <w:szCs w:val="24"/>
          <w:lang w:val="hy-AM"/>
        </w:rPr>
        <w:t xml:space="preserve"> երկարություն՝ 5մ, լայնություն՝ 2մ, որոնք թույլ են տալիս ապահովել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B60D0C" w:rsidRPr="00F963C0">
        <w:rPr>
          <w:rFonts w:ascii="Sylfaen" w:hAnsi="Sylfaen"/>
          <w:sz w:val="24"/>
          <w:szCs w:val="24"/>
          <w:lang w:val="hy-AM"/>
        </w:rPr>
        <w:t xml:space="preserve">ի յուրաքանչյուր կետի հասանելիությունը՝ առանց դրա վրա տեղակայված բույսերն էականորեն վնասելու։ </w:t>
      </w:r>
    </w:p>
    <w:p w14:paraId="1950F679"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5" w:name="bookmark61"/>
      <w:bookmarkEnd w:id="55"/>
      <w:r w:rsidRPr="00F963C0">
        <w:rPr>
          <w:rFonts w:ascii="Sylfaen" w:hAnsi="Sylfaen"/>
          <w:sz w:val="24"/>
          <w:szCs w:val="24"/>
          <w:lang w:val="hy-AM"/>
        </w:rPr>
        <w:t>51.</w:t>
      </w:r>
      <w:r w:rsidR="007C2622" w:rsidRPr="007C2622">
        <w:rPr>
          <w:rFonts w:ascii="Sylfaen" w:hAnsi="Sylfaen"/>
          <w:sz w:val="24"/>
          <w:szCs w:val="24"/>
          <w:lang w:val="hy-AM"/>
        </w:rPr>
        <w:tab/>
      </w:r>
      <w:r w:rsidR="00BC5854" w:rsidRPr="00F963C0">
        <w:rPr>
          <w:rFonts w:ascii="Sylfaen" w:hAnsi="Sylfaen"/>
          <w:sz w:val="24"/>
          <w:szCs w:val="24"/>
          <w:lang w:val="hy-AM"/>
        </w:rPr>
        <w:t>Լայնաշար եղանակով աճեցվող գյուղատնտեսական բույսերի համար (</w:t>
      </w:r>
      <w:r w:rsidR="005D56D6" w:rsidRPr="00F963C0">
        <w:rPr>
          <w:rFonts w:ascii="Sylfaen" w:hAnsi="Sylfaen"/>
          <w:sz w:val="24"/>
          <w:szCs w:val="24"/>
          <w:lang w:val="hy-AM"/>
        </w:rPr>
        <w:t xml:space="preserve">կաղամբ, գազար, </w:t>
      </w:r>
      <w:r w:rsidR="00BC5854" w:rsidRPr="00F963C0">
        <w:rPr>
          <w:rFonts w:ascii="Sylfaen" w:hAnsi="Sylfaen"/>
          <w:sz w:val="24"/>
          <w:szCs w:val="24"/>
          <w:lang w:val="hy-AM"/>
        </w:rPr>
        <w:t>ճակնդեղ</w:t>
      </w:r>
      <w:r w:rsidR="005D56D6" w:rsidRPr="00F963C0">
        <w:rPr>
          <w:rFonts w:ascii="Sylfaen" w:hAnsi="Sylfaen"/>
          <w:sz w:val="24"/>
          <w:szCs w:val="24"/>
          <w:lang w:val="hy-AM"/>
        </w:rPr>
        <w:t xml:space="preserve">, լոլիկ, վարունգ, դդում </w:t>
      </w:r>
      <w:r w:rsidR="00F963C0">
        <w:rPr>
          <w:rFonts w:ascii="Sylfaen" w:hAnsi="Sylfaen"/>
          <w:sz w:val="24"/>
          <w:szCs w:val="24"/>
          <w:lang w:val="hy-AM"/>
        </w:rPr>
        <w:t>եւ</w:t>
      </w:r>
      <w:r w:rsidR="005D56D6" w:rsidRPr="00F963C0">
        <w:rPr>
          <w:rFonts w:ascii="Sylfaen" w:hAnsi="Sylfaen"/>
          <w:sz w:val="24"/>
          <w:szCs w:val="24"/>
          <w:lang w:val="hy-AM"/>
        </w:rPr>
        <w:t xml:space="preserve"> այլ</w:t>
      </w:r>
      <w:r w:rsidR="00BC5854" w:rsidRPr="00F963C0">
        <w:rPr>
          <w:rFonts w:ascii="Sylfaen" w:hAnsi="Sylfaen"/>
          <w:sz w:val="24"/>
          <w:szCs w:val="24"/>
          <w:lang w:val="hy-AM"/>
        </w:rPr>
        <w:t>)</w:t>
      </w:r>
      <w:r w:rsidR="005D56D6" w:rsidRPr="00F963C0">
        <w:rPr>
          <w:rFonts w:ascii="Sylfaen" w:hAnsi="Sylfaen"/>
          <w:sz w:val="24"/>
          <w:szCs w:val="24"/>
          <w:lang w:val="hy-AM"/>
        </w:rPr>
        <w:t xml:space="preserve"> այն դեպքում, ե</w:t>
      </w:r>
      <w:r w:rsidR="00C12DD6" w:rsidRPr="00F963C0">
        <w:rPr>
          <w:rFonts w:ascii="Sylfaen" w:hAnsi="Sylfaen"/>
          <w:sz w:val="24"/>
          <w:szCs w:val="24"/>
          <w:lang w:val="hy-AM"/>
        </w:rPr>
        <w:t>րբ</w:t>
      </w:r>
      <w:r w:rsidR="005D56D6" w:rsidRPr="00F963C0">
        <w:rPr>
          <w:rFonts w:ascii="Sylfaen" w:hAnsi="Sylfaen"/>
          <w:sz w:val="24"/>
          <w:szCs w:val="24"/>
          <w:lang w:val="hy-AM"/>
        </w:rPr>
        <w:t xml:space="preserve"> սորտային ցանքում (տնկարկում) բույսերի (ցողունների) կանգնած խտությունը կազմում է 1 հեկտարի (այսուհետ՝ հա) վրա 200 000 բույսից պակաս, ապրոբատորին անհրաժեշտ է սորտային ցանքի (տնկարկի) շարքերի վրա նմուշառման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5D56D6" w:rsidRPr="00F963C0">
        <w:rPr>
          <w:rFonts w:ascii="Sylfaen" w:hAnsi="Sylfaen"/>
          <w:sz w:val="24"/>
          <w:szCs w:val="24"/>
          <w:lang w:val="hy-AM"/>
        </w:rPr>
        <w:t xml:space="preserve">երը սահմանել յուրաքանչյուրը 20 գծային մետր երկարությամբ։ Այդ դեպքում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5D56D6" w:rsidRPr="00F963C0">
        <w:rPr>
          <w:rFonts w:ascii="Sylfaen" w:hAnsi="Sylfaen"/>
          <w:sz w:val="24"/>
          <w:szCs w:val="24"/>
          <w:lang w:val="hy-AM"/>
        </w:rPr>
        <w:t xml:space="preserve">երը տեղակայվում են հավասարաչափ՝ սորտային ցանքի (տնկարկի) </w:t>
      </w:r>
      <w:r w:rsidR="00B5721B" w:rsidRPr="00F963C0">
        <w:rPr>
          <w:rFonts w:ascii="Sylfaen" w:hAnsi="Sylfaen"/>
          <w:sz w:val="24"/>
          <w:szCs w:val="24"/>
          <w:lang w:val="hy-AM"/>
        </w:rPr>
        <w:t xml:space="preserve">ամենաերկար </w:t>
      </w:r>
      <w:r w:rsidR="005D56D6" w:rsidRPr="00F963C0">
        <w:rPr>
          <w:rFonts w:ascii="Sylfaen" w:hAnsi="Sylfaen"/>
          <w:sz w:val="24"/>
          <w:szCs w:val="24"/>
          <w:lang w:val="hy-AM"/>
        </w:rPr>
        <w:t>անկյունագծով</w:t>
      </w:r>
      <w:r w:rsidR="00B5721B" w:rsidRPr="00F963C0">
        <w:rPr>
          <w:rFonts w:ascii="Sylfaen" w:hAnsi="Sylfaen"/>
          <w:sz w:val="24"/>
          <w:szCs w:val="24"/>
          <w:lang w:val="hy-AM"/>
        </w:rPr>
        <w:t>։</w:t>
      </w:r>
      <w:r w:rsidR="00F963C0">
        <w:rPr>
          <w:rFonts w:ascii="Sylfaen" w:hAnsi="Sylfaen"/>
          <w:sz w:val="24"/>
          <w:szCs w:val="24"/>
          <w:lang w:val="hy-AM"/>
        </w:rPr>
        <w:t xml:space="preserve"> </w:t>
      </w:r>
    </w:p>
    <w:p w14:paraId="520C42B8" w14:textId="77777777" w:rsidR="00CC41A3" w:rsidRPr="00F963C0" w:rsidRDefault="0073404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Օրինակ՝ սպիտակագլուխ կաղամբը 70x70 սմ սխեմայով տնկելու դեպքում </w:t>
      </w:r>
      <w:r w:rsidR="00741700" w:rsidRPr="00F963C0">
        <w:rPr>
          <w:rFonts w:ascii="Sylfaen" w:hAnsi="Sylfaen"/>
          <w:sz w:val="24"/>
          <w:szCs w:val="24"/>
          <w:lang w:val="hy-AM"/>
        </w:rPr>
        <w:t xml:space="preserve">շարքի 20 գծային մետրին բաժին կընկնի մոտավորապես 30 բույս, համապատասխանաբար՝ 10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741700" w:rsidRPr="00F963C0">
        <w:rPr>
          <w:rFonts w:ascii="Sylfaen" w:hAnsi="Sylfaen"/>
          <w:sz w:val="24"/>
          <w:szCs w:val="24"/>
          <w:lang w:val="hy-AM"/>
        </w:rPr>
        <w:t>երի վրա հետազոտված բույսերի քանակը կկազմի 300 հատ։</w:t>
      </w:r>
    </w:p>
    <w:p w14:paraId="3B68609D"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6" w:name="bookmark62"/>
      <w:bookmarkEnd w:id="56"/>
      <w:r w:rsidRPr="00F963C0">
        <w:rPr>
          <w:rFonts w:ascii="Sylfaen" w:hAnsi="Sylfaen"/>
          <w:sz w:val="24"/>
          <w:szCs w:val="24"/>
          <w:lang w:val="hy-AM"/>
        </w:rPr>
        <w:t>52.</w:t>
      </w:r>
      <w:r w:rsidR="007C2622" w:rsidRPr="007C2622">
        <w:rPr>
          <w:rFonts w:ascii="Sylfaen" w:hAnsi="Sylfaen"/>
          <w:sz w:val="24"/>
          <w:szCs w:val="24"/>
          <w:lang w:val="hy-AM"/>
        </w:rPr>
        <w:tab/>
      </w:r>
      <w:r w:rsidR="008F2E3B" w:rsidRPr="00F963C0">
        <w:rPr>
          <w:rFonts w:ascii="Sylfaen" w:hAnsi="Sylfaen"/>
          <w:sz w:val="24"/>
          <w:szCs w:val="24"/>
          <w:lang w:val="hy-AM"/>
        </w:rPr>
        <w:t xml:space="preserve">Հետազոտվող </w:t>
      </w:r>
      <w:r w:rsidR="0010783C" w:rsidRPr="00F963C0">
        <w:rPr>
          <w:rFonts w:ascii="Sylfaen" w:hAnsi="Sylfaen"/>
          <w:sz w:val="24"/>
          <w:szCs w:val="24"/>
          <w:lang w:val="hy-AM"/>
        </w:rPr>
        <w:t>սորտային ցանքի (տնկարկի)</w:t>
      </w:r>
      <w:r w:rsidR="008F2E3B" w:rsidRPr="00F963C0">
        <w:rPr>
          <w:rFonts w:ascii="Sylfaen" w:hAnsi="Sylfaen"/>
          <w:sz w:val="24"/>
          <w:szCs w:val="24"/>
          <w:lang w:val="hy-AM"/>
        </w:rPr>
        <w:t xml:space="preserve"> վրա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8F2E3B" w:rsidRPr="00F963C0">
        <w:rPr>
          <w:rFonts w:ascii="Sylfaen" w:hAnsi="Sylfaen"/>
          <w:sz w:val="24"/>
          <w:szCs w:val="24"/>
          <w:lang w:val="hy-AM"/>
        </w:rPr>
        <w:t>երի քանակը պետք է լինի 10-ից ոչ պակաս, եթե դրա մակերեսը չի գերազանցում 50 հա</w:t>
      </w:r>
      <w:r w:rsidR="005A558F" w:rsidRPr="00F963C0">
        <w:rPr>
          <w:rFonts w:ascii="Sylfaen" w:hAnsi="Sylfaen"/>
          <w:sz w:val="24"/>
          <w:szCs w:val="24"/>
          <w:lang w:val="hy-AM"/>
        </w:rPr>
        <w:t xml:space="preserve">-ն։ </w:t>
      </w:r>
      <w:r w:rsidR="00D35C42" w:rsidRPr="00F963C0">
        <w:rPr>
          <w:rFonts w:ascii="Sylfaen" w:hAnsi="Sylfaen"/>
          <w:sz w:val="24"/>
          <w:szCs w:val="24"/>
          <w:lang w:val="hy-AM"/>
        </w:rPr>
        <w:t>Այդ մակերեսը գերազանցող յ</w:t>
      </w:r>
      <w:r w:rsidR="00311C02" w:rsidRPr="00F963C0">
        <w:rPr>
          <w:rFonts w:ascii="Sylfaen" w:hAnsi="Sylfaen"/>
          <w:sz w:val="24"/>
          <w:szCs w:val="24"/>
          <w:lang w:val="hy-AM"/>
        </w:rPr>
        <w:t>ուրաքանչյուր հաջորդող ամբողջական կամ ոչ ամբողջական 10 հա</w:t>
      </w:r>
      <w:r w:rsidR="00D35C42" w:rsidRPr="00F963C0">
        <w:rPr>
          <w:rFonts w:ascii="Sylfaen" w:hAnsi="Sylfaen"/>
          <w:sz w:val="24"/>
          <w:szCs w:val="24"/>
          <w:lang w:val="hy-AM"/>
        </w:rPr>
        <w:t xml:space="preserve">-ի համար լրացուցիչ հատկացվում է մեկ նմուշառման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D35C42" w:rsidRPr="00F963C0">
        <w:rPr>
          <w:rFonts w:ascii="Sylfaen" w:hAnsi="Sylfaen"/>
          <w:sz w:val="24"/>
          <w:szCs w:val="24"/>
          <w:lang w:val="hy-AM"/>
        </w:rPr>
        <w:t>։</w:t>
      </w:r>
      <w:r w:rsidR="008E7DC1">
        <w:rPr>
          <w:rFonts w:ascii="Sylfaen" w:hAnsi="Sylfaen"/>
          <w:sz w:val="24"/>
          <w:szCs w:val="24"/>
          <w:lang w:val="hy-AM"/>
        </w:rPr>
        <w:t xml:space="preserve"> </w:t>
      </w:r>
    </w:p>
    <w:p w14:paraId="2E4F43B9" w14:textId="77777777" w:rsidR="00CC41A3" w:rsidRPr="00F963C0" w:rsidRDefault="00A835E4"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Օրինակ՝ </w:t>
      </w:r>
      <w:r w:rsidR="006B3A07" w:rsidRPr="00F963C0">
        <w:rPr>
          <w:rFonts w:ascii="Sylfaen" w:hAnsi="Sylfaen"/>
          <w:sz w:val="24"/>
          <w:szCs w:val="24"/>
          <w:lang w:val="hy-AM"/>
        </w:rPr>
        <w:t xml:space="preserve">եթե սորտային ցանքի (տնկարկի) մակերեսը կազմում է 48 հա, ապա բավական է հատկացնել 10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6B3A07" w:rsidRPr="00F963C0">
        <w:rPr>
          <w:rFonts w:ascii="Sylfaen" w:hAnsi="Sylfaen"/>
          <w:sz w:val="24"/>
          <w:szCs w:val="24"/>
          <w:lang w:val="hy-AM"/>
        </w:rPr>
        <w:t xml:space="preserve">։ </w:t>
      </w:r>
      <w:r w:rsidR="00F00F58" w:rsidRPr="00F963C0">
        <w:rPr>
          <w:rFonts w:ascii="Sylfaen" w:hAnsi="Sylfaen"/>
          <w:sz w:val="24"/>
          <w:szCs w:val="24"/>
          <w:lang w:val="hy-AM"/>
        </w:rPr>
        <w:t xml:space="preserve">Եվ եթե սորտային ցանքի (տնկարկի) մակերեսը գերազանցում է 50 հա-ն, ապա </w:t>
      </w:r>
      <w:r w:rsidR="00B1192B" w:rsidRPr="00F963C0">
        <w:rPr>
          <w:rFonts w:ascii="Sylfaen" w:hAnsi="Sylfaen"/>
          <w:sz w:val="24"/>
          <w:szCs w:val="24"/>
          <w:lang w:val="hy-AM"/>
        </w:rPr>
        <w:t xml:space="preserve">գնահատումը </w:t>
      </w:r>
      <w:r w:rsidR="00F00F58" w:rsidRPr="00F963C0">
        <w:rPr>
          <w:rFonts w:ascii="Sylfaen" w:hAnsi="Sylfaen"/>
          <w:sz w:val="24"/>
          <w:szCs w:val="24"/>
          <w:lang w:val="hy-AM"/>
        </w:rPr>
        <w:t xml:space="preserve">51-60 հա մակերեսի վրա հարկավոր է անցկացնել 11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F00F58" w:rsidRPr="00F963C0">
        <w:rPr>
          <w:rFonts w:ascii="Sylfaen" w:hAnsi="Sylfaen"/>
          <w:sz w:val="24"/>
          <w:szCs w:val="24"/>
          <w:lang w:val="hy-AM"/>
        </w:rPr>
        <w:t>երի վրա, 61-70 հա մակերեսի վրա՝ 12</w:t>
      </w:r>
      <w:r w:rsidR="00B6518D" w:rsidRPr="00B6518D">
        <w:rPr>
          <w:rFonts w:ascii="Sylfaen" w:hAnsi="Sylfaen"/>
          <w:sz w:val="24"/>
          <w:szCs w:val="24"/>
          <w:lang w:val="hy-AM"/>
        </w:rPr>
        <w:t>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F00F58" w:rsidRPr="00F963C0">
        <w:rPr>
          <w:rFonts w:ascii="Sylfaen" w:hAnsi="Sylfaen"/>
          <w:sz w:val="24"/>
          <w:szCs w:val="24"/>
          <w:lang w:val="hy-AM"/>
        </w:rPr>
        <w:t xml:space="preserve">երի վրա, 71-80 հա մակերեսի վրա՝ 13 </w:t>
      </w:r>
      <w:r w:rsidR="00782EF0" w:rsidRPr="00F963C0">
        <w:rPr>
          <w:rFonts w:ascii="Sylfaen" w:hAnsi="Sylfaen"/>
          <w:sz w:val="24"/>
          <w:szCs w:val="24"/>
          <w:lang w:val="hy-AM"/>
        </w:rPr>
        <w:t>տեղա</w:t>
      </w:r>
      <w:r w:rsidR="009574D5" w:rsidRPr="00F963C0">
        <w:rPr>
          <w:rFonts w:ascii="Sylfaen" w:hAnsi="Sylfaen"/>
          <w:sz w:val="24"/>
          <w:szCs w:val="24"/>
          <w:lang w:val="hy-AM"/>
        </w:rPr>
        <w:t>մաս</w:t>
      </w:r>
      <w:r w:rsidR="00F00F58" w:rsidRPr="00F963C0">
        <w:rPr>
          <w:rFonts w:ascii="Sylfaen" w:hAnsi="Sylfaen"/>
          <w:sz w:val="24"/>
          <w:szCs w:val="24"/>
          <w:lang w:val="hy-AM"/>
        </w:rPr>
        <w:t>երի վրա։</w:t>
      </w:r>
      <w:r w:rsidR="008E7DC1">
        <w:rPr>
          <w:rFonts w:ascii="Sylfaen" w:hAnsi="Sylfaen"/>
          <w:sz w:val="24"/>
          <w:szCs w:val="24"/>
          <w:lang w:val="hy-AM"/>
        </w:rPr>
        <w:t xml:space="preserve"> </w:t>
      </w:r>
    </w:p>
    <w:p w14:paraId="31E5DE22" w14:textId="77777777" w:rsidR="00CC41A3" w:rsidRPr="0065008B"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7" w:name="bookmark63"/>
      <w:bookmarkEnd w:id="57"/>
      <w:r w:rsidRPr="00F963C0">
        <w:rPr>
          <w:rFonts w:ascii="Sylfaen" w:hAnsi="Sylfaen"/>
          <w:sz w:val="24"/>
          <w:szCs w:val="24"/>
          <w:lang w:val="hy-AM"/>
        </w:rPr>
        <w:t>53.</w:t>
      </w:r>
      <w:r w:rsidR="007C2622" w:rsidRPr="007C2622">
        <w:rPr>
          <w:rFonts w:ascii="Sylfaen" w:hAnsi="Sylfaen"/>
          <w:sz w:val="24"/>
          <w:szCs w:val="24"/>
          <w:lang w:val="hy-AM"/>
        </w:rPr>
        <w:tab/>
      </w:r>
      <w:r w:rsidR="00B1192B" w:rsidRPr="00F963C0">
        <w:rPr>
          <w:rFonts w:ascii="Sylfaen" w:hAnsi="Sylfaen"/>
          <w:sz w:val="24"/>
          <w:szCs w:val="24"/>
          <w:lang w:val="hy-AM"/>
        </w:rPr>
        <w:t>Այն դեպքում, ե</w:t>
      </w:r>
      <w:r w:rsidR="00C12DD6" w:rsidRPr="00F963C0">
        <w:rPr>
          <w:rFonts w:ascii="Sylfaen" w:hAnsi="Sylfaen"/>
          <w:sz w:val="24"/>
          <w:szCs w:val="24"/>
          <w:lang w:val="hy-AM"/>
        </w:rPr>
        <w:t>րբ</w:t>
      </w:r>
      <w:r w:rsidR="00AB2E2E" w:rsidRPr="00F963C0">
        <w:rPr>
          <w:rFonts w:ascii="Sylfaen" w:hAnsi="Sylfaen"/>
          <w:sz w:val="24"/>
          <w:szCs w:val="24"/>
          <w:lang w:val="hy-AM"/>
        </w:rPr>
        <w:t xml:space="preserve"> սորտային ցանքի (տնկարկի) մակերեսը կազմում է</w:t>
      </w:r>
      <w:r w:rsidR="006866C5" w:rsidRPr="00F963C0">
        <w:rPr>
          <w:rFonts w:ascii="Sylfaen" w:hAnsi="Sylfaen"/>
          <w:sz w:val="24"/>
          <w:szCs w:val="24"/>
          <w:lang w:val="hy-AM"/>
        </w:rPr>
        <w:t xml:space="preserve"> </w:t>
      </w:r>
      <w:r w:rsidR="00AB2E2E" w:rsidRPr="00F963C0">
        <w:rPr>
          <w:rFonts w:ascii="Sylfaen" w:hAnsi="Sylfaen"/>
          <w:sz w:val="24"/>
          <w:szCs w:val="24"/>
          <w:lang w:val="hy-AM"/>
        </w:rPr>
        <w:t>100մ</w:t>
      </w:r>
      <w:r w:rsidR="00AB2E2E" w:rsidRPr="00F963C0">
        <w:rPr>
          <w:rFonts w:ascii="Sylfaen" w:hAnsi="Sylfaen"/>
          <w:sz w:val="24"/>
          <w:szCs w:val="24"/>
          <w:vertAlign w:val="superscript"/>
          <w:lang w:val="hy-AM"/>
        </w:rPr>
        <w:t>2</w:t>
      </w:r>
      <w:r w:rsidR="006866C5" w:rsidRPr="00F963C0">
        <w:rPr>
          <w:rFonts w:ascii="Sylfaen" w:hAnsi="Sylfaen"/>
          <w:sz w:val="24"/>
          <w:szCs w:val="24"/>
          <w:lang w:val="hy-AM"/>
        </w:rPr>
        <w:t>-ից պակաս,</w:t>
      </w:r>
      <w:r w:rsidR="00AB2E2E" w:rsidRPr="00F963C0">
        <w:rPr>
          <w:rFonts w:ascii="Sylfaen" w:hAnsi="Sylfaen"/>
          <w:sz w:val="24"/>
          <w:szCs w:val="24"/>
          <w:lang w:val="hy-AM"/>
        </w:rPr>
        <w:t xml:space="preserve"> հետազոտվող բույսերի նվազագույն քանակը պետք է լինի այն </w:t>
      </w:r>
      <w:r w:rsidR="00AB2E2E" w:rsidRPr="00F963C0">
        <w:rPr>
          <w:rFonts w:ascii="Sylfaen" w:hAnsi="Sylfaen"/>
          <w:sz w:val="24"/>
          <w:szCs w:val="24"/>
          <w:lang w:val="hy-AM"/>
        </w:rPr>
        <w:lastRenderedPageBreak/>
        <w:t>բույսերի քառապատիկ քանակից ոչ պակաս</w:t>
      </w:r>
      <w:r w:rsidR="00F73674" w:rsidRPr="00F963C0">
        <w:rPr>
          <w:rFonts w:ascii="Sylfaen" w:hAnsi="Sylfaen"/>
          <w:sz w:val="24"/>
          <w:szCs w:val="24"/>
          <w:lang w:val="hy-AM"/>
        </w:rPr>
        <w:t>, որոնց</w:t>
      </w:r>
      <w:r w:rsidR="00FC1A86" w:rsidRPr="00F963C0">
        <w:rPr>
          <w:rFonts w:ascii="Sylfaen" w:hAnsi="Sylfaen"/>
          <w:sz w:val="24"/>
          <w:szCs w:val="24"/>
          <w:lang w:val="hy-AM"/>
        </w:rPr>
        <w:t xml:space="preserve"> կարող է</w:t>
      </w:r>
      <w:r w:rsidR="00F73674" w:rsidRPr="00F963C0">
        <w:rPr>
          <w:rFonts w:ascii="Sylfaen" w:hAnsi="Sylfaen"/>
          <w:sz w:val="24"/>
          <w:szCs w:val="24"/>
          <w:lang w:val="hy-AM"/>
        </w:rPr>
        <w:t xml:space="preserve">, հաշվի առնելով </w:t>
      </w:r>
      <w:r w:rsidR="002079B2" w:rsidRPr="00F963C0">
        <w:rPr>
          <w:rFonts w:ascii="Sylfaen" w:hAnsi="Sylfaen"/>
          <w:sz w:val="24"/>
          <w:szCs w:val="24"/>
          <w:lang w:val="hy-AM"/>
        </w:rPr>
        <w:t>գյուղատնտեսական բույսերի սորտային մաքրությանը ներկայացվող պահանջները,</w:t>
      </w:r>
      <w:r w:rsidR="00F73674" w:rsidRPr="00F963C0">
        <w:rPr>
          <w:rFonts w:ascii="Sylfaen" w:hAnsi="Sylfaen"/>
          <w:sz w:val="24"/>
          <w:szCs w:val="24"/>
          <w:lang w:val="hy-AM"/>
        </w:rPr>
        <w:t xml:space="preserve"> բաժին ընկնել</w:t>
      </w:r>
      <w:r w:rsidR="002079B2" w:rsidRPr="00F963C0">
        <w:rPr>
          <w:rFonts w:ascii="Sylfaen" w:hAnsi="Sylfaen"/>
          <w:sz w:val="24"/>
          <w:szCs w:val="24"/>
          <w:lang w:val="hy-AM"/>
        </w:rPr>
        <w:t xml:space="preserve"> մեկ բույս, որը տիպիկ չէ ապրոբացվող գյուղատնտեսական բույսի համար հայտագրված սորտին։</w:t>
      </w:r>
      <w:r w:rsidR="008E7DC1">
        <w:rPr>
          <w:rFonts w:ascii="Sylfaen" w:hAnsi="Sylfaen"/>
          <w:sz w:val="24"/>
          <w:szCs w:val="24"/>
          <w:lang w:val="hy-AM"/>
        </w:rPr>
        <w:t xml:space="preserve"> </w:t>
      </w:r>
    </w:p>
    <w:p w14:paraId="5A879498" w14:textId="77777777" w:rsidR="00CC41A3" w:rsidRPr="00F963C0" w:rsidRDefault="008F10BA"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Օրինակ՝ սորտային մաքրության առնվազն</w:t>
      </w:r>
      <w:r w:rsidR="000B5DC6" w:rsidRPr="00F963C0">
        <w:rPr>
          <w:rFonts w:ascii="Sylfaen" w:hAnsi="Sylfaen"/>
          <w:sz w:val="24"/>
          <w:szCs w:val="24"/>
          <w:lang w:val="hy-AM"/>
        </w:rPr>
        <w:t xml:space="preserve"> </w:t>
      </w:r>
      <w:r w:rsidRPr="00F963C0">
        <w:rPr>
          <w:rFonts w:ascii="Sylfaen" w:hAnsi="Sylfaen"/>
          <w:sz w:val="24"/>
          <w:szCs w:val="24"/>
          <w:lang w:val="hy-AM"/>
        </w:rPr>
        <w:t xml:space="preserve">99,9% պահանջվող ցուցանիշի դեպքում 1000 հետազոտված բույսի բաժին է ընկնում մեկ ոչ տիպիկ բույս։ Հետազոտվող բույսերի նվազագույն քանակն այդ դեպքում կկազմի </w:t>
      </w:r>
      <w:r w:rsidR="008C7A6E" w:rsidRPr="00F963C0">
        <w:rPr>
          <w:rFonts w:ascii="Sylfaen" w:hAnsi="Sylfaen"/>
          <w:sz w:val="24"/>
          <w:szCs w:val="24"/>
          <w:lang w:val="hy-AM"/>
        </w:rPr>
        <w:t>4000 բույս, սորտային մաքրության առնվազն 99,7% ցուցանիշի դեպքում՝ 1333 բույս, սորտային մաքրության առնվազն 99,5% ցուցանիշի դեպքում՝ 800 բույս, սորտային մաքրության առնվազն 99,0% ցուցանիշի դեպքում՝ 400 բույս։</w:t>
      </w:r>
      <w:r w:rsidR="00F963C0">
        <w:rPr>
          <w:rFonts w:ascii="Sylfaen" w:hAnsi="Sylfaen"/>
          <w:sz w:val="24"/>
          <w:szCs w:val="24"/>
          <w:lang w:val="hy-AM"/>
        </w:rPr>
        <w:t xml:space="preserve"> </w:t>
      </w:r>
    </w:p>
    <w:p w14:paraId="1E5C67AF" w14:textId="77777777" w:rsidR="00CC41A3" w:rsidRPr="00A25C3C"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58" w:name="bookmark64"/>
      <w:bookmarkEnd w:id="58"/>
      <w:r w:rsidRPr="00F963C0">
        <w:rPr>
          <w:rFonts w:ascii="Sylfaen" w:hAnsi="Sylfaen"/>
          <w:sz w:val="24"/>
          <w:szCs w:val="24"/>
          <w:lang w:val="hy-AM"/>
        </w:rPr>
        <w:t>54.</w:t>
      </w:r>
      <w:r w:rsidR="007C2622" w:rsidRPr="007C2622">
        <w:rPr>
          <w:rFonts w:ascii="Sylfaen" w:hAnsi="Sylfaen"/>
          <w:sz w:val="24"/>
          <w:szCs w:val="24"/>
          <w:lang w:val="hy-AM"/>
        </w:rPr>
        <w:tab/>
      </w:r>
      <w:r w:rsidR="00254D43" w:rsidRPr="00F963C0">
        <w:rPr>
          <w:rFonts w:ascii="Sylfaen" w:hAnsi="Sylfaen"/>
          <w:sz w:val="24"/>
          <w:szCs w:val="24"/>
          <w:lang w:val="hy-AM"/>
        </w:rPr>
        <w:t xml:space="preserve">Սորտային ցանքերի (տնկարկների) ապրոբացիան </w:t>
      </w:r>
      <w:r w:rsidR="00600B4D" w:rsidRPr="00F963C0">
        <w:rPr>
          <w:rFonts w:ascii="Sylfaen" w:hAnsi="Sylfaen"/>
          <w:sz w:val="24"/>
          <w:szCs w:val="24"/>
          <w:lang w:val="hy-AM"/>
        </w:rPr>
        <w:t xml:space="preserve">անցկացնում </w:t>
      </w:r>
      <w:r w:rsidR="00254D43" w:rsidRPr="00F963C0">
        <w:rPr>
          <w:rFonts w:ascii="Sylfaen" w:hAnsi="Sylfaen"/>
          <w:sz w:val="24"/>
          <w:szCs w:val="24"/>
          <w:lang w:val="hy-AM"/>
        </w:rPr>
        <w:t>են բույսերի զարգացման՝ 2-րդ աղյուսակում նշված փուլերում, երբ ապրոբացիոն հատկանիշների դրս</w:t>
      </w:r>
      <w:r w:rsidR="00F963C0">
        <w:rPr>
          <w:rFonts w:ascii="Sylfaen" w:hAnsi="Sylfaen"/>
          <w:sz w:val="24"/>
          <w:szCs w:val="24"/>
          <w:lang w:val="hy-AM"/>
        </w:rPr>
        <w:t>եւ</w:t>
      </w:r>
      <w:r w:rsidR="00254D43" w:rsidRPr="00F963C0">
        <w:rPr>
          <w:rFonts w:ascii="Sylfaen" w:hAnsi="Sylfaen"/>
          <w:sz w:val="24"/>
          <w:szCs w:val="24"/>
          <w:lang w:val="hy-AM"/>
        </w:rPr>
        <w:t>որումն առավել արտահայտված է։</w:t>
      </w:r>
      <w:r w:rsidR="00F963C0">
        <w:rPr>
          <w:rFonts w:ascii="Sylfaen" w:hAnsi="Sylfaen"/>
          <w:sz w:val="24"/>
          <w:szCs w:val="24"/>
          <w:lang w:val="hy-AM"/>
        </w:rPr>
        <w:t xml:space="preserve"> </w:t>
      </w:r>
      <w:r w:rsidR="009A3B5B" w:rsidRPr="00F963C0">
        <w:rPr>
          <w:rFonts w:ascii="Sylfaen" w:hAnsi="Sylfaen"/>
          <w:sz w:val="24"/>
          <w:szCs w:val="24"/>
          <w:lang w:val="hy-AM"/>
        </w:rPr>
        <w:t xml:space="preserve">Բույսերի այլ սորտեր </w:t>
      </w:r>
      <w:r w:rsidR="00F963C0">
        <w:rPr>
          <w:rFonts w:ascii="Sylfaen" w:hAnsi="Sylfaen"/>
          <w:sz w:val="24"/>
          <w:szCs w:val="24"/>
          <w:lang w:val="hy-AM"/>
        </w:rPr>
        <w:t>եւ</w:t>
      </w:r>
      <w:r w:rsidR="009A3B5B" w:rsidRPr="00F963C0">
        <w:rPr>
          <w:rFonts w:ascii="Sylfaen" w:hAnsi="Sylfaen"/>
          <w:sz w:val="24"/>
          <w:szCs w:val="24"/>
          <w:lang w:val="hy-AM"/>
        </w:rPr>
        <w:t xml:space="preserve"> տարատեսակներ (սորտային խառնուկներ) </w:t>
      </w:r>
      <w:r w:rsidR="00600B4D" w:rsidRPr="00F963C0">
        <w:rPr>
          <w:rFonts w:ascii="Sylfaen" w:hAnsi="Sylfaen"/>
          <w:sz w:val="24"/>
          <w:szCs w:val="24"/>
          <w:lang w:val="hy-AM"/>
        </w:rPr>
        <w:t>հայտնաբերելու</w:t>
      </w:r>
      <w:r w:rsidR="009A3B5B" w:rsidRPr="00F963C0">
        <w:rPr>
          <w:rFonts w:ascii="Sylfaen" w:hAnsi="Sylfaen"/>
          <w:sz w:val="24"/>
          <w:szCs w:val="24"/>
          <w:lang w:val="hy-AM"/>
        </w:rPr>
        <w:t xml:space="preserve"> համար ապրոբացվող սորտային ցանքի (տնկարկի) մեջ կիրառվում են գյուղատնտեսական բույսի ապրոբացիոն հատկանիշները։</w:t>
      </w:r>
      <w:r w:rsidR="0033043F" w:rsidRPr="00F963C0">
        <w:rPr>
          <w:rFonts w:ascii="Sylfaen" w:hAnsi="Sylfaen"/>
          <w:sz w:val="24"/>
          <w:szCs w:val="24"/>
          <w:lang w:val="hy-AM"/>
        </w:rPr>
        <w:t xml:space="preserve"> Գյուղատնտեսական բույսերի </w:t>
      </w:r>
      <w:r w:rsidR="00102EE8" w:rsidRPr="00F963C0">
        <w:rPr>
          <w:rFonts w:ascii="Sylfaen" w:hAnsi="Sylfaen"/>
          <w:sz w:val="24"/>
          <w:szCs w:val="24"/>
          <w:lang w:val="hy-AM"/>
        </w:rPr>
        <w:t xml:space="preserve">սորտերի </w:t>
      </w:r>
      <w:r w:rsidR="0033043F" w:rsidRPr="00F963C0">
        <w:rPr>
          <w:rFonts w:ascii="Sylfaen" w:hAnsi="Sylfaen"/>
          <w:sz w:val="24"/>
          <w:szCs w:val="24"/>
          <w:lang w:val="hy-AM"/>
        </w:rPr>
        <w:t>ապրոբացիոն հատկանիշները</w:t>
      </w:r>
      <w:r w:rsidR="00102EE8" w:rsidRPr="00F963C0">
        <w:rPr>
          <w:rFonts w:ascii="Sylfaen" w:hAnsi="Sylfaen"/>
          <w:sz w:val="24"/>
          <w:szCs w:val="24"/>
          <w:lang w:val="hy-AM"/>
        </w:rPr>
        <w:t xml:space="preserve"> սահմանելիս ապրոբացիայի </w:t>
      </w:r>
      <w:r w:rsidR="00321875" w:rsidRPr="00F963C0">
        <w:rPr>
          <w:rFonts w:ascii="Sylfaen" w:hAnsi="Sylfaen"/>
          <w:sz w:val="24"/>
          <w:szCs w:val="24"/>
          <w:lang w:val="hy-AM"/>
        </w:rPr>
        <w:t>ընթաց</w:t>
      </w:r>
      <w:r w:rsidR="00102EE8" w:rsidRPr="00F963C0">
        <w:rPr>
          <w:rFonts w:ascii="Sylfaen" w:hAnsi="Sylfaen"/>
          <w:sz w:val="24"/>
          <w:szCs w:val="24"/>
          <w:lang w:val="hy-AM"/>
        </w:rPr>
        <w:t>ք</w:t>
      </w:r>
      <w:r w:rsidR="00321875" w:rsidRPr="00F963C0">
        <w:rPr>
          <w:rFonts w:ascii="Sylfaen" w:hAnsi="Sylfaen"/>
          <w:sz w:val="24"/>
          <w:szCs w:val="24"/>
          <w:lang w:val="hy-AM"/>
        </w:rPr>
        <w:t xml:space="preserve">ում ապրոբատորն առաջնորդվում է </w:t>
      </w:r>
      <w:r w:rsidR="009A0905" w:rsidRPr="00F963C0">
        <w:rPr>
          <w:rFonts w:ascii="Sylfaen" w:hAnsi="Sylfaen"/>
          <w:sz w:val="24"/>
          <w:szCs w:val="24"/>
          <w:lang w:val="hy-AM"/>
        </w:rPr>
        <w:t>ապրոբացիայի անցկացման ժամանակ առավել</w:t>
      </w:r>
      <w:r w:rsidR="00102EE8" w:rsidRPr="00F963C0">
        <w:rPr>
          <w:rFonts w:ascii="Sylfaen" w:hAnsi="Sylfaen"/>
          <w:sz w:val="24"/>
          <w:szCs w:val="24"/>
          <w:lang w:val="hy-AM"/>
        </w:rPr>
        <w:t>ագույնս</w:t>
      </w:r>
      <w:r w:rsidR="009A0905" w:rsidRPr="00F963C0">
        <w:rPr>
          <w:rFonts w:ascii="Sylfaen" w:hAnsi="Sylfaen"/>
          <w:sz w:val="24"/>
          <w:szCs w:val="24"/>
          <w:lang w:val="hy-AM"/>
        </w:rPr>
        <w:t xml:space="preserve"> արտահայտված </w:t>
      </w:r>
      <w:r w:rsidR="00321875" w:rsidRPr="00F963C0">
        <w:rPr>
          <w:rFonts w:ascii="Sylfaen" w:hAnsi="Sylfaen"/>
          <w:sz w:val="24"/>
          <w:szCs w:val="24"/>
          <w:lang w:val="hy-AM"/>
        </w:rPr>
        <w:t>այն հատկանիշներով, որոնք սահմանված են</w:t>
      </w:r>
      <w:r w:rsidR="00CA3D8A" w:rsidRPr="00F963C0">
        <w:rPr>
          <w:rFonts w:ascii="Sylfaen" w:hAnsi="Sylfaen"/>
          <w:sz w:val="24"/>
          <w:szCs w:val="24"/>
          <w:lang w:val="hy-AM"/>
        </w:rPr>
        <w:t xml:space="preserve"> </w:t>
      </w:r>
      <w:r w:rsidR="00102EE8" w:rsidRPr="00F963C0">
        <w:rPr>
          <w:rFonts w:ascii="Sylfaen" w:hAnsi="Sylfaen"/>
          <w:sz w:val="24"/>
          <w:szCs w:val="24"/>
          <w:lang w:val="hy-AM"/>
        </w:rPr>
        <w:t xml:space="preserve">համապատասխան բուսաբանական տաքսոնի </w:t>
      </w:r>
      <w:r w:rsidR="00126E70" w:rsidRPr="00F963C0">
        <w:rPr>
          <w:rFonts w:ascii="Sylfaen" w:hAnsi="Sylfaen"/>
          <w:sz w:val="24"/>
          <w:szCs w:val="24"/>
          <w:lang w:val="hy-AM"/>
        </w:rPr>
        <w:t xml:space="preserve">տարբերակելիության, միատարրության </w:t>
      </w:r>
      <w:r w:rsidR="00F963C0">
        <w:rPr>
          <w:rFonts w:ascii="Sylfaen" w:hAnsi="Sylfaen"/>
          <w:sz w:val="24"/>
          <w:szCs w:val="24"/>
          <w:lang w:val="hy-AM"/>
        </w:rPr>
        <w:t>եւ</w:t>
      </w:r>
      <w:r w:rsidR="00126E70" w:rsidRPr="00F963C0">
        <w:rPr>
          <w:rFonts w:ascii="Sylfaen" w:hAnsi="Sylfaen"/>
          <w:sz w:val="24"/>
          <w:szCs w:val="24"/>
          <w:lang w:val="hy-AM"/>
        </w:rPr>
        <w:t xml:space="preserve"> կայունության (ՏՄԿ) մասով </w:t>
      </w:r>
      <w:r w:rsidR="00CA3D8A" w:rsidRPr="00F963C0">
        <w:rPr>
          <w:rFonts w:ascii="Sylfaen" w:hAnsi="Sylfaen"/>
          <w:sz w:val="24"/>
          <w:szCs w:val="24"/>
          <w:lang w:val="hy-AM"/>
        </w:rPr>
        <w:t xml:space="preserve">բույսերի սորտերի </w:t>
      </w:r>
      <w:r w:rsidR="00321875" w:rsidRPr="00F963C0">
        <w:rPr>
          <w:rFonts w:ascii="Sylfaen" w:hAnsi="Sylfaen"/>
          <w:sz w:val="24"/>
          <w:szCs w:val="24"/>
          <w:lang w:val="hy-AM"/>
        </w:rPr>
        <w:t xml:space="preserve">փորձարկումների անցկացման </w:t>
      </w:r>
      <w:r w:rsidR="00126E70" w:rsidRPr="00F963C0">
        <w:rPr>
          <w:rFonts w:ascii="Sylfaen" w:hAnsi="Sylfaen"/>
          <w:sz w:val="24"/>
          <w:szCs w:val="24"/>
          <w:lang w:val="hy-AM"/>
        </w:rPr>
        <w:t xml:space="preserve">այն </w:t>
      </w:r>
      <w:r w:rsidR="00321875" w:rsidRPr="00F963C0">
        <w:rPr>
          <w:rFonts w:ascii="Sylfaen" w:hAnsi="Sylfaen"/>
          <w:sz w:val="24"/>
          <w:szCs w:val="24"/>
          <w:lang w:val="hy-AM"/>
        </w:rPr>
        <w:t>մեթոդիկաներում</w:t>
      </w:r>
      <w:r w:rsidR="00126E70" w:rsidRPr="00F963C0">
        <w:rPr>
          <w:rFonts w:ascii="Sylfaen" w:hAnsi="Sylfaen"/>
          <w:sz w:val="24"/>
          <w:szCs w:val="24"/>
          <w:lang w:val="hy-AM"/>
        </w:rPr>
        <w:t>, որոնք հիմնված են</w:t>
      </w:r>
      <w:r w:rsidR="009A0905" w:rsidRPr="00F963C0">
        <w:rPr>
          <w:rFonts w:ascii="Sylfaen" w:hAnsi="Sylfaen"/>
          <w:sz w:val="24"/>
          <w:szCs w:val="24"/>
          <w:lang w:val="hy-AM"/>
        </w:rPr>
        <w:t xml:space="preserve"> Բույսերի նոր սորտերի պաշտպանության միջազգային միության մեթոդիկաների վրա</w:t>
      </w:r>
      <w:r w:rsidR="00D45A0B" w:rsidRPr="00F963C0">
        <w:rPr>
          <w:rFonts w:ascii="Sylfaen" w:hAnsi="Sylfaen"/>
          <w:sz w:val="24"/>
          <w:szCs w:val="24"/>
          <w:lang w:val="hy-AM"/>
        </w:rPr>
        <w:t>։</w:t>
      </w:r>
    </w:p>
    <w:p w14:paraId="5A025D98" w14:textId="77777777" w:rsidR="007C2622" w:rsidRPr="00A25C3C" w:rsidRDefault="007C2622" w:rsidP="007C2622">
      <w:pPr>
        <w:pStyle w:val="Tablecaption0"/>
        <w:tabs>
          <w:tab w:val="left" w:pos="1134"/>
        </w:tabs>
        <w:spacing w:after="160" w:line="360" w:lineRule="auto"/>
        <w:ind w:firstLine="567"/>
        <w:jc w:val="both"/>
        <w:rPr>
          <w:rFonts w:ascii="Sylfaen" w:hAnsi="Sylfaen"/>
          <w:sz w:val="24"/>
          <w:szCs w:val="24"/>
          <w:lang w:val="hy-AM"/>
        </w:rPr>
      </w:pPr>
    </w:p>
    <w:p w14:paraId="27CD72D4" w14:textId="77777777" w:rsidR="007C2622" w:rsidRDefault="007C2622">
      <w:pPr>
        <w:rPr>
          <w:rFonts w:ascii="Sylfaen" w:eastAsia="Times New Roman" w:hAnsi="Sylfaen" w:cs="Times New Roman"/>
          <w:lang w:val="hy-AM"/>
        </w:rPr>
      </w:pPr>
      <w:r>
        <w:rPr>
          <w:rFonts w:ascii="Sylfaen" w:hAnsi="Sylfaen"/>
          <w:lang w:val="hy-AM"/>
        </w:rPr>
        <w:br w:type="page"/>
      </w:r>
    </w:p>
    <w:p w14:paraId="0FBAE3FE" w14:textId="77777777" w:rsidR="00CC41A3" w:rsidRPr="00F963C0" w:rsidRDefault="00B1192B" w:rsidP="00F963C0">
      <w:pPr>
        <w:pStyle w:val="Tablecaption0"/>
        <w:spacing w:after="160" w:line="360" w:lineRule="auto"/>
        <w:jc w:val="right"/>
        <w:rPr>
          <w:rFonts w:ascii="Sylfaen" w:hAnsi="Sylfaen"/>
          <w:sz w:val="24"/>
          <w:szCs w:val="24"/>
          <w:lang w:val="hy-AM"/>
        </w:rPr>
      </w:pPr>
      <w:r w:rsidRPr="00F963C0">
        <w:rPr>
          <w:rFonts w:ascii="Sylfaen" w:hAnsi="Sylfaen"/>
          <w:sz w:val="24"/>
          <w:szCs w:val="24"/>
          <w:lang w:val="hy-AM"/>
        </w:rPr>
        <w:lastRenderedPageBreak/>
        <w:t>Աղյուսակ</w:t>
      </w:r>
      <w:r w:rsidR="000B5DC6" w:rsidRPr="00F963C0">
        <w:rPr>
          <w:rFonts w:ascii="Sylfaen" w:hAnsi="Sylfaen"/>
          <w:sz w:val="24"/>
          <w:szCs w:val="24"/>
          <w:lang w:val="hy-AM"/>
        </w:rPr>
        <w:t xml:space="preserve"> 2</w:t>
      </w:r>
    </w:p>
    <w:p w14:paraId="0FC94ADD" w14:textId="77777777" w:rsidR="00CC41A3" w:rsidRPr="00F963C0" w:rsidRDefault="00B1192B" w:rsidP="007C2622">
      <w:pPr>
        <w:pStyle w:val="Tablecaption0"/>
        <w:spacing w:after="160" w:line="360" w:lineRule="auto"/>
        <w:ind w:left="567" w:right="559"/>
        <w:rPr>
          <w:rFonts w:ascii="Sylfaen" w:hAnsi="Sylfaen"/>
          <w:sz w:val="24"/>
          <w:szCs w:val="24"/>
          <w:lang w:val="hy-AM"/>
        </w:rPr>
      </w:pPr>
      <w:r w:rsidRPr="00F963C0">
        <w:rPr>
          <w:rFonts w:ascii="Sylfaen" w:hAnsi="Sylfaen"/>
          <w:sz w:val="24"/>
          <w:szCs w:val="24"/>
          <w:lang w:val="hy-AM"/>
        </w:rPr>
        <w:t>Ապրոբացիայի անցկացման պահին գյուղատնտեսական բույսերի զարգացման փուլ</w:t>
      </w:r>
      <w:r w:rsidR="00473FC0" w:rsidRPr="00F963C0">
        <w:rPr>
          <w:rFonts w:ascii="Sylfaen" w:hAnsi="Sylfaen"/>
          <w:sz w:val="24"/>
          <w:szCs w:val="24"/>
          <w:lang w:val="hy-AM"/>
        </w:rPr>
        <w:t>եր</w:t>
      </w:r>
      <w:r w:rsidRPr="00F963C0">
        <w:rPr>
          <w:rFonts w:ascii="Sylfaen" w:hAnsi="Sylfaen"/>
          <w:sz w:val="24"/>
          <w:szCs w:val="24"/>
          <w:lang w:val="hy-AM"/>
        </w:rPr>
        <w:t>ը</w:t>
      </w:r>
    </w:p>
    <w:tbl>
      <w:tblPr>
        <w:tblOverlap w:val="never"/>
        <w:tblW w:w="9402" w:type="dxa"/>
        <w:jc w:val="center"/>
        <w:tblLayout w:type="fixed"/>
        <w:tblCellMar>
          <w:left w:w="10" w:type="dxa"/>
          <w:right w:w="10" w:type="dxa"/>
        </w:tblCellMar>
        <w:tblLook w:val="0000" w:firstRow="0" w:lastRow="0" w:firstColumn="0" w:lastColumn="0" w:noHBand="0" w:noVBand="0"/>
      </w:tblPr>
      <w:tblGrid>
        <w:gridCol w:w="4138"/>
        <w:gridCol w:w="5264"/>
      </w:tblGrid>
      <w:tr w:rsidR="00CC41A3" w:rsidRPr="00F963C0" w14:paraId="0C58BCF3" w14:textId="77777777" w:rsidTr="007C2622">
        <w:trPr>
          <w:tblHeader/>
          <w:jc w:val="center"/>
        </w:trPr>
        <w:tc>
          <w:tcPr>
            <w:tcW w:w="4138" w:type="dxa"/>
            <w:tcBorders>
              <w:top w:val="single" w:sz="4" w:space="0" w:color="auto"/>
              <w:left w:val="single" w:sz="4" w:space="0" w:color="auto"/>
            </w:tcBorders>
            <w:shd w:val="clear" w:color="auto" w:fill="FFFFFF"/>
          </w:tcPr>
          <w:p w14:paraId="3849AD9E" w14:textId="77777777" w:rsidR="00CC41A3" w:rsidRPr="00F963C0" w:rsidRDefault="00473FC0" w:rsidP="007C2622">
            <w:pPr>
              <w:pStyle w:val="Other0"/>
              <w:spacing w:after="120" w:line="240" w:lineRule="auto"/>
              <w:ind w:firstLine="0"/>
              <w:jc w:val="center"/>
              <w:rPr>
                <w:rFonts w:ascii="Sylfaen" w:hAnsi="Sylfaen"/>
                <w:sz w:val="20"/>
                <w:szCs w:val="20"/>
              </w:rPr>
            </w:pPr>
            <w:r w:rsidRPr="00F963C0">
              <w:rPr>
                <w:rFonts w:ascii="Sylfaen" w:hAnsi="Sylfaen"/>
                <w:sz w:val="20"/>
                <w:szCs w:val="20"/>
                <w:lang w:val="hy-AM"/>
              </w:rPr>
              <w:t>Գյուղատնտեսական բույսի անվանումը</w:t>
            </w:r>
          </w:p>
        </w:tc>
        <w:tc>
          <w:tcPr>
            <w:tcW w:w="5264" w:type="dxa"/>
            <w:tcBorders>
              <w:top w:val="single" w:sz="4" w:space="0" w:color="auto"/>
              <w:left w:val="single" w:sz="4" w:space="0" w:color="auto"/>
              <w:right w:val="single" w:sz="4" w:space="0" w:color="auto"/>
            </w:tcBorders>
            <w:shd w:val="clear" w:color="auto" w:fill="FFFFFF"/>
          </w:tcPr>
          <w:p w14:paraId="7D965C1D" w14:textId="77777777" w:rsidR="00CC41A3" w:rsidRPr="00F963C0" w:rsidRDefault="00473FC0" w:rsidP="007C2622">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Ապրոբացիայի անցկացման պահին բույսերի զարգացման փուլը</w:t>
            </w:r>
          </w:p>
        </w:tc>
      </w:tr>
      <w:tr w:rsidR="00CC41A3" w:rsidRPr="00F963C0" w14:paraId="08A99019" w14:textId="77777777" w:rsidTr="007C2622">
        <w:trPr>
          <w:jc w:val="center"/>
        </w:trPr>
        <w:tc>
          <w:tcPr>
            <w:tcW w:w="4138" w:type="dxa"/>
            <w:tcBorders>
              <w:top w:val="single" w:sz="4" w:space="0" w:color="auto"/>
              <w:left w:val="single" w:sz="4" w:space="0" w:color="auto"/>
            </w:tcBorders>
            <w:shd w:val="clear" w:color="auto" w:fill="FFFFFF"/>
          </w:tcPr>
          <w:p w14:paraId="435565DB" w14:textId="77777777" w:rsidR="00CC41A3" w:rsidRPr="00F963C0" w:rsidRDefault="00473FC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Անիսոն սովորական</w:t>
            </w:r>
          </w:p>
        </w:tc>
        <w:tc>
          <w:tcPr>
            <w:tcW w:w="5264" w:type="dxa"/>
            <w:tcBorders>
              <w:top w:val="single" w:sz="4" w:space="0" w:color="auto"/>
              <w:left w:val="single" w:sz="4" w:space="0" w:color="auto"/>
              <w:right w:val="single" w:sz="4" w:space="0" w:color="auto"/>
            </w:tcBorders>
            <w:shd w:val="clear" w:color="auto" w:fill="FFFFFF"/>
          </w:tcPr>
          <w:p w14:paraId="3E316983" w14:textId="77777777" w:rsidR="00CC41A3" w:rsidRPr="00F963C0" w:rsidRDefault="00741D9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1A81019F" w14:textId="77777777" w:rsidTr="007C2622">
        <w:trPr>
          <w:jc w:val="center"/>
        </w:trPr>
        <w:tc>
          <w:tcPr>
            <w:tcW w:w="4138" w:type="dxa"/>
            <w:tcBorders>
              <w:top w:val="single" w:sz="4" w:space="0" w:color="auto"/>
              <w:left w:val="single" w:sz="4" w:space="0" w:color="auto"/>
            </w:tcBorders>
            <w:shd w:val="clear" w:color="auto" w:fill="FFFFFF"/>
          </w:tcPr>
          <w:p w14:paraId="6C09C9D3" w14:textId="77777777" w:rsidR="00CC41A3" w:rsidRPr="00F963C0" w:rsidRDefault="00E930BA"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Գետնընկույզ</w:t>
            </w:r>
          </w:p>
        </w:tc>
        <w:tc>
          <w:tcPr>
            <w:tcW w:w="5264" w:type="dxa"/>
            <w:tcBorders>
              <w:top w:val="single" w:sz="4" w:space="0" w:color="auto"/>
              <w:left w:val="single" w:sz="4" w:space="0" w:color="auto"/>
              <w:right w:val="single" w:sz="4" w:space="0" w:color="auto"/>
            </w:tcBorders>
            <w:shd w:val="clear" w:color="auto" w:fill="FFFFFF"/>
          </w:tcPr>
          <w:p w14:paraId="4E908D13" w14:textId="77777777" w:rsidR="00CC41A3" w:rsidRPr="00F963C0" w:rsidRDefault="000C720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բերքահավաքի հասունություն</w:t>
            </w:r>
          </w:p>
        </w:tc>
      </w:tr>
      <w:tr w:rsidR="00CC41A3" w:rsidRPr="0065008B" w14:paraId="0B83C186"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622803EE" w14:textId="77777777" w:rsidR="00CC41A3" w:rsidRPr="00F963C0" w:rsidRDefault="00473FC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Ձմերուկ</w:t>
            </w:r>
          </w:p>
        </w:tc>
        <w:tc>
          <w:tcPr>
            <w:tcW w:w="5264" w:type="dxa"/>
            <w:tcBorders>
              <w:top w:val="single" w:sz="4" w:space="0" w:color="auto"/>
              <w:left w:val="single" w:sz="4" w:space="0" w:color="auto"/>
              <w:bottom w:val="single" w:sz="4" w:space="0" w:color="auto"/>
              <w:right w:val="single" w:sz="4" w:space="0" w:color="auto"/>
            </w:tcBorders>
            <w:shd w:val="clear" w:color="auto" w:fill="FFFFFF"/>
            <w:vAlign w:val="bottom"/>
          </w:tcPr>
          <w:p w14:paraId="342BB321" w14:textId="77777777" w:rsidR="00CC41A3" w:rsidRPr="00F963C0" w:rsidRDefault="0053678C"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հասունանալու, սորտին բնորոշ երանգավորումն ի հայտ գալու </w:t>
            </w:r>
            <w:r w:rsidR="00F963C0" w:rsidRPr="00F963C0">
              <w:rPr>
                <w:rFonts w:ascii="Sylfaen" w:hAnsi="Sylfaen"/>
                <w:sz w:val="20"/>
                <w:szCs w:val="20"/>
                <w:lang w:val="hy-AM"/>
              </w:rPr>
              <w:t>եւ</w:t>
            </w:r>
            <w:r w:rsidRPr="00F963C0">
              <w:rPr>
                <w:rFonts w:ascii="Sylfaen" w:hAnsi="Sylfaen"/>
                <w:sz w:val="20"/>
                <w:szCs w:val="20"/>
                <w:lang w:val="hy-AM"/>
              </w:rPr>
              <w:t xml:space="preserve"> հիմնական պատատացողունի վրա պտուղների մոտ հասունացած սերմերի ձ</w:t>
            </w:r>
            <w:r w:rsidR="00F963C0" w:rsidRPr="00F963C0">
              <w:rPr>
                <w:rFonts w:ascii="Sylfaen" w:hAnsi="Sylfaen"/>
                <w:sz w:val="20"/>
                <w:szCs w:val="20"/>
                <w:lang w:val="hy-AM"/>
              </w:rPr>
              <w:t>եւ</w:t>
            </w:r>
            <w:r w:rsidRPr="00F963C0">
              <w:rPr>
                <w:rFonts w:ascii="Sylfaen" w:hAnsi="Sylfaen"/>
                <w:sz w:val="20"/>
                <w:szCs w:val="20"/>
                <w:lang w:val="hy-AM"/>
              </w:rPr>
              <w:t xml:space="preserve">ավորման </w:t>
            </w:r>
            <w:r w:rsidR="007934AA" w:rsidRPr="00F963C0">
              <w:rPr>
                <w:rFonts w:ascii="Sylfaen" w:hAnsi="Sylfaen"/>
                <w:sz w:val="20"/>
                <w:szCs w:val="20"/>
                <w:lang w:val="hy-AM"/>
              </w:rPr>
              <w:t>դեպքում</w:t>
            </w:r>
          </w:p>
        </w:tc>
      </w:tr>
      <w:tr w:rsidR="00CC41A3" w:rsidRPr="00F963C0" w14:paraId="47559AE7" w14:textId="77777777" w:rsidTr="007C2622">
        <w:trPr>
          <w:jc w:val="center"/>
        </w:trPr>
        <w:tc>
          <w:tcPr>
            <w:tcW w:w="4138" w:type="dxa"/>
            <w:tcBorders>
              <w:top w:val="single" w:sz="4" w:space="0" w:color="auto"/>
              <w:left w:val="single" w:sz="4" w:space="0" w:color="auto"/>
            </w:tcBorders>
            <w:shd w:val="clear" w:color="auto" w:fill="FFFFFF"/>
          </w:tcPr>
          <w:p w14:paraId="58A3DE90" w14:textId="77777777" w:rsidR="00CC41A3" w:rsidRPr="00F963C0" w:rsidRDefault="00D45A0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Արտիճուկ</w:t>
            </w:r>
          </w:p>
        </w:tc>
        <w:tc>
          <w:tcPr>
            <w:tcW w:w="5264" w:type="dxa"/>
            <w:tcBorders>
              <w:top w:val="single" w:sz="4" w:space="0" w:color="auto"/>
              <w:left w:val="single" w:sz="4" w:space="0" w:color="auto"/>
              <w:right w:val="single" w:sz="4" w:space="0" w:color="auto"/>
            </w:tcBorders>
            <w:shd w:val="clear" w:color="auto" w:fill="FFFFFF"/>
          </w:tcPr>
          <w:p w14:paraId="219E0C96" w14:textId="77777777" w:rsidR="00CC41A3" w:rsidRPr="00F963C0" w:rsidRDefault="009964A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ծաղկաբույլերի տեխնիկական հասունության</w:t>
            </w:r>
            <w:r w:rsidR="007934AA" w:rsidRPr="00F963C0">
              <w:rPr>
                <w:rFonts w:ascii="Sylfaen" w:hAnsi="Sylfaen"/>
                <w:sz w:val="20"/>
                <w:szCs w:val="20"/>
                <w:lang w:val="hy-AM"/>
              </w:rPr>
              <w:t xml:space="preserve"> դեպքում</w:t>
            </w:r>
          </w:p>
        </w:tc>
      </w:tr>
      <w:tr w:rsidR="00CC41A3" w:rsidRPr="0065008B" w14:paraId="4F697B45" w14:textId="77777777" w:rsidTr="007C2622">
        <w:trPr>
          <w:jc w:val="center"/>
        </w:trPr>
        <w:tc>
          <w:tcPr>
            <w:tcW w:w="4138" w:type="dxa"/>
            <w:tcBorders>
              <w:top w:val="single" w:sz="4" w:space="0" w:color="auto"/>
              <w:left w:val="single" w:sz="4" w:space="0" w:color="auto"/>
            </w:tcBorders>
            <w:shd w:val="clear" w:color="auto" w:fill="FFFFFF"/>
          </w:tcPr>
          <w:p w14:paraId="3A24638A" w14:textId="77777777" w:rsidR="00CC41A3" w:rsidRPr="00F963C0" w:rsidRDefault="00D45A0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Ռեհան </w:t>
            </w:r>
            <w:r w:rsidR="00102EE8" w:rsidRPr="00F963C0">
              <w:rPr>
                <w:rFonts w:ascii="Sylfaen" w:hAnsi="Sylfaen"/>
                <w:sz w:val="20"/>
                <w:szCs w:val="20"/>
                <w:lang w:val="hy-AM"/>
              </w:rPr>
              <w:t>բուրավետ</w:t>
            </w:r>
          </w:p>
        </w:tc>
        <w:tc>
          <w:tcPr>
            <w:tcW w:w="5264" w:type="dxa"/>
            <w:tcBorders>
              <w:top w:val="single" w:sz="4" w:space="0" w:color="auto"/>
              <w:left w:val="single" w:sz="4" w:space="0" w:color="auto"/>
              <w:right w:val="single" w:sz="4" w:space="0" w:color="auto"/>
            </w:tcBorders>
            <w:shd w:val="clear" w:color="auto" w:fill="FFFFFF"/>
          </w:tcPr>
          <w:p w14:paraId="210B73E2" w14:textId="77777777" w:rsidR="00CC41A3" w:rsidRPr="00F963C0" w:rsidRDefault="00052FD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1970A460" w14:textId="77777777" w:rsidTr="007C2622">
        <w:trPr>
          <w:jc w:val="center"/>
        </w:trPr>
        <w:tc>
          <w:tcPr>
            <w:tcW w:w="4138" w:type="dxa"/>
            <w:tcBorders>
              <w:top w:val="single" w:sz="4" w:space="0" w:color="auto"/>
              <w:left w:val="single" w:sz="4" w:space="0" w:color="auto"/>
            </w:tcBorders>
            <w:shd w:val="clear" w:color="auto" w:fill="FFFFFF"/>
          </w:tcPr>
          <w:p w14:paraId="1CAADB90" w14:textId="77777777" w:rsidR="00CC41A3" w:rsidRPr="00F963C0" w:rsidRDefault="00CA3D8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Սմբուկ</w:t>
            </w:r>
          </w:p>
        </w:tc>
        <w:tc>
          <w:tcPr>
            <w:tcW w:w="5264" w:type="dxa"/>
            <w:tcBorders>
              <w:top w:val="single" w:sz="4" w:space="0" w:color="auto"/>
              <w:left w:val="single" w:sz="4" w:space="0" w:color="auto"/>
              <w:right w:val="single" w:sz="4" w:space="0" w:color="auto"/>
            </w:tcBorders>
            <w:shd w:val="clear" w:color="auto" w:fill="FFFFFF"/>
          </w:tcPr>
          <w:p w14:paraId="61B5E074" w14:textId="77777777" w:rsidR="00CC41A3" w:rsidRPr="00F963C0" w:rsidRDefault="009E285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լրիվ տեխնիկական հասունության </w:t>
            </w:r>
            <w:r w:rsidR="00F963C0" w:rsidRPr="00F963C0">
              <w:rPr>
                <w:rFonts w:ascii="Sylfaen" w:hAnsi="Sylfaen"/>
                <w:sz w:val="20"/>
                <w:szCs w:val="20"/>
                <w:lang w:val="hy-AM"/>
              </w:rPr>
              <w:t>եւ</w:t>
            </w:r>
            <w:r w:rsidRPr="00F963C0">
              <w:rPr>
                <w:rFonts w:ascii="Sylfaen" w:hAnsi="Sylfaen"/>
                <w:sz w:val="20"/>
                <w:szCs w:val="20"/>
                <w:lang w:val="hy-AM"/>
              </w:rPr>
              <w:t xml:space="preserve"> </w:t>
            </w:r>
            <w:r w:rsidR="00052FD8" w:rsidRPr="00F963C0">
              <w:rPr>
                <w:rFonts w:ascii="Sylfaen" w:hAnsi="Sylfaen"/>
                <w:sz w:val="20"/>
                <w:szCs w:val="20"/>
                <w:lang w:val="hy-AM"/>
              </w:rPr>
              <w:t>բույսերի</w:t>
            </w:r>
            <w:r w:rsidR="007934AA" w:rsidRPr="00F963C0">
              <w:rPr>
                <w:rFonts w:ascii="Sylfaen" w:hAnsi="Sylfaen"/>
                <w:sz w:val="20"/>
                <w:szCs w:val="20"/>
                <w:lang w:val="hy-AM"/>
              </w:rPr>
              <w:t xml:space="preserve"> 50</w:t>
            </w:r>
            <w:r w:rsidR="007934AA" w:rsidRPr="00F963C0">
              <w:rPr>
                <w:rFonts w:ascii="Sylfaen" w:hAnsi="Sylfaen"/>
                <w:sz w:val="20"/>
                <w:szCs w:val="20"/>
              </w:rPr>
              <w:t xml:space="preserve"> %-</w:t>
            </w:r>
            <w:r w:rsidR="007934AA" w:rsidRPr="00F963C0">
              <w:rPr>
                <w:rFonts w:ascii="Sylfaen" w:hAnsi="Sylfaen"/>
                <w:sz w:val="20"/>
                <w:szCs w:val="20"/>
                <w:lang w:val="hy-AM"/>
              </w:rPr>
              <w:t>ի մոտ</w:t>
            </w:r>
            <w:r w:rsidRPr="00F963C0">
              <w:rPr>
                <w:rFonts w:ascii="Sylfaen" w:hAnsi="Sylfaen"/>
                <w:sz w:val="20"/>
                <w:szCs w:val="20"/>
                <w:lang w:val="hy-AM"/>
              </w:rPr>
              <w:t xml:space="preserve"> պտուղների կենսաբանական հասունության </w:t>
            </w:r>
            <w:r w:rsidR="006D14FA" w:rsidRPr="00F963C0">
              <w:rPr>
                <w:rFonts w:ascii="Sylfaen" w:hAnsi="Sylfaen"/>
                <w:sz w:val="20"/>
                <w:szCs w:val="20"/>
                <w:lang w:val="hy-AM"/>
              </w:rPr>
              <w:t xml:space="preserve">առկայության </w:t>
            </w:r>
            <w:r w:rsidRPr="00F963C0">
              <w:rPr>
                <w:rFonts w:ascii="Sylfaen" w:hAnsi="Sylfaen"/>
                <w:sz w:val="20"/>
                <w:szCs w:val="20"/>
                <w:lang w:val="hy-AM"/>
              </w:rPr>
              <w:t>դեպքում</w:t>
            </w:r>
            <w:r w:rsidR="00F963C0" w:rsidRPr="00F963C0">
              <w:rPr>
                <w:rFonts w:ascii="Sylfaen" w:hAnsi="Sylfaen"/>
                <w:sz w:val="20"/>
                <w:szCs w:val="20"/>
                <w:lang w:val="hy-AM"/>
              </w:rPr>
              <w:t xml:space="preserve"> </w:t>
            </w:r>
          </w:p>
        </w:tc>
      </w:tr>
      <w:tr w:rsidR="00CC41A3" w:rsidRPr="00F963C0" w14:paraId="14807637" w14:textId="77777777" w:rsidTr="007C2622">
        <w:trPr>
          <w:jc w:val="center"/>
        </w:trPr>
        <w:tc>
          <w:tcPr>
            <w:tcW w:w="4138" w:type="dxa"/>
            <w:tcBorders>
              <w:top w:val="single" w:sz="4" w:space="0" w:color="auto"/>
              <w:left w:val="single" w:sz="4" w:space="0" w:color="auto"/>
            </w:tcBorders>
            <w:shd w:val="clear" w:color="auto" w:fill="FFFFFF"/>
          </w:tcPr>
          <w:p w14:paraId="115EAF60" w14:textId="77777777" w:rsidR="00CC41A3" w:rsidRPr="00F963C0" w:rsidRDefault="00CA3D8A"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Բամիա</w:t>
            </w:r>
          </w:p>
        </w:tc>
        <w:tc>
          <w:tcPr>
            <w:tcW w:w="5264" w:type="dxa"/>
            <w:tcBorders>
              <w:top w:val="single" w:sz="4" w:space="0" w:color="auto"/>
              <w:left w:val="single" w:sz="4" w:space="0" w:color="auto"/>
              <w:right w:val="single" w:sz="4" w:space="0" w:color="auto"/>
            </w:tcBorders>
            <w:shd w:val="clear" w:color="auto" w:fill="FFFFFF"/>
          </w:tcPr>
          <w:p w14:paraId="787AA7B3" w14:textId="77777777" w:rsidR="00CC41A3" w:rsidRPr="00F963C0" w:rsidRDefault="00C27D20"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 xml:space="preserve">բույսի վրա տեխնիկական հասունության պտուղների </w:t>
            </w:r>
            <w:r w:rsidR="006D14FA" w:rsidRPr="00F963C0">
              <w:rPr>
                <w:rFonts w:ascii="Sylfaen" w:hAnsi="Sylfaen"/>
                <w:sz w:val="20"/>
                <w:szCs w:val="20"/>
              </w:rPr>
              <w:t>(</w:t>
            </w:r>
            <w:r w:rsidR="006D14FA" w:rsidRPr="00F963C0">
              <w:rPr>
                <w:rFonts w:ascii="Sylfaen" w:hAnsi="Sylfaen"/>
                <w:sz w:val="20"/>
                <w:szCs w:val="20"/>
                <w:lang w:val="hy-AM"/>
              </w:rPr>
              <w:t>մատղաշ</w:t>
            </w:r>
            <w:r w:rsidR="006D14FA" w:rsidRPr="00F963C0">
              <w:rPr>
                <w:rStyle w:val="Emphasis"/>
                <w:rFonts w:ascii="Sylfaen" w:hAnsi="Sylfaen" w:cs="Arial"/>
                <w:b/>
                <w:bCs/>
                <w:i w:val="0"/>
                <w:iCs w:val="0"/>
                <w:color w:val="5F6368"/>
                <w:sz w:val="20"/>
                <w:szCs w:val="20"/>
                <w:shd w:val="clear" w:color="auto" w:fill="FFFFFF"/>
              </w:rPr>
              <w:t xml:space="preserve"> </w:t>
            </w:r>
            <w:r w:rsidR="006D14FA" w:rsidRPr="00F963C0">
              <w:rPr>
                <w:rFonts w:ascii="Sylfaen" w:hAnsi="Sylfaen"/>
                <w:sz w:val="20"/>
                <w:szCs w:val="20"/>
                <w:lang w:val="hy-AM"/>
              </w:rPr>
              <w:t>սերմնարաններ</w:t>
            </w:r>
            <w:r w:rsidR="006D14FA" w:rsidRPr="00F963C0">
              <w:rPr>
                <w:rFonts w:ascii="Sylfaen" w:hAnsi="Sylfaen"/>
                <w:sz w:val="20"/>
                <w:szCs w:val="20"/>
              </w:rPr>
              <w:t>)</w:t>
            </w:r>
            <w:r w:rsidRPr="00F963C0">
              <w:rPr>
                <w:rFonts w:ascii="Sylfaen" w:hAnsi="Sylfaen"/>
                <w:sz w:val="20"/>
                <w:szCs w:val="20"/>
                <w:lang w:val="hy-AM"/>
              </w:rPr>
              <w:t xml:space="preserve"> </w:t>
            </w:r>
            <w:r w:rsidR="00F963C0" w:rsidRPr="00F963C0">
              <w:rPr>
                <w:rFonts w:ascii="Sylfaen" w:hAnsi="Sylfaen"/>
                <w:sz w:val="20"/>
                <w:szCs w:val="20"/>
                <w:lang w:val="hy-AM"/>
              </w:rPr>
              <w:t>եւ</w:t>
            </w:r>
            <w:r w:rsidRPr="00F963C0">
              <w:rPr>
                <w:rFonts w:ascii="Sylfaen" w:hAnsi="Sylfaen"/>
                <w:sz w:val="20"/>
                <w:szCs w:val="20"/>
                <w:lang w:val="hy-AM"/>
              </w:rPr>
              <w:t xml:space="preserve"> կենսաբանական հասունության եզակի պտուղների առկայության դեպքում</w:t>
            </w:r>
          </w:p>
        </w:tc>
      </w:tr>
      <w:tr w:rsidR="00CC41A3" w:rsidRPr="00F963C0" w14:paraId="0D09450F" w14:textId="77777777" w:rsidTr="007C2622">
        <w:trPr>
          <w:jc w:val="center"/>
        </w:trPr>
        <w:tc>
          <w:tcPr>
            <w:tcW w:w="4138" w:type="dxa"/>
            <w:tcBorders>
              <w:top w:val="single" w:sz="4" w:space="0" w:color="auto"/>
              <w:left w:val="single" w:sz="4" w:space="0" w:color="auto"/>
            </w:tcBorders>
            <w:shd w:val="clear" w:color="auto" w:fill="FFFFFF"/>
          </w:tcPr>
          <w:p w14:paraId="1F43DCF2" w14:textId="77777777" w:rsidR="00CC41A3" w:rsidRPr="00F963C0" w:rsidRDefault="00C167F7"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Բակլա կերային</w:t>
            </w:r>
          </w:p>
        </w:tc>
        <w:tc>
          <w:tcPr>
            <w:tcW w:w="5264" w:type="dxa"/>
            <w:tcBorders>
              <w:top w:val="single" w:sz="4" w:space="0" w:color="auto"/>
              <w:left w:val="single" w:sz="4" w:space="0" w:color="auto"/>
              <w:right w:val="single" w:sz="4" w:space="0" w:color="auto"/>
            </w:tcBorders>
            <w:shd w:val="clear" w:color="auto" w:fill="FFFFFF"/>
          </w:tcPr>
          <w:p w14:paraId="097FF5E7" w14:textId="77777777" w:rsidR="00CC41A3" w:rsidRPr="00F963C0" w:rsidRDefault="00BE1F38"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39E9FB7B" w14:textId="77777777" w:rsidTr="007C2622">
        <w:trPr>
          <w:jc w:val="center"/>
        </w:trPr>
        <w:tc>
          <w:tcPr>
            <w:tcW w:w="4138" w:type="dxa"/>
            <w:tcBorders>
              <w:top w:val="single" w:sz="4" w:space="0" w:color="auto"/>
              <w:left w:val="single" w:sz="4" w:space="0" w:color="auto"/>
            </w:tcBorders>
            <w:shd w:val="clear" w:color="auto" w:fill="FFFFFF"/>
          </w:tcPr>
          <w:p w14:paraId="37AB1562" w14:textId="77777777" w:rsidR="00CC41A3" w:rsidRPr="00F963C0" w:rsidRDefault="00C167F7"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Բակլա բանջարային</w:t>
            </w:r>
          </w:p>
        </w:tc>
        <w:tc>
          <w:tcPr>
            <w:tcW w:w="5264" w:type="dxa"/>
            <w:tcBorders>
              <w:top w:val="single" w:sz="4" w:space="0" w:color="auto"/>
              <w:left w:val="single" w:sz="4" w:space="0" w:color="auto"/>
              <w:right w:val="single" w:sz="4" w:space="0" w:color="auto"/>
            </w:tcBorders>
            <w:shd w:val="clear" w:color="auto" w:fill="FFFFFF"/>
          </w:tcPr>
          <w:p w14:paraId="39602EA3" w14:textId="77777777" w:rsidR="00CC41A3" w:rsidRPr="00F963C0" w:rsidRDefault="00BE1F38"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3AB9889E" w14:textId="77777777" w:rsidTr="007C2622">
        <w:trPr>
          <w:jc w:val="center"/>
        </w:trPr>
        <w:tc>
          <w:tcPr>
            <w:tcW w:w="4138" w:type="dxa"/>
            <w:tcBorders>
              <w:top w:val="single" w:sz="4" w:space="0" w:color="auto"/>
              <w:left w:val="single" w:sz="4" w:space="0" w:color="auto"/>
            </w:tcBorders>
            <w:shd w:val="clear" w:color="auto" w:fill="FFFFFF"/>
          </w:tcPr>
          <w:p w14:paraId="60617679" w14:textId="77777777" w:rsidR="00CC41A3" w:rsidRPr="00F963C0" w:rsidRDefault="00223E5A"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Գոնգեղ</w:t>
            </w:r>
          </w:p>
        </w:tc>
        <w:tc>
          <w:tcPr>
            <w:tcW w:w="5264" w:type="dxa"/>
            <w:tcBorders>
              <w:top w:val="single" w:sz="4" w:space="0" w:color="auto"/>
              <w:left w:val="single" w:sz="4" w:space="0" w:color="auto"/>
              <w:right w:val="single" w:sz="4" w:space="0" w:color="auto"/>
            </w:tcBorders>
            <w:shd w:val="clear" w:color="auto" w:fill="FFFFFF"/>
          </w:tcPr>
          <w:p w14:paraId="160AE32A" w14:textId="77777777" w:rsidR="00BE1F38" w:rsidRPr="00F963C0" w:rsidRDefault="00BE1F38"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արմատապտուղների տեխնիկական հասունության դեպքում</w:t>
            </w:r>
          </w:p>
        </w:tc>
      </w:tr>
      <w:tr w:rsidR="00CC41A3" w:rsidRPr="00F963C0" w14:paraId="623F2A4F" w14:textId="77777777" w:rsidTr="007C2622">
        <w:trPr>
          <w:jc w:val="center"/>
        </w:trPr>
        <w:tc>
          <w:tcPr>
            <w:tcW w:w="4138" w:type="dxa"/>
            <w:tcBorders>
              <w:top w:val="single" w:sz="4" w:space="0" w:color="auto"/>
              <w:left w:val="single" w:sz="4" w:space="0" w:color="auto"/>
            </w:tcBorders>
            <w:shd w:val="clear" w:color="auto" w:fill="FFFFFF"/>
          </w:tcPr>
          <w:p w14:paraId="7ABADE60" w14:textId="77777777" w:rsidR="00CC41A3" w:rsidRPr="00F963C0" w:rsidRDefault="00012E7B"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Վիկ</w:t>
            </w:r>
            <w:r w:rsidR="00FC1A86" w:rsidRPr="00F963C0">
              <w:rPr>
                <w:rFonts w:ascii="Sylfaen" w:hAnsi="Sylfaen"/>
                <w:sz w:val="20"/>
                <w:szCs w:val="20"/>
                <w:lang w:val="en-US"/>
              </w:rPr>
              <w:t>՝</w:t>
            </w:r>
            <w:r w:rsidRPr="00F963C0">
              <w:rPr>
                <w:rFonts w:ascii="Sylfaen" w:hAnsi="Sylfaen"/>
                <w:sz w:val="20"/>
                <w:szCs w:val="20"/>
                <w:lang w:val="hy-AM"/>
              </w:rPr>
              <w:t xml:space="preserve"> ցան</w:t>
            </w:r>
            <w:r w:rsidR="00EE3E59" w:rsidRPr="00F963C0">
              <w:rPr>
                <w:rFonts w:ascii="Sylfaen" w:hAnsi="Sylfaen"/>
                <w:sz w:val="20"/>
                <w:szCs w:val="20"/>
                <w:lang w:val="hy-AM"/>
              </w:rPr>
              <w:t>ովի</w:t>
            </w:r>
            <w:r w:rsidRPr="00F963C0">
              <w:rPr>
                <w:rFonts w:ascii="Sylfaen" w:hAnsi="Sylfaen"/>
                <w:sz w:val="20"/>
                <w:szCs w:val="20"/>
                <w:lang w:val="hy-AM"/>
              </w:rPr>
              <w:t>, գարնանացան</w:t>
            </w:r>
          </w:p>
        </w:tc>
        <w:tc>
          <w:tcPr>
            <w:tcW w:w="5264" w:type="dxa"/>
            <w:tcBorders>
              <w:top w:val="single" w:sz="4" w:space="0" w:color="auto"/>
              <w:left w:val="single" w:sz="4" w:space="0" w:color="auto"/>
              <w:right w:val="single" w:sz="4" w:space="0" w:color="auto"/>
            </w:tcBorders>
            <w:shd w:val="clear" w:color="auto" w:fill="FFFFFF"/>
          </w:tcPr>
          <w:p w14:paraId="6DF205EE" w14:textId="77777777" w:rsidR="00CC41A3" w:rsidRPr="00F963C0" w:rsidRDefault="00BE1F38"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երկու հետազոտություն՝</w:t>
            </w:r>
          </w:p>
          <w:p w14:paraId="78DA5B71" w14:textId="77777777" w:rsidR="00CC41A3" w:rsidRPr="00F963C0" w:rsidRDefault="00BE1F38"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ծաղկման ժամանակ,</w:t>
            </w:r>
          </w:p>
          <w:p w14:paraId="6BF2F21D" w14:textId="77777777" w:rsidR="00CC41A3" w:rsidRPr="00F963C0" w:rsidRDefault="00BE1F38"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բույսի հիմնական մասի մոտ ունդերի հասունացման ժամանակ</w:t>
            </w:r>
          </w:p>
        </w:tc>
      </w:tr>
      <w:tr w:rsidR="00CC41A3" w:rsidRPr="00F963C0" w14:paraId="466C7915" w14:textId="77777777" w:rsidTr="007C2622">
        <w:trPr>
          <w:jc w:val="center"/>
        </w:trPr>
        <w:tc>
          <w:tcPr>
            <w:tcW w:w="4138" w:type="dxa"/>
            <w:tcBorders>
              <w:top w:val="single" w:sz="4" w:space="0" w:color="auto"/>
              <w:left w:val="single" w:sz="4" w:space="0" w:color="auto"/>
            </w:tcBorders>
            <w:shd w:val="clear" w:color="auto" w:fill="FFFFFF"/>
          </w:tcPr>
          <w:p w14:paraId="2C470892" w14:textId="77777777" w:rsidR="00CC41A3" w:rsidRPr="00F963C0" w:rsidRDefault="00A04E7D" w:rsidP="007C2622">
            <w:pPr>
              <w:pStyle w:val="Other0"/>
              <w:spacing w:after="60" w:line="240" w:lineRule="auto"/>
              <w:ind w:firstLine="0"/>
              <w:rPr>
                <w:rFonts w:ascii="Sylfaen" w:hAnsi="Sylfaen"/>
                <w:sz w:val="20"/>
                <w:szCs w:val="20"/>
              </w:rPr>
            </w:pPr>
            <w:r w:rsidRPr="00F963C0">
              <w:rPr>
                <w:rFonts w:ascii="Sylfaen" w:hAnsi="Sylfaen"/>
                <w:sz w:val="20"/>
                <w:szCs w:val="20"/>
                <w:lang w:val="hy-AM"/>
              </w:rPr>
              <w:t>Ոլոռ</w:t>
            </w:r>
            <w:r w:rsidR="00FC1A86" w:rsidRPr="00F963C0">
              <w:rPr>
                <w:rFonts w:ascii="Sylfaen" w:hAnsi="Sylfaen"/>
                <w:sz w:val="20"/>
                <w:szCs w:val="20"/>
                <w:lang w:val="en-US"/>
              </w:rPr>
              <w:t>՝</w:t>
            </w:r>
            <w:r w:rsidR="00012E7B" w:rsidRPr="00F963C0">
              <w:rPr>
                <w:rFonts w:ascii="Sylfaen" w:hAnsi="Sylfaen"/>
                <w:sz w:val="20"/>
                <w:szCs w:val="20"/>
              </w:rPr>
              <w:t xml:space="preserve"> </w:t>
            </w:r>
            <w:r w:rsidR="00BF6186" w:rsidRPr="00F963C0">
              <w:rPr>
                <w:rFonts w:ascii="Sylfaen" w:hAnsi="Sylfaen"/>
                <w:sz w:val="20"/>
                <w:szCs w:val="20"/>
                <w:lang w:val="hy-AM"/>
              </w:rPr>
              <w:t>մշակովի</w:t>
            </w:r>
            <w:r w:rsidR="00012E7B" w:rsidRPr="00F963C0">
              <w:rPr>
                <w:rFonts w:ascii="Sylfaen" w:hAnsi="Sylfaen"/>
                <w:sz w:val="20"/>
                <w:szCs w:val="20"/>
              </w:rPr>
              <w:t xml:space="preserve"> </w:t>
            </w:r>
            <w:r w:rsidR="00F963C0" w:rsidRPr="00F963C0">
              <w:rPr>
                <w:rFonts w:ascii="Sylfaen" w:hAnsi="Sylfaen"/>
                <w:sz w:val="20"/>
                <w:szCs w:val="20"/>
              </w:rPr>
              <w:t>եւ</w:t>
            </w:r>
            <w:r w:rsidR="00012E7B" w:rsidRPr="00F963C0">
              <w:rPr>
                <w:rFonts w:ascii="Sylfaen" w:hAnsi="Sylfaen"/>
                <w:sz w:val="20"/>
                <w:szCs w:val="20"/>
              </w:rPr>
              <w:t xml:space="preserve"> կերակրի </w:t>
            </w:r>
            <w:r w:rsidR="004E5330" w:rsidRPr="00F963C0">
              <w:rPr>
                <w:rFonts w:ascii="Sylfaen" w:hAnsi="Sylfaen"/>
                <w:sz w:val="20"/>
                <w:szCs w:val="20"/>
              </w:rPr>
              <w:t>[</w:t>
            </w:r>
            <w:r w:rsidR="00012E7B" w:rsidRPr="00F963C0">
              <w:rPr>
                <w:rFonts w:ascii="Sylfaen" w:hAnsi="Sylfaen"/>
                <w:sz w:val="20"/>
                <w:szCs w:val="20"/>
              </w:rPr>
              <w:t>պելյուշկա</w:t>
            </w:r>
            <w:r w:rsidR="004E5330" w:rsidRPr="00F963C0">
              <w:rPr>
                <w:rFonts w:ascii="Sylfaen" w:hAnsi="Sylfaen"/>
                <w:sz w:val="20"/>
                <w:szCs w:val="20"/>
              </w:rPr>
              <w:t>]</w:t>
            </w:r>
          </w:p>
        </w:tc>
        <w:tc>
          <w:tcPr>
            <w:tcW w:w="5264" w:type="dxa"/>
            <w:tcBorders>
              <w:top w:val="single" w:sz="4" w:space="0" w:color="auto"/>
              <w:left w:val="single" w:sz="4" w:space="0" w:color="auto"/>
              <w:right w:val="single" w:sz="4" w:space="0" w:color="auto"/>
            </w:tcBorders>
            <w:shd w:val="clear" w:color="auto" w:fill="FFFFFF"/>
          </w:tcPr>
          <w:p w14:paraId="3C2083C9" w14:textId="77777777" w:rsidR="00CC41A3" w:rsidRPr="00F963C0" w:rsidRDefault="00344C38"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7E64AD41" w14:textId="77777777" w:rsidTr="007C2622">
        <w:trPr>
          <w:jc w:val="center"/>
        </w:trPr>
        <w:tc>
          <w:tcPr>
            <w:tcW w:w="4138" w:type="dxa"/>
            <w:tcBorders>
              <w:top w:val="single" w:sz="4" w:space="0" w:color="auto"/>
              <w:left w:val="single" w:sz="4" w:space="0" w:color="auto"/>
            </w:tcBorders>
            <w:shd w:val="clear" w:color="auto" w:fill="FFFFFF"/>
          </w:tcPr>
          <w:p w14:paraId="4A6DE3E9" w14:textId="77777777" w:rsidR="00CC41A3" w:rsidRPr="00F963C0" w:rsidRDefault="00A04E7D"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Ոլոռ</w:t>
            </w:r>
            <w:r w:rsidR="00FC1A86" w:rsidRPr="00F963C0">
              <w:rPr>
                <w:rFonts w:ascii="Sylfaen" w:hAnsi="Sylfaen"/>
                <w:sz w:val="20"/>
                <w:szCs w:val="20"/>
                <w:lang w:val="en-US"/>
              </w:rPr>
              <w:t>՝</w:t>
            </w:r>
            <w:r w:rsidR="00CA2F54" w:rsidRPr="00F963C0">
              <w:rPr>
                <w:rFonts w:ascii="Sylfaen" w:hAnsi="Sylfaen"/>
                <w:sz w:val="20"/>
                <w:szCs w:val="20"/>
                <w:lang w:val="hy-AM"/>
              </w:rPr>
              <w:t xml:space="preserve"> շաքարային </w:t>
            </w:r>
            <w:r w:rsidR="00F963C0" w:rsidRPr="00F963C0">
              <w:rPr>
                <w:rFonts w:ascii="Sylfaen" w:hAnsi="Sylfaen"/>
                <w:sz w:val="20"/>
                <w:szCs w:val="20"/>
                <w:lang w:val="hy-AM"/>
              </w:rPr>
              <w:t>եւ</w:t>
            </w:r>
            <w:r w:rsidR="00CA2F54" w:rsidRPr="00F963C0">
              <w:rPr>
                <w:rFonts w:ascii="Sylfaen" w:hAnsi="Sylfaen"/>
                <w:sz w:val="20"/>
                <w:szCs w:val="20"/>
                <w:lang w:val="hy-AM"/>
              </w:rPr>
              <w:t xml:space="preserve"> կեղ</w:t>
            </w:r>
            <w:r w:rsidR="00F963C0" w:rsidRPr="00F963C0">
              <w:rPr>
                <w:rFonts w:ascii="Sylfaen" w:hAnsi="Sylfaen"/>
                <w:sz w:val="20"/>
                <w:szCs w:val="20"/>
                <w:lang w:val="hy-AM"/>
              </w:rPr>
              <w:t>եւ</w:t>
            </w:r>
            <w:r w:rsidR="00CA2F54" w:rsidRPr="00F963C0">
              <w:rPr>
                <w:rFonts w:ascii="Sylfaen" w:hAnsi="Sylfaen"/>
                <w:sz w:val="20"/>
                <w:szCs w:val="20"/>
                <w:lang w:val="hy-AM"/>
              </w:rPr>
              <w:t>ահան սորտերի</w:t>
            </w:r>
          </w:p>
        </w:tc>
        <w:tc>
          <w:tcPr>
            <w:tcW w:w="5264" w:type="dxa"/>
            <w:tcBorders>
              <w:top w:val="single" w:sz="4" w:space="0" w:color="auto"/>
              <w:left w:val="single" w:sz="4" w:space="0" w:color="auto"/>
              <w:right w:val="single" w:sz="4" w:space="0" w:color="auto"/>
            </w:tcBorders>
            <w:shd w:val="clear" w:color="auto" w:fill="FFFFFF"/>
          </w:tcPr>
          <w:p w14:paraId="74CD2DD8" w14:textId="77777777" w:rsidR="00CC41A3" w:rsidRPr="00F963C0" w:rsidRDefault="006D14FA" w:rsidP="007C2622">
            <w:pPr>
              <w:pStyle w:val="Other0"/>
              <w:spacing w:after="6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65008B" w14:paraId="25FA85B9" w14:textId="77777777" w:rsidTr="007C2622">
        <w:trPr>
          <w:jc w:val="center"/>
        </w:trPr>
        <w:tc>
          <w:tcPr>
            <w:tcW w:w="4138" w:type="dxa"/>
            <w:tcBorders>
              <w:top w:val="single" w:sz="4" w:space="0" w:color="auto"/>
              <w:left w:val="single" w:sz="4" w:space="0" w:color="auto"/>
            </w:tcBorders>
            <w:shd w:val="clear" w:color="auto" w:fill="FFFFFF"/>
          </w:tcPr>
          <w:p w14:paraId="77578521" w14:textId="77777777" w:rsidR="00CC41A3" w:rsidRPr="007C2622" w:rsidRDefault="00CA2F54" w:rsidP="00F963C0">
            <w:pPr>
              <w:pStyle w:val="Other0"/>
              <w:spacing w:after="120" w:line="240" w:lineRule="auto"/>
              <w:ind w:firstLine="0"/>
              <w:rPr>
                <w:rFonts w:ascii="Sylfaen" w:hAnsi="Sylfaen"/>
                <w:sz w:val="20"/>
                <w:szCs w:val="20"/>
                <w:lang w:val="en-US"/>
              </w:rPr>
            </w:pPr>
            <w:r w:rsidRPr="00F963C0">
              <w:rPr>
                <w:rFonts w:ascii="Sylfaen" w:hAnsi="Sylfaen"/>
                <w:sz w:val="20"/>
                <w:szCs w:val="20"/>
                <w:lang w:val="hy-AM"/>
              </w:rPr>
              <w:t>Մանանեխ</w:t>
            </w:r>
            <w:r w:rsidR="00FC1A86" w:rsidRPr="00F963C0">
              <w:rPr>
                <w:rFonts w:ascii="Sylfaen" w:hAnsi="Sylfaen"/>
                <w:sz w:val="20"/>
                <w:szCs w:val="20"/>
                <w:lang w:val="en-US"/>
              </w:rPr>
              <w:t>՝</w:t>
            </w:r>
            <w:r w:rsidRPr="00F963C0">
              <w:rPr>
                <w:rFonts w:ascii="Sylfaen" w:hAnsi="Sylfaen"/>
                <w:sz w:val="20"/>
                <w:szCs w:val="20"/>
                <w:lang w:val="hy-AM"/>
              </w:rPr>
              <w:t xml:space="preserve"> սարեպտյան </w:t>
            </w:r>
            <w:r w:rsidR="00F963C0" w:rsidRPr="00F963C0">
              <w:rPr>
                <w:rFonts w:ascii="Sylfaen" w:hAnsi="Sylfaen"/>
                <w:sz w:val="20"/>
                <w:szCs w:val="20"/>
                <w:lang w:val="hy-AM"/>
              </w:rPr>
              <w:t>եւ</w:t>
            </w:r>
            <w:r w:rsidRPr="00F963C0">
              <w:rPr>
                <w:rFonts w:ascii="Sylfaen" w:hAnsi="Sylfaen"/>
                <w:sz w:val="20"/>
                <w:szCs w:val="20"/>
                <w:lang w:val="hy-AM"/>
              </w:rPr>
              <w:t xml:space="preserve"> սպիտակ</w:t>
            </w:r>
          </w:p>
        </w:tc>
        <w:tc>
          <w:tcPr>
            <w:tcW w:w="5264" w:type="dxa"/>
            <w:tcBorders>
              <w:top w:val="single" w:sz="4" w:space="0" w:color="auto"/>
              <w:left w:val="single" w:sz="4" w:space="0" w:color="auto"/>
              <w:right w:val="single" w:sz="4" w:space="0" w:color="auto"/>
            </w:tcBorders>
            <w:shd w:val="clear" w:color="auto" w:fill="FFFFFF"/>
          </w:tcPr>
          <w:p w14:paraId="739B4031" w14:textId="77777777" w:rsidR="00CC41A3" w:rsidRPr="00F963C0" w:rsidRDefault="00BA7D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 xml:space="preserve">ի </w:t>
            </w:r>
            <w:r w:rsidR="009C74C0" w:rsidRPr="00F963C0">
              <w:rPr>
                <w:rFonts w:ascii="Sylfaen" w:hAnsi="Sylfaen"/>
                <w:sz w:val="20"/>
                <w:szCs w:val="20"/>
                <w:lang w:val="hy-AM"/>
              </w:rPr>
              <w:t xml:space="preserve">առաջին </w:t>
            </w:r>
            <w:r w:rsidRPr="00F963C0">
              <w:rPr>
                <w:rFonts w:ascii="Sylfaen" w:hAnsi="Sylfaen"/>
                <w:sz w:val="20"/>
                <w:szCs w:val="20"/>
                <w:lang w:val="hy-AM"/>
              </w:rPr>
              <w:t xml:space="preserve">պատիճների սերմերի՝ սորտին բնորոշ երանգավորման </w:t>
            </w:r>
            <w:r w:rsidR="00FE7281" w:rsidRPr="00F963C0">
              <w:rPr>
                <w:rFonts w:ascii="Sylfaen" w:hAnsi="Sylfaen"/>
                <w:sz w:val="20"/>
                <w:szCs w:val="20"/>
                <w:lang w:val="hy-AM"/>
              </w:rPr>
              <w:t>ստաց</w:t>
            </w:r>
            <w:r w:rsidRPr="00F963C0">
              <w:rPr>
                <w:rFonts w:ascii="Sylfaen" w:hAnsi="Sylfaen"/>
                <w:sz w:val="20"/>
                <w:szCs w:val="20"/>
                <w:lang w:val="hy-AM"/>
              </w:rPr>
              <w:t>ում</w:t>
            </w:r>
          </w:p>
        </w:tc>
      </w:tr>
      <w:tr w:rsidR="00CC41A3" w:rsidRPr="0065008B" w14:paraId="792FF408" w14:textId="77777777" w:rsidTr="007C2622">
        <w:trPr>
          <w:jc w:val="center"/>
        </w:trPr>
        <w:tc>
          <w:tcPr>
            <w:tcW w:w="4138" w:type="dxa"/>
            <w:tcBorders>
              <w:top w:val="single" w:sz="4" w:space="0" w:color="auto"/>
              <w:left w:val="single" w:sz="4" w:space="0" w:color="auto"/>
            </w:tcBorders>
            <w:shd w:val="clear" w:color="auto" w:fill="FFFFFF"/>
          </w:tcPr>
          <w:p w14:paraId="16E8CFAB" w14:textId="77777777" w:rsidR="00CC41A3" w:rsidRPr="00F963C0" w:rsidRDefault="001A7E8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Հնդկացորեն</w:t>
            </w:r>
          </w:p>
        </w:tc>
        <w:tc>
          <w:tcPr>
            <w:tcW w:w="5264" w:type="dxa"/>
            <w:tcBorders>
              <w:top w:val="single" w:sz="4" w:space="0" w:color="auto"/>
              <w:left w:val="single" w:sz="4" w:space="0" w:color="auto"/>
              <w:right w:val="single" w:sz="4" w:space="0" w:color="auto"/>
            </w:tcBorders>
            <w:shd w:val="clear" w:color="auto" w:fill="FFFFFF"/>
          </w:tcPr>
          <w:p w14:paraId="7C739534" w14:textId="77777777" w:rsidR="00CC41A3" w:rsidRPr="00F963C0" w:rsidRDefault="001A7E8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բույսերի վրա սերմերի կեսի մգանալուց ոչ շուտ</w:t>
            </w:r>
          </w:p>
        </w:tc>
      </w:tr>
      <w:tr w:rsidR="00CC41A3" w:rsidRPr="0065008B" w14:paraId="283A1753" w14:textId="77777777" w:rsidTr="007C2622">
        <w:trPr>
          <w:jc w:val="center"/>
        </w:trPr>
        <w:tc>
          <w:tcPr>
            <w:tcW w:w="4138" w:type="dxa"/>
            <w:tcBorders>
              <w:top w:val="single" w:sz="4" w:space="0" w:color="auto"/>
              <w:left w:val="single" w:sz="4" w:space="0" w:color="auto"/>
            </w:tcBorders>
            <w:shd w:val="clear" w:color="auto" w:fill="FFFFFF"/>
          </w:tcPr>
          <w:p w14:paraId="3FB1D8C2" w14:textId="77777777" w:rsidR="00CC41A3" w:rsidRPr="00F963C0" w:rsidRDefault="001A7E8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Սուսամբար</w:t>
            </w:r>
          </w:p>
        </w:tc>
        <w:tc>
          <w:tcPr>
            <w:tcW w:w="5264" w:type="dxa"/>
            <w:tcBorders>
              <w:top w:val="single" w:sz="4" w:space="0" w:color="auto"/>
              <w:left w:val="single" w:sz="4" w:space="0" w:color="auto"/>
              <w:right w:val="single" w:sz="4" w:space="0" w:color="auto"/>
            </w:tcBorders>
            <w:shd w:val="clear" w:color="auto" w:fill="FFFFFF"/>
          </w:tcPr>
          <w:p w14:paraId="24D55C13" w14:textId="77777777" w:rsidR="00CC41A3" w:rsidRPr="00F963C0" w:rsidRDefault="00BA7D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7F6B413C" w14:textId="77777777" w:rsidTr="007C2622">
        <w:trPr>
          <w:jc w:val="center"/>
        </w:trPr>
        <w:tc>
          <w:tcPr>
            <w:tcW w:w="4138" w:type="dxa"/>
            <w:tcBorders>
              <w:top w:val="single" w:sz="4" w:space="0" w:color="auto"/>
              <w:left w:val="single" w:sz="4" w:space="0" w:color="auto"/>
            </w:tcBorders>
            <w:shd w:val="clear" w:color="auto" w:fill="FFFFFF"/>
          </w:tcPr>
          <w:p w14:paraId="579D9D7F" w14:textId="77777777" w:rsidR="00CC41A3" w:rsidRPr="00F963C0" w:rsidRDefault="001A7E82"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Սեխ</w:t>
            </w:r>
          </w:p>
        </w:tc>
        <w:tc>
          <w:tcPr>
            <w:tcW w:w="5264" w:type="dxa"/>
            <w:tcBorders>
              <w:top w:val="single" w:sz="4" w:space="0" w:color="auto"/>
              <w:left w:val="single" w:sz="4" w:space="0" w:color="auto"/>
              <w:right w:val="single" w:sz="4" w:space="0" w:color="auto"/>
            </w:tcBorders>
            <w:shd w:val="clear" w:color="auto" w:fill="FFFFFF"/>
          </w:tcPr>
          <w:p w14:paraId="54B002E0" w14:textId="77777777" w:rsidR="00CC41A3" w:rsidRPr="00F963C0" w:rsidRDefault="00BA7D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հասունացման</w:t>
            </w:r>
            <w:r w:rsidR="009C74C0" w:rsidRPr="00F963C0">
              <w:rPr>
                <w:rFonts w:ascii="Sylfaen" w:hAnsi="Sylfaen"/>
                <w:sz w:val="20"/>
                <w:szCs w:val="20"/>
                <w:lang w:val="hy-AM"/>
              </w:rPr>
              <w:t xml:space="preserve"> </w:t>
            </w:r>
            <w:r w:rsidR="00F963C0" w:rsidRPr="00F963C0">
              <w:rPr>
                <w:rFonts w:ascii="Sylfaen" w:hAnsi="Sylfaen"/>
                <w:sz w:val="20"/>
                <w:szCs w:val="20"/>
                <w:lang w:val="hy-AM"/>
              </w:rPr>
              <w:t>եւ</w:t>
            </w:r>
            <w:r w:rsidRPr="00F963C0">
              <w:rPr>
                <w:rFonts w:ascii="Sylfaen" w:hAnsi="Sylfaen"/>
                <w:sz w:val="20"/>
                <w:szCs w:val="20"/>
                <w:lang w:val="hy-AM"/>
              </w:rPr>
              <w:t xml:space="preserve"> սորտին բնորոշ երանգավորում</w:t>
            </w:r>
            <w:r w:rsidR="009C74C0" w:rsidRPr="00F963C0">
              <w:rPr>
                <w:rFonts w:ascii="Sylfaen" w:hAnsi="Sylfaen"/>
                <w:sz w:val="20"/>
                <w:szCs w:val="20"/>
                <w:lang w:val="hy-AM"/>
              </w:rPr>
              <w:t>ն ու ցանց</w:t>
            </w:r>
            <w:r w:rsidR="00D90E1B" w:rsidRPr="00F963C0">
              <w:rPr>
                <w:rFonts w:ascii="Sylfaen" w:hAnsi="Sylfaen"/>
                <w:sz w:val="20"/>
                <w:szCs w:val="20"/>
                <w:lang w:val="hy-AM"/>
              </w:rPr>
              <w:t>ն</w:t>
            </w:r>
            <w:r w:rsidR="009C74C0" w:rsidRPr="00F963C0">
              <w:rPr>
                <w:rFonts w:ascii="Sylfaen" w:hAnsi="Sylfaen"/>
                <w:sz w:val="20"/>
                <w:szCs w:val="20"/>
                <w:lang w:val="hy-AM"/>
              </w:rPr>
              <w:t xml:space="preserve"> </w:t>
            </w:r>
            <w:r w:rsidRPr="00F963C0">
              <w:rPr>
                <w:rFonts w:ascii="Sylfaen" w:hAnsi="Sylfaen"/>
                <w:sz w:val="20"/>
                <w:szCs w:val="20"/>
                <w:lang w:val="hy-AM"/>
              </w:rPr>
              <w:t xml:space="preserve">ի հայտ գալու </w:t>
            </w:r>
            <w:r w:rsidR="00F963C0" w:rsidRPr="00F963C0">
              <w:rPr>
                <w:rFonts w:ascii="Sylfaen" w:hAnsi="Sylfaen"/>
                <w:sz w:val="20"/>
                <w:szCs w:val="20"/>
                <w:lang w:val="hy-AM"/>
              </w:rPr>
              <w:t>եւ</w:t>
            </w:r>
            <w:r w:rsidRPr="00F963C0">
              <w:rPr>
                <w:rFonts w:ascii="Sylfaen" w:hAnsi="Sylfaen"/>
                <w:sz w:val="20"/>
                <w:szCs w:val="20"/>
                <w:lang w:val="hy-AM"/>
              </w:rPr>
              <w:t xml:space="preserve"> հիմնական պատատացողունի վրա պտուղների մոտ հասունացած սերմերի ձ</w:t>
            </w:r>
            <w:r w:rsidR="00F963C0" w:rsidRPr="00F963C0">
              <w:rPr>
                <w:rFonts w:ascii="Sylfaen" w:hAnsi="Sylfaen"/>
                <w:sz w:val="20"/>
                <w:szCs w:val="20"/>
                <w:lang w:val="hy-AM"/>
              </w:rPr>
              <w:t>եւ</w:t>
            </w:r>
            <w:r w:rsidRPr="00F963C0">
              <w:rPr>
                <w:rFonts w:ascii="Sylfaen" w:hAnsi="Sylfaen"/>
                <w:sz w:val="20"/>
                <w:szCs w:val="20"/>
                <w:lang w:val="hy-AM"/>
              </w:rPr>
              <w:t>ավորմա</w:t>
            </w:r>
            <w:r w:rsidR="009C74C0" w:rsidRPr="00F963C0">
              <w:rPr>
                <w:rFonts w:ascii="Sylfaen" w:hAnsi="Sylfaen"/>
                <w:sz w:val="20"/>
                <w:szCs w:val="20"/>
                <w:lang w:val="hy-AM"/>
              </w:rPr>
              <w:t>ն դեպքում</w:t>
            </w:r>
          </w:p>
        </w:tc>
      </w:tr>
      <w:tr w:rsidR="00CC41A3" w:rsidRPr="0065008B" w14:paraId="1A2A1983" w14:textId="77777777" w:rsidTr="007C2622">
        <w:trPr>
          <w:jc w:val="center"/>
        </w:trPr>
        <w:tc>
          <w:tcPr>
            <w:tcW w:w="4138" w:type="dxa"/>
            <w:tcBorders>
              <w:top w:val="single" w:sz="4" w:space="0" w:color="auto"/>
              <w:left w:val="single" w:sz="4" w:space="0" w:color="auto"/>
            </w:tcBorders>
            <w:shd w:val="clear" w:color="auto" w:fill="FFFFFF"/>
          </w:tcPr>
          <w:p w14:paraId="50B29049" w14:textId="77777777" w:rsidR="00CC41A3" w:rsidRPr="00F963C0" w:rsidRDefault="001A7E8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Զոպա</w:t>
            </w:r>
          </w:p>
        </w:tc>
        <w:tc>
          <w:tcPr>
            <w:tcW w:w="5264" w:type="dxa"/>
            <w:tcBorders>
              <w:top w:val="single" w:sz="4" w:space="0" w:color="auto"/>
              <w:left w:val="single" w:sz="4" w:space="0" w:color="auto"/>
              <w:right w:val="single" w:sz="4" w:space="0" w:color="auto"/>
            </w:tcBorders>
            <w:shd w:val="clear" w:color="auto" w:fill="FFFFFF"/>
          </w:tcPr>
          <w:p w14:paraId="6D56132A" w14:textId="77777777" w:rsidR="00CC41A3" w:rsidRPr="00F963C0" w:rsidRDefault="009C74C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65008B" w14:paraId="01F6E82B" w14:textId="77777777" w:rsidTr="007C2622">
        <w:trPr>
          <w:jc w:val="center"/>
        </w:trPr>
        <w:tc>
          <w:tcPr>
            <w:tcW w:w="4138" w:type="dxa"/>
            <w:tcBorders>
              <w:top w:val="single" w:sz="4" w:space="0" w:color="auto"/>
              <w:left w:val="single" w:sz="4" w:space="0" w:color="auto"/>
            </w:tcBorders>
            <w:shd w:val="clear" w:color="auto" w:fill="FFFFFF"/>
          </w:tcPr>
          <w:p w14:paraId="5C2175C1" w14:textId="77777777" w:rsidR="00845904" w:rsidRPr="00F963C0" w:rsidRDefault="00845904"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Դդմիկ, ցուկինի, սեխադդում </w:t>
            </w:r>
          </w:p>
        </w:tc>
        <w:tc>
          <w:tcPr>
            <w:tcW w:w="5264" w:type="dxa"/>
            <w:tcBorders>
              <w:top w:val="single" w:sz="4" w:space="0" w:color="auto"/>
              <w:left w:val="single" w:sz="4" w:space="0" w:color="auto"/>
              <w:right w:val="single" w:sz="4" w:space="0" w:color="auto"/>
            </w:tcBorders>
            <w:shd w:val="clear" w:color="auto" w:fill="FFFFFF"/>
          </w:tcPr>
          <w:p w14:paraId="0AAF4BAD" w14:textId="77777777" w:rsidR="00CC41A3" w:rsidRPr="00F963C0" w:rsidRDefault="009C74C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լրիվ տեխնիկական հասունության </w:t>
            </w:r>
            <w:r w:rsidR="00F963C0" w:rsidRPr="00F963C0">
              <w:rPr>
                <w:rFonts w:ascii="Sylfaen" w:hAnsi="Sylfaen"/>
                <w:sz w:val="20"/>
                <w:szCs w:val="20"/>
                <w:lang w:val="hy-AM"/>
              </w:rPr>
              <w:t>եւ</w:t>
            </w:r>
            <w:r w:rsidRPr="00F963C0">
              <w:rPr>
                <w:rFonts w:ascii="Sylfaen" w:hAnsi="Sylfaen"/>
                <w:sz w:val="20"/>
                <w:szCs w:val="20"/>
                <w:lang w:val="hy-AM"/>
              </w:rPr>
              <w:t xml:space="preserve"> բույսերի 50 %-ի մոտ պտուղների կենսաբանական հասունության առկայության դեպքում</w:t>
            </w:r>
          </w:p>
        </w:tc>
      </w:tr>
      <w:tr w:rsidR="00CC41A3" w:rsidRPr="00F963C0" w14:paraId="390E7F27" w14:textId="77777777" w:rsidTr="007C2622">
        <w:trPr>
          <w:jc w:val="center"/>
        </w:trPr>
        <w:tc>
          <w:tcPr>
            <w:tcW w:w="4138" w:type="dxa"/>
            <w:tcBorders>
              <w:top w:val="single" w:sz="4" w:space="0" w:color="auto"/>
              <w:left w:val="single" w:sz="4" w:space="0" w:color="auto"/>
            </w:tcBorders>
            <w:shd w:val="clear" w:color="auto" w:fill="FFFFFF"/>
          </w:tcPr>
          <w:p w14:paraId="78357590" w14:textId="77777777" w:rsidR="00CC41A3" w:rsidRPr="00F963C0" w:rsidRDefault="0009285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lastRenderedPageBreak/>
              <w:t>Գլուխ կ</w:t>
            </w:r>
            <w:r w:rsidR="00162659" w:rsidRPr="00F963C0">
              <w:rPr>
                <w:rFonts w:ascii="Sylfaen" w:hAnsi="Sylfaen"/>
                <w:sz w:val="20"/>
                <w:szCs w:val="20"/>
                <w:lang w:val="hy-AM"/>
              </w:rPr>
              <w:t>աղամբ</w:t>
            </w:r>
          </w:p>
        </w:tc>
        <w:tc>
          <w:tcPr>
            <w:tcW w:w="5264" w:type="dxa"/>
            <w:tcBorders>
              <w:top w:val="single" w:sz="4" w:space="0" w:color="auto"/>
              <w:left w:val="single" w:sz="4" w:space="0" w:color="auto"/>
              <w:right w:val="single" w:sz="4" w:space="0" w:color="auto"/>
            </w:tcBorders>
            <w:shd w:val="clear" w:color="auto" w:fill="FFFFFF"/>
          </w:tcPr>
          <w:p w14:paraId="35EBFB25" w14:textId="77777777" w:rsidR="00CC41A3" w:rsidRPr="00F963C0" w:rsidRDefault="009C74C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գլուխը ձ</w:t>
            </w:r>
            <w:r w:rsidR="00F963C0" w:rsidRPr="00F963C0">
              <w:rPr>
                <w:rFonts w:ascii="Sylfaen" w:hAnsi="Sylfaen"/>
                <w:sz w:val="20"/>
                <w:szCs w:val="20"/>
                <w:lang w:val="hy-AM"/>
              </w:rPr>
              <w:t>եւ</w:t>
            </w:r>
            <w:r w:rsidRPr="00F963C0">
              <w:rPr>
                <w:rFonts w:ascii="Sylfaen" w:hAnsi="Sylfaen"/>
                <w:sz w:val="20"/>
                <w:szCs w:val="20"/>
                <w:lang w:val="hy-AM"/>
              </w:rPr>
              <w:t>ավորվ</w:t>
            </w:r>
            <w:r w:rsidR="00E621B2" w:rsidRPr="00F963C0">
              <w:rPr>
                <w:rFonts w:ascii="Sylfaen" w:hAnsi="Sylfaen"/>
                <w:sz w:val="20"/>
                <w:szCs w:val="20"/>
                <w:lang w:val="hy-AM"/>
              </w:rPr>
              <w:t xml:space="preserve">ել </w:t>
            </w:r>
            <w:r w:rsidRPr="00F963C0">
              <w:rPr>
                <w:rFonts w:ascii="Sylfaen" w:hAnsi="Sylfaen"/>
                <w:sz w:val="20"/>
                <w:szCs w:val="20"/>
                <w:lang w:val="hy-AM"/>
              </w:rPr>
              <w:t>է,</w:t>
            </w:r>
            <w:r w:rsidR="00090116" w:rsidRPr="00F963C0">
              <w:rPr>
                <w:rFonts w:ascii="Sylfaen" w:hAnsi="Sylfaen"/>
                <w:sz w:val="20"/>
                <w:szCs w:val="20"/>
                <w:lang w:val="hy-AM"/>
              </w:rPr>
              <w:t xml:space="preserve"> հասել է սորտի համար նորմալ չափերի </w:t>
            </w:r>
            <w:r w:rsidR="00F963C0" w:rsidRPr="00F963C0">
              <w:rPr>
                <w:rFonts w:ascii="Sylfaen" w:hAnsi="Sylfaen"/>
                <w:sz w:val="20"/>
                <w:szCs w:val="20"/>
                <w:lang w:val="hy-AM"/>
              </w:rPr>
              <w:t>եւ</w:t>
            </w:r>
            <w:r w:rsidR="00090116" w:rsidRPr="00F963C0">
              <w:rPr>
                <w:rFonts w:ascii="Sylfaen" w:hAnsi="Sylfaen"/>
                <w:sz w:val="20"/>
                <w:szCs w:val="20"/>
                <w:lang w:val="hy-AM"/>
              </w:rPr>
              <w:t xml:space="preserve"> պնդության, վերին թերթերը որոշակի փայլ</w:t>
            </w:r>
            <w:r w:rsidR="00E621B2" w:rsidRPr="00F963C0">
              <w:rPr>
                <w:rFonts w:ascii="Sylfaen" w:hAnsi="Sylfaen"/>
                <w:sz w:val="20"/>
                <w:szCs w:val="20"/>
                <w:lang w:val="hy-AM"/>
              </w:rPr>
              <w:t xml:space="preserve"> </w:t>
            </w:r>
            <w:r w:rsidR="00090116" w:rsidRPr="00F963C0">
              <w:rPr>
                <w:rFonts w:ascii="Sylfaen" w:hAnsi="Sylfaen"/>
                <w:sz w:val="20"/>
                <w:szCs w:val="20"/>
                <w:lang w:val="hy-AM"/>
              </w:rPr>
              <w:t>են ձեռք բերել</w:t>
            </w:r>
            <w:r w:rsidR="008E7DC1">
              <w:rPr>
                <w:rFonts w:ascii="Sylfaen" w:hAnsi="Sylfaen"/>
                <w:sz w:val="20"/>
                <w:szCs w:val="20"/>
                <w:lang w:val="hy-AM"/>
              </w:rPr>
              <w:t xml:space="preserve"> </w:t>
            </w:r>
          </w:p>
        </w:tc>
      </w:tr>
      <w:tr w:rsidR="00CC41A3" w:rsidRPr="00F963C0" w14:paraId="4C9607E7" w14:textId="77777777" w:rsidTr="007C2622">
        <w:trPr>
          <w:jc w:val="center"/>
        </w:trPr>
        <w:tc>
          <w:tcPr>
            <w:tcW w:w="4138" w:type="dxa"/>
            <w:tcBorders>
              <w:top w:val="single" w:sz="4" w:space="0" w:color="auto"/>
              <w:left w:val="single" w:sz="4" w:space="0" w:color="auto"/>
            </w:tcBorders>
            <w:shd w:val="clear" w:color="auto" w:fill="FFFFFF"/>
          </w:tcPr>
          <w:p w14:paraId="7C30C44B" w14:textId="77777777" w:rsidR="00CC41A3" w:rsidRPr="00F963C0" w:rsidRDefault="0009285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Բրյուսելյան կաղամբ </w:t>
            </w:r>
          </w:p>
        </w:tc>
        <w:tc>
          <w:tcPr>
            <w:tcW w:w="5264" w:type="dxa"/>
            <w:tcBorders>
              <w:top w:val="single" w:sz="4" w:space="0" w:color="auto"/>
              <w:left w:val="single" w:sz="4" w:space="0" w:color="auto"/>
              <w:right w:val="single" w:sz="4" w:space="0" w:color="auto"/>
            </w:tcBorders>
            <w:shd w:val="clear" w:color="auto" w:fill="FFFFFF"/>
          </w:tcPr>
          <w:p w14:paraId="75E77C3C" w14:textId="77777777" w:rsidR="00CC41A3" w:rsidRPr="00F963C0" w:rsidRDefault="00090116"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բույսի վրա առնվազն </w:t>
            </w:r>
            <w:r w:rsidRPr="00F963C0">
              <w:rPr>
                <w:rFonts w:ascii="Sylfaen" w:hAnsi="Sylfaen"/>
                <w:sz w:val="20"/>
                <w:szCs w:val="20"/>
              </w:rPr>
              <w:t>50%</w:t>
            </w:r>
            <w:r w:rsidRPr="00F963C0">
              <w:rPr>
                <w:rFonts w:ascii="Sylfaen" w:hAnsi="Sylfaen"/>
                <w:sz w:val="20"/>
                <w:szCs w:val="20"/>
                <w:lang w:val="hy-AM"/>
              </w:rPr>
              <w:t xml:space="preserve"> գլխիկների լրիվ ձ</w:t>
            </w:r>
            <w:r w:rsidR="00F963C0" w:rsidRPr="00F963C0">
              <w:rPr>
                <w:rFonts w:ascii="Sylfaen" w:hAnsi="Sylfaen"/>
                <w:sz w:val="20"/>
                <w:szCs w:val="20"/>
                <w:lang w:val="hy-AM"/>
              </w:rPr>
              <w:t>եւ</w:t>
            </w:r>
            <w:r w:rsidRPr="00F963C0">
              <w:rPr>
                <w:rFonts w:ascii="Sylfaen" w:hAnsi="Sylfaen"/>
                <w:sz w:val="20"/>
                <w:szCs w:val="20"/>
                <w:lang w:val="hy-AM"/>
              </w:rPr>
              <w:t>ավորման դեպքում</w:t>
            </w:r>
          </w:p>
        </w:tc>
      </w:tr>
      <w:tr w:rsidR="00CC41A3" w:rsidRPr="00F963C0" w14:paraId="5CD911D0"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32B9F75E" w14:textId="77777777" w:rsidR="00CC41A3" w:rsidRPr="00F963C0" w:rsidRDefault="0009285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Ծաղկակաղամբ, բրոկոլի</w:t>
            </w:r>
          </w:p>
        </w:tc>
        <w:tc>
          <w:tcPr>
            <w:tcW w:w="5264" w:type="dxa"/>
            <w:tcBorders>
              <w:top w:val="single" w:sz="4" w:space="0" w:color="auto"/>
              <w:left w:val="single" w:sz="4" w:space="0" w:color="auto"/>
              <w:bottom w:val="single" w:sz="4" w:space="0" w:color="auto"/>
              <w:right w:val="single" w:sz="4" w:space="0" w:color="auto"/>
            </w:tcBorders>
            <w:shd w:val="clear" w:color="auto" w:fill="FFFFFF"/>
          </w:tcPr>
          <w:p w14:paraId="2353B1CF" w14:textId="77777777" w:rsidR="00CC41A3" w:rsidRPr="00F963C0" w:rsidRDefault="00E621B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ծաղկաբույլերի </w:t>
            </w:r>
            <w:r w:rsidRPr="00F963C0">
              <w:rPr>
                <w:rFonts w:ascii="Sylfaen" w:hAnsi="Sylfaen"/>
                <w:sz w:val="20"/>
                <w:szCs w:val="20"/>
              </w:rPr>
              <w:t>(</w:t>
            </w:r>
            <w:r w:rsidRPr="00F963C0">
              <w:rPr>
                <w:rFonts w:ascii="Sylfaen" w:hAnsi="Sylfaen"/>
                <w:sz w:val="20"/>
                <w:szCs w:val="20"/>
                <w:lang w:val="hy-AM"/>
              </w:rPr>
              <w:t>գլխիկների</w:t>
            </w:r>
            <w:r w:rsidRPr="00F963C0">
              <w:rPr>
                <w:rFonts w:ascii="Sylfaen" w:hAnsi="Sylfaen"/>
                <w:sz w:val="20"/>
                <w:szCs w:val="20"/>
              </w:rPr>
              <w:t>)</w:t>
            </w:r>
            <w:r w:rsidRPr="00F963C0">
              <w:rPr>
                <w:rFonts w:ascii="Sylfaen" w:hAnsi="Sylfaen"/>
                <w:sz w:val="20"/>
                <w:szCs w:val="20"/>
                <w:lang w:val="hy-AM"/>
              </w:rPr>
              <w:t xml:space="preserve"> լրիվ ձ</w:t>
            </w:r>
            <w:r w:rsidR="00F963C0" w:rsidRPr="00F963C0">
              <w:rPr>
                <w:rFonts w:ascii="Sylfaen" w:hAnsi="Sylfaen"/>
                <w:sz w:val="20"/>
                <w:szCs w:val="20"/>
                <w:lang w:val="hy-AM"/>
              </w:rPr>
              <w:t>եւ</w:t>
            </w:r>
            <w:r w:rsidRPr="00F963C0">
              <w:rPr>
                <w:rFonts w:ascii="Sylfaen" w:hAnsi="Sylfaen"/>
                <w:sz w:val="20"/>
                <w:szCs w:val="20"/>
                <w:lang w:val="hy-AM"/>
              </w:rPr>
              <w:t xml:space="preserve">ավորման դեպքում, </w:t>
            </w:r>
            <w:r w:rsidR="00090116" w:rsidRPr="00F963C0">
              <w:rPr>
                <w:rFonts w:ascii="Sylfaen" w:hAnsi="Sylfaen"/>
                <w:sz w:val="20"/>
                <w:szCs w:val="20"/>
                <w:lang w:val="hy-AM"/>
              </w:rPr>
              <w:t>սակայն եզակի բույսերի մոտ դրանց</w:t>
            </w:r>
            <w:r w:rsidRPr="00F963C0">
              <w:rPr>
                <w:rFonts w:ascii="Sylfaen" w:hAnsi="Sylfaen"/>
                <w:sz w:val="20"/>
                <w:szCs w:val="20"/>
                <w:lang w:val="hy-AM"/>
              </w:rPr>
              <w:t>՝ միմյան</w:t>
            </w:r>
            <w:r w:rsidR="00FC1A86" w:rsidRPr="00F963C0">
              <w:rPr>
                <w:rFonts w:ascii="Sylfaen" w:hAnsi="Sylfaen"/>
                <w:sz w:val="20"/>
                <w:szCs w:val="20"/>
                <w:lang w:val="en-US"/>
              </w:rPr>
              <w:t>ց</w:t>
            </w:r>
            <w:r w:rsidRPr="00F963C0">
              <w:rPr>
                <w:rFonts w:ascii="Sylfaen" w:hAnsi="Sylfaen"/>
                <w:sz w:val="20"/>
                <w:szCs w:val="20"/>
                <w:lang w:val="hy-AM"/>
              </w:rPr>
              <w:t>ից</w:t>
            </w:r>
            <w:r w:rsidR="00485754" w:rsidRPr="00F963C0">
              <w:rPr>
                <w:rFonts w:ascii="Sylfaen" w:hAnsi="Sylfaen"/>
                <w:sz w:val="20"/>
                <w:szCs w:val="20"/>
                <w:lang w:val="hy-AM"/>
              </w:rPr>
              <w:t xml:space="preserve"> զատվելուց </w:t>
            </w:r>
            <w:r w:rsidR="00090116" w:rsidRPr="00F963C0">
              <w:rPr>
                <w:rFonts w:ascii="Sylfaen" w:hAnsi="Sylfaen"/>
                <w:sz w:val="20"/>
                <w:szCs w:val="20"/>
                <w:lang w:val="hy-AM"/>
              </w:rPr>
              <w:t>ոչ ուշ</w:t>
            </w:r>
          </w:p>
        </w:tc>
      </w:tr>
      <w:tr w:rsidR="00CC41A3" w:rsidRPr="00F963C0" w14:paraId="12BB40D5" w14:textId="77777777" w:rsidTr="007C2622">
        <w:trPr>
          <w:jc w:val="center"/>
        </w:trPr>
        <w:tc>
          <w:tcPr>
            <w:tcW w:w="4138" w:type="dxa"/>
            <w:tcBorders>
              <w:top w:val="single" w:sz="4" w:space="0" w:color="auto"/>
              <w:left w:val="single" w:sz="4" w:space="0" w:color="auto"/>
            </w:tcBorders>
            <w:shd w:val="clear" w:color="auto" w:fill="FFFFFF"/>
          </w:tcPr>
          <w:p w14:paraId="0E8D3A92" w14:textId="77777777" w:rsidR="00CC41A3" w:rsidRPr="00F963C0" w:rsidRDefault="0009285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Պեկինյան կաղամբ </w:t>
            </w:r>
          </w:p>
        </w:tc>
        <w:tc>
          <w:tcPr>
            <w:tcW w:w="5264" w:type="dxa"/>
            <w:tcBorders>
              <w:top w:val="single" w:sz="4" w:space="0" w:color="auto"/>
              <w:left w:val="single" w:sz="4" w:space="0" w:color="auto"/>
              <w:right w:val="single" w:sz="4" w:space="0" w:color="auto"/>
            </w:tcBorders>
            <w:shd w:val="clear" w:color="auto" w:fill="FFFFFF"/>
          </w:tcPr>
          <w:p w14:paraId="5B0CBCFE" w14:textId="77777777" w:rsidR="00CC41A3" w:rsidRPr="00F963C0" w:rsidRDefault="000A53D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ային</w:t>
            </w:r>
            <w:r w:rsidR="00E621B2" w:rsidRPr="00F963C0">
              <w:rPr>
                <w:rFonts w:ascii="Sylfaen" w:hAnsi="Sylfaen"/>
                <w:sz w:val="20"/>
                <w:szCs w:val="20"/>
                <w:lang w:val="hy-AM"/>
              </w:rPr>
              <w:t xml:space="preserve"> սորտերի</w:t>
            </w:r>
            <w:r w:rsidRPr="00F963C0">
              <w:rPr>
                <w:rFonts w:ascii="Sylfaen" w:hAnsi="Sylfaen"/>
                <w:sz w:val="20"/>
                <w:szCs w:val="20"/>
                <w:lang w:val="hy-AM"/>
              </w:rPr>
              <w:t xml:space="preserve"> մոտ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լրիվ ձ</w:t>
            </w:r>
            <w:r w:rsidR="00F963C0" w:rsidRPr="00F963C0">
              <w:rPr>
                <w:rFonts w:ascii="Sylfaen" w:hAnsi="Sylfaen"/>
                <w:sz w:val="20"/>
                <w:szCs w:val="20"/>
                <w:lang w:val="hy-AM"/>
              </w:rPr>
              <w:t>եւ</w:t>
            </w:r>
            <w:r w:rsidRPr="00F963C0">
              <w:rPr>
                <w:rFonts w:ascii="Sylfaen" w:hAnsi="Sylfaen"/>
                <w:sz w:val="20"/>
                <w:szCs w:val="20"/>
                <w:lang w:val="hy-AM"/>
              </w:rPr>
              <w:t>ավորում կամ գլուխ սորտերի մոտ գլուխների զանգվածային ձ</w:t>
            </w:r>
            <w:r w:rsidR="00F963C0" w:rsidRPr="00F963C0">
              <w:rPr>
                <w:rFonts w:ascii="Sylfaen" w:hAnsi="Sylfaen"/>
                <w:sz w:val="20"/>
                <w:szCs w:val="20"/>
                <w:lang w:val="hy-AM"/>
              </w:rPr>
              <w:t>եւ</w:t>
            </w:r>
            <w:r w:rsidRPr="00F963C0">
              <w:rPr>
                <w:rFonts w:ascii="Sylfaen" w:hAnsi="Sylfaen"/>
                <w:sz w:val="20"/>
                <w:szCs w:val="20"/>
                <w:lang w:val="hy-AM"/>
              </w:rPr>
              <w:t>ավորում</w:t>
            </w:r>
          </w:p>
        </w:tc>
      </w:tr>
      <w:tr w:rsidR="00CC41A3" w:rsidRPr="00F963C0" w14:paraId="43A3BF2A" w14:textId="77777777" w:rsidTr="007C2622">
        <w:trPr>
          <w:jc w:val="center"/>
        </w:trPr>
        <w:tc>
          <w:tcPr>
            <w:tcW w:w="4138" w:type="dxa"/>
            <w:tcBorders>
              <w:top w:val="single" w:sz="4" w:space="0" w:color="auto"/>
              <w:left w:val="single" w:sz="4" w:space="0" w:color="auto"/>
            </w:tcBorders>
            <w:shd w:val="clear" w:color="auto" w:fill="FFFFFF"/>
          </w:tcPr>
          <w:p w14:paraId="34B2D5B7" w14:textId="77777777" w:rsidR="00CC41A3" w:rsidRPr="00F963C0" w:rsidRDefault="0009285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ակաղամբ</w:t>
            </w:r>
          </w:p>
        </w:tc>
        <w:tc>
          <w:tcPr>
            <w:tcW w:w="5264" w:type="dxa"/>
            <w:tcBorders>
              <w:top w:val="single" w:sz="4" w:space="0" w:color="auto"/>
              <w:left w:val="single" w:sz="4" w:space="0" w:color="auto"/>
              <w:right w:val="single" w:sz="4" w:space="0" w:color="auto"/>
            </w:tcBorders>
            <w:shd w:val="clear" w:color="auto" w:fill="FFFFFF"/>
          </w:tcPr>
          <w:p w14:paraId="4BBD9902" w14:textId="77777777" w:rsidR="00CC41A3" w:rsidRPr="00F963C0" w:rsidRDefault="000A53D2"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բույսերի լրիվ ձ</w:t>
            </w:r>
            <w:r w:rsidR="00F963C0" w:rsidRPr="00F963C0">
              <w:rPr>
                <w:rFonts w:ascii="Sylfaen" w:hAnsi="Sylfaen"/>
                <w:sz w:val="20"/>
                <w:szCs w:val="20"/>
                <w:lang w:val="hy-AM"/>
              </w:rPr>
              <w:t>եւ</w:t>
            </w:r>
            <w:r w:rsidRPr="00F963C0">
              <w:rPr>
                <w:rFonts w:ascii="Sylfaen" w:hAnsi="Sylfaen"/>
                <w:sz w:val="20"/>
                <w:szCs w:val="20"/>
                <w:lang w:val="hy-AM"/>
              </w:rPr>
              <w:t>ավորման դեպքում, երբ ներք</w:t>
            </w:r>
            <w:r w:rsidR="00F963C0" w:rsidRPr="00F963C0">
              <w:rPr>
                <w:rFonts w:ascii="Sylfaen" w:hAnsi="Sylfaen"/>
                <w:sz w:val="20"/>
                <w:szCs w:val="20"/>
                <w:lang w:val="hy-AM"/>
              </w:rPr>
              <w:t>եւ</w:t>
            </w:r>
            <w:r w:rsidRPr="00F963C0">
              <w:rPr>
                <w:rFonts w:ascii="Sylfaen" w:hAnsi="Sylfaen"/>
                <w:sz w:val="20"/>
                <w:szCs w:val="20"/>
                <w:lang w:val="hy-AM"/>
              </w:rPr>
              <w:t>ի եզակի տեր</w:t>
            </w:r>
            <w:r w:rsidR="00F963C0" w:rsidRPr="00F963C0">
              <w:rPr>
                <w:rFonts w:ascii="Sylfaen" w:hAnsi="Sylfaen"/>
                <w:sz w:val="20"/>
                <w:szCs w:val="20"/>
                <w:lang w:val="hy-AM"/>
              </w:rPr>
              <w:t>եւ</w:t>
            </w:r>
            <w:r w:rsidRPr="00F963C0">
              <w:rPr>
                <w:rFonts w:ascii="Sylfaen" w:hAnsi="Sylfaen"/>
                <w:sz w:val="20"/>
                <w:szCs w:val="20"/>
                <w:lang w:val="hy-AM"/>
              </w:rPr>
              <w:t>ներ</w:t>
            </w:r>
            <w:r w:rsidR="003E0207" w:rsidRPr="00F963C0">
              <w:rPr>
                <w:rFonts w:ascii="Sylfaen" w:hAnsi="Sylfaen"/>
                <w:sz w:val="20"/>
                <w:szCs w:val="20"/>
                <w:lang w:val="hy-AM"/>
              </w:rPr>
              <w:t>ը</w:t>
            </w:r>
            <w:r w:rsidRPr="00F963C0">
              <w:rPr>
                <w:rFonts w:ascii="Sylfaen" w:hAnsi="Sylfaen"/>
                <w:sz w:val="20"/>
                <w:szCs w:val="20"/>
                <w:lang w:val="hy-AM"/>
              </w:rPr>
              <w:t xml:space="preserve"> սկսում են դեղնել</w:t>
            </w:r>
          </w:p>
        </w:tc>
      </w:tr>
      <w:tr w:rsidR="00CC41A3" w:rsidRPr="00F963C0" w14:paraId="15BB373E" w14:textId="77777777" w:rsidTr="007C2622">
        <w:trPr>
          <w:jc w:val="center"/>
        </w:trPr>
        <w:tc>
          <w:tcPr>
            <w:tcW w:w="4138" w:type="dxa"/>
            <w:tcBorders>
              <w:top w:val="single" w:sz="4" w:space="0" w:color="auto"/>
              <w:left w:val="single" w:sz="4" w:space="0" w:color="auto"/>
            </w:tcBorders>
            <w:shd w:val="clear" w:color="auto" w:fill="FFFFFF"/>
          </w:tcPr>
          <w:p w14:paraId="7BE97523" w14:textId="77777777" w:rsidR="00CC41A3" w:rsidRPr="00F963C0" w:rsidRDefault="00A17427" w:rsidP="00F963C0">
            <w:pPr>
              <w:pStyle w:val="Other0"/>
              <w:spacing w:after="120" w:line="240" w:lineRule="auto"/>
              <w:ind w:firstLine="140"/>
              <w:rPr>
                <w:rFonts w:ascii="Sylfaen" w:hAnsi="Sylfaen"/>
                <w:sz w:val="20"/>
                <w:szCs w:val="20"/>
              </w:rPr>
            </w:pPr>
            <w:r w:rsidRPr="00F963C0">
              <w:rPr>
                <w:rFonts w:ascii="Sylfaen" w:hAnsi="Sylfaen"/>
                <w:sz w:val="20"/>
                <w:szCs w:val="20"/>
                <w:lang w:val="hy-AM"/>
              </w:rPr>
              <w:t xml:space="preserve">Կարտոֆիլ, բաթաթ </w:t>
            </w:r>
            <w:r w:rsidR="000B5DC6" w:rsidRPr="00F963C0">
              <w:rPr>
                <w:rFonts w:ascii="Sylfaen" w:hAnsi="Sylfaen"/>
                <w:sz w:val="20"/>
                <w:szCs w:val="20"/>
              </w:rPr>
              <w:t>(</w:t>
            </w:r>
            <w:r w:rsidRPr="00F963C0">
              <w:rPr>
                <w:rFonts w:ascii="Sylfaen" w:hAnsi="Sylfaen"/>
                <w:sz w:val="20"/>
                <w:szCs w:val="20"/>
                <w:lang w:val="hy-AM"/>
              </w:rPr>
              <w:t>քաղցր կարտոֆիլ</w:t>
            </w:r>
            <w:r w:rsidR="000B5DC6" w:rsidRPr="00F963C0">
              <w:rPr>
                <w:rFonts w:ascii="Sylfaen" w:hAnsi="Sylfaen"/>
                <w:sz w:val="20"/>
                <w:szCs w:val="20"/>
              </w:rPr>
              <w:t>),</w:t>
            </w:r>
            <w:r w:rsidRPr="00F963C0">
              <w:rPr>
                <w:rFonts w:ascii="Sylfaen" w:hAnsi="Sylfaen"/>
                <w:sz w:val="20"/>
                <w:szCs w:val="20"/>
                <w:lang w:val="hy-AM"/>
              </w:rPr>
              <w:t xml:space="preserve"> տոպինամբուր</w:t>
            </w:r>
            <w:r w:rsidR="000B5DC6" w:rsidRPr="00F963C0">
              <w:rPr>
                <w:rFonts w:ascii="Sylfaen" w:hAnsi="Sylfaen"/>
                <w:sz w:val="20"/>
                <w:szCs w:val="20"/>
              </w:rPr>
              <w:t xml:space="preserve"> (</w:t>
            </w:r>
            <w:r w:rsidRPr="00F963C0">
              <w:rPr>
                <w:rFonts w:ascii="Sylfaen" w:hAnsi="Sylfaen"/>
                <w:sz w:val="20"/>
                <w:szCs w:val="20"/>
                <w:lang w:val="hy-AM"/>
              </w:rPr>
              <w:t>ար</w:t>
            </w:r>
            <w:r w:rsidR="00F963C0" w:rsidRPr="00F963C0">
              <w:rPr>
                <w:rFonts w:ascii="Sylfaen" w:hAnsi="Sylfaen"/>
                <w:sz w:val="20"/>
                <w:szCs w:val="20"/>
                <w:lang w:val="hy-AM"/>
              </w:rPr>
              <w:t>եւ</w:t>
            </w:r>
            <w:r w:rsidRPr="00F963C0">
              <w:rPr>
                <w:rFonts w:ascii="Sylfaen" w:hAnsi="Sylfaen"/>
                <w:sz w:val="20"/>
                <w:szCs w:val="20"/>
                <w:lang w:val="hy-AM"/>
              </w:rPr>
              <w:t>ածաղիկ պալարակիր</w:t>
            </w:r>
            <w:r w:rsidR="000B5DC6" w:rsidRPr="00F963C0">
              <w:rPr>
                <w:rFonts w:ascii="Sylfaen" w:hAnsi="Sylfaen"/>
                <w:sz w:val="20"/>
                <w:szCs w:val="20"/>
              </w:rPr>
              <w:t>)</w:t>
            </w:r>
          </w:p>
        </w:tc>
        <w:tc>
          <w:tcPr>
            <w:tcW w:w="5264" w:type="dxa"/>
            <w:tcBorders>
              <w:top w:val="single" w:sz="4" w:space="0" w:color="auto"/>
              <w:left w:val="single" w:sz="4" w:space="0" w:color="auto"/>
              <w:right w:val="single" w:sz="4" w:space="0" w:color="auto"/>
            </w:tcBorders>
            <w:shd w:val="clear" w:color="auto" w:fill="FFFFFF"/>
          </w:tcPr>
          <w:p w14:paraId="463FB979" w14:textId="77777777" w:rsidR="00CC41A3" w:rsidRPr="00F963C0" w:rsidRDefault="000A53D2"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ծաղկման շրջան</w:t>
            </w:r>
          </w:p>
        </w:tc>
      </w:tr>
      <w:tr w:rsidR="00CC41A3" w:rsidRPr="00F963C0" w14:paraId="64BB8105" w14:textId="77777777" w:rsidTr="007C2622">
        <w:trPr>
          <w:jc w:val="center"/>
        </w:trPr>
        <w:tc>
          <w:tcPr>
            <w:tcW w:w="4138" w:type="dxa"/>
            <w:tcBorders>
              <w:top w:val="single" w:sz="4" w:space="0" w:color="auto"/>
              <w:left w:val="single" w:sz="4" w:space="0" w:color="auto"/>
            </w:tcBorders>
            <w:shd w:val="clear" w:color="auto" w:fill="FFFFFF"/>
          </w:tcPr>
          <w:p w14:paraId="4A4308A9" w14:textId="77777777" w:rsidR="00CC41A3" w:rsidRPr="00F963C0" w:rsidRDefault="00A1742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Ծովակաղամբ</w:t>
            </w:r>
          </w:p>
        </w:tc>
        <w:tc>
          <w:tcPr>
            <w:tcW w:w="5264" w:type="dxa"/>
            <w:tcBorders>
              <w:top w:val="single" w:sz="4" w:space="0" w:color="auto"/>
              <w:left w:val="single" w:sz="4" w:space="0" w:color="auto"/>
              <w:right w:val="single" w:sz="4" w:space="0" w:color="auto"/>
            </w:tcBorders>
            <w:shd w:val="clear" w:color="auto" w:fill="FFFFFF"/>
          </w:tcPr>
          <w:p w14:paraId="08B00BA5" w14:textId="77777777" w:rsidR="00CC41A3" w:rsidRPr="00F963C0" w:rsidRDefault="000A53D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արմատի տեխնիկական հասունություն</w:t>
            </w:r>
          </w:p>
        </w:tc>
      </w:tr>
      <w:tr w:rsidR="00CC41A3" w:rsidRPr="0065008B" w14:paraId="25B51974" w14:textId="77777777" w:rsidTr="007C2622">
        <w:trPr>
          <w:jc w:val="center"/>
        </w:trPr>
        <w:tc>
          <w:tcPr>
            <w:tcW w:w="4138" w:type="dxa"/>
            <w:tcBorders>
              <w:top w:val="single" w:sz="4" w:space="0" w:color="auto"/>
              <w:left w:val="single" w:sz="4" w:space="0" w:color="auto"/>
            </w:tcBorders>
            <w:shd w:val="clear" w:color="auto" w:fill="FFFFFF"/>
          </w:tcPr>
          <w:p w14:paraId="085192FB" w14:textId="77777777" w:rsidR="00CC41A3" w:rsidRPr="00F963C0" w:rsidRDefault="00A1742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Կենաֆ</w:t>
            </w:r>
          </w:p>
        </w:tc>
        <w:tc>
          <w:tcPr>
            <w:tcW w:w="5264" w:type="dxa"/>
            <w:tcBorders>
              <w:top w:val="single" w:sz="4" w:space="0" w:color="auto"/>
              <w:left w:val="single" w:sz="4" w:space="0" w:color="auto"/>
              <w:right w:val="single" w:sz="4" w:space="0" w:color="auto"/>
            </w:tcBorders>
            <w:shd w:val="clear" w:color="auto" w:fill="FFFFFF"/>
          </w:tcPr>
          <w:p w14:paraId="3C806BD2" w14:textId="77777777" w:rsidR="00CC41A3" w:rsidRPr="00F963C0" w:rsidRDefault="000A53D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բույսերի մեծ մասի մոտ առաջին տուփիկների հասունացման սկիզբ </w:t>
            </w:r>
          </w:p>
        </w:tc>
      </w:tr>
      <w:tr w:rsidR="00CC41A3" w:rsidRPr="00F963C0" w14:paraId="1918F92C" w14:textId="77777777" w:rsidTr="007C2622">
        <w:trPr>
          <w:jc w:val="center"/>
        </w:trPr>
        <w:tc>
          <w:tcPr>
            <w:tcW w:w="4138" w:type="dxa"/>
            <w:tcBorders>
              <w:top w:val="single" w:sz="4" w:space="0" w:color="auto"/>
              <w:left w:val="single" w:sz="4" w:space="0" w:color="auto"/>
            </w:tcBorders>
            <w:shd w:val="clear" w:color="auto" w:fill="FFFFFF"/>
          </w:tcPr>
          <w:p w14:paraId="2F9E3987" w14:textId="77777777" w:rsidR="00CC41A3" w:rsidRPr="00F963C0" w:rsidRDefault="00A1742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Տզկանեփ</w:t>
            </w:r>
          </w:p>
        </w:tc>
        <w:tc>
          <w:tcPr>
            <w:tcW w:w="5264" w:type="dxa"/>
            <w:tcBorders>
              <w:top w:val="single" w:sz="4" w:space="0" w:color="auto"/>
              <w:left w:val="single" w:sz="4" w:space="0" w:color="auto"/>
              <w:right w:val="single" w:sz="4" w:space="0" w:color="auto"/>
            </w:tcBorders>
            <w:shd w:val="clear" w:color="auto" w:fill="FFFFFF"/>
          </w:tcPr>
          <w:p w14:paraId="6411C755" w14:textId="77777777" w:rsidR="00186A7C" w:rsidRPr="00F963C0" w:rsidRDefault="0008067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բերքահավաքի հասունության վրա հասնելը</w:t>
            </w:r>
          </w:p>
        </w:tc>
      </w:tr>
      <w:tr w:rsidR="00CC41A3" w:rsidRPr="0065008B" w14:paraId="76F773CE" w14:textId="77777777" w:rsidTr="007C2622">
        <w:trPr>
          <w:jc w:val="center"/>
        </w:trPr>
        <w:tc>
          <w:tcPr>
            <w:tcW w:w="4138" w:type="dxa"/>
            <w:tcBorders>
              <w:top w:val="single" w:sz="4" w:space="0" w:color="auto"/>
              <w:left w:val="single" w:sz="4" w:space="0" w:color="auto"/>
            </w:tcBorders>
            <w:shd w:val="clear" w:color="auto" w:fill="FFFFFF"/>
          </w:tcPr>
          <w:p w14:paraId="6E1BD909" w14:textId="77777777" w:rsidR="00CC41A3" w:rsidRPr="00F963C0" w:rsidRDefault="0001194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Շաղգամակաղամբ</w:t>
            </w:r>
          </w:p>
        </w:tc>
        <w:tc>
          <w:tcPr>
            <w:tcW w:w="5264" w:type="dxa"/>
            <w:tcBorders>
              <w:top w:val="single" w:sz="4" w:space="0" w:color="auto"/>
              <w:left w:val="single" w:sz="4" w:space="0" w:color="auto"/>
              <w:right w:val="single" w:sz="4" w:space="0" w:color="auto"/>
            </w:tcBorders>
            <w:shd w:val="clear" w:color="auto" w:fill="FFFFFF"/>
          </w:tcPr>
          <w:p w14:paraId="3D62161F" w14:textId="77777777" w:rsidR="00CC41A3" w:rsidRPr="00F963C0" w:rsidRDefault="00186A7C"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ցողունապտուղի՝ 7-10 սմ տրամագծով չափի հասնելը</w:t>
            </w:r>
          </w:p>
        </w:tc>
      </w:tr>
      <w:tr w:rsidR="00CC41A3" w:rsidRPr="00F963C0" w14:paraId="57161615" w14:textId="77777777" w:rsidTr="007C2622">
        <w:trPr>
          <w:jc w:val="center"/>
        </w:trPr>
        <w:tc>
          <w:tcPr>
            <w:tcW w:w="4138" w:type="dxa"/>
            <w:vMerge w:val="restart"/>
            <w:tcBorders>
              <w:top w:val="single" w:sz="4" w:space="0" w:color="auto"/>
              <w:left w:val="single" w:sz="4" w:space="0" w:color="auto"/>
            </w:tcBorders>
            <w:shd w:val="clear" w:color="auto" w:fill="FFFFFF"/>
          </w:tcPr>
          <w:p w14:paraId="0E22B028" w14:textId="77777777" w:rsidR="00CC41A3" w:rsidRPr="00F963C0" w:rsidRDefault="00011942" w:rsidP="00B6518D">
            <w:pPr>
              <w:pStyle w:val="Other0"/>
              <w:spacing w:after="80" w:line="240" w:lineRule="auto"/>
              <w:ind w:firstLine="0"/>
              <w:rPr>
                <w:rFonts w:ascii="Sylfaen" w:hAnsi="Sylfaen"/>
                <w:sz w:val="20"/>
                <w:szCs w:val="20"/>
              </w:rPr>
            </w:pPr>
            <w:r w:rsidRPr="00F963C0">
              <w:rPr>
                <w:rFonts w:ascii="Sylfaen" w:hAnsi="Sylfaen"/>
                <w:sz w:val="20"/>
                <w:szCs w:val="20"/>
                <w:lang w:val="hy-AM"/>
              </w:rPr>
              <w:t>Կանեփ՝</w:t>
            </w:r>
          </w:p>
          <w:p w14:paraId="63CCADFE" w14:textId="77777777" w:rsidR="00CC41A3" w:rsidRPr="00F963C0" w:rsidRDefault="00011942" w:rsidP="00B6518D">
            <w:pPr>
              <w:pStyle w:val="Other0"/>
              <w:spacing w:after="80" w:line="240" w:lineRule="auto"/>
              <w:ind w:firstLine="443"/>
              <w:rPr>
                <w:rFonts w:ascii="Sylfaen" w:hAnsi="Sylfaen"/>
                <w:sz w:val="20"/>
                <w:szCs w:val="20"/>
              </w:rPr>
            </w:pPr>
            <w:r w:rsidRPr="00F963C0">
              <w:rPr>
                <w:rFonts w:ascii="Sylfaen" w:hAnsi="Sylfaen"/>
                <w:sz w:val="20"/>
                <w:szCs w:val="20"/>
                <w:lang w:val="hy-AM"/>
              </w:rPr>
              <w:t>երկտուն</w:t>
            </w:r>
          </w:p>
          <w:p w14:paraId="3E3BE3B5" w14:textId="77777777" w:rsidR="00CC41A3" w:rsidRPr="00F963C0" w:rsidRDefault="00011942" w:rsidP="00B6518D">
            <w:pPr>
              <w:pStyle w:val="Other0"/>
              <w:spacing w:after="80" w:line="240" w:lineRule="auto"/>
              <w:ind w:firstLine="443"/>
              <w:rPr>
                <w:rFonts w:ascii="Sylfaen" w:hAnsi="Sylfaen"/>
                <w:sz w:val="20"/>
                <w:szCs w:val="20"/>
              </w:rPr>
            </w:pPr>
            <w:r w:rsidRPr="00F963C0">
              <w:rPr>
                <w:rFonts w:ascii="Sylfaen" w:hAnsi="Sylfaen"/>
                <w:sz w:val="20"/>
                <w:szCs w:val="20"/>
                <w:lang w:val="hy-AM"/>
              </w:rPr>
              <w:t>միատուն</w:t>
            </w:r>
          </w:p>
        </w:tc>
        <w:tc>
          <w:tcPr>
            <w:tcW w:w="5264" w:type="dxa"/>
            <w:tcBorders>
              <w:top w:val="single" w:sz="4" w:space="0" w:color="auto"/>
              <w:left w:val="single" w:sz="4" w:space="0" w:color="auto"/>
              <w:right w:val="single" w:sz="4" w:space="0" w:color="auto"/>
            </w:tcBorders>
            <w:shd w:val="clear" w:color="auto" w:fill="FFFFFF"/>
          </w:tcPr>
          <w:p w14:paraId="1A9B68F4" w14:textId="77777777" w:rsidR="0070785C" w:rsidRPr="00F963C0" w:rsidRDefault="0070785C"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եզակի սերմերի հասունացման սկիզբ</w:t>
            </w:r>
          </w:p>
        </w:tc>
      </w:tr>
      <w:tr w:rsidR="00CC41A3" w:rsidRPr="00F963C0" w14:paraId="252FF756" w14:textId="77777777" w:rsidTr="007C2622">
        <w:trPr>
          <w:jc w:val="center"/>
        </w:trPr>
        <w:tc>
          <w:tcPr>
            <w:tcW w:w="4138" w:type="dxa"/>
            <w:vMerge/>
            <w:tcBorders>
              <w:left w:val="single" w:sz="4" w:space="0" w:color="auto"/>
            </w:tcBorders>
            <w:shd w:val="clear" w:color="auto" w:fill="FFFFFF"/>
          </w:tcPr>
          <w:p w14:paraId="0559FB60" w14:textId="77777777" w:rsidR="00CC41A3" w:rsidRPr="00F963C0" w:rsidRDefault="00CC41A3" w:rsidP="00B6518D">
            <w:pPr>
              <w:spacing w:after="80"/>
              <w:rPr>
                <w:rFonts w:ascii="Sylfaen" w:hAnsi="Sylfaen"/>
                <w:sz w:val="20"/>
                <w:szCs w:val="20"/>
              </w:rPr>
            </w:pPr>
          </w:p>
        </w:tc>
        <w:tc>
          <w:tcPr>
            <w:tcW w:w="5264" w:type="dxa"/>
            <w:tcBorders>
              <w:top w:val="single" w:sz="4" w:space="0" w:color="auto"/>
              <w:left w:val="single" w:sz="4" w:space="0" w:color="auto"/>
              <w:right w:val="single" w:sz="4" w:space="0" w:color="auto"/>
            </w:tcBorders>
            <w:shd w:val="clear" w:color="auto" w:fill="FFFFFF"/>
            <w:vAlign w:val="bottom"/>
          </w:tcPr>
          <w:p w14:paraId="680D39E2" w14:textId="77777777" w:rsidR="00CC41A3" w:rsidRPr="00F963C0" w:rsidRDefault="0070785C"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5E729327" w14:textId="77777777" w:rsidR="0070785C" w:rsidRPr="00F963C0" w:rsidRDefault="0070785C"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կոկոնացման շրջանում,</w:t>
            </w:r>
          </w:p>
          <w:p w14:paraId="6C842944" w14:textId="77777777" w:rsidR="00CC41A3" w:rsidRPr="00F963C0" w:rsidRDefault="0070785C" w:rsidP="00B6518D">
            <w:pPr>
              <w:pStyle w:val="Other0"/>
              <w:spacing w:after="80" w:line="240" w:lineRule="auto"/>
              <w:ind w:firstLine="0"/>
              <w:rPr>
                <w:rFonts w:ascii="Sylfaen" w:hAnsi="Sylfaen"/>
                <w:sz w:val="20"/>
                <w:szCs w:val="20"/>
              </w:rPr>
            </w:pPr>
            <w:r w:rsidRPr="00F963C0">
              <w:rPr>
                <w:rFonts w:ascii="Sylfaen" w:hAnsi="Sylfaen"/>
                <w:sz w:val="20"/>
                <w:szCs w:val="20"/>
                <w:lang w:val="hy-AM"/>
              </w:rPr>
              <w:t>եզակի սերմերի հասունացման սկզբում</w:t>
            </w:r>
          </w:p>
        </w:tc>
      </w:tr>
      <w:tr w:rsidR="00CC41A3" w:rsidRPr="0065008B" w14:paraId="395B9AC2" w14:textId="77777777" w:rsidTr="007C2622">
        <w:trPr>
          <w:jc w:val="center"/>
        </w:trPr>
        <w:tc>
          <w:tcPr>
            <w:tcW w:w="4138" w:type="dxa"/>
            <w:tcBorders>
              <w:top w:val="single" w:sz="4" w:space="0" w:color="auto"/>
              <w:left w:val="single" w:sz="4" w:space="0" w:color="auto"/>
            </w:tcBorders>
            <w:shd w:val="clear" w:color="auto" w:fill="FFFFFF"/>
          </w:tcPr>
          <w:p w14:paraId="3C306BCB" w14:textId="77777777" w:rsidR="00CC41A3" w:rsidRPr="00F963C0" w:rsidRDefault="00011942"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Գինձ</w:t>
            </w:r>
          </w:p>
        </w:tc>
        <w:tc>
          <w:tcPr>
            <w:tcW w:w="5264" w:type="dxa"/>
            <w:tcBorders>
              <w:top w:val="single" w:sz="4" w:space="0" w:color="auto"/>
              <w:left w:val="single" w:sz="4" w:space="0" w:color="auto"/>
              <w:right w:val="single" w:sz="4" w:space="0" w:color="auto"/>
            </w:tcBorders>
            <w:shd w:val="clear" w:color="auto" w:fill="FFFFFF"/>
          </w:tcPr>
          <w:p w14:paraId="28A42483" w14:textId="77777777" w:rsidR="00CC41A3" w:rsidRPr="00F963C0" w:rsidRDefault="004F3EEA"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3C19804B" w14:textId="77777777" w:rsidR="00CC41A3" w:rsidRPr="00F963C0" w:rsidRDefault="004F3EEA"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հասունություն</w:t>
            </w:r>
            <w:r w:rsidR="003E0207" w:rsidRPr="00F963C0">
              <w:rPr>
                <w:rFonts w:ascii="Sylfaen" w:eastAsia="MS Mincho" w:hAnsi="Sylfaen" w:cs="MS Mincho"/>
                <w:sz w:val="20"/>
                <w:szCs w:val="20"/>
                <w:lang w:val="hy-AM"/>
              </w:rPr>
              <w:t>.</w:t>
            </w:r>
            <w:r w:rsidRPr="00F963C0">
              <w:rPr>
                <w:rFonts w:ascii="Sylfaen" w:hAnsi="Sylfaen"/>
                <w:sz w:val="20"/>
                <w:szCs w:val="20"/>
                <w:lang w:val="hy-AM"/>
              </w:rPr>
              <w:t xml:space="preserve"> ծաղկումից առաջ</w:t>
            </w:r>
            <w:r w:rsidR="000B5DC6" w:rsidRPr="00F963C0">
              <w:rPr>
                <w:rFonts w:ascii="Sylfaen" w:hAnsi="Sylfaen"/>
                <w:sz w:val="20"/>
                <w:szCs w:val="20"/>
                <w:lang w:val="hy-AM"/>
              </w:rPr>
              <w:t xml:space="preserve"> </w:t>
            </w:r>
          </w:p>
        </w:tc>
      </w:tr>
      <w:tr w:rsidR="00CC41A3" w:rsidRPr="0065008B" w14:paraId="33BDB8F7" w14:textId="77777777" w:rsidTr="007C2622">
        <w:trPr>
          <w:jc w:val="center"/>
        </w:trPr>
        <w:tc>
          <w:tcPr>
            <w:tcW w:w="4138" w:type="dxa"/>
            <w:tcBorders>
              <w:top w:val="single" w:sz="4" w:space="0" w:color="auto"/>
              <w:left w:val="single" w:sz="4" w:space="0" w:color="auto"/>
            </w:tcBorders>
            <w:shd w:val="clear" w:color="auto" w:fill="FFFFFF"/>
          </w:tcPr>
          <w:p w14:paraId="0A4CD255" w14:textId="77777777" w:rsidR="00CC41A3" w:rsidRPr="00F963C0" w:rsidRDefault="00011942"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Կատվադաղձ</w:t>
            </w:r>
          </w:p>
        </w:tc>
        <w:tc>
          <w:tcPr>
            <w:tcW w:w="5264" w:type="dxa"/>
            <w:tcBorders>
              <w:top w:val="single" w:sz="4" w:space="0" w:color="auto"/>
              <w:left w:val="single" w:sz="4" w:space="0" w:color="auto"/>
              <w:right w:val="single" w:sz="4" w:space="0" w:color="auto"/>
            </w:tcBorders>
            <w:shd w:val="clear" w:color="auto" w:fill="FFFFFF"/>
          </w:tcPr>
          <w:p w14:paraId="402DAFCA" w14:textId="77777777" w:rsidR="00CC41A3" w:rsidRPr="00F963C0" w:rsidRDefault="00415317"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45ED70F6" w14:textId="77777777" w:rsidTr="007C2622">
        <w:trPr>
          <w:jc w:val="center"/>
        </w:trPr>
        <w:tc>
          <w:tcPr>
            <w:tcW w:w="4138" w:type="dxa"/>
            <w:tcBorders>
              <w:top w:val="single" w:sz="4" w:space="0" w:color="auto"/>
              <w:left w:val="single" w:sz="4" w:space="0" w:color="auto"/>
            </w:tcBorders>
            <w:shd w:val="clear" w:color="auto" w:fill="FFFFFF"/>
          </w:tcPr>
          <w:p w14:paraId="106DBABE" w14:textId="77777777" w:rsidR="00CC41A3" w:rsidRPr="00F963C0" w:rsidRDefault="00011942" w:rsidP="00B6518D">
            <w:pPr>
              <w:pStyle w:val="Other0"/>
              <w:spacing w:after="80" w:line="240" w:lineRule="auto"/>
              <w:ind w:firstLine="0"/>
              <w:rPr>
                <w:rFonts w:ascii="Sylfaen" w:hAnsi="Sylfaen"/>
                <w:sz w:val="20"/>
                <w:szCs w:val="20"/>
              </w:rPr>
            </w:pPr>
            <w:r w:rsidRPr="00F963C0">
              <w:rPr>
                <w:rFonts w:ascii="Sylfaen" w:hAnsi="Sylfaen"/>
                <w:sz w:val="20"/>
                <w:szCs w:val="20"/>
                <w:lang w:val="hy-AM"/>
              </w:rPr>
              <w:t>Կոտեմ մշակովի</w:t>
            </w:r>
          </w:p>
        </w:tc>
        <w:tc>
          <w:tcPr>
            <w:tcW w:w="5264" w:type="dxa"/>
            <w:tcBorders>
              <w:top w:val="single" w:sz="4" w:space="0" w:color="auto"/>
              <w:left w:val="single" w:sz="4" w:space="0" w:color="auto"/>
              <w:right w:val="single" w:sz="4" w:space="0" w:color="auto"/>
            </w:tcBorders>
            <w:shd w:val="clear" w:color="auto" w:fill="FFFFFF"/>
          </w:tcPr>
          <w:p w14:paraId="5CA1CAC9" w14:textId="77777777" w:rsidR="00CC41A3" w:rsidRPr="00F963C0" w:rsidRDefault="00415317" w:rsidP="00B6518D">
            <w:pPr>
              <w:pStyle w:val="Other0"/>
              <w:spacing w:after="80" w:line="240" w:lineRule="auto"/>
              <w:ind w:firstLine="0"/>
              <w:rPr>
                <w:rFonts w:ascii="Sylfaen" w:hAnsi="Sylfaen"/>
                <w:sz w:val="20"/>
                <w:szCs w:val="20"/>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 xml:space="preserve">աբույլի տեխնիկական հասունության դեպքում </w:t>
            </w:r>
            <w:r w:rsidRPr="00F963C0">
              <w:rPr>
                <w:rFonts w:ascii="Sylfaen" w:hAnsi="Sylfaen"/>
                <w:sz w:val="20"/>
                <w:szCs w:val="20"/>
              </w:rPr>
              <w:t>(</w:t>
            </w:r>
            <w:r w:rsidRPr="00F963C0">
              <w:rPr>
                <w:rFonts w:ascii="Sylfaen" w:hAnsi="Sylfaen"/>
                <w:sz w:val="20"/>
                <w:szCs w:val="20"/>
                <w:lang w:val="hy-AM"/>
              </w:rPr>
              <w:t>առանձին բույսերի մոտ ծաղկակիր ցողունի աճի սկիզբ</w:t>
            </w:r>
            <w:r w:rsidRPr="00F963C0">
              <w:rPr>
                <w:rFonts w:ascii="Sylfaen" w:hAnsi="Sylfaen"/>
                <w:sz w:val="20"/>
                <w:szCs w:val="20"/>
              </w:rPr>
              <w:t>)</w:t>
            </w:r>
          </w:p>
        </w:tc>
      </w:tr>
      <w:tr w:rsidR="00CC41A3" w:rsidRPr="00F963C0" w14:paraId="23104DB7" w14:textId="77777777" w:rsidTr="007C2622">
        <w:trPr>
          <w:jc w:val="center"/>
        </w:trPr>
        <w:tc>
          <w:tcPr>
            <w:tcW w:w="4138" w:type="dxa"/>
            <w:tcBorders>
              <w:top w:val="single" w:sz="4" w:space="0" w:color="auto"/>
              <w:left w:val="single" w:sz="4" w:space="0" w:color="auto"/>
            </w:tcBorders>
            <w:shd w:val="clear" w:color="auto" w:fill="FFFFFF"/>
          </w:tcPr>
          <w:p w14:paraId="41137571" w14:textId="77777777" w:rsidR="00CC41A3" w:rsidRPr="00F963C0" w:rsidRDefault="00011942" w:rsidP="00B6518D">
            <w:pPr>
              <w:pStyle w:val="Other0"/>
              <w:spacing w:after="80" w:line="240" w:lineRule="auto"/>
              <w:ind w:firstLine="140"/>
              <w:rPr>
                <w:rFonts w:ascii="Sylfaen" w:hAnsi="Sylfaen"/>
                <w:sz w:val="20"/>
                <w:szCs w:val="20"/>
              </w:rPr>
            </w:pPr>
            <w:r w:rsidRPr="00F963C0">
              <w:rPr>
                <w:rFonts w:ascii="Sylfaen" w:hAnsi="Sylfaen"/>
                <w:sz w:val="20"/>
                <w:szCs w:val="20"/>
                <w:lang w:val="hy-AM"/>
              </w:rPr>
              <w:t>Եգիպտացորեն</w:t>
            </w:r>
            <w:r w:rsidR="000B5DC6" w:rsidRPr="00F963C0">
              <w:rPr>
                <w:rFonts w:ascii="Sylfaen" w:hAnsi="Sylfaen"/>
                <w:sz w:val="20"/>
                <w:szCs w:val="20"/>
              </w:rPr>
              <w:t xml:space="preserve"> (</w:t>
            </w:r>
            <w:r w:rsidRPr="00F963C0">
              <w:rPr>
                <w:rFonts w:ascii="Sylfaen" w:hAnsi="Sylfaen"/>
                <w:sz w:val="20"/>
                <w:szCs w:val="20"/>
                <w:lang w:val="hy-AM"/>
              </w:rPr>
              <w:t>բացառությամբ շաքարային եգիպտացորեն</w:t>
            </w:r>
            <w:r w:rsidR="006B512C" w:rsidRPr="00F963C0">
              <w:rPr>
                <w:rFonts w:ascii="Sylfaen" w:hAnsi="Sylfaen"/>
                <w:sz w:val="20"/>
                <w:szCs w:val="20"/>
              </w:rPr>
              <w:t>ի</w:t>
            </w:r>
            <w:r w:rsidR="000B5DC6" w:rsidRPr="00F963C0">
              <w:rPr>
                <w:rFonts w:ascii="Sylfaen" w:hAnsi="Sylfaen"/>
                <w:sz w:val="20"/>
                <w:szCs w:val="20"/>
                <w:lang w:val="hy-AM"/>
              </w:rPr>
              <w:t>)</w:t>
            </w:r>
            <w:r w:rsidR="003E0207" w:rsidRPr="00F963C0">
              <w:rPr>
                <w:rFonts w:ascii="Sylfaen" w:hAnsi="Sylfaen"/>
                <w:sz w:val="20"/>
                <w:szCs w:val="20"/>
                <w:lang w:val="hy-AM"/>
              </w:rPr>
              <w:t>.</w:t>
            </w:r>
          </w:p>
        </w:tc>
        <w:tc>
          <w:tcPr>
            <w:tcW w:w="5264" w:type="dxa"/>
            <w:tcBorders>
              <w:top w:val="single" w:sz="4" w:space="0" w:color="auto"/>
              <w:left w:val="single" w:sz="4" w:space="0" w:color="auto"/>
              <w:right w:val="single" w:sz="4" w:space="0" w:color="auto"/>
            </w:tcBorders>
            <w:shd w:val="clear" w:color="auto" w:fill="FFFFFF"/>
          </w:tcPr>
          <w:p w14:paraId="228D555B" w14:textId="77777777" w:rsidR="00CC41A3" w:rsidRPr="00F963C0" w:rsidRDefault="00CC41A3" w:rsidP="00B6518D">
            <w:pPr>
              <w:spacing w:after="80"/>
              <w:rPr>
                <w:rFonts w:ascii="Sylfaen" w:hAnsi="Sylfaen"/>
                <w:sz w:val="20"/>
                <w:szCs w:val="20"/>
              </w:rPr>
            </w:pPr>
          </w:p>
        </w:tc>
      </w:tr>
      <w:tr w:rsidR="00CC41A3" w:rsidRPr="0065008B" w14:paraId="3309154C" w14:textId="77777777" w:rsidTr="007C2622">
        <w:trPr>
          <w:jc w:val="center"/>
        </w:trPr>
        <w:tc>
          <w:tcPr>
            <w:tcW w:w="4138" w:type="dxa"/>
            <w:tcBorders>
              <w:left w:val="single" w:sz="4" w:space="0" w:color="auto"/>
            </w:tcBorders>
            <w:shd w:val="clear" w:color="auto" w:fill="FFFFFF"/>
          </w:tcPr>
          <w:p w14:paraId="43822E29" w14:textId="77777777" w:rsidR="00CC41A3" w:rsidRPr="00F963C0" w:rsidRDefault="00266FBF" w:rsidP="00B6518D">
            <w:pPr>
              <w:pStyle w:val="Other0"/>
              <w:spacing w:after="80" w:line="240" w:lineRule="auto"/>
              <w:ind w:firstLine="443"/>
              <w:rPr>
                <w:rFonts w:ascii="Sylfaen" w:hAnsi="Sylfaen"/>
                <w:sz w:val="20"/>
                <w:szCs w:val="20"/>
                <w:lang w:val="hy-AM"/>
              </w:rPr>
            </w:pPr>
            <w:r w:rsidRPr="00F963C0">
              <w:rPr>
                <w:rFonts w:ascii="Sylfaen" w:hAnsi="Sylfaen"/>
                <w:sz w:val="20"/>
                <w:szCs w:val="20"/>
                <w:lang w:val="hy-AM"/>
              </w:rPr>
              <w:t xml:space="preserve">սորտեր, հիբրիդային պոպուլյացիաներ, ինքնափոշոտված գծեր, պարզ </w:t>
            </w:r>
            <w:r w:rsidR="00F963C0" w:rsidRPr="00F963C0">
              <w:rPr>
                <w:rFonts w:ascii="Sylfaen" w:hAnsi="Sylfaen"/>
                <w:sz w:val="20"/>
                <w:szCs w:val="20"/>
                <w:lang w:val="hy-AM"/>
              </w:rPr>
              <w:t>եւ</w:t>
            </w:r>
            <w:r w:rsidRPr="00F963C0">
              <w:rPr>
                <w:rFonts w:ascii="Sylfaen" w:hAnsi="Sylfaen"/>
                <w:sz w:val="20"/>
                <w:szCs w:val="20"/>
                <w:lang w:val="hy-AM"/>
              </w:rPr>
              <w:t xml:space="preserve"> եռակի հիբրիդներ, ծնողական ձ</w:t>
            </w:r>
            <w:r w:rsidR="00F963C0" w:rsidRPr="00F963C0">
              <w:rPr>
                <w:rFonts w:ascii="Sylfaen" w:hAnsi="Sylfaen"/>
                <w:sz w:val="20"/>
                <w:szCs w:val="20"/>
                <w:lang w:val="hy-AM"/>
              </w:rPr>
              <w:t>եւ</w:t>
            </w:r>
            <w:r w:rsidRPr="00F963C0">
              <w:rPr>
                <w:rFonts w:ascii="Sylfaen" w:hAnsi="Sylfaen"/>
                <w:sz w:val="20"/>
                <w:szCs w:val="20"/>
                <w:lang w:val="hy-AM"/>
              </w:rPr>
              <w:t xml:space="preserve">եր </w:t>
            </w:r>
          </w:p>
        </w:tc>
        <w:tc>
          <w:tcPr>
            <w:tcW w:w="5264" w:type="dxa"/>
            <w:tcBorders>
              <w:left w:val="single" w:sz="4" w:space="0" w:color="auto"/>
              <w:right w:val="single" w:sz="4" w:space="0" w:color="auto"/>
            </w:tcBorders>
            <w:shd w:val="clear" w:color="auto" w:fill="FFFFFF"/>
          </w:tcPr>
          <w:p w14:paraId="7431BC13" w14:textId="77777777" w:rsidR="00CC41A3" w:rsidRPr="00F963C0" w:rsidRDefault="00313E50" w:rsidP="00B6518D">
            <w:pPr>
              <w:pStyle w:val="Other0"/>
              <w:spacing w:after="80" w:line="240" w:lineRule="auto"/>
              <w:ind w:firstLine="0"/>
              <w:rPr>
                <w:rFonts w:ascii="Sylfaen" w:hAnsi="Sylfaen"/>
                <w:sz w:val="20"/>
                <w:szCs w:val="20"/>
                <w:lang w:val="hy-AM"/>
              </w:rPr>
            </w:pPr>
            <w:r w:rsidRPr="00F963C0">
              <w:rPr>
                <w:rFonts w:ascii="Sylfaen" w:hAnsi="Sylfaen"/>
                <w:sz w:val="20"/>
                <w:szCs w:val="20"/>
                <w:lang w:val="hy-AM"/>
              </w:rPr>
              <w:t>մ</w:t>
            </w:r>
            <w:r w:rsidR="00783E8F" w:rsidRPr="00F963C0">
              <w:rPr>
                <w:rFonts w:ascii="Sylfaen" w:hAnsi="Sylfaen"/>
                <w:sz w:val="20"/>
                <w:szCs w:val="20"/>
                <w:lang w:val="hy-AM"/>
              </w:rPr>
              <w:t>ոմահասունություն կամ լրիվ հասունության սկիզբ</w:t>
            </w:r>
          </w:p>
        </w:tc>
      </w:tr>
      <w:tr w:rsidR="00CC41A3" w:rsidRPr="00F963C0" w14:paraId="1BB2F27F" w14:textId="77777777" w:rsidTr="007C2622">
        <w:trPr>
          <w:jc w:val="center"/>
        </w:trPr>
        <w:tc>
          <w:tcPr>
            <w:tcW w:w="4138" w:type="dxa"/>
            <w:tcBorders>
              <w:left w:val="single" w:sz="4" w:space="0" w:color="auto"/>
            </w:tcBorders>
            <w:shd w:val="clear" w:color="auto" w:fill="FFFFFF"/>
            <w:vAlign w:val="bottom"/>
          </w:tcPr>
          <w:p w14:paraId="7E82C9C4" w14:textId="77777777" w:rsidR="00CC41A3" w:rsidRPr="007C2622" w:rsidRDefault="00F17E20" w:rsidP="00B6518D">
            <w:pPr>
              <w:pStyle w:val="Other0"/>
              <w:spacing w:after="80" w:line="240" w:lineRule="auto"/>
              <w:ind w:firstLine="443"/>
              <w:rPr>
                <w:rFonts w:ascii="Sylfaen" w:hAnsi="Sylfaen"/>
                <w:sz w:val="20"/>
                <w:szCs w:val="20"/>
                <w:lang w:val="hy-AM"/>
              </w:rPr>
            </w:pPr>
            <w:r w:rsidRPr="00F963C0">
              <w:rPr>
                <w:rFonts w:ascii="Sylfaen" w:hAnsi="Sylfaen"/>
                <w:sz w:val="20"/>
                <w:szCs w:val="20"/>
                <w:lang w:val="hy-AM"/>
              </w:rPr>
              <w:t xml:space="preserve">երկակի, եռակի, հնգագիծ հիբրիդների հիբրիդացման </w:t>
            </w:r>
            <w:r w:rsidR="00BF52E1" w:rsidRPr="00F963C0">
              <w:rPr>
                <w:rFonts w:ascii="Sylfaen" w:hAnsi="Sylfaen"/>
                <w:sz w:val="20"/>
                <w:szCs w:val="20"/>
                <w:lang w:val="hy-AM"/>
              </w:rPr>
              <w:t>տեղա</w:t>
            </w:r>
            <w:r w:rsidR="009574D5" w:rsidRPr="00F963C0">
              <w:rPr>
                <w:rFonts w:ascii="Sylfaen" w:hAnsi="Sylfaen"/>
                <w:sz w:val="20"/>
                <w:szCs w:val="20"/>
                <w:lang w:val="hy-AM"/>
              </w:rPr>
              <w:t>մաս</w:t>
            </w:r>
            <w:r w:rsidRPr="00F963C0">
              <w:rPr>
                <w:rFonts w:ascii="Sylfaen" w:hAnsi="Sylfaen"/>
                <w:sz w:val="20"/>
                <w:szCs w:val="20"/>
                <w:lang w:val="hy-AM"/>
              </w:rPr>
              <w:t>եր</w:t>
            </w:r>
          </w:p>
        </w:tc>
        <w:tc>
          <w:tcPr>
            <w:tcW w:w="5264" w:type="dxa"/>
            <w:tcBorders>
              <w:left w:val="single" w:sz="4" w:space="0" w:color="auto"/>
              <w:right w:val="single" w:sz="4" w:space="0" w:color="auto"/>
            </w:tcBorders>
            <w:shd w:val="clear" w:color="auto" w:fill="FFFFFF"/>
            <w:vAlign w:val="center"/>
          </w:tcPr>
          <w:p w14:paraId="7A835724" w14:textId="77777777" w:rsidR="00CC41A3" w:rsidRPr="00F963C0" w:rsidRDefault="00BB3E0F" w:rsidP="00B6518D">
            <w:pPr>
              <w:pStyle w:val="Other0"/>
              <w:spacing w:after="80" w:line="240" w:lineRule="auto"/>
              <w:ind w:firstLine="140"/>
              <w:rPr>
                <w:rFonts w:ascii="Sylfaen" w:hAnsi="Sylfaen"/>
                <w:sz w:val="20"/>
                <w:szCs w:val="20"/>
                <w:lang w:val="hy-AM"/>
              </w:rPr>
            </w:pPr>
            <w:r w:rsidRPr="00F963C0">
              <w:rPr>
                <w:rFonts w:ascii="Sylfaen" w:hAnsi="Sylfaen"/>
                <w:sz w:val="20"/>
                <w:szCs w:val="20"/>
                <w:lang w:val="hy-AM"/>
              </w:rPr>
              <w:t>կողրերի ծաղկման սկիզբ</w:t>
            </w:r>
          </w:p>
        </w:tc>
      </w:tr>
      <w:tr w:rsidR="00CC41A3" w:rsidRPr="00F963C0" w14:paraId="63A94196" w14:textId="77777777" w:rsidTr="007C2622">
        <w:trPr>
          <w:jc w:val="center"/>
        </w:trPr>
        <w:tc>
          <w:tcPr>
            <w:tcW w:w="4138" w:type="dxa"/>
            <w:tcBorders>
              <w:left w:val="single" w:sz="4" w:space="0" w:color="auto"/>
            </w:tcBorders>
            <w:shd w:val="clear" w:color="auto" w:fill="FFFFFF"/>
          </w:tcPr>
          <w:p w14:paraId="3B0DB3B3" w14:textId="77777777" w:rsidR="00CC41A3" w:rsidRPr="00F963C0" w:rsidRDefault="005E034F" w:rsidP="007C2622">
            <w:pPr>
              <w:pStyle w:val="Other0"/>
              <w:spacing w:after="120" w:line="240" w:lineRule="auto"/>
              <w:ind w:firstLine="443"/>
              <w:rPr>
                <w:rFonts w:ascii="Sylfaen" w:hAnsi="Sylfaen"/>
                <w:sz w:val="20"/>
                <w:szCs w:val="20"/>
                <w:lang w:val="hy-AM"/>
              </w:rPr>
            </w:pPr>
            <w:r w:rsidRPr="00F963C0">
              <w:rPr>
                <w:rFonts w:ascii="Sylfaen" w:hAnsi="Sylfaen"/>
                <w:sz w:val="20"/>
                <w:szCs w:val="20"/>
                <w:lang w:val="hy-AM"/>
              </w:rPr>
              <w:t xml:space="preserve">ֆուրաժային օգտագործման սորտագծային, միջսորտային </w:t>
            </w:r>
            <w:r w:rsidR="00F963C0" w:rsidRPr="00F963C0">
              <w:rPr>
                <w:rFonts w:ascii="Sylfaen" w:hAnsi="Sylfaen"/>
                <w:sz w:val="20"/>
                <w:szCs w:val="20"/>
                <w:lang w:val="hy-AM"/>
              </w:rPr>
              <w:t>եւ</w:t>
            </w:r>
            <w:r w:rsidRPr="00F963C0">
              <w:rPr>
                <w:rFonts w:ascii="Sylfaen" w:hAnsi="Sylfaen"/>
                <w:sz w:val="20"/>
                <w:szCs w:val="20"/>
                <w:lang w:val="hy-AM"/>
              </w:rPr>
              <w:t xml:space="preserve"> պարզ հիբրիդների հիբրիդացման </w:t>
            </w:r>
            <w:r w:rsidR="00BF52E1" w:rsidRPr="00F963C0">
              <w:rPr>
                <w:rFonts w:ascii="Sylfaen" w:hAnsi="Sylfaen"/>
                <w:sz w:val="20"/>
                <w:szCs w:val="20"/>
                <w:lang w:val="hy-AM"/>
              </w:rPr>
              <w:t>տեղա</w:t>
            </w:r>
            <w:r w:rsidR="009574D5" w:rsidRPr="00F963C0">
              <w:rPr>
                <w:rFonts w:ascii="Sylfaen" w:hAnsi="Sylfaen"/>
                <w:sz w:val="20"/>
                <w:szCs w:val="20"/>
                <w:lang w:val="hy-AM"/>
              </w:rPr>
              <w:t>մաս</w:t>
            </w:r>
            <w:r w:rsidRPr="00F963C0">
              <w:rPr>
                <w:rFonts w:ascii="Sylfaen" w:hAnsi="Sylfaen"/>
                <w:sz w:val="20"/>
                <w:szCs w:val="20"/>
                <w:lang w:val="hy-AM"/>
              </w:rPr>
              <w:t xml:space="preserve">եր </w:t>
            </w:r>
          </w:p>
        </w:tc>
        <w:tc>
          <w:tcPr>
            <w:tcW w:w="5264" w:type="dxa"/>
            <w:tcBorders>
              <w:left w:val="single" w:sz="4" w:space="0" w:color="auto"/>
              <w:right w:val="single" w:sz="4" w:space="0" w:color="auto"/>
            </w:tcBorders>
            <w:shd w:val="clear" w:color="auto" w:fill="FFFFFF"/>
          </w:tcPr>
          <w:p w14:paraId="17B3B166" w14:textId="77777777" w:rsidR="00CC41A3" w:rsidRPr="00F963C0" w:rsidRDefault="00BB3E0F" w:rsidP="00F963C0">
            <w:pPr>
              <w:pStyle w:val="Other0"/>
              <w:spacing w:after="120" w:line="240" w:lineRule="auto"/>
              <w:ind w:firstLine="140"/>
              <w:rPr>
                <w:rFonts w:ascii="Sylfaen" w:hAnsi="Sylfaen"/>
                <w:sz w:val="20"/>
                <w:szCs w:val="20"/>
                <w:lang w:val="hy-AM"/>
              </w:rPr>
            </w:pPr>
            <w:r w:rsidRPr="00F963C0">
              <w:rPr>
                <w:rFonts w:ascii="Sylfaen" w:hAnsi="Sylfaen"/>
                <w:sz w:val="20"/>
                <w:szCs w:val="20"/>
                <w:lang w:val="hy-AM"/>
              </w:rPr>
              <w:t>զանգվածային ծաղկում</w:t>
            </w:r>
          </w:p>
        </w:tc>
      </w:tr>
      <w:tr w:rsidR="00CC41A3" w:rsidRPr="00F963C0" w14:paraId="276CB5D7" w14:textId="77777777" w:rsidTr="007C2622">
        <w:trPr>
          <w:jc w:val="center"/>
        </w:trPr>
        <w:tc>
          <w:tcPr>
            <w:tcW w:w="4138" w:type="dxa"/>
            <w:tcBorders>
              <w:top w:val="single" w:sz="4" w:space="0" w:color="auto"/>
              <w:left w:val="single" w:sz="4" w:space="0" w:color="auto"/>
            </w:tcBorders>
            <w:shd w:val="clear" w:color="auto" w:fill="FFFFFF"/>
          </w:tcPr>
          <w:p w14:paraId="6F4605C9" w14:textId="77777777" w:rsidR="00CC41A3" w:rsidRPr="00F963C0" w:rsidRDefault="00F17E2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lastRenderedPageBreak/>
              <w:t>Եգիպտացորեն շաքարային</w:t>
            </w:r>
          </w:p>
        </w:tc>
        <w:tc>
          <w:tcPr>
            <w:tcW w:w="5264" w:type="dxa"/>
            <w:tcBorders>
              <w:top w:val="single" w:sz="4" w:space="0" w:color="auto"/>
              <w:left w:val="single" w:sz="4" w:space="0" w:color="auto"/>
              <w:right w:val="single" w:sz="4" w:space="0" w:color="auto"/>
            </w:tcBorders>
            <w:shd w:val="clear" w:color="auto" w:fill="FFFFFF"/>
          </w:tcPr>
          <w:p w14:paraId="6C58D83E" w14:textId="77777777" w:rsidR="00CC41A3" w:rsidRPr="00F963C0" w:rsidRDefault="004B32F7" w:rsidP="00F963C0">
            <w:pPr>
              <w:pStyle w:val="Other0"/>
              <w:spacing w:after="120" w:line="240" w:lineRule="auto"/>
              <w:ind w:firstLine="140"/>
              <w:rPr>
                <w:rFonts w:ascii="Sylfaen" w:hAnsi="Sylfaen"/>
                <w:sz w:val="20"/>
                <w:szCs w:val="20"/>
                <w:lang w:val="hy-AM"/>
              </w:rPr>
            </w:pPr>
            <w:r w:rsidRPr="00F963C0">
              <w:rPr>
                <w:rFonts w:ascii="Sylfaen" w:hAnsi="Sylfaen"/>
                <w:sz w:val="20"/>
                <w:szCs w:val="20"/>
                <w:lang w:val="hy-AM"/>
              </w:rPr>
              <w:t xml:space="preserve">հատիկի </w:t>
            </w:r>
            <w:r w:rsidR="00E91FCF" w:rsidRPr="00F963C0">
              <w:rPr>
                <w:rFonts w:ascii="Sylfaen" w:hAnsi="Sylfaen"/>
                <w:sz w:val="20"/>
                <w:szCs w:val="20"/>
                <w:lang w:val="hy-AM"/>
              </w:rPr>
              <w:t>մոմահասունություն</w:t>
            </w:r>
          </w:p>
        </w:tc>
      </w:tr>
      <w:tr w:rsidR="00CC41A3" w:rsidRPr="0065008B" w14:paraId="01BCE040" w14:textId="77777777" w:rsidTr="007C2622">
        <w:trPr>
          <w:jc w:val="center"/>
        </w:trPr>
        <w:tc>
          <w:tcPr>
            <w:tcW w:w="4138" w:type="dxa"/>
            <w:tcBorders>
              <w:top w:val="single" w:sz="4" w:space="0" w:color="auto"/>
              <w:left w:val="single" w:sz="4" w:space="0" w:color="auto"/>
            </w:tcBorders>
            <w:shd w:val="clear" w:color="auto" w:fill="FFFFFF"/>
          </w:tcPr>
          <w:p w14:paraId="1088C190" w14:textId="77777777" w:rsidR="00CC41A3" w:rsidRPr="00F963C0" w:rsidRDefault="005E034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Քնջութ</w:t>
            </w:r>
          </w:p>
        </w:tc>
        <w:tc>
          <w:tcPr>
            <w:tcW w:w="5264" w:type="dxa"/>
            <w:tcBorders>
              <w:top w:val="single" w:sz="4" w:space="0" w:color="auto"/>
              <w:left w:val="single" w:sz="4" w:space="0" w:color="auto"/>
              <w:right w:val="single" w:sz="4" w:space="0" w:color="auto"/>
            </w:tcBorders>
            <w:shd w:val="clear" w:color="auto" w:fill="FFFFFF"/>
          </w:tcPr>
          <w:p w14:paraId="69767D96" w14:textId="77777777" w:rsidR="00CC41A3" w:rsidRPr="00F963C0" w:rsidRDefault="00E91FCF" w:rsidP="00F963C0">
            <w:pPr>
              <w:pStyle w:val="Other0"/>
              <w:spacing w:after="120" w:line="240" w:lineRule="auto"/>
              <w:ind w:left="140"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առաջին տուփիկների սերմեր</w:t>
            </w:r>
            <w:r w:rsidR="00C12DD6" w:rsidRPr="00F963C0">
              <w:rPr>
                <w:rFonts w:ascii="Sylfaen" w:hAnsi="Sylfaen"/>
                <w:sz w:val="20"/>
                <w:szCs w:val="20"/>
                <w:lang w:val="hy-AM"/>
              </w:rPr>
              <w:t>ն</w:t>
            </w:r>
            <w:r w:rsidRPr="00F963C0">
              <w:rPr>
                <w:rFonts w:ascii="Sylfaen" w:hAnsi="Sylfaen"/>
                <w:sz w:val="20"/>
                <w:szCs w:val="20"/>
                <w:lang w:val="hy-AM"/>
              </w:rPr>
              <w:t xml:space="preserve"> իրենց բնորոշ երանգավորում են ստացել</w:t>
            </w:r>
          </w:p>
        </w:tc>
      </w:tr>
      <w:tr w:rsidR="00CC41A3" w:rsidRPr="0065008B" w14:paraId="5CF29657"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45F3BB49" w14:textId="77777777" w:rsidR="005E034F" w:rsidRPr="00F963C0" w:rsidRDefault="005E034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Նարդոս</w:t>
            </w:r>
          </w:p>
        </w:tc>
        <w:tc>
          <w:tcPr>
            <w:tcW w:w="5264" w:type="dxa"/>
            <w:tcBorders>
              <w:top w:val="single" w:sz="4" w:space="0" w:color="auto"/>
              <w:left w:val="single" w:sz="4" w:space="0" w:color="auto"/>
              <w:bottom w:val="single" w:sz="4" w:space="0" w:color="auto"/>
              <w:right w:val="single" w:sz="4" w:space="0" w:color="auto"/>
            </w:tcBorders>
            <w:shd w:val="clear" w:color="auto" w:fill="FFFFFF"/>
            <w:vAlign w:val="bottom"/>
          </w:tcPr>
          <w:p w14:paraId="3264B6AA" w14:textId="77777777" w:rsidR="00D27FAD" w:rsidRPr="00F963C0" w:rsidRDefault="00080673" w:rsidP="00F963C0">
            <w:pPr>
              <w:pStyle w:val="Other0"/>
              <w:spacing w:after="120" w:line="240" w:lineRule="auto"/>
              <w:ind w:left="140" w:firstLine="0"/>
              <w:rPr>
                <w:rFonts w:ascii="Sylfaen" w:hAnsi="Sylfaen"/>
                <w:sz w:val="20"/>
                <w:szCs w:val="20"/>
                <w:lang w:val="hy-AM"/>
              </w:rPr>
            </w:pPr>
            <w:r w:rsidRPr="00F963C0">
              <w:rPr>
                <w:rFonts w:ascii="Sylfaen" w:hAnsi="Sylfaen"/>
                <w:sz w:val="20"/>
                <w:szCs w:val="20"/>
                <w:lang w:val="hy-AM"/>
              </w:rPr>
              <w:t>երկու հետազոտություն՝ տնկման տարին</w:t>
            </w:r>
            <w:r w:rsidR="003E0207" w:rsidRPr="00F963C0">
              <w:rPr>
                <w:rFonts w:ascii="Sylfaen" w:hAnsi="Sylfaen"/>
                <w:sz w:val="20"/>
                <w:szCs w:val="20"/>
                <w:lang w:val="hy-AM"/>
              </w:rPr>
              <w:t>.</w:t>
            </w:r>
          </w:p>
          <w:p w14:paraId="5CC06BC0" w14:textId="77777777" w:rsidR="00CC41A3" w:rsidRPr="00F963C0" w:rsidRDefault="00080673" w:rsidP="00F963C0">
            <w:pPr>
              <w:pStyle w:val="Other0"/>
              <w:spacing w:after="120" w:line="240" w:lineRule="auto"/>
              <w:ind w:left="140" w:firstLine="0"/>
              <w:rPr>
                <w:rFonts w:ascii="Sylfaen" w:hAnsi="Sylfaen"/>
                <w:sz w:val="20"/>
                <w:szCs w:val="20"/>
                <w:lang w:val="hy-AM"/>
              </w:rPr>
            </w:pPr>
            <w:r w:rsidRPr="00F963C0">
              <w:rPr>
                <w:rFonts w:ascii="Sylfaen" w:hAnsi="Sylfaen"/>
                <w:sz w:val="20"/>
                <w:szCs w:val="20"/>
                <w:lang w:val="hy-AM"/>
              </w:rPr>
              <w:t>ծաղկման ժամանակ կազմալրումից հետո կյանքի առաջին տարում</w:t>
            </w:r>
            <w:r w:rsidR="00F963C0" w:rsidRPr="00F963C0">
              <w:rPr>
                <w:rFonts w:ascii="Sylfaen" w:hAnsi="Sylfaen"/>
                <w:sz w:val="20"/>
                <w:szCs w:val="20"/>
                <w:lang w:val="hy-AM"/>
              </w:rPr>
              <w:t xml:space="preserve"> </w:t>
            </w:r>
          </w:p>
        </w:tc>
      </w:tr>
      <w:tr w:rsidR="00CC41A3" w:rsidRPr="00F963C0" w14:paraId="19C3FCD4" w14:textId="77777777" w:rsidTr="007C2622">
        <w:trPr>
          <w:jc w:val="center"/>
        </w:trPr>
        <w:tc>
          <w:tcPr>
            <w:tcW w:w="4138" w:type="dxa"/>
            <w:tcBorders>
              <w:top w:val="single" w:sz="4" w:space="0" w:color="auto"/>
              <w:left w:val="single" w:sz="4" w:space="0" w:color="auto"/>
            </w:tcBorders>
            <w:shd w:val="clear" w:color="auto" w:fill="FFFFFF"/>
          </w:tcPr>
          <w:p w14:paraId="617E6F87" w14:textId="77777777" w:rsidR="00CC41A3" w:rsidRPr="00F963C0" w:rsidRDefault="005E034F"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Լոֆանտ անիսոնային</w:t>
            </w:r>
          </w:p>
        </w:tc>
        <w:tc>
          <w:tcPr>
            <w:tcW w:w="5264" w:type="dxa"/>
            <w:tcBorders>
              <w:top w:val="single" w:sz="4" w:space="0" w:color="auto"/>
              <w:left w:val="single" w:sz="4" w:space="0" w:color="auto"/>
              <w:right w:val="single" w:sz="4" w:space="0" w:color="auto"/>
            </w:tcBorders>
            <w:shd w:val="clear" w:color="auto" w:fill="FFFFFF"/>
          </w:tcPr>
          <w:p w14:paraId="4A898BC6" w14:textId="77777777" w:rsidR="00CC41A3" w:rsidRPr="00F963C0" w:rsidRDefault="0008067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478105F4" w14:textId="77777777" w:rsidTr="007C2622">
        <w:trPr>
          <w:jc w:val="center"/>
        </w:trPr>
        <w:tc>
          <w:tcPr>
            <w:tcW w:w="4138" w:type="dxa"/>
            <w:tcBorders>
              <w:top w:val="single" w:sz="4" w:space="0" w:color="auto"/>
              <w:left w:val="single" w:sz="4" w:space="0" w:color="auto"/>
            </w:tcBorders>
            <w:shd w:val="clear" w:color="auto" w:fill="FFFFFF"/>
          </w:tcPr>
          <w:p w14:paraId="0EC718F3" w14:textId="77777777" w:rsidR="00CC41A3" w:rsidRPr="00F963C0" w:rsidRDefault="005E034F"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Վուշ երկարավուն</w:t>
            </w:r>
          </w:p>
        </w:tc>
        <w:tc>
          <w:tcPr>
            <w:tcW w:w="5264" w:type="dxa"/>
            <w:tcBorders>
              <w:top w:val="single" w:sz="4" w:space="0" w:color="auto"/>
              <w:left w:val="single" w:sz="4" w:space="0" w:color="auto"/>
              <w:right w:val="single" w:sz="4" w:space="0" w:color="auto"/>
            </w:tcBorders>
            <w:shd w:val="clear" w:color="auto" w:fill="FFFFFF"/>
          </w:tcPr>
          <w:p w14:paraId="0714E425" w14:textId="77777777" w:rsidR="00CC41A3" w:rsidRPr="00F963C0" w:rsidRDefault="0008067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վուշի կանաչ հասունությունից մինչ</w:t>
            </w:r>
            <w:r w:rsidR="00F963C0" w:rsidRPr="00F963C0">
              <w:rPr>
                <w:rFonts w:ascii="Sylfaen" w:hAnsi="Sylfaen"/>
                <w:sz w:val="20"/>
                <w:szCs w:val="20"/>
                <w:lang w:val="hy-AM"/>
              </w:rPr>
              <w:t>եւ</w:t>
            </w:r>
            <w:r w:rsidRPr="00F963C0">
              <w:rPr>
                <w:rFonts w:ascii="Sylfaen" w:hAnsi="Sylfaen"/>
                <w:sz w:val="20"/>
                <w:szCs w:val="20"/>
                <w:lang w:val="hy-AM"/>
              </w:rPr>
              <w:t xml:space="preserve"> վաղ դեղին հասունություն, կոկոնացում, ծաղկում, վաղ դեղին հասունություն </w:t>
            </w:r>
          </w:p>
        </w:tc>
      </w:tr>
      <w:tr w:rsidR="00CC41A3" w:rsidRPr="00F963C0" w14:paraId="7398FF1C" w14:textId="77777777" w:rsidTr="007C2622">
        <w:trPr>
          <w:jc w:val="center"/>
        </w:trPr>
        <w:tc>
          <w:tcPr>
            <w:tcW w:w="4138" w:type="dxa"/>
            <w:tcBorders>
              <w:top w:val="single" w:sz="4" w:space="0" w:color="auto"/>
              <w:left w:val="single" w:sz="4" w:space="0" w:color="auto"/>
            </w:tcBorders>
            <w:shd w:val="clear" w:color="auto" w:fill="FFFFFF"/>
          </w:tcPr>
          <w:p w14:paraId="3BCE496B" w14:textId="77777777" w:rsidR="00CC41A3" w:rsidRPr="00F963C0" w:rsidRDefault="005E034F"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Վուշ յուղատու</w:t>
            </w:r>
          </w:p>
        </w:tc>
        <w:tc>
          <w:tcPr>
            <w:tcW w:w="5264" w:type="dxa"/>
            <w:tcBorders>
              <w:top w:val="single" w:sz="4" w:space="0" w:color="auto"/>
              <w:left w:val="single" w:sz="4" w:space="0" w:color="auto"/>
              <w:right w:val="single" w:sz="4" w:space="0" w:color="auto"/>
            </w:tcBorders>
            <w:shd w:val="clear" w:color="auto" w:fill="FFFFFF"/>
          </w:tcPr>
          <w:p w14:paraId="73E3574C" w14:textId="77777777" w:rsidR="00CC41A3" w:rsidRPr="00F963C0" w:rsidRDefault="0008067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տնտեսական հասունության վրա հասնելը,</w:t>
            </w:r>
            <w:r w:rsidR="009B2439" w:rsidRPr="00F963C0">
              <w:rPr>
                <w:rFonts w:ascii="Sylfaen" w:hAnsi="Sylfaen"/>
                <w:sz w:val="20"/>
                <w:szCs w:val="20"/>
                <w:lang w:val="hy-AM"/>
              </w:rPr>
              <w:t xml:space="preserve"> հասունացման փուլ՝ դեղին</w:t>
            </w:r>
            <w:r w:rsidRPr="00F963C0">
              <w:rPr>
                <w:rFonts w:ascii="Sylfaen" w:hAnsi="Sylfaen"/>
                <w:sz w:val="20"/>
                <w:szCs w:val="20"/>
                <w:lang w:val="hy-AM"/>
              </w:rPr>
              <w:t xml:space="preserve"> </w:t>
            </w:r>
          </w:p>
        </w:tc>
      </w:tr>
      <w:tr w:rsidR="00CC41A3" w:rsidRPr="00F963C0" w14:paraId="6027403C" w14:textId="77777777" w:rsidTr="007C2622">
        <w:trPr>
          <w:jc w:val="center"/>
        </w:trPr>
        <w:tc>
          <w:tcPr>
            <w:tcW w:w="4138" w:type="dxa"/>
            <w:tcBorders>
              <w:top w:val="single" w:sz="4" w:space="0" w:color="auto"/>
              <w:left w:val="single" w:sz="4" w:space="0" w:color="auto"/>
            </w:tcBorders>
            <w:shd w:val="clear" w:color="auto" w:fill="FFFFFF"/>
          </w:tcPr>
          <w:p w14:paraId="4F7FC2CB" w14:textId="77777777" w:rsidR="00CC41A3" w:rsidRPr="00F963C0" w:rsidRDefault="002D38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ային մանանեխ</w:t>
            </w:r>
          </w:p>
        </w:tc>
        <w:tc>
          <w:tcPr>
            <w:tcW w:w="5264" w:type="dxa"/>
            <w:tcBorders>
              <w:top w:val="single" w:sz="4" w:space="0" w:color="auto"/>
              <w:left w:val="single" w:sz="4" w:space="0" w:color="auto"/>
              <w:right w:val="single" w:sz="4" w:space="0" w:color="auto"/>
            </w:tcBorders>
            <w:shd w:val="clear" w:color="auto" w:fill="FFFFFF"/>
          </w:tcPr>
          <w:p w14:paraId="7360B5B1" w14:textId="77777777" w:rsidR="00CC41A3" w:rsidRPr="00F963C0" w:rsidRDefault="009B2439"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 xml:space="preserve">աբույլի տեխնիկական հասունության դեպքում </w:t>
            </w:r>
            <w:r w:rsidRPr="00F963C0">
              <w:rPr>
                <w:rFonts w:ascii="Sylfaen" w:hAnsi="Sylfaen"/>
                <w:sz w:val="20"/>
                <w:szCs w:val="20"/>
              </w:rPr>
              <w:t>(</w:t>
            </w:r>
            <w:r w:rsidRPr="00F963C0">
              <w:rPr>
                <w:rFonts w:ascii="Sylfaen" w:hAnsi="Sylfaen"/>
                <w:sz w:val="20"/>
                <w:szCs w:val="20"/>
                <w:lang w:val="hy-AM"/>
              </w:rPr>
              <w:t>առանձին բույսերի մոտ ծաղկակիր ցողունի աճի սկիզբ</w:t>
            </w:r>
            <w:r w:rsidRPr="00F963C0">
              <w:rPr>
                <w:rFonts w:ascii="Sylfaen" w:hAnsi="Sylfaen"/>
                <w:sz w:val="20"/>
                <w:szCs w:val="20"/>
              </w:rPr>
              <w:t>)</w:t>
            </w:r>
          </w:p>
        </w:tc>
      </w:tr>
      <w:tr w:rsidR="00CC41A3" w:rsidRPr="00F963C0" w14:paraId="7EC3D93B" w14:textId="77777777" w:rsidTr="007C2622">
        <w:trPr>
          <w:jc w:val="center"/>
        </w:trPr>
        <w:tc>
          <w:tcPr>
            <w:tcW w:w="4138" w:type="dxa"/>
            <w:tcBorders>
              <w:top w:val="single" w:sz="4" w:space="0" w:color="auto"/>
              <w:left w:val="single" w:sz="4" w:space="0" w:color="auto"/>
            </w:tcBorders>
            <w:shd w:val="clear" w:color="auto" w:fill="FFFFFF"/>
          </w:tcPr>
          <w:p w14:paraId="5CD81E3A" w14:textId="77777777" w:rsidR="00CC41A3" w:rsidRPr="00F963C0" w:rsidRDefault="002D38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Սոխ սնամեջ, պրաս</w:t>
            </w:r>
          </w:p>
        </w:tc>
        <w:tc>
          <w:tcPr>
            <w:tcW w:w="5264" w:type="dxa"/>
            <w:tcBorders>
              <w:top w:val="single" w:sz="4" w:space="0" w:color="auto"/>
              <w:left w:val="single" w:sz="4" w:space="0" w:color="auto"/>
              <w:right w:val="single" w:sz="4" w:space="0" w:color="auto"/>
            </w:tcBorders>
            <w:shd w:val="clear" w:color="auto" w:fill="FFFFFF"/>
          </w:tcPr>
          <w:p w14:paraId="6A0C8E81" w14:textId="77777777" w:rsidR="00CC41A3" w:rsidRPr="00F963C0" w:rsidRDefault="009B2439"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60D8DC02" w14:textId="77777777" w:rsidTr="007C2622">
        <w:trPr>
          <w:jc w:val="center"/>
        </w:trPr>
        <w:tc>
          <w:tcPr>
            <w:tcW w:w="4138" w:type="dxa"/>
            <w:tcBorders>
              <w:top w:val="single" w:sz="4" w:space="0" w:color="auto"/>
              <w:left w:val="single" w:sz="4" w:space="0" w:color="auto"/>
            </w:tcBorders>
            <w:shd w:val="clear" w:color="auto" w:fill="FFFFFF"/>
          </w:tcPr>
          <w:p w14:paraId="3A719BA1" w14:textId="77777777" w:rsidR="00CC41A3" w:rsidRPr="00F963C0" w:rsidRDefault="002D38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Գլուխ սոխ</w:t>
            </w:r>
          </w:p>
        </w:tc>
        <w:tc>
          <w:tcPr>
            <w:tcW w:w="5264" w:type="dxa"/>
            <w:tcBorders>
              <w:top w:val="single" w:sz="4" w:space="0" w:color="auto"/>
              <w:left w:val="single" w:sz="4" w:space="0" w:color="auto"/>
              <w:right w:val="single" w:sz="4" w:space="0" w:color="auto"/>
            </w:tcBorders>
            <w:shd w:val="clear" w:color="auto" w:fill="FFFFFF"/>
          </w:tcPr>
          <w:p w14:paraId="336C383F" w14:textId="77777777" w:rsidR="00CC41A3" w:rsidRPr="00F963C0" w:rsidRDefault="009B243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երկու հետազոտություն՝ </w:t>
            </w:r>
          </w:p>
          <w:p w14:paraId="59B68AAC" w14:textId="77777777" w:rsidR="00CC41A3" w:rsidRPr="00F963C0" w:rsidRDefault="009B243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գնդարմատների լրիվ ձ</w:t>
            </w:r>
            <w:r w:rsidR="00F963C0" w:rsidRPr="00F963C0">
              <w:rPr>
                <w:rFonts w:ascii="Sylfaen" w:hAnsi="Sylfaen"/>
                <w:sz w:val="20"/>
                <w:szCs w:val="20"/>
                <w:lang w:val="hy-AM"/>
              </w:rPr>
              <w:t>եւ</w:t>
            </w:r>
            <w:r w:rsidRPr="00F963C0">
              <w:rPr>
                <w:rFonts w:ascii="Sylfaen" w:hAnsi="Sylfaen"/>
                <w:sz w:val="20"/>
                <w:szCs w:val="20"/>
                <w:lang w:val="hy-AM"/>
              </w:rPr>
              <w:t xml:space="preserve">ավորման դեպքում </w:t>
            </w:r>
            <w:r w:rsidRPr="00F963C0">
              <w:rPr>
                <w:rFonts w:ascii="Sylfaen" w:hAnsi="Sylfaen"/>
                <w:sz w:val="20"/>
                <w:szCs w:val="20"/>
              </w:rPr>
              <w:t>(</w:t>
            </w:r>
            <w:r w:rsidRPr="00F963C0">
              <w:rPr>
                <w:rFonts w:ascii="Sylfaen" w:hAnsi="Sylfaen"/>
                <w:sz w:val="20"/>
                <w:szCs w:val="20"/>
                <w:lang w:val="hy-AM"/>
              </w:rPr>
              <w:t xml:space="preserve">վզիկի </w:t>
            </w:r>
            <w:r w:rsidR="00F963C0" w:rsidRPr="00F963C0">
              <w:rPr>
                <w:rFonts w:ascii="Sylfaen" w:hAnsi="Sylfaen"/>
                <w:sz w:val="20"/>
                <w:szCs w:val="20"/>
                <w:lang w:val="hy-AM"/>
              </w:rPr>
              <w:t>եւ</w:t>
            </w:r>
            <w:r w:rsidRPr="00F963C0">
              <w:rPr>
                <w:rFonts w:ascii="Sylfaen" w:hAnsi="Sylfaen"/>
                <w:sz w:val="20"/>
                <w:szCs w:val="20"/>
                <w:lang w:val="hy-AM"/>
              </w:rPr>
              <w:t xml:space="preserve"> արտաքին թեփուկների չորանալու սկիզբ</w:t>
            </w:r>
            <w:r w:rsidRPr="00F963C0">
              <w:rPr>
                <w:rFonts w:ascii="Sylfaen" w:hAnsi="Sylfaen"/>
                <w:sz w:val="20"/>
                <w:szCs w:val="20"/>
              </w:rPr>
              <w:t>)</w:t>
            </w:r>
          </w:p>
          <w:p w14:paraId="4AF2D4C1" w14:textId="77777777" w:rsidR="00CC41A3" w:rsidRPr="00F963C0" w:rsidRDefault="009B243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ծաղկման շրջանում</w:t>
            </w:r>
          </w:p>
        </w:tc>
      </w:tr>
      <w:tr w:rsidR="00CC41A3" w:rsidRPr="00F963C0" w14:paraId="17234E63" w14:textId="77777777" w:rsidTr="007C2622">
        <w:trPr>
          <w:jc w:val="center"/>
        </w:trPr>
        <w:tc>
          <w:tcPr>
            <w:tcW w:w="4138" w:type="dxa"/>
            <w:tcBorders>
              <w:top w:val="single" w:sz="4" w:space="0" w:color="auto"/>
              <w:left w:val="single" w:sz="4" w:space="0" w:color="auto"/>
            </w:tcBorders>
            <w:shd w:val="clear" w:color="auto" w:fill="FFFFFF"/>
          </w:tcPr>
          <w:p w14:paraId="7A7D2824" w14:textId="77777777" w:rsidR="00CC41A3" w:rsidRPr="00F963C0" w:rsidRDefault="002D38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Լուպին սպիտակ</w:t>
            </w:r>
          </w:p>
        </w:tc>
        <w:tc>
          <w:tcPr>
            <w:tcW w:w="5264" w:type="dxa"/>
            <w:tcBorders>
              <w:top w:val="single" w:sz="4" w:space="0" w:color="auto"/>
              <w:left w:val="single" w:sz="4" w:space="0" w:color="auto"/>
              <w:right w:val="single" w:sz="4" w:space="0" w:color="auto"/>
            </w:tcBorders>
            <w:shd w:val="clear" w:color="auto" w:fill="FFFFFF"/>
          </w:tcPr>
          <w:p w14:paraId="2E79F11A" w14:textId="77777777" w:rsidR="00CC41A3" w:rsidRPr="00F963C0" w:rsidRDefault="001E6855"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ծաղկման սկիզբ</w:t>
            </w:r>
          </w:p>
        </w:tc>
      </w:tr>
      <w:tr w:rsidR="00CC41A3" w:rsidRPr="00F963C0" w14:paraId="05FA86B5" w14:textId="77777777" w:rsidTr="007C2622">
        <w:trPr>
          <w:jc w:val="center"/>
        </w:trPr>
        <w:tc>
          <w:tcPr>
            <w:tcW w:w="4138" w:type="dxa"/>
            <w:tcBorders>
              <w:top w:val="single" w:sz="4" w:space="0" w:color="auto"/>
              <w:left w:val="single" w:sz="4" w:space="0" w:color="auto"/>
            </w:tcBorders>
            <w:shd w:val="clear" w:color="auto" w:fill="FFFFFF"/>
          </w:tcPr>
          <w:p w14:paraId="4082DA92" w14:textId="77777777" w:rsidR="00CC41A3" w:rsidRPr="00F963C0" w:rsidRDefault="002D3889"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Լուպին դեղին </w:t>
            </w:r>
            <w:r w:rsidR="00F963C0" w:rsidRPr="00F963C0">
              <w:rPr>
                <w:rFonts w:ascii="Sylfaen" w:hAnsi="Sylfaen"/>
                <w:sz w:val="20"/>
                <w:szCs w:val="20"/>
                <w:lang w:val="hy-AM"/>
              </w:rPr>
              <w:t>եւ</w:t>
            </w:r>
            <w:r w:rsidRPr="00F963C0">
              <w:rPr>
                <w:rFonts w:ascii="Sylfaen" w:hAnsi="Sylfaen"/>
                <w:sz w:val="20"/>
                <w:szCs w:val="20"/>
                <w:lang w:val="hy-AM"/>
              </w:rPr>
              <w:t xml:space="preserve"> նեղատեր</w:t>
            </w:r>
            <w:r w:rsidR="00F963C0" w:rsidRPr="00F963C0">
              <w:rPr>
                <w:rFonts w:ascii="Sylfaen" w:hAnsi="Sylfaen"/>
                <w:sz w:val="20"/>
                <w:szCs w:val="20"/>
                <w:lang w:val="hy-AM"/>
              </w:rPr>
              <w:t>եւ</w:t>
            </w:r>
          </w:p>
        </w:tc>
        <w:tc>
          <w:tcPr>
            <w:tcW w:w="5264" w:type="dxa"/>
            <w:tcBorders>
              <w:top w:val="single" w:sz="4" w:space="0" w:color="auto"/>
              <w:left w:val="single" w:sz="4" w:space="0" w:color="auto"/>
              <w:right w:val="single" w:sz="4" w:space="0" w:color="auto"/>
            </w:tcBorders>
            <w:shd w:val="clear" w:color="auto" w:fill="FFFFFF"/>
          </w:tcPr>
          <w:p w14:paraId="7707EC20" w14:textId="77777777" w:rsidR="00CC41A3" w:rsidRPr="00F963C0" w:rsidRDefault="001E685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ծաղկման սկիզբ</w:t>
            </w:r>
          </w:p>
        </w:tc>
      </w:tr>
      <w:tr w:rsidR="00CC41A3" w:rsidRPr="0065008B" w14:paraId="6072CFD9" w14:textId="77777777" w:rsidTr="007C2622">
        <w:trPr>
          <w:jc w:val="center"/>
        </w:trPr>
        <w:tc>
          <w:tcPr>
            <w:tcW w:w="4138" w:type="dxa"/>
            <w:tcBorders>
              <w:top w:val="single" w:sz="4" w:space="0" w:color="auto"/>
              <w:left w:val="single" w:sz="4" w:space="0" w:color="auto"/>
            </w:tcBorders>
            <w:shd w:val="clear" w:color="auto" w:fill="FFFFFF"/>
          </w:tcPr>
          <w:p w14:paraId="770E83A0" w14:textId="77777777" w:rsidR="00CC41A3" w:rsidRPr="00F963C0" w:rsidRDefault="002D3889"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Խնկածաղիկ</w:t>
            </w:r>
          </w:p>
        </w:tc>
        <w:tc>
          <w:tcPr>
            <w:tcW w:w="5264" w:type="dxa"/>
            <w:tcBorders>
              <w:top w:val="single" w:sz="4" w:space="0" w:color="auto"/>
              <w:left w:val="single" w:sz="4" w:space="0" w:color="auto"/>
              <w:right w:val="single" w:sz="4" w:space="0" w:color="auto"/>
            </w:tcBorders>
            <w:shd w:val="clear" w:color="auto" w:fill="FFFFFF"/>
          </w:tcPr>
          <w:p w14:paraId="02DC81F9" w14:textId="77777777" w:rsidR="00CC41A3" w:rsidRPr="00F963C0" w:rsidRDefault="001E685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249E6256" w14:textId="77777777" w:rsidTr="007C2622">
        <w:trPr>
          <w:jc w:val="center"/>
        </w:trPr>
        <w:tc>
          <w:tcPr>
            <w:tcW w:w="4138" w:type="dxa"/>
            <w:tcBorders>
              <w:top w:val="single" w:sz="4" w:space="0" w:color="auto"/>
              <w:left w:val="single" w:sz="4" w:space="0" w:color="auto"/>
            </w:tcBorders>
            <w:shd w:val="clear" w:color="auto" w:fill="FFFFFF"/>
          </w:tcPr>
          <w:p w14:paraId="2F9C9FFC" w14:textId="77777777" w:rsidR="00CC41A3" w:rsidRPr="00F963C0" w:rsidRDefault="002D3889"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Մանգոլդ</w:t>
            </w:r>
          </w:p>
        </w:tc>
        <w:tc>
          <w:tcPr>
            <w:tcW w:w="5264" w:type="dxa"/>
            <w:tcBorders>
              <w:top w:val="single" w:sz="4" w:space="0" w:color="auto"/>
              <w:left w:val="single" w:sz="4" w:space="0" w:color="auto"/>
              <w:right w:val="single" w:sz="4" w:space="0" w:color="auto"/>
            </w:tcBorders>
            <w:shd w:val="clear" w:color="auto" w:fill="FFFFFF"/>
          </w:tcPr>
          <w:p w14:paraId="26B26376" w14:textId="77777777" w:rsidR="00CC41A3" w:rsidRPr="00F963C0" w:rsidRDefault="00B0362C"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125F52BB" w14:textId="77777777" w:rsidTr="007C2622">
        <w:trPr>
          <w:jc w:val="center"/>
        </w:trPr>
        <w:tc>
          <w:tcPr>
            <w:tcW w:w="4138" w:type="dxa"/>
            <w:tcBorders>
              <w:top w:val="single" w:sz="4" w:space="0" w:color="auto"/>
              <w:left w:val="single" w:sz="4" w:space="0" w:color="auto"/>
            </w:tcBorders>
            <w:shd w:val="clear" w:color="auto" w:fill="FFFFFF"/>
          </w:tcPr>
          <w:p w14:paraId="6B2F471F" w14:textId="77777777" w:rsidR="00CC41A3" w:rsidRPr="00F963C0" w:rsidRDefault="001776E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Մաշ</w:t>
            </w:r>
          </w:p>
        </w:tc>
        <w:tc>
          <w:tcPr>
            <w:tcW w:w="5264" w:type="dxa"/>
            <w:tcBorders>
              <w:top w:val="single" w:sz="4" w:space="0" w:color="auto"/>
              <w:left w:val="single" w:sz="4" w:space="0" w:color="auto"/>
              <w:right w:val="single" w:sz="4" w:space="0" w:color="auto"/>
            </w:tcBorders>
            <w:shd w:val="clear" w:color="auto" w:fill="FFFFFF"/>
          </w:tcPr>
          <w:p w14:paraId="0FC84DDA" w14:textId="77777777" w:rsidR="00CC41A3" w:rsidRPr="00F963C0" w:rsidRDefault="00B0362C"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279FA4A7" w14:textId="77777777" w:rsidTr="007C2622">
        <w:trPr>
          <w:jc w:val="center"/>
        </w:trPr>
        <w:tc>
          <w:tcPr>
            <w:tcW w:w="4138" w:type="dxa"/>
            <w:tcBorders>
              <w:top w:val="single" w:sz="4" w:space="0" w:color="auto"/>
              <w:left w:val="single" w:sz="4" w:space="0" w:color="auto"/>
            </w:tcBorders>
            <w:shd w:val="clear" w:color="auto" w:fill="FFFFFF"/>
          </w:tcPr>
          <w:p w14:paraId="6DF57BB0" w14:textId="77777777" w:rsidR="00CC41A3" w:rsidRPr="00F963C0" w:rsidRDefault="001776E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Պատրինջ լիմոնային</w:t>
            </w:r>
          </w:p>
        </w:tc>
        <w:tc>
          <w:tcPr>
            <w:tcW w:w="5264" w:type="dxa"/>
            <w:tcBorders>
              <w:top w:val="single" w:sz="4" w:space="0" w:color="auto"/>
              <w:left w:val="single" w:sz="4" w:space="0" w:color="auto"/>
              <w:right w:val="single" w:sz="4" w:space="0" w:color="auto"/>
            </w:tcBorders>
            <w:shd w:val="clear" w:color="auto" w:fill="FFFFFF"/>
          </w:tcPr>
          <w:p w14:paraId="7D971222" w14:textId="77777777" w:rsidR="00CC41A3" w:rsidRPr="00F963C0" w:rsidRDefault="00B0362C"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59B3053C" w14:textId="77777777" w:rsidTr="007C2622">
        <w:trPr>
          <w:jc w:val="center"/>
        </w:trPr>
        <w:tc>
          <w:tcPr>
            <w:tcW w:w="4138" w:type="dxa"/>
            <w:tcBorders>
              <w:top w:val="single" w:sz="4" w:space="0" w:color="auto"/>
              <w:left w:val="single" w:sz="4" w:space="0" w:color="auto"/>
            </w:tcBorders>
            <w:shd w:val="clear" w:color="auto" w:fill="FFFFFF"/>
          </w:tcPr>
          <w:p w14:paraId="327C6FB6" w14:textId="77777777" w:rsidR="00CC41A3" w:rsidRPr="00F963C0" w:rsidRDefault="001776E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Գազար</w:t>
            </w:r>
          </w:p>
        </w:tc>
        <w:tc>
          <w:tcPr>
            <w:tcW w:w="5264" w:type="dxa"/>
            <w:tcBorders>
              <w:top w:val="single" w:sz="4" w:space="0" w:color="auto"/>
              <w:left w:val="single" w:sz="4" w:space="0" w:color="auto"/>
              <w:right w:val="single" w:sz="4" w:space="0" w:color="auto"/>
            </w:tcBorders>
            <w:shd w:val="clear" w:color="auto" w:fill="FFFFFF"/>
          </w:tcPr>
          <w:p w14:paraId="6AD6792C" w14:textId="77777777" w:rsidR="00CC41A3" w:rsidRPr="00F963C0" w:rsidRDefault="00B0362C"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երկու հետազոտություն՝</w:t>
            </w:r>
          </w:p>
          <w:p w14:paraId="40F387F1" w14:textId="77777777" w:rsidR="00CC41A3" w:rsidRPr="00F963C0" w:rsidRDefault="00A205B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արմատապտուղների տեխնիկական հասունության դեպքում</w:t>
            </w:r>
            <w:r w:rsidR="005969E9" w:rsidRPr="00F963C0">
              <w:rPr>
                <w:rFonts w:ascii="Sylfaen" w:hAnsi="Sylfaen"/>
                <w:sz w:val="20"/>
                <w:szCs w:val="20"/>
                <w:lang w:val="hy-AM"/>
              </w:rPr>
              <w:t>.</w:t>
            </w:r>
            <w:r w:rsidRPr="00F963C0">
              <w:rPr>
                <w:rFonts w:ascii="Sylfaen" w:hAnsi="Sylfaen"/>
                <w:sz w:val="20"/>
                <w:szCs w:val="20"/>
                <w:lang w:val="hy-AM"/>
              </w:rPr>
              <w:br/>
              <w:t>ծաղկման ժամանակ</w:t>
            </w:r>
          </w:p>
        </w:tc>
      </w:tr>
      <w:tr w:rsidR="00CC41A3" w:rsidRPr="00F963C0" w14:paraId="164A4F43" w14:textId="77777777" w:rsidTr="007C2622">
        <w:trPr>
          <w:jc w:val="center"/>
        </w:trPr>
        <w:tc>
          <w:tcPr>
            <w:tcW w:w="4138" w:type="dxa"/>
            <w:tcBorders>
              <w:top w:val="single" w:sz="4" w:space="0" w:color="auto"/>
              <w:left w:val="single" w:sz="4" w:space="0" w:color="auto"/>
            </w:tcBorders>
            <w:shd w:val="clear" w:color="auto" w:fill="FFFFFF"/>
          </w:tcPr>
          <w:p w14:paraId="43DCC316" w14:textId="77777777" w:rsidR="00CC41A3" w:rsidRPr="00F963C0" w:rsidRDefault="001776E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Անանուխ</w:t>
            </w:r>
          </w:p>
        </w:tc>
        <w:tc>
          <w:tcPr>
            <w:tcW w:w="5264" w:type="dxa"/>
            <w:tcBorders>
              <w:top w:val="single" w:sz="4" w:space="0" w:color="auto"/>
              <w:left w:val="single" w:sz="4" w:space="0" w:color="auto"/>
              <w:right w:val="single" w:sz="4" w:space="0" w:color="auto"/>
            </w:tcBorders>
            <w:shd w:val="clear" w:color="auto" w:fill="FFFFFF"/>
          </w:tcPr>
          <w:p w14:paraId="0734F93D" w14:textId="77777777" w:rsidR="00CC41A3" w:rsidRPr="00F963C0" w:rsidRDefault="005D4F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F963C0" w14:paraId="134809E2" w14:textId="77777777" w:rsidTr="007C2622">
        <w:trPr>
          <w:jc w:val="center"/>
        </w:trPr>
        <w:tc>
          <w:tcPr>
            <w:tcW w:w="4138" w:type="dxa"/>
            <w:tcBorders>
              <w:top w:val="single" w:sz="4" w:space="0" w:color="auto"/>
              <w:left w:val="single" w:sz="4" w:space="0" w:color="auto"/>
            </w:tcBorders>
            <w:shd w:val="clear" w:color="auto" w:fill="FFFFFF"/>
          </w:tcPr>
          <w:p w14:paraId="3BCF765C" w14:textId="77777777" w:rsidR="00CC41A3" w:rsidRPr="00F963C0" w:rsidRDefault="001776E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Սիսեռ</w:t>
            </w:r>
          </w:p>
        </w:tc>
        <w:tc>
          <w:tcPr>
            <w:tcW w:w="5264" w:type="dxa"/>
            <w:tcBorders>
              <w:top w:val="single" w:sz="4" w:space="0" w:color="auto"/>
              <w:left w:val="single" w:sz="4" w:space="0" w:color="auto"/>
              <w:right w:val="single" w:sz="4" w:space="0" w:color="auto"/>
            </w:tcBorders>
            <w:shd w:val="clear" w:color="auto" w:fill="FFFFFF"/>
          </w:tcPr>
          <w:p w14:paraId="20FC8A08" w14:textId="77777777" w:rsidR="00CC41A3" w:rsidRPr="00F963C0" w:rsidRDefault="005D4FD1"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3FDE3992" w14:textId="77777777" w:rsidTr="007C2622">
        <w:trPr>
          <w:jc w:val="center"/>
        </w:trPr>
        <w:tc>
          <w:tcPr>
            <w:tcW w:w="4138" w:type="dxa"/>
            <w:tcBorders>
              <w:top w:val="single" w:sz="4" w:space="0" w:color="auto"/>
              <w:left w:val="single" w:sz="4" w:space="0" w:color="auto"/>
            </w:tcBorders>
            <w:shd w:val="clear" w:color="auto" w:fill="FFFFFF"/>
          </w:tcPr>
          <w:p w14:paraId="4DAFE6B0" w14:textId="77777777" w:rsidR="00CC41A3" w:rsidRPr="00F963C0" w:rsidRDefault="001776E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Վարսակ</w:t>
            </w:r>
          </w:p>
        </w:tc>
        <w:tc>
          <w:tcPr>
            <w:tcW w:w="5264" w:type="dxa"/>
            <w:tcBorders>
              <w:top w:val="single" w:sz="4" w:space="0" w:color="auto"/>
              <w:left w:val="single" w:sz="4" w:space="0" w:color="auto"/>
              <w:right w:val="single" w:sz="4" w:space="0" w:color="auto"/>
            </w:tcBorders>
            <w:shd w:val="clear" w:color="auto" w:fill="FFFFFF"/>
          </w:tcPr>
          <w:p w14:paraId="7031C1A1" w14:textId="77777777" w:rsidR="00CC41A3" w:rsidRPr="00F963C0" w:rsidRDefault="005D4FD1"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մոմահասունության սկիզբ</w:t>
            </w:r>
          </w:p>
        </w:tc>
      </w:tr>
      <w:tr w:rsidR="00CC41A3" w:rsidRPr="0065008B" w14:paraId="25347CE8" w14:textId="77777777" w:rsidTr="007C2622">
        <w:trPr>
          <w:jc w:val="center"/>
        </w:trPr>
        <w:tc>
          <w:tcPr>
            <w:tcW w:w="4138" w:type="dxa"/>
            <w:tcBorders>
              <w:top w:val="single" w:sz="4" w:space="0" w:color="auto"/>
              <w:left w:val="single" w:sz="4" w:space="0" w:color="auto"/>
            </w:tcBorders>
            <w:shd w:val="clear" w:color="auto" w:fill="FFFFFF"/>
          </w:tcPr>
          <w:p w14:paraId="4B536816" w14:textId="77777777" w:rsidR="00CC41A3" w:rsidRPr="00F963C0" w:rsidRDefault="001776E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Վարունգ</w:t>
            </w:r>
          </w:p>
        </w:tc>
        <w:tc>
          <w:tcPr>
            <w:tcW w:w="5264" w:type="dxa"/>
            <w:tcBorders>
              <w:top w:val="single" w:sz="4" w:space="0" w:color="auto"/>
              <w:left w:val="single" w:sz="4" w:space="0" w:color="auto"/>
              <w:right w:val="single" w:sz="4" w:space="0" w:color="auto"/>
            </w:tcBorders>
            <w:shd w:val="clear" w:color="auto" w:fill="FFFFFF"/>
          </w:tcPr>
          <w:p w14:paraId="59CCE9DC" w14:textId="77777777" w:rsidR="00CC41A3" w:rsidRPr="00F963C0" w:rsidRDefault="005D4F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լրիվ տեխնիկական հասունության </w:t>
            </w:r>
            <w:r w:rsidR="00F963C0" w:rsidRPr="00F963C0">
              <w:rPr>
                <w:rFonts w:ascii="Sylfaen" w:hAnsi="Sylfaen"/>
                <w:sz w:val="20"/>
                <w:szCs w:val="20"/>
                <w:lang w:val="hy-AM"/>
              </w:rPr>
              <w:t>եւ</w:t>
            </w:r>
            <w:r w:rsidRPr="00F963C0">
              <w:rPr>
                <w:rFonts w:ascii="Sylfaen" w:hAnsi="Sylfaen"/>
                <w:sz w:val="20"/>
                <w:szCs w:val="20"/>
                <w:lang w:val="hy-AM"/>
              </w:rPr>
              <w:t xml:space="preserve"> բույսերի 50 %-ի մոտ պտուղների կենսաբանական հասունության առկայության դեպքում</w:t>
            </w:r>
          </w:p>
        </w:tc>
      </w:tr>
      <w:tr w:rsidR="00CC41A3" w:rsidRPr="00F963C0" w14:paraId="2226960A" w14:textId="77777777" w:rsidTr="007C2622">
        <w:trPr>
          <w:jc w:val="center"/>
        </w:trPr>
        <w:tc>
          <w:tcPr>
            <w:tcW w:w="4138" w:type="dxa"/>
            <w:tcBorders>
              <w:top w:val="single" w:sz="4" w:space="0" w:color="auto"/>
              <w:left w:val="single" w:sz="4" w:space="0" w:color="auto"/>
            </w:tcBorders>
            <w:shd w:val="clear" w:color="auto" w:fill="FFFFFF"/>
          </w:tcPr>
          <w:p w14:paraId="69A89DE8" w14:textId="77777777" w:rsidR="00CC41A3" w:rsidRPr="00F963C0" w:rsidRDefault="001776E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Վայրի ստեպղին</w:t>
            </w:r>
          </w:p>
        </w:tc>
        <w:tc>
          <w:tcPr>
            <w:tcW w:w="5264" w:type="dxa"/>
            <w:tcBorders>
              <w:top w:val="single" w:sz="4" w:space="0" w:color="auto"/>
              <w:left w:val="single" w:sz="4" w:space="0" w:color="auto"/>
              <w:right w:val="single" w:sz="4" w:space="0" w:color="auto"/>
            </w:tcBorders>
            <w:shd w:val="clear" w:color="auto" w:fill="FFFFFF"/>
          </w:tcPr>
          <w:p w14:paraId="04BEAE05" w14:textId="77777777" w:rsidR="00CC41A3" w:rsidRPr="00F963C0" w:rsidRDefault="005D4F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72659DF4" w14:textId="77777777" w:rsidTr="007C2622">
        <w:trPr>
          <w:jc w:val="center"/>
        </w:trPr>
        <w:tc>
          <w:tcPr>
            <w:tcW w:w="4138" w:type="dxa"/>
            <w:tcBorders>
              <w:top w:val="single" w:sz="4" w:space="0" w:color="auto"/>
              <w:left w:val="single" w:sz="4" w:space="0" w:color="auto"/>
            </w:tcBorders>
            <w:shd w:val="clear" w:color="auto" w:fill="FFFFFF"/>
          </w:tcPr>
          <w:p w14:paraId="3D56B528" w14:textId="77777777" w:rsidR="00CC41A3" w:rsidRPr="00F963C0" w:rsidRDefault="001776E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lastRenderedPageBreak/>
              <w:t>Տաքդեղ</w:t>
            </w:r>
          </w:p>
        </w:tc>
        <w:tc>
          <w:tcPr>
            <w:tcW w:w="5264" w:type="dxa"/>
            <w:tcBorders>
              <w:top w:val="single" w:sz="4" w:space="0" w:color="auto"/>
              <w:left w:val="single" w:sz="4" w:space="0" w:color="auto"/>
              <w:right w:val="single" w:sz="4" w:space="0" w:color="auto"/>
            </w:tcBorders>
            <w:shd w:val="clear" w:color="auto" w:fill="FFFFFF"/>
          </w:tcPr>
          <w:p w14:paraId="427089DC" w14:textId="77777777" w:rsidR="00CC41A3" w:rsidRPr="00F963C0" w:rsidRDefault="005D4F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լրիվ տեխնիկական հասունության </w:t>
            </w:r>
            <w:r w:rsidR="00F963C0" w:rsidRPr="00F963C0">
              <w:rPr>
                <w:rFonts w:ascii="Sylfaen" w:hAnsi="Sylfaen"/>
                <w:sz w:val="20"/>
                <w:szCs w:val="20"/>
                <w:lang w:val="hy-AM"/>
              </w:rPr>
              <w:t>եւ</w:t>
            </w:r>
            <w:r w:rsidRPr="00F963C0">
              <w:rPr>
                <w:rFonts w:ascii="Sylfaen" w:hAnsi="Sylfaen"/>
                <w:sz w:val="20"/>
                <w:szCs w:val="20"/>
                <w:lang w:val="hy-AM"/>
              </w:rPr>
              <w:t xml:space="preserve"> բույսերի 50 %-ի մոտ պտուղների կենսաբանական հասունության առկայության դեպքում</w:t>
            </w:r>
          </w:p>
        </w:tc>
      </w:tr>
      <w:tr w:rsidR="00CC41A3" w:rsidRPr="00F963C0" w14:paraId="134E589E" w14:textId="77777777" w:rsidTr="007C2622">
        <w:trPr>
          <w:jc w:val="center"/>
        </w:trPr>
        <w:tc>
          <w:tcPr>
            <w:tcW w:w="4138" w:type="dxa"/>
            <w:tcBorders>
              <w:top w:val="single" w:sz="4" w:space="0" w:color="auto"/>
              <w:left w:val="single" w:sz="4" w:space="0" w:color="auto"/>
            </w:tcBorders>
            <w:shd w:val="clear" w:color="auto" w:fill="FFFFFF"/>
          </w:tcPr>
          <w:p w14:paraId="3F697C19" w14:textId="77777777" w:rsidR="00CC41A3" w:rsidRPr="00F963C0" w:rsidRDefault="0086060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Մաղադանոս</w:t>
            </w:r>
          </w:p>
        </w:tc>
        <w:tc>
          <w:tcPr>
            <w:tcW w:w="5264" w:type="dxa"/>
            <w:tcBorders>
              <w:top w:val="single" w:sz="4" w:space="0" w:color="auto"/>
              <w:left w:val="single" w:sz="4" w:space="0" w:color="auto"/>
              <w:right w:val="single" w:sz="4" w:space="0" w:color="auto"/>
            </w:tcBorders>
            <w:shd w:val="clear" w:color="auto" w:fill="FFFFFF"/>
          </w:tcPr>
          <w:p w14:paraId="4CCA98A2" w14:textId="77777777" w:rsidR="00CC41A3" w:rsidRPr="00F963C0" w:rsidRDefault="00987C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4E95EEDB"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3FAA701A" w14:textId="77777777" w:rsidR="00CC41A3" w:rsidRPr="00F963C0" w:rsidRDefault="0086060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Ար</w:t>
            </w:r>
            <w:r w:rsidR="00F963C0" w:rsidRPr="00F963C0">
              <w:rPr>
                <w:rFonts w:ascii="Sylfaen" w:hAnsi="Sylfaen"/>
                <w:sz w:val="20"/>
                <w:szCs w:val="20"/>
                <w:lang w:val="hy-AM"/>
              </w:rPr>
              <w:t>եւ</w:t>
            </w:r>
            <w:r w:rsidRPr="00F963C0">
              <w:rPr>
                <w:rFonts w:ascii="Sylfaen" w:hAnsi="Sylfaen"/>
                <w:sz w:val="20"/>
                <w:szCs w:val="20"/>
                <w:lang w:val="hy-AM"/>
              </w:rPr>
              <w:t>ածաղիկ</w:t>
            </w:r>
          </w:p>
        </w:tc>
        <w:tc>
          <w:tcPr>
            <w:tcW w:w="5264" w:type="dxa"/>
            <w:tcBorders>
              <w:top w:val="single" w:sz="4" w:space="0" w:color="auto"/>
              <w:left w:val="single" w:sz="4" w:space="0" w:color="auto"/>
              <w:bottom w:val="single" w:sz="4" w:space="0" w:color="auto"/>
              <w:right w:val="single" w:sz="4" w:space="0" w:color="auto"/>
            </w:tcBorders>
            <w:shd w:val="clear" w:color="auto" w:fill="FFFFFF"/>
          </w:tcPr>
          <w:p w14:paraId="089B72F6" w14:textId="77777777" w:rsidR="00CC41A3" w:rsidRPr="00F963C0" w:rsidRDefault="00987CD1"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զամբյուղների հիմնական զանգվածի հասունացում </w:t>
            </w:r>
          </w:p>
        </w:tc>
      </w:tr>
      <w:tr w:rsidR="00CC41A3" w:rsidRPr="0065008B" w14:paraId="5B69C160" w14:textId="77777777" w:rsidTr="00082D6A">
        <w:trPr>
          <w:trHeight w:val="754"/>
          <w:jc w:val="center"/>
        </w:trPr>
        <w:tc>
          <w:tcPr>
            <w:tcW w:w="4138" w:type="dxa"/>
            <w:tcBorders>
              <w:top w:val="single" w:sz="4" w:space="0" w:color="auto"/>
              <w:left w:val="single" w:sz="4" w:space="0" w:color="auto"/>
            </w:tcBorders>
            <w:shd w:val="clear" w:color="auto" w:fill="FFFFFF"/>
          </w:tcPr>
          <w:p w14:paraId="68F916D5" w14:textId="77777777" w:rsidR="00CC41A3" w:rsidRPr="00F963C0" w:rsidRDefault="00860606"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Կորեկ</w:t>
            </w:r>
          </w:p>
        </w:tc>
        <w:tc>
          <w:tcPr>
            <w:tcW w:w="5264" w:type="dxa"/>
            <w:tcBorders>
              <w:top w:val="single" w:sz="4" w:space="0" w:color="auto"/>
              <w:left w:val="single" w:sz="4" w:space="0" w:color="auto"/>
              <w:right w:val="single" w:sz="4" w:space="0" w:color="auto"/>
            </w:tcBorders>
            <w:shd w:val="clear" w:color="auto" w:fill="FFFFFF"/>
          </w:tcPr>
          <w:p w14:paraId="36EDC9F6" w14:textId="77777777" w:rsidR="00CC41A3" w:rsidRPr="00F963C0" w:rsidRDefault="00D90E1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հուրանների վերին մասում ծաղկային թաղանթների երանգավորումն ի հայտ գալուց հետո</w:t>
            </w:r>
          </w:p>
        </w:tc>
      </w:tr>
      <w:tr w:rsidR="00CC41A3" w:rsidRPr="00F963C0" w14:paraId="3987EEA1" w14:textId="77777777" w:rsidTr="007C2622">
        <w:trPr>
          <w:jc w:val="center"/>
        </w:trPr>
        <w:tc>
          <w:tcPr>
            <w:tcW w:w="4138" w:type="dxa"/>
            <w:tcBorders>
              <w:top w:val="single" w:sz="4" w:space="0" w:color="auto"/>
              <w:left w:val="single" w:sz="4" w:space="0" w:color="auto"/>
            </w:tcBorders>
            <w:shd w:val="clear" w:color="auto" w:fill="FFFFFF"/>
          </w:tcPr>
          <w:p w14:paraId="032C6602" w14:textId="77777777" w:rsidR="00CC41A3" w:rsidRPr="00F963C0" w:rsidRDefault="0086060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Ցորեն </w:t>
            </w:r>
            <w:r w:rsidR="00F963C0" w:rsidRPr="00F963C0">
              <w:rPr>
                <w:rFonts w:ascii="Sylfaen" w:hAnsi="Sylfaen"/>
                <w:sz w:val="20"/>
                <w:szCs w:val="20"/>
                <w:lang w:val="hy-AM"/>
              </w:rPr>
              <w:t>եւ</w:t>
            </w:r>
            <w:r w:rsidRPr="00F963C0">
              <w:rPr>
                <w:rFonts w:ascii="Sylfaen" w:hAnsi="Sylfaen"/>
                <w:sz w:val="20"/>
                <w:szCs w:val="20"/>
                <w:lang w:val="hy-AM"/>
              </w:rPr>
              <w:t xml:space="preserve"> հաճար</w:t>
            </w:r>
          </w:p>
        </w:tc>
        <w:tc>
          <w:tcPr>
            <w:tcW w:w="5264" w:type="dxa"/>
            <w:tcBorders>
              <w:top w:val="single" w:sz="4" w:space="0" w:color="auto"/>
              <w:left w:val="single" w:sz="4" w:space="0" w:color="auto"/>
              <w:right w:val="single" w:sz="4" w:space="0" w:color="auto"/>
            </w:tcBorders>
            <w:shd w:val="clear" w:color="auto" w:fill="FFFFFF"/>
          </w:tcPr>
          <w:p w14:paraId="5951FDF1" w14:textId="77777777" w:rsidR="00CC41A3" w:rsidRPr="00F963C0" w:rsidRDefault="00D90E1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մոմահասունության սկիզբ</w:t>
            </w:r>
          </w:p>
        </w:tc>
      </w:tr>
      <w:tr w:rsidR="00CC41A3" w:rsidRPr="00F963C0" w14:paraId="70A34083" w14:textId="77777777" w:rsidTr="007C2622">
        <w:trPr>
          <w:jc w:val="center"/>
        </w:trPr>
        <w:tc>
          <w:tcPr>
            <w:tcW w:w="4138" w:type="dxa"/>
            <w:tcBorders>
              <w:top w:val="single" w:sz="4" w:space="0" w:color="auto"/>
              <w:left w:val="single" w:sz="4" w:space="0" w:color="auto"/>
            </w:tcBorders>
            <w:shd w:val="clear" w:color="auto" w:fill="FFFFFF"/>
          </w:tcPr>
          <w:p w14:paraId="2EDA6C6F" w14:textId="77777777" w:rsidR="00CC41A3" w:rsidRPr="00F963C0" w:rsidRDefault="00741D98"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Կանճրակ </w:t>
            </w:r>
            <w:r w:rsidR="00F963C0" w:rsidRPr="00F963C0">
              <w:rPr>
                <w:rFonts w:ascii="Sylfaen" w:hAnsi="Sylfaen"/>
                <w:sz w:val="20"/>
                <w:szCs w:val="20"/>
                <w:lang w:val="hy-AM"/>
              </w:rPr>
              <w:t>եւ</w:t>
            </w:r>
            <w:r w:rsidRPr="00F963C0">
              <w:rPr>
                <w:rFonts w:ascii="Sylfaen" w:hAnsi="Sylfaen"/>
                <w:sz w:val="20"/>
                <w:szCs w:val="20"/>
                <w:lang w:val="hy-AM"/>
              </w:rPr>
              <w:t xml:space="preserve"> հլածուկ</w:t>
            </w:r>
          </w:p>
        </w:tc>
        <w:tc>
          <w:tcPr>
            <w:tcW w:w="5264" w:type="dxa"/>
            <w:tcBorders>
              <w:top w:val="single" w:sz="4" w:space="0" w:color="auto"/>
              <w:left w:val="single" w:sz="4" w:space="0" w:color="auto"/>
              <w:right w:val="single" w:sz="4" w:space="0" w:color="auto"/>
            </w:tcBorders>
            <w:shd w:val="clear" w:color="auto" w:fill="FFFFFF"/>
          </w:tcPr>
          <w:p w14:paraId="0C7E9EEA" w14:textId="77777777" w:rsidR="00CC41A3" w:rsidRPr="00F963C0" w:rsidRDefault="006C70D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առաջին պատիճների սերմերը սորտին բնորոշ երանգավորում են ստացել</w:t>
            </w:r>
          </w:p>
        </w:tc>
      </w:tr>
      <w:tr w:rsidR="00CC41A3" w:rsidRPr="0065008B" w14:paraId="20660BA3" w14:textId="77777777" w:rsidTr="007C2622">
        <w:trPr>
          <w:jc w:val="center"/>
        </w:trPr>
        <w:tc>
          <w:tcPr>
            <w:tcW w:w="4138" w:type="dxa"/>
            <w:tcBorders>
              <w:top w:val="single" w:sz="4" w:space="0" w:color="auto"/>
              <w:left w:val="single" w:sz="4" w:space="0" w:color="auto"/>
            </w:tcBorders>
            <w:shd w:val="clear" w:color="auto" w:fill="FFFFFF"/>
          </w:tcPr>
          <w:p w14:paraId="41EEC2B2" w14:textId="77777777" w:rsidR="00CC41A3" w:rsidRPr="00F963C0" w:rsidRDefault="00741D9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Խավարծիլ</w:t>
            </w:r>
          </w:p>
        </w:tc>
        <w:tc>
          <w:tcPr>
            <w:tcW w:w="5264" w:type="dxa"/>
            <w:tcBorders>
              <w:top w:val="single" w:sz="4" w:space="0" w:color="auto"/>
              <w:left w:val="single" w:sz="4" w:space="0" w:color="auto"/>
              <w:right w:val="single" w:sz="4" w:space="0" w:color="auto"/>
            </w:tcBorders>
            <w:shd w:val="clear" w:color="auto" w:fill="FFFFFF"/>
          </w:tcPr>
          <w:p w14:paraId="7FB01016"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դեպքում (առանձին բույսերի մոտ ծաղկակիր ցողունի աճի սկիզբ)</w:t>
            </w:r>
          </w:p>
        </w:tc>
      </w:tr>
      <w:tr w:rsidR="00CC41A3" w:rsidRPr="00F963C0" w14:paraId="57146F8C" w14:textId="77777777" w:rsidTr="007C2622">
        <w:trPr>
          <w:jc w:val="center"/>
        </w:trPr>
        <w:tc>
          <w:tcPr>
            <w:tcW w:w="4138" w:type="dxa"/>
            <w:tcBorders>
              <w:top w:val="single" w:sz="4" w:space="0" w:color="auto"/>
              <w:left w:val="single" w:sz="4" w:space="0" w:color="auto"/>
            </w:tcBorders>
            <w:shd w:val="clear" w:color="auto" w:fill="FFFFFF"/>
          </w:tcPr>
          <w:p w14:paraId="05D93892" w14:textId="77777777" w:rsidR="00CC41A3" w:rsidRPr="00F963C0" w:rsidRDefault="00741D9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Ամսական բողկ</w:t>
            </w:r>
          </w:p>
        </w:tc>
        <w:tc>
          <w:tcPr>
            <w:tcW w:w="5264" w:type="dxa"/>
            <w:tcBorders>
              <w:top w:val="single" w:sz="4" w:space="0" w:color="auto"/>
              <w:left w:val="single" w:sz="4" w:space="0" w:color="auto"/>
              <w:right w:val="single" w:sz="4" w:space="0" w:color="auto"/>
            </w:tcBorders>
            <w:shd w:val="clear" w:color="auto" w:fill="FFFFFF"/>
          </w:tcPr>
          <w:p w14:paraId="795BF009"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արմատապտուղների տեխնիկական հասունության դեպքում</w:t>
            </w:r>
          </w:p>
        </w:tc>
      </w:tr>
      <w:tr w:rsidR="00CC41A3" w:rsidRPr="0065008B" w14:paraId="08D776B3" w14:textId="77777777" w:rsidTr="007C2622">
        <w:trPr>
          <w:jc w:val="center"/>
        </w:trPr>
        <w:tc>
          <w:tcPr>
            <w:tcW w:w="4138" w:type="dxa"/>
            <w:tcBorders>
              <w:top w:val="single" w:sz="4" w:space="0" w:color="auto"/>
              <w:left w:val="single" w:sz="4" w:space="0" w:color="auto"/>
            </w:tcBorders>
            <w:shd w:val="clear" w:color="auto" w:fill="FFFFFF"/>
          </w:tcPr>
          <w:p w14:paraId="46082573" w14:textId="77777777" w:rsidR="00CC41A3" w:rsidRPr="00F963C0" w:rsidRDefault="00741D9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Բողկ</w:t>
            </w:r>
          </w:p>
        </w:tc>
        <w:tc>
          <w:tcPr>
            <w:tcW w:w="5264" w:type="dxa"/>
            <w:tcBorders>
              <w:top w:val="single" w:sz="4" w:space="0" w:color="auto"/>
              <w:left w:val="single" w:sz="4" w:space="0" w:color="auto"/>
              <w:right w:val="single" w:sz="4" w:space="0" w:color="auto"/>
            </w:tcBorders>
            <w:shd w:val="clear" w:color="auto" w:fill="FFFFFF"/>
          </w:tcPr>
          <w:p w14:paraId="41919394"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արմատապտուղների լրիվ տեխնիկական հասունության դեպքում</w:t>
            </w:r>
          </w:p>
        </w:tc>
      </w:tr>
      <w:tr w:rsidR="00CC41A3" w:rsidRPr="00F963C0" w14:paraId="22BE5287" w14:textId="77777777" w:rsidTr="007C2622">
        <w:trPr>
          <w:jc w:val="center"/>
        </w:trPr>
        <w:tc>
          <w:tcPr>
            <w:tcW w:w="4138" w:type="dxa"/>
            <w:tcBorders>
              <w:top w:val="single" w:sz="4" w:space="0" w:color="auto"/>
              <w:left w:val="single" w:sz="4" w:space="0" w:color="auto"/>
            </w:tcBorders>
            <w:shd w:val="clear" w:color="auto" w:fill="FFFFFF"/>
          </w:tcPr>
          <w:p w14:paraId="4CF17403" w14:textId="77777777" w:rsidR="00CC41A3" w:rsidRPr="00F963C0" w:rsidRDefault="00741D9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Շաղգամ</w:t>
            </w:r>
          </w:p>
        </w:tc>
        <w:tc>
          <w:tcPr>
            <w:tcW w:w="5264" w:type="dxa"/>
            <w:tcBorders>
              <w:top w:val="single" w:sz="4" w:space="0" w:color="auto"/>
              <w:left w:val="single" w:sz="4" w:space="0" w:color="auto"/>
              <w:right w:val="single" w:sz="4" w:space="0" w:color="auto"/>
            </w:tcBorders>
            <w:shd w:val="clear" w:color="auto" w:fill="FFFFFF"/>
          </w:tcPr>
          <w:p w14:paraId="65FC7FC3" w14:textId="77777777" w:rsidR="00D93C7B"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արմատապտուղների տեխնիկական հասունության դեպքում</w:t>
            </w:r>
          </w:p>
        </w:tc>
      </w:tr>
      <w:tr w:rsidR="00CC41A3" w:rsidRPr="00F963C0" w14:paraId="7A02D636" w14:textId="77777777" w:rsidTr="00082D6A">
        <w:trPr>
          <w:trHeight w:val="536"/>
          <w:jc w:val="center"/>
        </w:trPr>
        <w:tc>
          <w:tcPr>
            <w:tcW w:w="4138" w:type="dxa"/>
            <w:tcBorders>
              <w:top w:val="single" w:sz="4" w:space="0" w:color="auto"/>
              <w:left w:val="single" w:sz="4" w:space="0" w:color="auto"/>
            </w:tcBorders>
            <w:shd w:val="clear" w:color="auto" w:fill="FFFFFF"/>
          </w:tcPr>
          <w:p w14:paraId="7A70D417" w14:textId="77777777" w:rsidR="00CC41A3" w:rsidRPr="00F963C0" w:rsidRDefault="00741D98"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Բրինձ</w:t>
            </w:r>
          </w:p>
        </w:tc>
        <w:tc>
          <w:tcPr>
            <w:tcW w:w="5264" w:type="dxa"/>
            <w:tcBorders>
              <w:top w:val="single" w:sz="4" w:space="0" w:color="auto"/>
              <w:left w:val="single" w:sz="4" w:space="0" w:color="auto"/>
              <w:right w:val="single" w:sz="4" w:space="0" w:color="auto"/>
            </w:tcBorders>
            <w:shd w:val="clear" w:color="auto" w:fill="FFFFFF"/>
          </w:tcPr>
          <w:p w14:paraId="55856865" w14:textId="77777777" w:rsidR="00CC41A3" w:rsidRPr="00F963C0" w:rsidRDefault="00D93C7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լրիվ հասունության սկիզբ</w:t>
            </w:r>
          </w:p>
        </w:tc>
      </w:tr>
      <w:tr w:rsidR="00CC41A3" w:rsidRPr="0065008B" w14:paraId="483D01DA" w14:textId="77777777" w:rsidTr="007C2622">
        <w:trPr>
          <w:jc w:val="center"/>
        </w:trPr>
        <w:tc>
          <w:tcPr>
            <w:tcW w:w="4138" w:type="dxa"/>
            <w:tcBorders>
              <w:top w:val="single" w:sz="4" w:space="0" w:color="auto"/>
              <w:left w:val="single" w:sz="4" w:space="0" w:color="auto"/>
            </w:tcBorders>
            <w:shd w:val="clear" w:color="auto" w:fill="FFFFFF"/>
          </w:tcPr>
          <w:p w14:paraId="59E0C88E" w14:textId="77777777" w:rsidR="00CC41A3" w:rsidRPr="00F963C0" w:rsidRDefault="00652F6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Ռուկոլա</w:t>
            </w:r>
          </w:p>
        </w:tc>
        <w:tc>
          <w:tcPr>
            <w:tcW w:w="5264" w:type="dxa"/>
            <w:tcBorders>
              <w:top w:val="single" w:sz="4" w:space="0" w:color="auto"/>
              <w:left w:val="single" w:sz="4" w:space="0" w:color="auto"/>
              <w:right w:val="single" w:sz="4" w:space="0" w:color="auto"/>
            </w:tcBorders>
            <w:shd w:val="clear" w:color="auto" w:fill="FFFFFF"/>
          </w:tcPr>
          <w:p w14:paraId="1F7AE201"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դեպքում (առանձին բույսերի մոտ ծաղկակիր ցողունի աճի սկիզբ)</w:t>
            </w:r>
          </w:p>
        </w:tc>
      </w:tr>
      <w:tr w:rsidR="00CC41A3" w:rsidRPr="00F963C0" w14:paraId="54D18CB7" w14:textId="77777777" w:rsidTr="007C2622">
        <w:trPr>
          <w:jc w:val="center"/>
        </w:trPr>
        <w:tc>
          <w:tcPr>
            <w:tcW w:w="4138" w:type="dxa"/>
            <w:tcBorders>
              <w:top w:val="single" w:sz="4" w:space="0" w:color="auto"/>
              <w:left w:val="single" w:sz="4" w:space="0" w:color="auto"/>
            </w:tcBorders>
            <w:shd w:val="clear" w:color="auto" w:fill="FFFFFF"/>
          </w:tcPr>
          <w:p w14:paraId="677CD897" w14:textId="77777777" w:rsidR="00CC41A3" w:rsidRPr="00F963C0" w:rsidRDefault="00BC14E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Աշորա</w:t>
            </w:r>
          </w:p>
        </w:tc>
        <w:tc>
          <w:tcPr>
            <w:tcW w:w="5264" w:type="dxa"/>
            <w:tcBorders>
              <w:top w:val="single" w:sz="4" w:space="0" w:color="auto"/>
              <w:left w:val="single" w:sz="4" w:space="0" w:color="auto"/>
              <w:right w:val="single" w:sz="4" w:space="0" w:color="auto"/>
            </w:tcBorders>
            <w:shd w:val="clear" w:color="auto" w:fill="FFFFFF"/>
          </w:tcPr>
          <w:p w14:paraId="3B8E153D" w14:textId="77777777" w:rsidR="00CC41A3" w:rsidRPr="00F963C0" w:rsidRDefault="009964A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կաթնահասունություն կամ մոմահասունություն</w:t>
            </w:r>
          </w:p>
        </w:tc>
      </w:tr>
      <w:tr w:rsidR="00CC41A3" w:rsidRPr="0065008B" w14:paraId="2AC0E520" w14:textId="77777777" w:rsidTr="007C2622">
        <w:trPr>
          <w:jc w:val="center"/>
        </w:trPr>
        <w:tc>
          <w:tcPr>
            <w:tcW w:w="4138" w:type="dxa"/>
            <w:tcBorders>
              <w:top w:val="single" w:sz="4" w:space="0" w:color="auto"/>
              <w:left w:val="single" w:sz="4" w:space="0" w:color="auto"/>
            </w:tcBorders>
            <w:shd w:val="clear" w:color="auto" w:fill="FFFFFF"/>
          </w:tcPr>
          <w:p w14:paraId="0610343B" w14:textId="77777777" w:rsidR="00CC41A3" w:rsidRPr="00F963C0" w:rsidRDefault="00BC14E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Սորուկ</w:t>
            </w:r>
          </w:p>
        </w:tc>
        <w:tc>
          <w:tcPr>
            <w:tcW w:w="5264" w:type="dxa"/>
            <w:tcBorders>
              <w:top w:val="single" w:sz="4" w:space="0" w:color="auto"/>
              <w:left w:val="single" w:sz="4" w:space="0" w:color="auto"/>
              <w:right w:val="single" w:sz="4" w:space="0" w:color="auto"/>
            </w:tcBorders>
            <w:shd w:val="clear" w:color="auto" w:fill="FFFFFF"/>
          </w:tcPr>
          <w:p w14:paraId="36B0768E"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առաջին պատիճների սերմերը սորտին բնորոշ երանգավորում են ստացել</w:t>
            </w:r>
          </w:p>
        </w:tc>
      </w:tr>
      <w:tr w:rsidR="00CC41A3" w:rsidRPr="0065008B" w14:paraId="10B46990" w14:textId="77777777" w:rsidTr="007C2622">
        <w:trPr>
          <w:jc w:val="center"/>
        </w:trPr>
        <w:tc>
          <w:tcPr>
            <w:tcW w:w="4138" w:type="dxa"/>
            <w:tcBorders>
              <w:top w:val="single" w:sz="4" w:space="0" w:color="auto"/>
              <w:left w:val="single" w:sz="4" w:space="0" w:color="auto"/>
            </w:tcBorders>
            <w:shd w:val="clear" w:color="auto" w:fill="FFFFFF"/>
          </w:tcPr>
          <w:p w14:paraId="4522D7AA" w14:textId="77777777" w:rsidR="00BC14ED" w:rsidRPr="00F963C0" w:rsidRDefault="00BC14E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Գլուխ </w:t>
            </w:r>
            <w:r w:rsidR="003F04D6" w:rsidRPr="00F963C0">
              <w:rPr>
                <w:rFonts w:ascii="Sylfaen" w:hAnsi="Sylfaen"/>
                <w:sz w:val="20"/>
                <w:szCs w:val="20"/>
                <w:lang w:val="hy-AM"/>
              </w:rPr>
              <w:t>աղցան</w:t>
            </w:r>
            <w:r w:rsidRPr="00F963C0">
              <w:rPr>
                <w:rFonts w:ascii="Sylfaen" w:hAnsi="Sylfaen"/>
                <w:sz w:val="20"/>
                <w:szCs w:val="20"/>
                <w:lang w:val="hy-AM"/>
              </w:rPr>
              <w:t xml:space="preserve"> </w:t>
            </w:r>
          </w:p>
        </w:tc>
        <w:tc>
          <w:tcPr>
            <w:tcW w:w="5264" w:type="dxa"/>
            <w:tcBorders>
              <w:top w:val="single" w:sz="4" w:space="0" w:color="auto"/>
              <w:left w:val="single" w:sz="4" w:space="0" w:color="auto"/>
              <w:right w:val="single" w:sz="4" w:space="0" w:color="auto"/>
            </w:tcBorders>
            <w:shd w:val="clear" w:color="auto" w:fill="FFFFFF"/>
          </w:tcPr>
          <w:p w14:paraId="64B862D5" w14:textId="77777777" w:rsidR="00CC41A3" w:rsidRPr="00F963C0" w:rsidRDefault="00D010F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բույսերի առնվազն 75%-ի մոտ գլուխների զանգվածային ձ</w:t>
            </w:r>
            <w:r w:rsidR="00F963C0" w:rsidRPr="00F963C0">
              <w:rPr>
                <w:rFonts w:ascii="Sylfaen" w:hAnsi="Sylfaen"/>
                <w:sz w:val="20"/>
                <w:szCs w:val="20"/>
                <w:lang w:val="hy-AM"/>
              </w:rPr>
              <w:t>եւ</w:t>
            </w:r>
            <w:r w:rsidRPr="00F963C0">
              <w:rPr>
                <w:rFonts w:ascii="Sylfaen" w:hAnsi="Sylfaen"/>
                <w:sz w:val="20"/>
                <w:szCs w:val="20"/>
                <w:lang w:val="hy-AM"/>
              </w:rPr>
              <w:t xml:space="preserve">ավորման դեպքում </w:t>
            </w:r>
          </w:p>
        </w:tc>
      </w:tr>
      <w:tr w:rsidR="00CC41A3" w:rsidRPr="0065008B" w14:paraId="766213BF" w14:textId="77777777" w:rsidTr="007C2622">
        <w:trPr>
          <w:jc w:val="center"/>
        </w:trPr>
        <w:tc>
          <w:tcPr>
            <w:tcW w:w="4138" w:type="dxa"/>
            <w:tcBorders>
              <w:top w:val="single" w:sz="4" w:space="0" w:color="auto"/>
              <w:left w:val="single" w:sz="4" w:space="0" w:color="auto"/>
            </w:tcBorders>
            <w:shd w:val="clear" w:color="auto" w:fill="FFFFFF"/>
          </w:tcPr>
          <w:p w14:paraId="7442672A" w14:textId="77777777" w:rsidR="00CC41A3" w:rsidRPr="00F963C0" w:rsidRDefault="00BC14E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 xml:space="preserve">ավոր </w:t>
            </w:r>
            <w:r w:rsidR="003F04D6" w:rsidRPr="00F963C0">
              <w:rPr>
                <w:rFonts w:ascii="Sylfaen" w:hAnsi="Sylfaen"/>
                <w:sz w:val="20"/>
                <w:szCs w:val="20"/>
                <w:lang w:val="hy-AM"/>
              </w:rPr>
              <w:t>աղցան</w:t>
            </w:r>
          </w:p>
        </w:tc>
        <w:tc>
          <w:tcPr>
            <w:tcW w:w="5264" w:type="dxa"/>
            <w:tcBorders>
              <w:top w:val="single" w:sz="4" w:space="0" w:color="auto"/>
              <w:left w:val="single" w:sz="4" w:space="0" w:color="auto"/>
              <w:right w:val="single" w:sz="4" w:space="0" w:color="auto"/>
            </w:tcBorders>
            <w:shd w:val="clear" w:color="auto" w:fill="FFFFFF"/>
          </w:tcPr>
          <w:p w14:paraId="327CBCC1" w14:textId="77777777" w:rsidR="00CC41A3" w:rsidRPr="00F963C0" w:rsidRDefault="00D010F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դեպքում (առանձին բույսերի մոտ ծաղկակիր ցողունի աճի սկիզբ)</w:t>
            </w:r>
          </w:p>
        </w:tc>
      </w:tr>
      <w:tr w:rsidR="00CC41A3" w:rsidRPr="0065008B" w14:paraId="735CAA0D" w14:textId="77777777" w:rsidTr="007C2622">
        <w:trPr>
          <w:jc w:val="center"/>
        </w:trPr>
        <w:tc>
          <w:tcPr>
            <w:tcW w:w="4138" w:type="dxa"/>
            <w:tcBorders>
              <w:top w:val="single" w:sz="4" w:space="0" w:color="auto"/>
              <w:left w:val="single" w:sz="4" w:space="0" w:color="auto"/>
            </w:tcBorders>
            <w:shd w:val="clear" w:color="auto" w:fill="FFFFFF"/>
          </w:tcPr>
          <w:p w14:paraId="2B9C8C36" w14:textId="77777777" w:rsidR="00CC41A3" w:rsidRPr="00F963C0" w:rsidRDefault="002F46BA"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Եղերդակ </w:t>
            </w:r>
            <w:r w:rsidR="003F04D6" w:rsidRPr="00F963C0">
              <w:rPr>
                <w:rFonts w:ascii="Sylfaen" w:hAnsi="Sylfaen"/>
                <w:sz w:val="20"/>
                <w:szCs w:val="20"/>
                <w:lang w:val="hy-AM"/>
              </w:rPr>
              <w:t>աղցան</w:t>
            </w:r>
          </w:p>
        </w:tc>
        <w:tc>
          <w:tcPr>
            <w:tcW w:w="5264" w:type="dxa"/>
            <w:tcBorders>
              <w:top w:val="single" w:sz="4" w:space="0" w:color="auto"/>
              <w:left w:val="single" w:sz="4" w:space="0" w:color="auto"/>
              <w:right w:val="single" w:sz="4" w:space="0" w:color="auto"/>
            </w:tcBorders>
            <w:shd w:val="clear" w:color="auto" w:fill="FFFFFF"/>
          </w:tcPr>
          <w:p w14:paraId="2FBBB6FB" w14:textId="77777777" w:rsidR="00CC41A3" w:rsidRPr="00F963C0" w:rsidRDefault="00D010F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4F6779F9" w14:textId="77777777" w:rsidR="00CC41A3" w:rsidRPr="00F963C0" w:rsidRDefault="00D010F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արմատապտուղների </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լրիվ ձ</w:t>
            </w:r>
            <w:r w:rsidR="00F963C0" w:rsidRPr="00F963C0">
              <w:rPr>
                <w:rFonts w:ascii="Sylfaen" w:hAnsi="Sylfaen"/>
                <w:sz w:val="20"/>
                <w:szCs w:val="20"/>
                <w:lang w:val="hy-AM"/>
              </w:rPr>
              <w:t>եւ</w:t>
            </w:r>
            <w:r w:rsidRPr="00F963C0">
              <w:rPr>
                <w:rFonts w:ascii="Sylfaen" w:hAnsi="Sylfaen"/>
                <w:sz w:val="20"/>
                <w:szCs w:val="20"/>
                <w:lang w:val="hy-AM"/>
              </w:rPr>
              <w:t>ավորման դեպքում</w:t>
            </w:r>
            <w:r w:rsidR="005969E9" w:rsidRPr="00F963C0">
              <w:rPr>
                <w:rFonts w:ascii="Sylfaen" w:hAnsi="Sylfaen"/>
                <w:sz w:val="20"/>
                <w:szCs w:val="20"/>
                <w:lang w:val="hy-AM"/>
              </w:rPr>
              <w:t>.</w:t>
            </w:r>
          </w:p>
          <w:p w14:paraId="4FBF278A" w14:textId="77777777" w:rsidR="00CC41A3" w:rsidRPr="00F963C0" w:rsidRDefault="009676B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ձմռան շրջանում </w:t>
            </w:r>
            <w:r w:rsidR="00A648AE" w:rsidRPr="00F963C0">
              <w:rPr>
                <w:rFonts w:ascii="Sylfaen" w:hAnsi="Sylfaen"/>
                <w:sz w:val="20"/>
                <w:szCs w:val="20"/>
                <w:lang w:val="hy-AM"/>
              </w:rPr>
              <w:t>հանելու</w:t>
            </w:r>
            <w:r w:rsidRPr="00F963C0">
              <w:rPr>
                <w:rFonts w:ascii="Sylfaen" w:hAnsi="Sylfaen"/>
                <w:sz w:val="20"/>
                <w:szCs w:val="20"/>
                <w:lang w:val="hy-AM"/>
              </w:rPr>
              <w:t xml:space="preserve"> դեպքում, երբ գլխիկը լավ ձ</w:t>
            </w:r>
            <w:r w:rsidR="00F963C0" w:rsidRPr="00F963C0">
              <w:rPr>
                <w:rFonts w:ascii="Sylfaen" w:hAnsi="Sylfaen"/>
                <w:sz w:val="20"/>
                <w:szCs w:val="20"/>
                <w:lang w:val="hy-AM"/>
              </w:rPr>
              <w:t>եւ</w:t>
            </w:r>
            <w:r w:rsidRPr="00F963C0">
              <w:rPr>
                <w:rFonts w:ascii="Sylfaen" w:hAnsi="Sylfaen"/>
                <w:sz w:val="20"/>
                <w:szCs w:val="20"/>
                <w:lang w:val="hy-AM"/>
              </w:rPr>
              <w:t>ավորված է</w:t>
            </w:r>
            <w:r w:rsidR="000B5DC6" w:rsidRPr="00F963C0">
              <w:rPr>
                <w:rFonts w:ascii="Sylfaen" w:hAnsi="Sylfaen"/>
                <w:sz w:val="20"/>
                <w:szCs w:val="20"/>
                <w:lang w:val="hy-AM"/>
              </w:rPr>
              <w:t xml:space="preserve"> (</w:t>
            </w:r>
            <w:r w:rsidR="00A648AE" w:rsidRPr="00F963C0">
              <w:rPr>
                <w:rFonts w:ascii="Sylfaen" w:hAnsi="Sylfaen"/>
                <w:sz w:val="20"/>
                <w:szCs w:val="20"/>
                <w:lang w:val="hy-AM"/>
              </w:rPr>
              <w:t>ամուր, երկարավուն</w:t>
            </w:r>
            <w:r w:rsidR="000B5DC6" w:rsidRPr="00F963C0">
              <w:rPr>
                <w:rFonts w:ascii="Sylfaen" w:hAnsi="Sylfaen"/>
                <w:sz w:val="20"/>
                <w:szCs w:val="20"/>
                <w:lang w:val="hy-AM"/>
              </w:rPr>
              <w:t>)</w:t>
            </w:r>
          </w:p>
        </w:tc>
      </w:tr>
      <w:tr w:rsidR="00CC41A3" w:rsidRPr="00F963C0" w14:paraId="2993DA35" w14:textId="77777777" w:rsidTr="00082D6A">
        <w:trPr>
          <w:trHeight w:val="446"/>
          <w:jc w:val="center"/>
        </w:trPr>
        <w:tc>
          <w:tcPr>
            <w:tcW w:w="4138" w:type="dxa"/>
            <w:tcBorders>
              <w:top w:val="single" w:sz="4" w:space="0" w:color="auto"/>
              <w:left w:val="single" w:sz="4" w:space="0" w:color="auto"/>
            </w:tcBorders>
            <w:shd w:val="clear" w:color="auto" w:fill="FFFFFF"/>
          </w:tcPr>
          <w:p w14:paraId="44F4BB85" w14:textId="77777777" w:rsidR="00CC41A3" w:rsidRPr="00F963C0" w:rsidRDefault="003F47C6"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Զիվան</w:t>
            </w:r>
          </w:p>
        </w:tc>
        <w:tc>
          <w:tcPr>
            <w:tcW w:w="5264" w:type="dxa"/>
            <w:tcBorders>
              <w:top w:val="single" w:sz="4" w:space="0" w:color="auto"/>
              <w:left w:val="single" w:sz="4" w:space="0" w:color="auto"/>
              <w:right w:val="single" w:sz="4" w:space="0" w:color="auto"/>
            </w:tcBorders>
            <w:shd w:val="clear" w:color="auto" w:fill="FFFFFF"/>
          </w:tcPr>
          <w:p w14:paraId="7BCAAE76" w14:textId="77777777" w:rsidR="00CC41A3" w:rsidRPr="00F963C0" w:rsidRDefault="00A648AE"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սերմերի հասունացման սկիզբ</w:t>
            </w:r>
          </w:p>
        </w:tc>
      </w:tr>
      <w:tr w:rsidR="00CC41A3" w:rsidRPr="00F963C0" w14:paraId="55302B55" w14:textId="77777777" w:rsidTr="007C2622">
        <w:trPr>
          <w:jc w:val="center"/>
        </w:trPr>
        <w:tc>
          <w:tcPr>
            <w:tcW w:w="4138" w:type="dxa"/>
            <w:tcBorders>
              <w:top w:val="single" w:sz="4" w:space="0" w:color="auto"/>
              <w:left w:val="single" w:sz="4" w:space="0" w:color="auto"/>
            </w:tcBorders>
            <w:shd w:val="clear" w:color="auto" w:fill="FFFFFF"/>
          </w:tcPr>
          <w:p w14:paraId="2826E81D" w14:textId="77777777" w:rsidR="00CC41A3" w:rsidRPr="00F963C0" w:rsidRDefault="00652F6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Ճակնդեղ շաքարի</w:t>
            </w:r>
          </w:p>
        </w:tc>
        <w:tc>
          <w:tcPr>
            <w:tcW w:w="5264" w:type="dxa"/>
            <w:tcBorders>
              <w:top w:val="single" w:sz="4" w:space="0" w:color="auto"/>
              <w:left w:val="single" w:sz="4" w:space="0" w:color="auto"/>
              <w:right w:val="single" w:sz="4" w:space="0" w:color="auto"/>
            </w:tcBorders>
            <w:shd w:val="clear" w:color="auto" w:fill="FFFFFF"/>
          </w:tcPr>
          <w:p w14:paraId="77A37799" w14:textId="77777777" w:rsidR="00CC41A3" w:rsidRPr="00F963C0" w:rsidRDefault="00A648AE"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սերմերի հասունացման սկիզբ</w:t>
            </w:r>
            <w:r w:rsidRPr="00F963C0">
              <w:rPr>
                <w:rFonts w:ascii="Sylfaen" w:hAnsi="Sylfaen"/>
                <w:sz w:val="20"/>
                <w:szCs w:val="20"/>
              </w:rPr>
              <w:t xml:space="preserve"> </w:t>
            </w:r>
          </w:p>
        </w:tc>
      </w:tr>
      <w:tr w:rsidR="00CC41A3" w:rsidRPr="00F963C0" w14:paraId="4757648B" w14:textId="77777777" w:rsidTr="007C2622">
        <w:trPr>
          <w:jc w:val="center"/>
        </w:trPr>
        <w:tc>
          <w:tcPr>
            <w:tcW w:w="4138" w:type="dxa"/>
            <w:tcBorders>
              <w:top w:val="single" w:sz="4" w:space="0" w:color="auto"/>
              <w:left w:val="single" w:sz="4" w:space="0" w:color="auto"/>
            </w:tcBorders>
            <w:shd w:val="clear" w:color="auto" w:fill="FFFFFF"/>
          </w:tcPr>
          <w:p w14:paraId="33FB345F" w14:textId="77777777" w:rsidR="00CC41A3" w:rsidRPr="00F963C0" w:rsidRDefault="003F47C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lastRenderedPageBreak/>
              <w:t>Ճակնդեղ սեղանի, տեր</w:t>
            </w:r>
            <w:r w:rsidR="00F963C0" w:rsidRPr="00F963C0">
              <w:rPr>
                <w:rFonts w:ascii="Sylfaen" w:hAnsi="Sylfaen"/>
                <w:sz w:val="20"/>
                <w:szCs w:val="20"/>
                <w:lang w:val="hy-AM"/>
              </w:rPr>
              <w:t>եւ</w:t>
            </w:r>
            <w:r w:rsidRPr="00F963C0">
              <w:rPr>
                <w:rFonts w:ascii="Sylfaen" w:hAnsi="Sylfaen"/>
                <w:sz w:val="20"/>
                <w:szCs w:val="20"/>
                <w:lang w:val="hy-AM"/>
              </w:rPr>
              <w:t>ային, կերային</w:t>
            </w:r>
            <w:r w:rsidRPr="00F963C0">
              <w:rPr>
                <w:rFonts w:ascii="Sylfaen" w:hAnsi="Sylfaen"/>
                <w:sz w:val="20"/>
                <w:szCs w:val="20"/>
              </w:rPr>
              <w:t xml:space="preserve"> </w:t>
            </w:r>
          </w:p>
        </w:tc>
        <w:tc>
          <w:tcPr>
            <w:tcW w:w="5264" w:type="dxa"/>
            <w:tcBorders>
              <w:top w:val="single" w:sz="4" w:space="0" w:color="auto"/>
              <w:left w:val="single" w:sz="4" w:space="0" w:color="auto"/>
              <w:right w:val="single" w:sz="4" w:space="0" w:color="auto"/>
            </w:tcBorders>
            <w:shd w:val="clear" w:color="auto" w:fill="FFFFFF"/>
          </w:tcPr>
          <w:p w14:paraId="4714E7D8" w14:textId="77777777" w:rsidR="00BC6AD5" w:rsidRPr="00F963C0" w:rsidRDefault="00BC6AD5"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երկու հետազոտություն՝</w:t>
            </w:r>
          </w:p>
          <w:p w14:paraId="080F2050" w14:textId="77777777" w:rsidR="00CC41A3" w:rsidRPr="00F963C0" w:rsidRDefault="00BC6AD5" w:rsidP="007C2622">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արմատապտուղների տեխնիկական հասունության դեպքում</w:t>
            </w:r>
            <w:r w:rsidR="005969E9" w:rsidRPr="00F963C0">
              <w:rPr>
                <w:rFonts w:ascii="Sylfaen" w:eastAsia="MS Mincho" w:hAnsi="Sylfaen" w:cs="MS Mincho"/>
                <w:sz w:val="20"/>
                <w:szCs w:val="20"/>
                <w:lang w:val="hy-AM"/>
              </w:rPr>
              <w:t>.</w:t>
            </w:r>
            <w:r w:rsidRPr="00F963C0">
              <w:rPr>
                <w:rFonts w:ascii="Sylfaen" w:hAnsi="Sylfaen"/>
                <w:sz w:val="20"/>
                <w:szCs w:val="20"/>
                <w:lang w:val="hy-AM"/>
              </w:rPr>
              <w:t>ծաղկման ժամանակ</w:t>
            </w:r>
          </w:p>
        </w:tc>
      </w:tr>
      <w:tr w:rsidR="00CC41A3" w:rsidRPr="00F963C0" w14:paraId="3C23446F" w14:textId="77777777" w:rsidTr="007C2622">
        <w:trPr>
          <w:jc w:val="center"/>
        </w:trPr>
        <w:tc>
          <w:tcPr>
            <w:tcW w:w="4138" w:type="dxa"/>
            <w:tcBorders>
              <w:top w:val="single" w:sz="4" w:space="0" w:color="auto"/>
              <w:left w:val="single" w:sz="4" w:space="0" w:color="auto"/>
            </w:tcBorders>
            <w:shd w:val="clear" w:color="auto" w:fill="FFFFFF"/>
          </w:tcPr>
          <w:p w14:paraId="7EB90D45" w14:textId="77777777" w:rsidR="00CC41A3" w:rsidRPr="00F963C0" w:rsidRDefault="00383AC9"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Նեխուր</w:t>
            </w:r>
          </w:p>
        </w:tc>
        <w:tc>
          <w:tcPr>
            <w:tcW w:w="5264" w:type="dxa"/>
            <w:tcBorders>
              <w:top w:val="single" w:sz="4" w:space="0" w:color="auto"/>
              <w:left w:val="single" w:sz="4" w:space="0" w:color="auto"/>
              <w:right w:val="single" w:sz="4" w:space="0" w:color="auto"/>
            </w:tcBorders>
            <w:shd w:val="clear" w:color="auto" w:fill="FFFFFF"/>
          </w:tcPr>
          <w:p w14:paraId="1C3F1C09" w14:textId="77777777" w:rsidR="00CC41A3" w:rsidRPr="00F963C0" w:rsidRDefault="00BC6AD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43206EF6" w14:textId="77777777" w:rsidTr="007C2622">
        <w:trPr>
          <w:jc w:val="center"/>
        </w:trPr>
        <w:tc>
          <w:tcPr>
            <w:tcW w:w="4138" w:type="dxa"/>
            <w:tcBorders>
              <w:top w:val="single" w:sz="4" w:space="0" w:color="auto"/>
              <w:left w:val="single" w:sz="4" w:space="0" w:color="auto"/>
            </w:tcBorders>
            <w:shd w:val="clear" w:color="auto" w:fill="FFFFFF"/>
          </w:tcPr>
          <w:p w14:paraId="300534E3" w14:textId="77777777" w:rsidR="00CC41A3" w:rsidRPr="00F963C0" w:rsidRDefault="00652F60"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Սորգո</w:t>
            </w:r>
          </w:p>
        </w:tc>
        <w:tc>
          <w:tcPr>
            <w:tcW w:w="5264" w:type="dxa"/>
            <w:tcBorders>
              <w:top w:val="single" w:sz="4" w:space="0" w:color="auto"/>
              <w:left w:val="single" w:sz="4" w:space="0" w:color="auto"/>
              <w:right w:val="single" w:sz="4" w:space="0" w:color="auto"/>
            </w:tcBorders>
            <w:shd w:val="clear" w:color="auto" w:fill="FFFFFF"/>
          </w:tcPr>
          <w:p w14:paraId="52CAA4C8" w14:textId="77777777" w:rsidR="00CC41A3" w:rsidRPr="00F963C0" w:rsidRDefault="00BC6AD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սերմերի հասունացման սկիզբ</w:t>
            </w:r>
          </w:p>
        </w:tc>
      </w:tr>
      <w:tr w:rsidR="00CC41A3" w:rsidRPr="00F963C0" w14:paraId="593EDAFE" w14:textId="77777777" w:rsidTr="007C2622">
        <w:trPr>
          <w:jc w:val="center"/>
        </w:trPr>
        <w:tc>
          <w:tcPr>
            <w:tcW w:w="4138" w:type="dxa"/>
            <w:tcBorders>
              <w:top w:val="single" w:sz="4" w:space="0" w:color="auto"/>
              <w:left w:val="single" w:sz="4" w:space="0" w:color="auto"/>
            </w:tcBorders>
            <w:shd w:val="clear" w:color="auto" w:fill="FFFFFF"/>
          </w:tcPr>
          <w:p w14:paraId="4E4DB932" w14:textId="77777777" w:rsidR="00CC41A3" w:rsidRPr="00F963C0" w:rsidRDefault="00652F60"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Սոյա</w:t>
            </w:r>
          </w:p>
        </w:tc>
        <w:tc>
          <w:tcPr>
            <w:tcW w:w="5264" w:type="dxa"/>
            <w:tcBorders>
              <w:top w:val="single" w:sz="4" w:space="0" w:color="auto"/>
              <w:left w:val="single" w:sz="4" w:space="0" w:color="auto"/>
              <w:right w:val="single" w:sz="4" w:space="0" w:color="auto"/>
            </w:tcBorders>
            <w:shd w:val="clear" w:color="auto" w:fill="FFFFFF"/>
          </w:tcPr>
          <w:p w14:paraId="16C6873D" w14:textId="77777777" w:rsidR="00CC41A3" w:rsidRPr="00F963C0" w:rsidRDefault="00BC6AD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55680C1A" w14:textId="77777777" w:rsidTr="007C2622">
        <w:trPr>
          <w:jc w:val="center"/>
        </w:trPr>
        <w:tc>
          <w:tcPr>
            <w:tcW w:w="4138" w:type="dxa"/>
            <w:tcBorders>
              <w:top w:val="single" w:sz="4" w:space="0" w:color="auto"/>
              <w:left w:val="single" w:sz="4" w:space="0" w:color="auto"/>
            </w:tcBorders>
            <w:shd w:val="clear" w:color="auto" w:fill="FFFFFF"/>
          </w:tcPr>
          <w:p w14:paraId="5B642614" w14:textId="77777777" w:rsidR="00CC41A3" w:rsidRPr="00F963C0" w:rsidRDefault="003F47C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Ծնեբեկ</w:t>
            </w:r>
          </w:p>
        </w:tc>
        <w:tc>
          <w:tcPr>
            <w:tcW w:w="5264" w:type="dxa"/>
            <w:tcBorders>
              <w:top w:val="single" w:sz="4" w:space="0" w:color="auto"/>
              <w:left w:val="single" w:sz="4" w:space="0" w:color="auto"/>
              <w:right w:val="single" w:sz="4" w:space="0" w:color="auto"/>
            </w:tcBorders>
            <w:shd w:val="clear" w:color="auto" w:fill="FFFFFF"/>
          </w:tcPr>
          <w:p w14:paraId="2C15A502" w14:textId="77777777" w:rsidR="00CC41A3" w:rsidRPr="00F963C0" w:rsidRDefault="006316E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մատղաշ </w:t>
            </w:r>
            <w:r w:rsidR="00BC6AD5" w:rsidRPr="00F963C0">
              <w:rPr>
                <w:rFonts w:ascii="Sylfaen" w:hAnsi="Sylfaen"/>
                <w:sz w:val="20"/>
                <w:szCs w:val="20"/>
                <w:lang w:val="hy-AM"/>
              </w:rPr>
              <w:t>ընձյուղների</w:t>
            </w:r>
            <w:r w:rsidRPr="00F963C0">
              <w:rPr>
                <w:rFonts w:ascii="Sylfaen" w:hAnsi="Sylfaen"/>
                <w:sz w:val="20"/>
                <w:szCs w:val="20"/>
                <w:lang w:val="hy-AM"/>
              </w:rPr>
              <w:t xml:space="preserve"> տեխնիկական հասունության դեպքում</w:t>
            </w:r>
            <w:r w:rsidR="00BC6AD5" w:rsidRPr="00F963C0">
              <w:rPr>
                <w:rFonts w:ascii="Sylfaen" w:hAnsi="Sylfaen"/>
                <w:sz w:val="20"/>
                <w:szCs w:val="20"/>
                <w:lang w:val="hy-AM"/>
              </w:rPr>
              <w:t xml:space="preserve"> </w:t>
            </w:r>
          </w:p>
        </w:tc>
      </w:tr>
      <w:tr w:rsidR="00CC41A3" w:rsidRPr="0065008B" w14:paraId="13860A69" w14:textId="77777777" w:rsidTr="007C2622">
        <w:trPr>
          <w:jc w:val="center"/>
        </w:trPr>
        <w:tc>
          <w:tcPr>
            <w:tcW w:w="4138" w:type="dxa"/>
            <w:tcBorders>
              <w:top w:val="single" w:sz="4" w:space="0" w:color="auto"/>
              <w:left w:val="single" w:sz="4" w:space="0" w:color="auto"/>
            </w:tcBorders>
            <w:shd w:val="clear" w:color="auto" w:fill="FFFFFF"/>
          </w:tcPr>
          <w:p w14:paraId="13A51B23" w14:textId="77777777" w:rsidR="00CC41A3" w:rsidRPr="00F963C0" w:rsidRDefault="003F47C6"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Ուրց</w:t>
            </w:r>
          </w:p>
        </w:tc>
        <w:tc>
          <w:tcPr>
            <w:tcW w:w="5264" w:type="dxa"/>
            <w:tcBorders>
              <w:top w:val="single" w:sz="4" w:space="0" w:color="auto"/>
              <w:left w:val="single" w:sz="4" w:space="0" w:color="auto"/>
              <w:right w:val="single" w:sz="4" w:space="0" w:color="auto"/>
            </w:tcBorders>
            <w:shd w:val="clear" w:color="auto" w:fill="FFFFFF"/>
          </w:tcPr>
          <w:p w14:paraId="400ED173" w14:textId="77777777" w:rsidR="00CC41A3" w:rsidRPr="00F963C0" w:rsidRDefault="006316E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ծաղկումից առաջ </w:t>
            </w:r>
            <w:r w:rsidR="00F963C0" w:rsidRPr="00F963C0">
              <w:rPr>
                <w:rFonts w:ascii="Sylfaen" w:hAnsi="Sylfaen"/>
                <w:sz w:val="20"/>
                <w:szCs w:val="20"/>
                <w:lang w:val="hy-AM"/>
              </w:rPr>
              <w:t>եւ</w:t>
            </w:r>
            <w:r w:rsidRPr="00F963C0">
              <w:rPr>
                <w:rFonts w:ascii="Sylfaen" w:hAnsi="Sylfaen"/>
                <w:sz w:val="20"/>
                <w:szCs w:val="20"/>
                <w:lang w:val="hy-AM"/>
              </w:rPr>
              <w:t xml:space="preserve"> զանգվածային ծաղկման շրջանում</w:t>
            </w:r>
          </w:p>
        </w:tc>
      </w:tr>
      <w:tr w:rsidR="00CC41A3" w:rsidRPr="0065008B" w14:paraId="51114DC6"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184A2BA0" w14:textId="77777777" w:rsidR="00CC41A3" w:rsidRPr="00F963C0" w:rsidRDefault="003F47C6"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Քեմոն</w:t>
            </w:r>
          </w:p>
        </w:tc>
        <w:tc>
          <w:tcPr>
            <w:tcW w:w="5264" w:type="dxa"/>
            <w:tcBorders>
              <w:top w:val="single" w:sz="4" w:space="0" w:color="auto"/>
              <w:left w:val="single" w:sz="4" w:space="0" w:color="auto"/>
              <w:bottom w:val="single" w:sz="4" w:space="0" w:color="auto"/>
              <w:right w:val="single" w:sz="4" w:space="0" w:color="auto"/>
            </w:tcBorders>
            <w:shd w:val="clear" w:color="auto" w:fill="FFFFFF"/>
            <w:vAlign w:val="bottom"/>
          </w:tcPr>
          <w:p w14:paraId="7078458E" w14:textId="77777777" w:rsidR="00CC41A3" w:rsidRPr="00F963C0" w:rsidRDefault="006316E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կենտրոնական հովանոցի վրա պտուղների մգանալը, 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փուլում (եզակի բույսերի մոտ ծաղկակիր ցողունի աճի սկիզբ)</w:t>
            </w:r>
            <w:r w:rsidR="00F963C0" w:rsidRPr="00F963C0">
              <w:rPr>
                <w:rFonts w:ascii="Sylfaen" w:hAnsi="Sylfaen"/>
                <w:sz w:val="20"/>
                <w:szCs w:val="20"/>
                <w:lang w:val="hy-AM"/>
              </w:rPr>
              <w:t xml:space="preserve"> </w:t>
            </w:r>
          </w:p>
        </w:tc>
      </w:tr>
      <w:tr w:rsidR="00CC41A3" w:rsidRPr="0065008B" w14:paraId="3A8DB9BD" w14:textId="77777777" w:rsidTr="007C2622">
        <w:trPr>
          <w:jc w:val="center"/>
        </w:trPr>
        <w:tc>
          <w:tcPr>
            <w:tcW w:w="4138" w:type="dxa"/>
            <w:tcBorders>
              <w:top w:val="single" w:sz="4" w:space="0" w:color="auto"/>
              <w:left w:val="single" w:sz="4" w:space="0" w:color="auto"/>
            </w:tcBorders>
            <w:shd w:val="clear" w:color="auto" w:fill="FFFFFF"/>
          </w:tcPr>
          <w:p w14:paraId="1FE18211" w14:textId="77777777" w:rsidR="00CC41A3" w:rsidRPr="00F963C0" w:rsidRDefault="003B21F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Լոլիկ</w:t>
            </w:r>
          </w:p>
        </w:tc>
        <w:tc>
          <w:tcPr>
            <w:tcW w:w="5264" w:type="dxa"/>
            <w:tcBorders>
              <w:top w:val="single" w:sz="4" w:space="0" w:color="auto"/>
              <w:left w:val="single" w:sz="4" w:space="0" w:color="auto"/>
              <w:right w:val="single" w:sz="4" w:space="0" w:color="auto"/>
            </w:tcBorders>
            <w:shd w:val="clear" w:color="auto" w:fill="FFFFFF"/>
          </w:tcPr>
          <w:p w14:paraId="2947978D" w14:textId="77777777" w:rsidR="00CC41A3" w:rsidRPr="00F963C0" w:rsidRDefault="007C2622" w:rsidP="00F963C0">
            <w:pPr>
              <w:pStyle w:val="Other0"/>
              <w:spacing w:after="120" w:line="240" w:lineRule="auto"/>
              <w:ind w:firstLine="0"/>
              <w:rPr>
                <w:rFonts w:ascii="Sylfaen" w:hAnsi="Sylfaen"/>
                <w:sz w:val="20"/>
                <w:szCs w:val="20"/>
                <w:lang w:val="hy-AM"/>
              </w:rPr>
            </w:pPr>
            <w:r>
              <w:rPr>
                <w:rFonts w:ascii="Sylfaen" w:hAnsi="Sylfaen"/>
                <w:sz w:val="20"/>
                <w:szCs w:val="20"/>
                <w:lang w:val="hy-AM"/>
              </w:rPr>
              <w:t>բույսերի 20</w:t>
            </w:r>
            <w:r w:rsidRPr="007C2622">
              <w:rPr>
                <w:rFonts w:ascii="Sylfaen" w:hAnsi="Sylfaen"/>
                <w:sz w:val="20"/>
                <w:szCs w:val="20"/>
                <w:lang w:val="hy-AM"/>
              </w:rPr>
              <w:t>-</w:t>
            </w:r>
            <w:r w:rsidR="00CC3C97" w:rsidRPr="00F963C0">
              <w:rPr>
                <w:rFonts w:ascii="Sylfaen" w:hAnsi="Sylfaen"/>
                <w:sz w:val="20"/>
                <w:szCs w:val="20"/>
                <w:lang w:val="hy-AM"/>
              </w:rPr>
              <w:t xml:space="preserve">50%-ի մոտ </w:t>
            </w:r>
            <w:r w:rsidR="00221FE2" w:rsidRPr="00F963C0">
              <w:rPr>
                <w:rFonts w:ascii="Sylfaen" w:hAnsi="Sylfaen"/>
                <w:sz w:val="20"/>
                <w:szCs w:val="20"/>
                <w:lang w:val="hy-AM"/>
              </w:rPr>
              <w:t>հասուն պտուղների առկայության դեպքում</w:t>
            </w:r>
          </w:p>
        </w:tc>
      </w:tr>
      <w:tr w:rsidR="00CC41A3" w:rsidRPr="00F963C0" w14:paraId="1AB07D45" w14:textId="77777777" w:rsidTr="007C2622">
        <w:trPr>
          <w:jc w:val="center"/>
        </w:trPr>
        <w:tc>
          <w:tcPr>
            <w:tcW w:w="4138" w:type="dxa"/>
            <w:tcBorders>
              <w:top w:val="single" w:sz="4" w:space="0" w:color="auto"/>
              <w:left w:val="single" w:sz="4" w:space="0" w:color="auto"/>
            </w:tcBorders>
            <w:shd w:val="clear" w:color="auto" w:fill="FFFFFF"/>
          </w:tcPr>
          <w:p w14:paraId="6A1B665E" w14:textId="77777777" w:rsidR="00CC41A3" w:rsidRPr="00F963C0" w:rsidRDefault="003B21F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Խոտաբույսեր կերային լոբազգի</w:t>
            </w:r>
          </w:p>
        </w:tc>
        <w:tc>
          <w:tcPr>
            <w:tcW w:w="5264" w:type="dxa"/>
            <w:tcBorders>
              <w:top w:val="single" w:sz="4" w:space="0" w:color="auto"/>
              <w:left w:val="single" w:sz="4" w:space="0" w:color="auto"/>
              <w:right w:val="single" w:sz="4" w:space="0" w:color="auto"/>
            </w:tcBorders>
            <w:shd w:val="clear" w:color="auto" w:fill="FFFFFF"/>
          </w:tcPr>
          <w:p w14:paraId="383314C4" w14:textId="77777777" w:rsidR="00CC41A3" w:rsidRPr="00F963C0" w:rsidRDefault="006316E7"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զանգվածային ծաղկում</w:t>
            </w:r>
          </w:p>
        </w:tc>
      </w:tr>
      <w:tr w:rsidR="00CC41A3" w:rsidRPr="00F963C0" w14:paraId="5B46356C" w14:textId="77777777" w:rsidTr="007C2622">
        <w:trPr>
          <w:jc w:val="center"/>
        </w:trPr>
        <w:tc>
          <w:tcPr>
            <w:tcW w:w="4138" w:type="dxa"/>
            <w:tcBorders>
              <w:top w:val="single" w:sz="4" w:space="0" w:color="auto"/>
              <w:left w:val="single" w:sz="4" w:space="0" w:color="auto"/>
            </w:tcBorders>
            <w:shd w:val="clear" w:color="auto" w:fill="FFFFFF"/>
          </w:tcPr>
          <w:p w14:paraId="7FC28047" w14:textId="77777777" w:rsidR="00CC41A3" w:rsidRPr="00F963C0" w:rsidRDefault="003B21FF"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Խոտաբույսեր կերային հացազգի</w:t>
            </w:r>
          </w:p>
        </w:tc>
        <w:tc>
          <w:tcPr>
            <w:tcW w:w="5264" w:type="dxa"/>
            <w:tcBorders>
              <w:top w:val="single" w:sz="4" w:space="0" w:color="auto"/>
              <w:left w:val="single" w:sz="4" w:space="0" w:color="auto"/>
              <w:right w:val="single" w:sz="4" w:space="0" w:color="auto"/>
            </w:tcBorders>
            <w:shd w:val="clear" w:color="auto" w:fill="FFFFFF"/>
          </w:tcPr>
          <w:p w14:paraId="63C0172E" w14:textId="77777777" w:rsidR="00CC41A3" w:rsidRPr="00F963C0" w:rsidRDefault="001341F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en-US"/>
              </w:rPr>
              <w:t>հ</w:t>
            </w:r>
            <w:r w:rsidR="006316E7" w:rsidRPr="00F963C0">
              <w:rPr>
                <w:rFonts w:ascii="Sylfaen" w:hAnsi="Sylfaen"/>
                <w:sz w:val="20"/>
                <w:szCs w:val="20"/>
                <w:lang w:val="hy-AM"/>
              </w:rPr>
              <w:t>ասկա</w:t>
            </w:r>
            <w:r w:rsidR="008947B4" w:rsidRPr="00F963C0">
              <w:rPr>
                <w:rFonts w:ascii="Sylfaen" w:hAnsi="Sylfaen"/>
                <w:sz w:val="20"/>
                <w:szCs w:val="20"/>
                <w:lang w:val="hy-AM"/>
              </w:rPr>
              <w:t>կալում</w:t>
            </w:r>
          </w:p>
        </w:tc>
      </w:tr>
      <w:tr w:rsidR="00CC41A3" w:rsidRPr="00F963C0" w14:paraId="589D6EC8" w14:textId="77777777" w:rsidTr="007C2622">
        <w:trPr>
          <w:jc w:val="center"/>
        </w:trPr>
        <w:tc>
          <w:tcPr>
            <w:tcW w:w="4138" w:type="dxa"/>
            <w:tcBorders>
              <w:top w:val="single" w:sz="4" w:space="0" w:color="auto"/>
              <w:left w:val="single" w:sz="4" w:space="0" w:color="auto"/>
            </w:tcBorders>
            <w:shd w:val="clear" w:color="auto" w:fill="FFFFFF"/>
          </w:tcPr>
          <w:p w14:paraId="2F7C57C9" w14:textId="77777777" w:rsidR="00CC41A3" w:rsidRPr="00F963C0" w:rsidRDefault="00223E5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Տրիտիկալե</w:t>
            </w:r>
          </w:p>
        </w:tc>
        <w:tc>
          <w:tcPr>
            <w:tcW w:w="5264" w:type="dxa"/>
            <w:tcBorders>
              <w:top w:val="single" w:sz="4" w:space="0" w:color="auto"/>
              <w:left w:val="single" w:sz="4" w:space="0" w:color="auto"/>
              <w:right w:val="single" w:sz="4" w:space="0" w:color="auto"/>
            </w:tcBorders>
            <w:shd w:val="clear" w:color="auto" w:fill="FFFFFF"/>
          </w:tcPr>
          <w:p w14:paraId="504094E8" w14:textId="77777777" w:rsidR="00CC41A3" w:rsidRPr="00F963C0" w:rsidRDefault="001341F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en-US"/>
              </w:rPr>
              <w:t>մ</w:t>
            </w:r>
            <w:r w:rsidR="00221FE2" w:rsidRPr="00F963C0">
              <w:rPr>
                <w:rFonts w:ascii="Sylfaen" w:hAnsi="Sylfaen"/>
                <w:sz w:val="20"/>
                <w:szCs w:val="20"/>
                <w:lang w:val="hy-AM"/>
              </w:rPr>
              <w:t>ոմահասունություն</w:t>
            </w:r>
          </w:p>
        </w:tc>
      </w:tr>
      <w:tr w:rsidR="00CC41A3" w:rsidRPr="00F963C0" w14:paraId="06D6507A" w14:textId="77777777" w:rsidTr="007C2622">
        <w:trPr>
          <w:jc w:val="center"/>
        </w:trPr>
        <w:tc>
          <w:tcPr>
            <w:tcW w:w="4138" w:type="dxa"/>
            <w:tcBorders>
              <w:top w:val="single" w:sz="4" w:space="0" w:color="auto"/>
              <w:left w:val="single" w:sz="4" w:space="0" w:color="auto"/>
            </w:tcBorders>
            <w:shd w:val="clear" w:color="auto" w:fill="FFFFFF"/>
          </w:tcPr>
          <w:p w14:paraId="2AAFDB14" w14:textId="77777777" w:rsidR="00CC41A3" w:rsidRPr="00F963C0" w:rsidRDefault="00223E5A"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Շաղգամ </w:t>
            </w:r>
            <w:r w:rsidRPr="00F963C0">
              <w:rPr>
                <w:rFonts w:ascii="Sylfaen" w:hAnsi="Sylfaen"/>
                <w:sz w:val="20"/>
                <w:szCs w:val="20"/>
                <w:lang w:val="en-US"/>
              </w:rPr>
              <w:t>[</w:t>
            </w:r>
            <w:r w:rsidRPr="00F963C0">
              <w:rPr>
                <w:rFonts w:ascii="Sylfaen" w:hAnsi="Sylfaen"/>
                <w:sz w:val="20"/>
                <w:szCs w:val="20"/>
                <w:lang w:val="hy-AM"/>
              </w:rPr>
              <w:t>տուրնեպս</w:t>
            </w:r>
            <w:r w:rsidRPr="00F963C0">
              <w:rPr>
                <w:rFonts w:ascii="Sylfaen" w:hAnsi="Sylfaen"/>
                <w:sz w:val="20"/>
                <w:szCs w:val="20"/>
                <w:lang w:val="en-US"/>
              </w:rPr>
              <w:t>]</w:t>
            </w:r>
          </w:p>
        </w:tc>
        <w:tc>
          <w:tcPr>
            <w:tcW w:w="5264" w:type="dxa"/>
            <w:tcBorders>
              <w:top w:val="single" w:sz="4" w:space="0" w:color="auto"/>
              <w:left w:val="single" w:sz="4" w:space="0" w:color="auto"/>
              <w:right w:val="single" w:sz="4" w:space="0" w:color="auto"/>
            </w:tcBorders>
            <w:shd w:val="clear" w:color="auto" w:fill="FFFFFF"/>
          </w:tcPr>
          <w:p w14:paraId="377461BD" w14:textId="77777777" w:rsidR="00CC41A3" w:rsidRPr="00F963C0" w:rsidRDefault="00221FE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լրիվ տեխնիկական հասունության դեպքում</w:t>
            </w:r>
          </w:p>
        </w:tc>
      </w:tr>
      <w:tr w:rsidR="00CC41A3" w:rsidRPr="00F963C0" w14:paraId="21B8A761" w14:textId="77777777" w:rsidTr="007C2622">
        <w:trPr>
          <w:jc w:val="center"/>
        </w:trPr>
        <w:tc>
          <w:tcPr>
            <w:tcW w:w="4138" w:type="dxa"/>
            <w:tcBorders>
              <w:top w:val="single" w:sz="4" w:space="0" w:color="auto"/>
              <w:left w:val="single" w:sz="4" w:space="0" w:color="auto"/>
            </w:tcBorders>
            <w:shd w:val="clear" w:color="auto" w:fill="FFFFFF"/>
          </w:tcPr>
          <w:p w14:paraId="66DA105D" w14:textId="77777777" w:rsidR="00CC41A3" w:rsidRPr="00F963C0" w:rsidRDefault="00223E5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Դդում</w:t>
            </w:r>
          </w:p>
        </w:tc>
        <w:tc>
          <w:tcPr>
            <w:tcW w:w="5264" w:type="dxa"/>
            <w:tcBorders>
              <w:top w:val="single" w:sz="4" w:space="0" w:color="auto"/>
              <w:left w:val="single" w:sz="4" w:space="0" w:color="auto"/>
              <w:right w:val="single" w:sz="4" w:space="0" w:color="auto"/>
            </w:tcBorders>
            <w:shd w:val="clear" w:color="auto" w:fill="FFFFFF"/>
          </w:tcPr>
          <w:p w14:paraId="56B2BAE4" w14:textId="77777777" w:rsidR="00CC41A3" w:rsidRPr="00F963C0" w:rsidRDefault="001413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 xml:space="preserve">հասունանալու </w:t>
            </w:r>
            <w:r w:rsidR="00F963C0" w:rsidRPr="00F963C0">
              <w:rPr>
                <w:rFonts w:ascii="Sylfaen" w:hAnsi="Sylfaen"/>
                <w:sz w:val="20"/>
                <w:szCs w:val="20"/>
                <w:lang w:val="hy-AM"/>
              </w:rPr>
              <w:t>եւ</w:t>
            </w:r>
            <w:r w:rsidRPr="00F963C0">
              <w:rPr>
                <w:rFonts w:ascii="Sylfaen" w:hAnsi="Sylfaen"/>
                <w:sz w:val="20"/>
                <w:szCs w:val="20"/>
                <w:lang w:val="hy-AM"/>
              </w:rPr>
              <w:t xml:space="preserve"> սորտին բնորոշ երանգավորումն ի հայտ գալու </w:t>
            </w:r>
            <w:r w:rsidR="00F963C0" w:rsidRPr="00F963C0">
              <w:rPr>
                <w:rFonts w:ascii="Sylfaen" w:hAnsi="Sylfaen"/>
                <w:sz w:val="20"/>
                <w:szCs w:val="20"/>
                <w:lang w:val="hy-AM"/>
              </w:rPr>
              <w:t>եւ</w:t>
            </w:r>
            <w:r w:rsidRPr="00F963C0">
              <w:rPr>
                <w:rFonts w:ascii="Sylfaen" w:hAnsi="Sylfaen"/>
                <w:sz w:val="20"/>
                <w:szCs w:val="20"/>
                <w:lang w:val="hy-AM"/>
              </w:rPr>
              <w:t xml:space="preserve"> հիմնական պատատացողունի վրա պտուղների մոտ հասունացած սերմերի ձ</w:t>
            </w:r>
            <w:r w:rsidR="00F963C0" w:rsidRPr="00F963C0">
              <w:rPr>
                <w:rFonts w:ascii="Sylfaen" w:hAnsi="Sylfaen"/>
                <w:sz w:val="20"/>
                <w:szCs w:val="20"/>
                <w:lang w:val="hy-AM"/>
              </w:rPr>
              <w:t>եւ</w:t>
            </w:r>
            <w:r w:rsidRPr="00F963C0">
              <w:rPr>
                <w:rFonts w:ascii="Sylfaen" w:hAnsi="Sylfaen"/>
                <w:sz w:val="20"/>
                <w:szCs w:val="20"/>
                <w:lang w:val="hy-AM"/>
              </w:rPr>
              <w:t>ավորման դեպքում</w:t>
            </w:r>
          </w:p>
        </w:tc>
      </w:tr>
      <w:tr w:rsidR="00CC41A3" w:rsidRPr="00F963C0" w14:paraId="08334D74" w14:textId="77777777" w:rsidTr="007C2622">
        <w:trPr>
          <w:jc w:val="center"/>
        </w:trPr>
        <w:tc>
          <w:tcPr>
            <w:tcW w:w="4138" w:type="dxa"/>
            <w:tcBorders>
              <w:top w:val="single" w:sz="4" w:space="0" w:color="auto"/>
              <w:left w:val="single" w:sz="4" w:space="0" w:color="auto"/>
            </w:tcBorders>
            <w:shd w:val="clear" w:color="auto" w:fill="FFFFFF"/>
          </w:tcPr>
          <w:p w14:paraId="43F9F2F4" w14:textId="77777777" w:rsidR="00CC41A3" w:rsidRPr="00F963C0" w:rsidRDefault="00223E5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Սամիթ</w:t>
            </w:r>
          </w:p>
        </w:tc>
        <w:tc>
          <w:tcPr>
            <w:tcW w:w="5264" w:type="dxa"/>
            <w:tcBorders>
              <w:top w:val="single" w:sz="4" w:space="0" w:color="auto"/>
              <w:left w:val="single" w:sz="4" w:space="0" w:color="auto"/>
              <w:right w:val="single" w:sz="4" w:space="0" w:color="auto"/>
            </w:tcBorders>
            <w:shd w:val="clear" w:color="auto" w:fill="FFFFFF"/>
            <w:vAlign w:val="bottom"/>
          </w:tcPr>
          <w:p w14:paraId="66EA55C0" w14:textId="77777777" w:rsidR="00CC41A3" w:rsidRPr="00F963C0" w:rsidRDefault="000A725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46E8A228" w14:textId="77777777" w:rsidR="00CC41A3" w:rsidRPr="00F963C0" w:rsidRDefault="000A7253"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տեխնիկական հասունության դեպքում</w:t>
            </w:r>
            <w:r w:rsidR="005969E9" w:rsidRPr="00F963C0">
              <w:rPr>
                <w:rFonts w:ascii="Sylfaen" w:hAnsi="Sylfaen"/>
                <w:sz w:val="20"/>
                <w:szCs w:val="20"/>
                <w:lang w:val="hy-AM"/>
              </w:rPr>
              <w:t>.</w:t>
            </w:r>
            <w:r w:rsidR="000B5DC6" w:rsidRPr="00F963C0">
              <w:rPr>
                <w:rFonts w:ascii="Sylfaen" w:hAnsi="Sylfaen"/>
                <w:sz w:val="20"/>
                <w:szCs w:val="20"/>
              </w:rPr>
              <w:t xml:space="preserve"> </w:t>
            </w:r>
          </w:p>
          <w:p w14:paraId="65A1B896" w14:textId="77777777" w:rsidR="00CC41A3" w:rsidRPr="00F963C0" w:rsidRDefault="000A7253"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կենտրոնական հովանոցում սերմերի մգանալու դեպքում</w:t>
            </w:r>
          </w:p>
        </w:tc>
      </w:tr>
      <w:tr w:rsidR="00CC41A3" w:rsidRPr="00F963C0" w14:paraId="31A0FAE2" w14:textId="77777777" w:rsidTr="007C2622">
        <w:trPr>
          <w:jc w:val="center"/>
        </w:trPr>
        <w:tc>
          <w:tcPr>
            <w:tcW w:w="4138" w:type="dxa"/>
            <w:tcBorders>
              <w:top w:val="single" w:sz="4" w:space="0" w:color="auto"/>
              <w:left w:val="single" w:sz="4" w:space="0" w:color="auto"/>
            </w:tcBorders>
            <w:shd w:val="clear" w:color="auto" w:fill="FFFFFF"/>
          </w:tcPr>
          <w:p w14:paraId="332F1164" w14:textId="77777777" w:rsidR="00CC41A3" w:rsidRPr="00F963C0" w:rsidRDefault="00223E5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Լոբի սովորական</w:t>
            </w:r>
          </w:p>
        </w:tc>
        <w:tc>
          <w:tcPr>
            <w:tcW w:w="5264" w:type="dxa"/>
            <w:tcBorders>
              <w:top w:val="single" w:sz="4" w:space="0" w:color="auto"/>
              <w:left w:val="single" w:sz="4" w:space="0" w:color="auto"/>
              <w:right w:val="single" w:sz="4" w:space="0" w:color="auto"/>
            </w:tcBorders>
            <w:shd w:val="clear" w:color="auto" w:fill="FFFFFF"/>
          </w:tcPr>
          <w:p w14:paraId="2FBAF049"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52D430D1" w14:textId="77777777" w:rsidTr="007C2622">
        <w:trPr>
          <w:jc w:val="center"/>
        </w:trPr>
        <w:tc>
          <w:tcPr>
            <w:tcW w:w="4138" w:type="dxa"/>
            <w:tcBorders>
              <w:top w:val="single" w:sz="4" w:space="0" w:color="auto"/>
              <w:left w:val="single" w:sz="4" w:space="0" w:color="auto"/>
            </w:tcBorders>
            <w:shd w:val="clear" w:color="auto" w:fill="FFFFFF"/>
          </w:tcPr>
          <w:p w14:paraId="07C58C31" w14:textId="77777777" w:rsidR="00CC41A3" w:rsidRPr="00F963C0" w:rsidRDefault="00223E5A"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 xml:space="preserve">Լոբի բանջարեղենային </w:t>
            </w:r>
            <w:r w:rsidR="00F963C0" w:rsidRPr="00F963C0">
              <w:rPr>
                <w:rFonts w:ascii="Sylfaen" w:hAnsi="Sylfaen"/>
                <w:sz w:val="20"/>
                <w:szCs w:val="20"/>
                <w:lang w:val="hy-AM"/>
              </w:rPr>
              <w:t>եւ</w:t>
            </w:r>
            <w:r w:rsidRPr="00F963C0">
              <w:rPr>
                <w:rFonts w:ascii="Sylfaen" w:hAnsi="Sylfaen"/>
                <w:sz w:val="20"/>
                <w:szCs w:val="20"/>
                <w:lang w:val="hy-AM"/>
              </w:rPr>
              <w:t xml:space="preserve"> լիմա</w:t>
            </w:r>
          </w:p>
        </w:tc>
        <w:tc>
          <w:tcPr>
            <w:tcW w:w="5264" w:type="dxa"/>
            <w:tcBorders>
              <w:top w:val="single" w:sz="4" w:space="0" w:color="auto"/>
              <w:left w:val="single" w:sz="4" w:space="0" w:color="auto"/>
              <w:right w:val="single" w:sz="4" w:space="0" w:color="auto"/>
            </w:tcBorders>
            <w:shd w:val="clear" w:color="auto" w:fill="FFFFFF"/>
          </w:tcPr>
          <w:p w14:paraId="409FF058" w14:textId="77777777" w:rsidR="00CC41A3" w:rsidRPr="00F963C0" w:rsidRDefault="00E3523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65008B" w14:paraId="10D4D56B" w14:textId="77777777" w:rsidTr="007C2622">
        <w:trPr>
          <w:jc w:val="center"/>
        </w:trPr>
        <w:tc>
          <w:tcPr>
            <w:tcW w:w="4138" w:type="dxa"/>
            <w:tcBorders>
              <w:top w:val="single" w:sz="4" w:space="0" w:color="auto"/>
              <w:left w:val="single" w:sz="4" w:space="0" w:color="auto"/>
            </w:tcBorders>
            <w:shd w:val="clear" w:color="auto" w:fill="FFFFFF"/>
          </w:tcPr>
          <w:p w14:paraId="31619B64" w14:textId="77777777" w:rsidR="00CC41A3" w:rsidRPr="00F963C0" w:rsidRDefault="006D7C35" w:rsidP="00F963C0">
            <w:pPr>
              <w:pStyle w:val="Other0"/>
              <w:spacing w:after="120" w:line="240" w:lineRule="auto"/>
              <w:ind w:firstLine="0"/>
              <w:rPr>
                <w:rFonts w:ascii="Sylfaen" w:hAnsi="Sylfaen"/>
                <w:sz w:val="20"/>
                <w:szCs w:val="20"/>
                <w:lang w:val="en-US"/>
              </w:rPr>
            </w:pPr>
            <w:r w:rsidRPr="00F963C0">
              <w:rPr>
                <w:rFonts w:ascii="Sylfaen" w:hAnsi="Sylfaen"/>
                <w:sz w:val="20"/>
                <w:szCs w:val="20"/>
                <w:lang w:val="hy-AM"/>
              </w:rPr>
              <w:t xml:space="preserve">Ֆենխել </w:t>
            </w:r>
            <w:r w:rsidRPr="00F963C0">
              <w:rPr>
                <w:rFonts w:ascii="Sylfaen" w:hAnsi="Sylfaen"/>
                <w:sz w:val="20"/>
                <w:szCs w:val="20"/>
                <w:lang w:val="en-US"/>
              </w:rPr>
              <w:t>[</w:t>
            </w:r>
            <w:r w:rsidRPr="00F963C0">
              <w:rPr>
                <w:rFonts w:ascii="Sylfaen" w:hAnsi="Sylfaen"/>
                <w:sz w:val="20"/>
                <w:szCs w:val="20"/>
                <w:lang w:val="hy-AM"/>
              </w:rPr>
              <w:t>ռազիան</w:t>
            </w:r>
            <w:r w:rsidRPr="00F963C0">
              <w:rPr>
                <w:rFonts w:ascii="Sylfaen" w:hAnsi="Sylfaen"/>
                <w:sz w:val="20"/>
                <w:szCs w:val="20"/>
                <w:lang w:val="en-US"/>
              </w:rPr>
              <w:t>]</w:t>
            </w:r>
          </w:p>
        </w:tc>
        <w:tc>
          <w:tcPr>
            <w:tcW w:w="5264" w:type="dxa"/>
            <w:tcBorders>
              <w:top w:val="single" w:sz="4" w:space="0" w:color="auto"/>
              <w:left w:val="single" w:sz="4" w:space="0" w:color="auto"/>
              <w:right w:val="single" w:sz="4" w:space="0" w:color="auto"/>
            </w:tcBorders>
            <w:shd w:val="clear" w:color="auto" w:fill="FFFFFF"/>
            <w:vAlign w:val="bottom"/>
          </w:tcPr>
          <w:p w14:paraId="08932086" w14:textId="77777777" w:rsidR="00CC41A3" w:rsidRPr="00F963C0" w:rsidRDefault="00E3523B" w:rsidP="00F963C0">
            <w:pPr>
              <w:pStyle w:val="Other0"/>
              <w:spacing w:after="120" w:line="240" w:lineRule="auto"/>
              <w:ind w:firstLine="0"/>
              <w:rPr>
                <w:rFonts w:ascii="Sylfaen" w:hAnsi="Sylfaen"/>
                <w:sz w:val="20"/>
                <w:szCs w:val="20"/>
                <w:lang w:val="en-US"/>
              </w:rPr>
            </w:pPr>
            <w:r w:rsidRPr="00F963C0">
              <w:rPr>
                <w:rFonts w:ascii="Sylfaen" w:hAnsi="Sylfaen"/>
                <w:sz w:val="20"/>
                <w:szCs w:val="20"/>
                <w:lang w:val="hy-AM"/>
              </w:rPr>
              <w:t>երկու հետազոտություն՝</w:t>
            </w:r>
          </w:p>
          <w:p w14:paraId="0F537C50"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ժամանակ</w:t>
            </w:r>
            <w:r w:rsidR="005969E9" w:rsidRPr="00F963C0">
              <w:rPr>
                <w:rFonts w:ascii="Sylfaen" w:hAnsi="Sylfaen"/>
                <w:sz w:val="20"/>
                <w:szCs w:val="20"/>
                <w:lang w:val="hy-AM"/>
              </w:rPr>
              <w:t xml:space="preserve">. </w:t>
            </w:r>
            <w:r w:rsidRPr="00F963C0">
              <w:rPr>
                <w:rFonts w:ascii="Sylfaen" w:hAnsi="Sylfaen"/>
                <w:sz w:val="20"/>
                <w:szCs w:val="20"/>
                <w:lang w:val="hy-AM"/>
              </w:rPr>
              <w:t>ծաղկումից առաջ</w:t>
            </w:r>
          </w:p>
        </w:tc>
      </w:tr>
      <w:tr w:rsidR="00CC41A3" w:rsidRPr="0065008B" w14:paraId="412E9DB4" w14:textId="77777777" w:rsidTr="007C2622">
        <w:trPr>
          <w:jc w:val="center"/>
        </w:trPr>
        <w:tc>
          <w:tcPr>
            <w:tcW w:w="4138" w:type="dxa"/>
            <w:tcBorders>
              <w:top w:val="single" w:sz="4" w:space="0" w:color="auto"/>
              <w:left w:val="single" w:sz="4" w:space="0" w:color="auto"/>
            </w:tcBorders>
            <w:shd w:val="clear" w:color="auto" w:fill="FFFFFF"/>
          </w:tcPr>
          <w:p w14:paraId="500C20DE" w14:textId="77777777" w:rsidR="00CC41A3" w:rsidRPr="00F963C0" w:rsidRDefault="006D7C3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Բամբակենի</w:t>
            </w:r>
          </w:p>
        </w:tc>
        <w:tc>
          <w:tcPr>
            <w:tcW w:w="5264" w:type="dxa"/>
            <w:tcBorders>
              <w:top w:val="single" w:sz="4" w:space="0" w:color="auto"/>
              <w:left w:val="single" w:sz="4" w:space="0" w:color="auto"/>
              <w:right w:val="single" w:sz="4" w:space="0" w:color="auto"/>
            </w:tcBorders>
            <w:shd w:val="clear" w:color="auto" w:fill="FFFFFF"/>
          </w:tcPr>
          <w:p w14:paraId="7C55CAEC"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0256BD9E"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ծաղկման ժամանակ</w:t>
            </w:r>
            <w:r w:rsidR="005969E9" w:rsidRPr="00F963C0">
              <w:rPr>
                <w:rFonts w:ascii="Sylfaen" w:hAnsi="Sylfaen"/>
                <w:sz w:val="20"/>
                <w:szCs w:val="20"/>
                <w:lang w:val="hy-AM"/>
              </w:rPr>
              <w:t xml:space="preserve">, </w:t>
            </w:r>
            <w:r w:rsidRPr="00F963C0">
              <w:rPr>
                <w:rFonts w:ascii="Sylfaen" w:hAnsi="Sylfaen"/>
                <w:sz w:val="20"/>
                <w:szCs w:val="20"/>
                <w:lang w:val="hy-AM"/>
              </w:rPr>
              <w:t>փոշոտող բույսերը հեռացնելուց հետո</w:t>
            </w:r>
          </w:p>
          <w:p w14:paraId="54B50FDE" w14:textId="77777777" w:rsidR="00CC41A3" w:rsidRPr="00F963C0" w:rsidRDefault="00476DAD"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ծաղկման փուլի ավարտին, տուփիկների հասունացման սկզբում</w:t>
            </w:r>
          </w:p>
        </w:tc>
      </w:tr>
      <w:tr w:rsidR="00CC41A3" w:rsidRPr="00F963C0" w14:paraId="1BCEC887" w14:textId="77777777" w:rsidTr="007C2622">
        <w:trPr>
          <w:jc w:val="center"/>
        </w:trPr>
        <w:tc>
          <w:tcPr>
            <w:tcW w:w="4138" w:type="dxa"/>
            <w:tcBorders>
              <w:top w:val="single" w:sz="4" w:space="0" w:color="auto"/>
              <w:left w:val="single" w:sz="4" w:space="0" w:color="auto"/>
            </w:tcBorders>
            <w:shd w:val="clear" w:color="auto" w:fill="FFFFFF"/>
          </w:tcPr>
          <w:p w14:paraId="3464DC02" w14:textId="77777777" w:rsidR="00CC41A3" w:rsidRPr="00F963C0" w:rsidRDefault="006D7C35"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Ծո</w:t>
            </w:r>
            <w:r w:rsidR="005969E9" w:rsidRPr="00F963C0">
              <w:rPr>
                <w:rFonts w:ascii="Sylfaen" w:hAnsi="Sylfaen"/>
                <w:sz w:val="20"/>
                <w:szCs w:val="20"/>
                <w:lang w:val="hy-AM"/>
              </w:rPr>
              <w:t>վ</w:t>
            </w:r>
            <w:r w:rsidRPr="00F963C0">
              <w:rPr>
                <w:rFonts w:ascii="Sylfaen" w:hAnsi="Sylfaen"/>
                <w:sz w:val="20"/>
                <w:szCs w:val="20"/>
                <w:lang w:val="hy-AM"/>
              </w:rPr>
              <w:t>աբողկ</w:t>
            </w:r>
          </w:p>
        </w:tc>
        <w:tc>
          <w:tcPr>
            <w:tcW w:w="5264" w:type="dxa"/>
            <w:tcBorders>
              <w:top w:val="single" w:sz="4" w:space="0" w:color="auto"/>
              <w:left w:val="single" w:sz="4" w:space="0" w:color="auto"/>
              <w:right w:val="single" w:sz="4" w:space="0" w:color="auto"/>
            </w:tcBorders>
            <w:shd w:val="clear" w:color="auto" w:fill="FFFFFF"/>
          </w:tcPr>
          <w:p w14:paraId="1C58F57F"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արմատի տեխնիկական հասունության դեպքում</w:t>
            </w:r>
          </w:p>
        </w:tc>
      </w:tr>
      <w:tr w:rsidR="00CC41A3" w:rsidRPr="00F963C0" w14:paraId="425E62E8" w14:textId="77777777" w:rsidTr="007C2622">
        <w:trPr>
          <w:jc w:val="center"/>
        </w:trPr>
        <w:tc>
          <w:tcPr>
            <w:tcW w:w="4138" w:type="dxa"/>
            <w:tcBorders>
              <w:top w:val="single" w:sz="4" w:space="0" w:color="auto"/>
              <w:left w:val="single" w:sz="4" w:space="0" w:color="auto"/>
            </w:tcBorders>
            <w:shd w:val="clear" w:color="auto" w:fill="FFFFFF"/>
          </w:tcPr>
          <w:p w14:paraId="66EFB024" w14:textId="77777777" w:rsidR="00CC41A3" w:rsidRPr="00F963C0" w:rsidRDefault="00760157"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Եղերդակի արմատ</w:t>
            </w:r>
          </w:p>
        </w:tc>
        <w:tc>
          <w:tcPr>
            <w:tcW w:w="5264" w:type="dxa"/>
            <w:tcBorders>
              <w:top w:val="single" w:sz="4" w:space="0" w:color="auto"/>
              <w:left w:val="single" w:sz="4" w:space="0" w:color="auto"/>
              <w:right w:val="single" w:sz="4" w:space="0" w:color="auto"/>
            </w:tcBorders>
            <w:shd w:val="clear" w:color="auto" w:fill="FFFFFF"/>
          </w:tcPr>
          <w:p w14:paraId="144551C3" w14:textId="77777777" w:rsidR="00CC41A3" w:rsidRPr="00F963C0" w:rsidRDefault="00E3523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լրիվ տեխնիկական հասունության դեպքում</w:t>
            </w:r>
          </w:p>
        </w:tc>
      </w:tr>
      <w:tr w:rsidR="00CC41A3" w:rsidRPr="00F963C0" w14:paraId="117B9505" w14:textId="77777777" w:rsidTr="007C2622">
        <w:trPr>
          <w:jc w:val="center"/>
        </w:trPr>
        <w:tc>
          <w:tcPr>
            <w:tcW w:w="4138" w:type="dxa"/>
            <w:tcBorders>
              <w:top w:val="single" w:sz="4" w:space="0" w:color="auto"/>
              <w:left w:val="single" w:sz="4" w:space="0" w:color="auto"/>
            </w:tcBorders>
            <w:shd w:val="clear" w:color="auto" w:fill="FFFFFF"/>
          </w:tcPr>
          <w:p w14:paraId="3A05398B" w14:textId="77777777" w:rsidR="00CC41A3" w:rsidRPr="00F963C0" w:rsidRDefault="0076015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lastRenderedPageBreak/>
              <w:t>Սխտոր</w:t>
            </w:r>
          </w:p>
        </w:tc>
        <w:tc>
          <w:tcPr>
            <w:tcW w:w="5264" w:type="dxa"/>
            <w:tcBorders>
              <w:top w:val="single" w:sz="4" w:space="0" w:color="auto"/>
              <w:left w:val="single" w:sz="4" w:space="0" w:color="auto"/>
              <w:right w:val="single" w:sz="4" w:space="0" w:color="auto"/>
            </w:tcBorders>
            <w:shd w:val="clear" w:color="auto" w:fill="FFFFFF"/>
          </w:tcPr>
          <w:p w14:paraId="757D6C79"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երկու հետազոտություն՝</w:t>
            </w:r>
          </w:p>
          <w:p w14:paraId="67B75C22" w14:textId="77777777" w:rsidR="00E3523B"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գնդարմատների լրիվ ձ</w:t>
            </w:r>
            <w:r w:rsidR="00F963C0" w:rsidRPr="00F963C0">
              <w:rPr>
                <w:rFonts w:ascii="Sylfaen" w:hAnsi="Sylfaen"/>
                <w:sz w:val="20"/>
                <w:szCs w:val="20"/>
                <w:lang w:val="hy-AM"/>
              </w:rPr>
              <w:t>եւ</w:t>
            </w:r>
            <w:r w:rsidRPr="00F963C0">
              <w:rPr>
                <w:rFonts w:ascii="Sylfaen" w:hAnsi="Sylfaen"/>
                <w:sz w:val="20"/>
                <w:szCs w:val="20"/>
                <w:lang w:val="hy-AM"/>
              </w:rPr>
              <w:t xml:space="preserve">ավորման դեպքում (վզիկի </w:t>
            </w:r>
            <w:r w:rsidR="00F963C0" w:rsidRPr="00F963C0">
              <w:rPr>
                <w:rFonts w:ascii="Sylfaen" w:hAnsi="Sylfaen"/>
                <w:sz w:val="20"/>
                <w:szCs w:val="20"/>
                <w:lang w:val="hy-AM"/>
              </w:rPr>
              <w:t>եւ</w:t>
            </w:r>
            <w:r w:rsidRPr="00F963C0">
              <w:rPr>
                <w:rFonts w:ascii="Sylfaen" w:hAnsi="Sylfaen"/>
                <w:sz w:val="20"/>
                <w:szCs w:val="20"/>
                <w:lang w:val="hy-AM"/>
              </w:rPr>
              <w:t xml:space="preserve"> արտաքին թեփուկների չորանալու սկիզբ)</w:t>
            </w:r>
          </w:p>
          <w:p w14:paraId="00568010" w14:textId="77777777" w:rsidR="00CC41A3" w:rsidRPr="00F963C0" w:rsidRDefault="00E3523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ծաղկման շրջանում</w:t>
            </w:r>
            <w:r w:rsidRPr="00F963C0">
              <w:rPr>
                <w:rFonts w:ascii="Sylfaen" w:hAnsi="Sylfaen"/>
                <w:sz w:val="20"/>
                <w:szCs w:val="20"/>
              </w:rPr>
              <w:t xml:space="preserve"> </w:t>
            </w:r>
          </w:p>
        </w:tc>
      </w:tr>
      <w:tr w:rsidR="00CC41A3" w:rsidRPr="00F963C0" w14:paraId="53805DB5" w14:textId="77777777" w:rsidTr="007C2622">
        <w:trPr>
          <w:jc w:val="center"/>
        </w:trPr>
        <w:tc>
          <w:tcPr>
            <w:tcW w:w="4138" w:type="dxa"/>
            <w:tcBorders>
              <w:top w:val="single" w:sz="4" w:space="0" w:color="auto"/>
              <w:left w:val="single" w:sz="4" w:space="0" w:color="auto"/>
            </w:tcBorders>
            <w:shd w:val="clear" w:color="auto" w:fill="FFFFFF"/>
          </w:tcPr>
          <w:p w14:paraId="4D10A4ED" w14:textId="77777777" w:rsidR="00CC41A3" w:rsidRPr="00F963C0" w:rsidRDefault="00760157"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Ոսպ ուտելի</w:t>
            </w:r>
          </w:p>
        </w:tc>
        <w:tc>
          <w:tcPr>
            <w:tcW w:w="5264" w:type="dxa"/>
            <w:tcBorders>
              <w:top w:val="single" w:sz="4" w:space="0" w:color="auto"/>
              <w:left w:val="single" w:sz="4" w:space="0" w:color="auto"/>
              <w:right w:val="single" w:sz="4" w:space="0" w:color="auto"/>
            </w:tcBorders>
            <w:shd w:val="clear" w:color="auto" w:fill="FFFFFF"/>
          </w:tcPr>
          <w:p w14:paraId="12940494"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5910BCDF" w14:textId="77777777" w:rsidTr="007C2622">
        <w:trPr>
          <w:jc w:val="center"/>
        </w:trPr>
        <w:tc>
          <w:tcPr>
            <w:tcW w:w="4138" w:type="dxa"/>
            <w:tcBorders>
              <w:top w:val="single" w:sz="4" w:space="0" w:color="auto"/>
              <w:left w:val="single" w:sz="4" w:space="0" w:color="auto"/>
            </w:tcBorders>
            <w:shd w:val="clear" w:color="auto" w:fill="FFFFFF"/>
          </w:tcPr>
          <w:p w14:paraId="7E97CE94" w14:textId="77777777" w:rsidR="00CC41A3" w:rsidRPr="00F963C0" w:rsidRDefault="00BF6186"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Տափոլոռ մշակովի</w:t>
            </w:r>
          </w:p>
        </w:tc>
        <w:tc>
          <w:tcPr>
            <w:tcW w:w="5264" w:type="dxa"/>
            <w:tcBorders>
              <w:top w:val="single" w:sz="4" w:space="0" w:color="auto"/>
              <w:left w:val="single" w:sz="4" w:space="0" w:color="auto"/>
              <w:right w:val="single" w:sz="4" w:space="0" w:color="auto"/>
            </w:tcBorders>
            <w:shd w:val="clear" w:color="auto" w:fill="FFFFFF"/>
          </w:tcPr>
          <w:p w14:paraId="20DCFE33"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ներք</w:t>
            </w:r>
            <w:r w:rsidR="00F963C0" w:rsidRPr="00F963C0">
              <w:rPr>
                <w:rFonts w:ascii="Sylfaen" w:hAnsi="Sylfaen"/>
                <w:sz w:val="20"/>
                <w:szCs w:val="20"/>
                <w:lang w:val="hy-AM"/>
              </w:rPr>
              <w:t>եւ</w:t>
            </w:r>
            <w:r w:rsidRPr="00F963C0">
              <w:rPr>
                <w:rFonts w:ascii="Sylfaen" w:hAnsi="Sylfaen"/>
                <w:sz w:val="20"/>
                <w:szCs w:val="20"/>
                <w:lang w:val="hy-AM"/>
              </w:rPr>
              <w:t>ի ունդերի հասունացում</w:t>
            </w:r>
          </w:p>
        </w:tc>
      </w:tr>
      <w:tr w:rsidR="00CC41A3" w:rsidRPr="00F963C0" w14:paraId="24952D3D" w14:textId="77777777" w:rsidTr="007C2622">
        <w:trPr>
          <w:jc w:val="center"/>
        </w:trPr>
        <w:tc>
          <w:tcPr>
            <w:tcW w:w="4138" w:type="dxa"/>
            <w:tcBorders>
              <w:top w:val="single" w:sz="4" w:space="0" w:color="auto"/>
              <w:left w:val="single" w:sz="4" w:space="0" w:color="auto"/>
            </w:tcBorders>
            <w:shd w:val="clear" w:color="auto" w:fill="FFFFFF"/>
          </w:tcPr>
          <w:p w14:paraId="722AA8C0" w14:textId="77777777" w:rsidR="00CC41A3" w:rsidRPr="00F963C0" w:rsidRDefault="00760157"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Եղեսպակ մշկահոտ</w:t>
            </w:r>
          </w:p>
        </w:tc>
        <w:tc>
          <w:tcPr>
            <w:tcW w:w="5264" w:type="dxa"/>
            <w:tcBorders>
              <w:top w:val="single" w:sz="4" w:space="0" w:color="auto"/>
              <w:left w:val="single" w:sz="4" w:space="0" w:color="auto"/>
              <w:right w:val="single" w:sz="4" w:space="0" w:color="auto"/>
            </w:tcBorders>
            <w:shd w:val="clear" w:color="auto" w:fill="FFFFFF"/>
          </w:tcPr>
          <w:p w14:paraId="6998C39C" w14:textId="77777777" w:rsidR="00CC41A3" w:rsidRPr="00F963C0" w:rsidRDefault="00E3523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զանգվածային ծաղկում, 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հասունություն (եզակի բույսերի մոտ ծաղկակիր ցողունի աճի սկիզբ)</w:t>
            </w:r>
          </w:p>
        </w:tc>
      </w:tr>
      <w:tr w:rsidR="00CC41A3" w:rsidRPr="0065008B" w14:paraId="5A09D62E" w14:textId="77777777" w:rsidTr="007C2622">
        <w:trPr>
          <w:jc w:val="center"/>
        </w:trPr>
        <w:tc>
          <w:tcPr>
            <w:tcW w:w="4138" w:type="dxa"/>
            <w:tcBorders>
              <w:top w:val="single" w:sz="4" w:space="0" w:color="auto"/>
              <w:left w:val="single" w:sz="4" w:space="0" w:color="auto"/>
            </w:tcBorders>
            <w:shd w:val="clear" w:color="auto" w:fill="FFFFFF"/>
          </w:tcPr>
          <w:p w14:paraId="09F5306A" w14:textId="77777777" w:rsidR="00CC41A3" w:rsidRPr="00F963C0" w:rsidRDefault="0076015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Սպանախ</w:t>
            </w:r>
          </w:p>
        </w:tc>
        <w:tc>
          <w:tcPr>
            <w:tcW w:w="5264" w:type="dxa"/>
            <w:tcBorders>
              <w:top w:val="single" w:sz="4" w:space="0" w:color="auto"/>
              <w:left w:val="single" w:sz="4" w:space="0" w:color="auto"/>
              <w:right w:val="single" w:sz="4" w:space="0" w:color="auto"/>
            </w:tcBorders>
            <w:shd w:val="clear" w:color="auto" w:fill="FFFFFF"/>
          </w:tcPr>
          <w:p w14:paraId="1E4F0F47"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դեպքում (առանձին բույսերի մոտ ծաղկակիր ցողունի աճի սկիզբ)</w:t>
            </w:r>
          </w:p>
        </w:tc>
      </w:tr>
      <w:tr w:rsidR="00CC41A3" w:rsidRPr="0065008B" w14:paraId="3DA8E730" w14:textId="77777777" w:rsidTr="007C2622">
        <w:trPr>
          <w:jc w:val="center"/>
        </w:trPr>
        <w:tc>
          <w:tcPr>
            <w:tcW w:w="4138" w:type="dxa"/>
            <w:tcBorders>
              <w:top w:val="single" w:sz="4" w:space="0" w:color="auto"/>
              <w:left w:val="single" w:sz="4" w:space="0" w:color="auto"/>
            </w:tcBorders>
            <w:shd w:val="clear" w:color="auto" w:fill="FFFFFF"/>
          </w:tcPr>
          <w:p w14:paraId="466A962D" w14:textId="77777777" w:rsidR="00CC41A3" w:rsidRPr="00F963C0" w:rsidRDefault="003D2B88"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Թրթնջուկ</w:t>
            </w:r>
          </w:p>
        </w:tc>
        <w:tc>
          <w:tcPr>
            <w:tcW w:w="5264" w:type="dxa"/>
            <w:tcBorders>
              <w:top w:val="single" w:sz="4" w:space="0" w:color="auto"/>
              <w:left w:val="single" w:sz="4" w:space="0" w:color="auto"/>
              <w:right w:val="single" w:sz="4" w:space="0" w:color="auto"/>
            </w:tcBorders>
            <w:shd w:val="clear" w:color="auto" w:fill="FFFFFF"/>
          </w:tcPr>
          <w:p w14:paraId="021012AB" w14:textId="77777777" w:rsidR="00CC41A3" w:rsidRPr="00F963C0" w:rsidRDefault="00D93C7B"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տեր</w:t>
            </w:r>
            <w:r w:rsidR="00F963C0" w:rsidRPr="00F963C0">
              <w:rPr>
                <w:rFonts w:ascii="Sylfaen" w:hAnsi="Sylfaen"/>
                <w:sz w:val="20"/>
                <w:szCs w:val="20"/>
                <w:lang w:val="hy-AM"/>
              </w:rPr>
              <w:t>եւ</w:t>
            </w:r>
            <w:r w:rsidRPr="00F963C0">
              <w:rPr>
                <w:rFonts w:ascii="Sylfaen" w:hAnsi="Sylfaen"/>
                <w:sz w:val="20"/>
                <w:szCs w:val="20"/>
                <w:lang w:val="hy-AM"/>
              </w:rPr>
              <w:t>ների վարդաձ</w:t>
            </w:r>
            <w:r w:rsidR="00F963C0" w:rsidRPr="00F963C0">
              <w:rPr>
                <w:rFonts w:ascii="Sylfaen" w:hAnsi="Sylfaen"/>
                <w:sz w:val="20"/>
                <w:szCs w:val="20"/>
                <w:lang w:val="hy-AM"/>
              </w:rPr>
              <w:t>եւ</w:t>
            </w:r>
            <w:r w:rsidRPr="00F963C0">
              <w:rPr>
                <w:rFonts w:ascii="Sylfaen" w:hAnsi="Sylfaen"/>
                <w:sz w:val="20"/>
                <w:szCs w:val="20"/>
                <w:lang w:val="hy-AM"/>
              </w:rPr>
              <w:t xml:space="preserve"> տեր</w:t>
            </w:r>
            <w:r w:rsidR="00F963C0" w:rsidRPr="00F963C0">
              <w:rPr>
                <w:rFonts w:ascii="Sylfaen" w:hAnsi="Sylfaen"/>
                <w:sz w:val="20"/>
                <w:szCs w:val="20"/>
                <w:lang w:val="hy-AM"/>
              </w:rPr>
              <w:t>եւ</w:t>
            </w:r>
            <w:r w:rsidRPr="00F963C0">
              <w:rPr>
                <w:rFonts w:ascii="Sylfaen" w:hAnsi="Sylfaen"/>
                <w:sz w:val="20"/>
                <w:szCs w:val="20"/>
                <w:lang w:val="hy-AM"/>
              </w:rPr>
              <w:t>աբույլի տեխնիկական հասունության դեպքում (առանձին բույսերի մոտ ծաղկակիր ցողունի աճի սկիզբ)</w:t>
            </w:r>
          </w:p>
        </w:tc>
      </w:tr>
      <w:tr w:rsidR="00CC41A3" w:rsidRPr="00F963C0" w14:paraId="724EA9D6" w14:textId="77777777" w:rsidTr="007C2622">
        <w:trPr>
          <w:jc w:val="center"/>
        </w:trPr>
        <w:tc>
          <w:tcPr>
            <w:tcW w:w="4138" w:type="dxa"/>
            <w:tcBorders>
              <w:top w:val="single" w:sz="4" w:space="0" w:color="auto"/>
              <w:left w:val="single" w:sz="4" w:space="0" w:color="auto"/>
              <w:bottom w:val="single" w:sz="4" w:space="0" w:color="auto"/>
            </w:tcBorders>
            <w:shd w:val="clear" w:color="auto" w:fill="FFFFFF"/>
          </w:tcPr>
          <w:p w14:paraId="13B9F7B5" w14:textId="77777777" w:rsidR="00CC41A3" w:rsidRPr="00F963C0" w:rsidRDefault="00011942"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Գարի</w:t>
            </w:r>
          </w:p>
        </w:tc>
        <w:tc>
          <w:tcPr>
            <w:tcW w:w="5264" w:type="dxa"/>
            <w:tcBorders>
              <w:top w:val="single" w:sz="4" w:space="0" w:color="auto"/>
              <w:left w:val="single" w:sz="4" w:space="0" w:color="auto"/>
              <w:bottom w:val="single" w:sz="4" w:space="0" w:color="auto"/>
              <w:right w:val="single" w:sz="4" w:space="0" w:color="auto"/>
            </w:tcBorders>
            <w:shd w:val="clear" w:color="auto" w:fill="FFFFFF"/>
          </w:tcPr>
          <w:p w14:paraId="60608802" w14:textId="77777777" w:rsidR="00CC41A3" w:rsidRPr="00F963C0" w:rsidRDefault="00D93C7B" w:rsidP="00F963C0">
            <w:pPr>
              <w:pStyle w:val="Other0"/>
              <w:spacing w:after="120" w:line="240" w:lineRule="auto"/>
              <w:ind w:firstLine="0"/>
              <w:rPr>
                <w:rFonts w:ascii="Sylfaen" w:hAnsi="Sylfaen"/>
                <w:sz w:val="20"/>
                <w:szCs w:val="20"/>
              </w:rPr>
            </w:pPr>
            <w:r w:rsidRPr="00F963C0">
              <w:rPr>
                <w:rFonts w:ascii="Sylfaen" w:hAnsi="Sylfaen"/>
                <w:sz w:val="20"/>
                <w:szCs w:val="20"/>
                <w:lang w:val="hy-AM"/>
              </w:rPr>
              <w:t>մոմահասունության սկիզբ</w:t>
            </w:r>
          </w:p>
        </w:tc>
      </w:tr>
    </w:tbl>
    <w:p w14:paraId="4ED67346" w14:textId="77777777" w:rsidR="007C2622" w:rsidRDefault="007C2622" w:rsidP="00F963C0">
      <w:pPr>
        <w:pStyle w:val="Tablecaption0"/>
        <w:spacing w:after="160" w:line="360" w:lineRule="auto"/>
        <w:ind w:firstLine="567"/>
        <w:jc w:val="both"/>
        <w:rPr>
          <w:rFonts w:ascii="Sylfaen" w:hAnsi="Sylfaen"/>
          <w:sz w:val="24"/>
          <w:szCs w:val="24"/>
          <w:lang w:val="en-US"/>
        </w:rPr>
      </w:pPr>
      <w:bookmarkStart w:id="59" w:name="bookmark65"/>
      <w:bookmarkEnd w:id="59"/>
    </w:p>
    <w:p w14:paraId="14111A13"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r w:rsidRPr="007C2622">
        <w:rPr>
          <w:rFonts w:ascii="Sylfaen" w:hAnsi="Sylfaen"/>
          <w:sz w:val="24"/>
          <w:szCs w:val="24"/>
          <w:lang w:val="en-US"/>
        </w:rPr>
        <w:t>55.</w:t>
      </w:r>
      <w:r w:rsidR="007C2622">
        <w:rPr>
          <w:rFonts w:ascii="Sylfaen" w:hAnsi="Sylfaen"/>
          <w:sz w:val="24"/>
          <w:szCs w:val="24"/>
          <w:lang w:val="en-US"/>
        </w:rPr>
        <w:tab/>
      </w:r>
      <w:r w:rsidR="00B7494E" w:rsidRPr="00F963C0">
        <w:rPr>
          <w:rFonts w:ascii="Sylfaen" w:hAnsi="Sylfaen"/>
          <w:sz w:val="24"/>
          <w:szCs w:val="24"/>
          <w:lang w:val="hy-AM"/>
        </w:rPr>
        <w:t>Եթե սորտային ցանքի (տնկարկի) մեջ բացակայում են սորտի պաշտոնական նկարագրից ըստ ապրոբացիոն հատկանիշների ակնհայտ</w:t>
      </w:r>
      <w:r w:rsidR="00C26E09" w:rsidRPr="00F963C0">
        <w:rPr>
          <w:rFonts w:ascii="Sylfaen" w:hAnsi="Sylfaen"/>
          <w:sz w:val="24"/>
          <w:szCs w:val="24"/>
          <w:lang w:val="hy-AM"/>
        </w:rPr>
        <w:t>որեն</w:t>
      </w:r>
      <w:r w:rsidR="00B7494E" w:rsidRPr="00F963C0">
        <w:rPr>
          <w:rFonts w:ascii="Sylfaen" w:hAnsi="Sylfaen"/>
          <w:sz w:val="24"/>
          <w:szCs w:val="24"/>
          <w:lang w:val="hy-AM"/>
        </w:rPr>
        <w:t xml:space="preserve"> տարբերվող բույսեր, </w:t>
      </w:r>
      <w:r w:rsidR="001D4966" w:rsidRPr="00F963C0">
        <w:rPr>
          <w:rFonts w:ascii="Sylfaen" w:hAnsi="Sylfaen"/>
          <w:sz w:val="24"/>
          <w:szCs w:val="24"/>
          <w:lang w:val="hy-AM"/>
        </w:rPr>
        <w:t xml:space="preserve">վերարտադրված սերմեր (ՎՍ) </w:t>
      </w:r>
      <w:r w:rsidR="00F963C0">
        <w:rPr>
          <w:rFonts w:ascii="Sylfaen" w:hAnsi="Sylfaen"/>
          <w:sz w:val="24"/>
          <w:szCs w:val="24"/>
          <w:lang w:val="hy-AM"/>
        </w:rPr>
        <w:t>եւ</w:t>
      </w:r>
      <w:r w:rsidR="001D4966" w:rsidRPr="00F963C0">
        <w:rPr>
          <w:rFonts w:ascii="Sylfaen" w:hAnsi="Sylfaen"/>
          <w:sz w:val="24"/>
          <w:szCs w:val="24"/>
          <w:lang w:val="hy-AM"/>
        </w:rPr>
        <w:t xml:space="preserve"> ապրանքային արտադրանքի արտադրության համար</w:t>
      </w:r>
      <w:r w:rsidR="001D4966" w:rsidRPr="00F963C0">
        <w:rPr>
          <w:rFonts w:ascii="Sylfaen" w:hAnsi="Sylfaen"/>
          <w:bCs/>
          <w:sz w:val="24"/>
          <w:szCs w:val="24"/>
          <w:lang w:val="hy-AM"/>
        </w:rPr>
        <w:t xml:space="preserve"> վերարտադրված սերմեր</w:t>
      </w:r>
      <w:r w:rsidR="001D4966" w:rsidRPr="00F963C0">
        <w:rPr>
          <w:rFonts w:ascii="Sylfaen" w:hAnsi="Sylfaen"/>
          <w:sz w:val="24"/>
          <w:szCs w:val="24"/>
          <w:lang w:val="hy-AM"/>
        </w:rPr>
        <w:t xml:space="preserve"> </w:t>
      </w:r>
      <w:r w:rsidR="001D4966" w:rsidRPr="00F963C0">
        <w:rPr>
          <w:rFonts w:ascii="Sylfaen" w:hAnsi="Sylfaen"/>
          <w:bCs/>
          <w:sz w:val="24"/>
          <w:szCs w:val="24"/>
          <w:lang w:val="hy-AM"/>
        </w:rPr>
        <w:t>(</w:t>
      </w:r>
      <w:r w:rsidR="001D4966" w:rsidRPr="00F963C0">
        <w:rPr>
          <w:rFonts w:ascii="Sylfaen" w:hAnsi="Sylfaen"/>
          <w:sz w:val="24"/>
          <w:szCs w:val="24"/>
          <w:lang w:val="hy-AM"/>
        </w:rPr>
        <w:t>ՎՍա)</w:t>
      </w:r>
      <w:r w:rsidR="00C12DD6" w:rsidRPr="007C2622">
        <w:rPr>
          <w:rFonts w:ascii="Sylfaen" w:hAnsi="Sylfaen"/>
          <w:sz w:val="24"/>
          <w:szCs w:val="24"/>
          <w:lang w:val="en-US"/>
        </w:rPr>
        <w:t>,</w:t>
      </w:r>
      <w:r w:rsidR="001D4966" w:rsidRPr="00F963C0">
        <w:rPr>
          <w:rFonts w:ascii="Sylfaen" w:hAnsi="Sylfaen"/>
          <w:sz w:val="24"/>
          <w:szCs w:val="24"/>
          <w:lang w:val="hy-AM"/>
        </w:rPr>
        <w:t xml:space="preserve"> կատեգորիաների սորտային </w:t>
      </w:r>
      <w:r w:rsidR="00C26E09" w:rsidRPr="00F963C0">
        <w:rPr>
          <w:rFonts w:ascii="Sylfaen" w:hAnsi="Sylfaen"/>
          <w:sz w:val="24"/>
          <w:szCs w:val="24"/>
          <w:lang w:val="hy-AM"/>
        </w:rPr>
        <w:t>սերմերի</w:t>
      </w:r>
      <w:r w:rsidR="001D4966" w:rsidRPr="00F963C0">
        <w:rPr>
          <w:rFonts w:ascii="Sylfaen" w:hAnsi="Sylfaen"/>
          <w:sz w:val="24"/>
          <w:szCs w:val="24"/>
          <w:lang w:val="hy-AM"/>
        </w:rPr>
        <w:t xml:space="preserve"> համար </w:t>
      </w:r>
      <w:r w:rsidR="00B7494E" w:rsidRPr="00F963C0">
        <w:rPr>
          <w:rFonts w:ascii="Sylfaen" w:hAnsi="Sylfaen"/>
          <w:sz w:val="24"/>
          <w:szCs w:val="24"/>
          <w:lang w:val="hy-AM"/>
        </w:rPr>
        <w:t>գնահատում</w:t>
      </w:r>
      <w:r w:rsidR="001D4966" w:rsidRPr="00F963C0">
        <w:rPr>
          <w:rFonts w:ascii="Sylfaen" w:hAnsi="Sylfaen"/>
          <w:sz w:val="24"/>
          <w:szCs w:val="24"/>
          <w:lang w:val="hy-AM"/>
        </w:rPr>
        <w:t>՝</w:t>
      </w:r>
      <w:r w:rsidR="00B7494E" w:rsidRPr="00F963C0">
        <w:rPr>
          <w:rFonts w:ascii="Sylfaen" w:hAnsi="Sylfaen"/>
          <w:sz w:val="24"/>
          <w:szCs w:val="24"/>
          <w:lang w:val="hy-AM"/>
        </w:rPr>
        <w:t xml:space="preserve"> </w:t>
      </w:r>
      <w:r w:rsidR="001D4966" w:rsidRPr="00F963C0">
        <w:rPr>
          <w:rFonts w:ascii="Sylfaen" w:hAnsi="Sylfaen"/>
          <w:sz w:val="24"/>
          <w:szCs w:val="24"/>
          <w:lang w:val="hy-AM"/>
        </w:rPr>
        <w:t xml:space="preserve">ըստ լրացուցիչ հատկանիշների, </w:t>
      </w:r>
      <w:r w:rsidR="00B7494E" w:rsidRPr="00F963C0">
        <w:rPr>
          <w:rFonts w:ascii="Sylfaen" w:hAnsi="Sylfaen"/>
          <w:sz w:val="24"/>
          <w:szCs w:val="24"/>
          <w:lang w:val="hy-AM"/>
        </w:rPr>
        <w:t>թույլատրվում է չ</w:t>
      </w:r>
      <w:r w:rsidR="00347399" w:rsidRPr="00F963C0">
        <w:rPr>
          <w:rFonts w:ascii="Sylfaen" w:hAnsi="Sylfaen"/>
          <w:sz w:val="24"/>
          <w:szCs w:val="24"/>
          <w:lang w:val="hy-AM"/>
        </w:rPr>
        <w:t>անցկացնել</w:t>
      </w:r>
      <w:r w:rsidR="00B7494E" w:rsidRPr="00F963C0">
        <w:rPr>
          <w:rFonts w:ascii="Sylfaen" w:hAnsi="Sylfaen"/>
          <w:sz w:val="24"/>
          <w:szCs w:val="24"/>
          <w:lang w:val="hy-AM"/>
        </w:rPr>
        <w:t xml:space="preserve">։ </w:t>
      </w:r>
    </w:p>
    <w:p w14:paraId="6F2215FA" w14:textId="77777777" w:rsidR="00CC41A3" w:rsidRPr="00F963C0"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60" w:name="bookmark66"/>
      <w:bookmarkEnd w:id="60"/>
      <w:r w:rsidRPr="00F963C0">
        <w:rPr>
          <w:rFonts w:ascii="Sylfaen" w:hAnsi="Sylfaen"/>
          <w:sz w:val="24"/>
          <w:szCs w:val="24"/>
          <w:lang w:val="hy-AM"/>
        </w:rPr>
        <w:t>56.</w:t>
      </w:r>
      <w:r w:rsidR="007C2622" w:rsidRPr="007C2622">
        <w:rPr>
          <w:rFonts w:ascii="Sylfaen" w:hAnsi="Sylfaen"/>
          <w:sz w:val="24"/>
          <w:szCs w:val="24"/>
          <w:lang w:val="hy-AM"/>
        </w:rPr>
        <w:tab/>
      </w:r>
      <w:r w:rsidR="00115B0B" w:rsidRPr="00F963C0">
        <w:rPr>
          <w:rFonts w:ascii="Sylfaen" w:hAnsi="Sylfaen"/>
          <w:sz w:val="24"/>
          <w:szCs w:val="24"/>
          <w:lang w:val="hy-AM"/>
        </w:rPr>
        <w:t>Եթե սորտային խառնուկները</w:t>
      </w:r>
      <w:r w:rsidR="00C12DD6" w:rsidRPr="00F963C0">
        <w:rPr>
          <w:rFonts w:ascii="Sylfaen" w:hAnsi="Sylfaen"/>
          <w:sz w:val="24"/>
          <w:szCs w:val="24"/>
          <w:lang w:val="hy-AM"/>
        </w:rPr>
        <w:t>,</w:t>
      </w:r>
      <w:r w:rsidR="00115B0B" w:rsidRPr="00F963C0">
        <w:rPr>
          <w:rFonts w:ascii="Sylfaen" w:hAnsi="Sylfaen"/>
          <w:sz w:val="24"/>
          <w:szCs w:val="24"/>
          <w:lang w:val="hy-AM"/>
        </w:rPr>
        <w:t xml:space="preserve"> </w:t>
      </w:r>
      <w:r w:rsidR="00347399" w:rsidRPr="00F963C0">
        <w:rPr>
          <w:rFonts w:ascii="Sylfaen" w:hAnsi="Sylfaen"/>
          <w:sz w:val="24"/>
          <w:szCs w:val="24"/>
          <w:lang w:val="hy-AM"/>
        </w:rPr>
        <w:t>ըստ ապրոբացվող սորտի պաշտոնական նկարագրում սահմանված հիմնական հատկանիշների</w:t>
      </w:r>
      <w:r w:rsidR="00C12DD6" w:rsidRPr="00F963C0">
        <w:rPr>
          <w:rFonts w:ascii="Sylfaen" w:hAnsi="Sylfaen"/>
          <w:sz w:val="24"/>
          <w:szCs w:val="24"/>
          <w:lang w:val="hy-AM"/>
        </w:rPr>
        <w:t>,</w:t>
      </w:r>
      <w:r w:rsidR="00347399" w:rsidRPr="00F963C0">
        <w:rPr>
          <w:rFonts w:ascii="Sylfaen" w:hAnsi="Sylfaen"/>
          <w:sz w:val="24"/>
          <w:szCs w:val="24"/>
          <w:lang w:val="hy-AM"/>
        </w:rPr>
        <w:t xml:space="preserve"> ակնհայտորեն տարբերվում են, ապրոբացվող սորտի բույսերի գ</w:t>
      </w:r>
      <w:r w:rsidR="00BE0320" w:rsidRPr="00F963C0">
        <w:rPr>
          <w:rFonts w:ascii="Sylfaen" w:hAnsi="Sylfaen"/>
          <w:sz w:val="24"/>
          <w:szCs w:val="24"/>
          <w:lang w:val="hy-AM"/>
        </w:rPr>
        <w:t>նահատում</w:t>
      </w:r>
      <w:r w:rsidR="00347399" w:rsidRPr="00F963C0">
        <w:rPr>
          <w:rFonts w:ascii="Sylfaen" w:hAnsi="Sylfaen"/>
          <w:sz w:val="24"/>
          <w:szCs w:val="24"/>
          <w:lang w:val="hy-AM"/>
        </w:rPr>
        <w:t>՝</w:t>
      </w:r>
      <w:r w:rsidR="00BE0320" w:rsidRPr="00F963C0">
        <w:rPr>
          <w:rFonts w:ascii="Sylfaen" w:hAnsi="Sylfaen"/>
          <w:sz w:val="24"/>
          <w:szCs w:val="24"/>
          <w:lang w:val="hy-AM"/>
        </w:rPr>
        <w:t xml:space="preserve"> </w:t>
      </w:r>
      <w:r w:rsidR="00347399" w:rsidRPr="00F963C0">
        <w:rPr>
          <w:rFonts w:ascii="Sylfaen" w:hAnsi="Sylfaen"/>
          <w:sz w:val="24"/>
          <w:szCs w:val="24"/>
          <w:lang w:val="hy-AM"/>
        </w:rPr>
        <w:t xml:space="preserve">ըստ լրացուցիչ հատկանիշների, </w:t>
      </w:r>
      <w:r w:rsidR="00BE0320" w:rsidRPr="00F963C0">
        <w:rPr>
          <w:rFonts w:ascii="Sylfaen" w:hAnsi="Sylfaen"/>
          <w:sz w:val="24"/>
          <w:szCs w:val="24"/>
          <w:lang w:val="hy-AM"/>
        </w:rPr>
        <w:t>չ</w:t>
      </w:r>
      <w:r w:rsidR="00115B0B" w:rsidRPr="00F963C0">
        <w:rPr>
          <w:rFonts w:ascii="Sylfaen" w:hAnsi="Sylfaen"/>
          <w:sz w:val="24"/>
          <w:szCs w:val="24"/>
          <w:lang w:val="hy-AM"/>
        </w:rPr>
        <w:t>ի անցկացվ</w:t>
      </w:r>
      <w:r w:rsidR="00BE0320" w:rsidRPr="00F963C0">
        <w:rPr>
          <w:rFonts w:ascii="Sylfaen" w:hAnsi="Sylfaen"/>
          <w:sz w:val="24"/>
          <w:szCs w:val="24"/>
          <w:lang w:val="hy-AM"/>
        </w:rPr>
        <w:t>ում բոլոր կատեգորիաների սերմերի համար։</w:t>
      </w:r>
    </w:p>
    <w:p w14:paraId="09B2182D" w14:textId="77777777" w:rsidR="00CC41A3" w:rsidRPr="007C2622" w:rsidRDefault="000B5DC6" w:rsidP="007C2622">
      <w:pPr>
        <w:pStyle w:val="Tablecaption0"/>
        <w:tabs>
          <w:tab w:val="left" w:pos="1134"/>
        </w:tabs>
        <w:spacing w:after="160" w:line="360" w:lineRule="auto"/>
        <w:ind w:firstLine="567"/>
        <w:jc w:val="both"/>
        <w:rPr>
          <w:rFonts w:ascii="Sylfaen" w:hAnsi="Sylfaen"/>
          <w:sz w:val="24"/>
          <w:szCs w:val="24"/>
          <w:lang w:val="hy-AM"/>
        </w:rPr>
      </w:pPr>
      <w:bookmarkStart w:id="61" w:name="bookmark67"/>
      <w:bookmarkEnd w:id="61"/>
      <w:r w:rsidRPr="00F963C0">
        <w:rPr>
          <w:rFonts w:ascii="Sylfaen" w:hAnsi="Sylfaen"/>
          <w:sz w:val="24"/>
          <w:szCs w:val="24"/>
          <w:lang w:val="hy-AM"/>
        </w:rPr>
        <w:t>57.</w:t>
      </w:r>
      <w:r w:rsidR="007C2622" w:rsidRPr="007C2622">
        <w:rPr>
          <w:rFonts w:ascii="Sylfaen" w:hAnsi="Sylfaen"/>
          <w:sz w:val="24"/>
          <w:szCs w:val="24"/>
          <w:lang w:val="hy-AM"/>
        </w:rPr>
        <w:tab/>
      </w:r>
      <w:r w:rsidR="006B1EA2" w:rsidRPr="00F963C0">
        <w:rPr>
          <w:rFonts w:ascii="Sylfaen" w:hAnsi="Sylfaen"/>
          <w:sz w:val="24"/>
          <w:szCs w:val="24"/>
          <w:lang w:val="hy-AM"/>
        </w:rPr>
        <w:t xml:space="preserve">Սորտային ցանքի (տնկարկի) վերջնական հետազոտության ընթացքում </w:t>
      </w:r>
      <w:r w:rsidR="00514013" w:rsidRPr="00F963C0">
        <w:rPr>
          <w:rFonts w:ascii="Sylfaen" w:hAnsi="Sylfaen"/>
          <w:sz w:val="24"/>
          <w:szCs w:val="24"/>
          <w:lang w:val="hy-AM"/>
        </w:rPr>
        <w:t>պարագծով</w:t>
      </w:r>
      <w:r w:rsidR="006B1EA2" w:rsidRPr="00F963C0">
        <w:rPr>
          <w:rFonts w:ascii="Sylfaen" w:hAnsi="Sylfaen"/>
          <w:sz w:val="24"/>
          <w:szCs w:val="24"/>
          <w:lang w:val="hy-AM"/>
        </w:rPr>
        <w:t xml:space="preserve"> անցնում են յուրաքանչյուր նմուշառման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6B1EA2" w:rsidRPr="00F963C0">
        <w:rPr>
          <w:rFonts w:ascii="Sylfaen" w:hAnsi="Sylfaen"/>
          <w:sz w:val="24"/>
          <w:szCs w:val="24"/>
          <w:lang w:val="hy-AM"/>
        </w:rPr>
        <w:t xml:space="preserve">ով, մանրակրկիտ զննում </w:t>
      </w:r>
      <w:r w:rsidR="00F963C0">
        <w:rPr>
          <w:rFonts w:ascii="Sylfaen" w:hAnsi="Sylfaen"/>
          <w:sz w:val="24"/>
          <w:szCs w:val="24"/>
          <w:lang w:val="hy-AM"/>
        </w:rPr>
        <w:t>եւ</w:t>
      </w:r>
      <w:r w:rsidR="006B1EA2" w:rsidRPr="00F963C0">
        <w:rPr>
          <w:rFonts w:ascii="Sylfaen" w:hAnsi="Sylfaen"/>
          <w:sz w:val="24"/>
          <w:szCs w:val="24"/>
          <w:lang w:val="hy-AM"/>
        </w:rPr>
        <w:t xml:space="preserve"> մեկառմեկ հաշվում են միայն այն բերքատու (զարգացած) բույսերը կամ դրանց ցողունները, որոնցով որոշվում է սորտային ցանքերի (տնկարկների) սորտային որակների համապատասխանությունը</w:t>
      </w:r>
      <w:r w:rsidR="004C3A92" w:rsidRPr="00F963C0">
        <w:rPr>
          <w:rFonts w:ascii="Sylfaen" w:hAnsi="Sylfaen"/>
          <w:sz w:val="24"/>
          <w:szCs w:val="24"/>
          <w:lang w:val="hy-AM"/>
        </w:rPr>
        <w:t>՝</w:t>
      </w:r>
      <w:r w:rsidR="00F963C0">
        <w:rPr>
          <w:rFonts w:ascii="Sylfaen" w:hAnsi="Sylfaen"/>
          <w:sz w:val="24"/>
          <w:szCs w:val="24"/>
          <w:lang w:val="hy-AM"/>
        </w:rPr>
        <w:t xml:space="preserve"> </w:t>
      </w:r>
    </w:p>
    <w:p w14:paraId="10562FAC" w14:textId="77777777" w:rsidR="00CC41A3" w:rsidRPr="00F963C0" w:rsidRDefault="004C3A92"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lastRenderedPageBreak/>
        <w:t xml:space="preserve">ապրոբացվող գյուղատնտեսական բույսի հիմնական սորտի </w:t>
      </w:r>
      <w:r w:rsidR="00C84BA5" w:rsidRPr="00F963C0">
        <w:rPr>
          <w:rFonts w:ascii="Sylfaen" w:hAnsi="Sylfaen"/>
          <w:sz w:val="24"/>
          <w:szCs w:val="24"/>
          <w:lang w:val="hy-AM"/>
        </w:rPr>
        <w:t xml:space="preserve">ցողունները կամ </w:t>
      </w:r>
      <w:r w:rsidRPr="00F963C0">
        <w:rPr>
          <w:rFonts w:ascii="Sylfaen" w:hAnsi="Sylfaen"/>
          <w:sz w:val="24"/>
          <w:szCs w:val="24"/>
          <w:lang w:val="hy-AM"/>
        </w:rPr>
        <w:t>բույսերը</w:t>
      </w:r>
      <w:r w:rsidR="003C2A51" w:rsidRPr="00F963C0">
        <w:rPr>
          <w:rFonts w:ascii="Sylfaen" w:hAnsi="Sylfaen"/>
          <w:sz w:val="24"/>
          <w:szCs w:val="24"/>
          <w:lang w:val="hy-AM"/>
        </w:rPr>
        <w:t xml:space="preserve">. </w:t>
      </w:r>
    </w:p>
    <w:p w14:paraId="556F8B3C" w14:textId="77777777" w:rsidR="00CC41A3" w:rsidRPr="00F963C0" w:rsidRDefault="00C84BA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ապրոբացիայի համար հայտագրված գյուղատնտեսական բույսի սորտային խառնուկների ցողունները կամ բույսերը</w:t>
      </w:r>
      <w:r w:rsidR="003C2A51" w:rsidRPr="00F963C0">
        <w:rPr>
          <w:rFonts w:ascii="Sylfaen" w:hAnsi="Sylfaen"/>
          <w:sz w:val="24"/>
          <w:szCs w:val="24"/>
          <w:lang w:val="hy-AM"/>
        </w:rPr>
        <w:t>.</w:t>
      </w:r>
      <w:r w:rsidR="00F963C0">
        <w:rPr>
          <w:rFonts w:ascii="Sylfaen" w:hAnsi="Sylfaen"/>
          <w:sz w:val="24"/>
          <w:szCs w:val="24"/>
          <w:lang w:val="hy-AM"/>
        </w:rPr>
        <w:t xml:space="preserve"> </w:t>
      </w:r>
    </w:p>
    <w:p w14:paraId="333D6E04" w14:textId="77777777" w:rsidR="00CC41A3" w:rsidRPr="00F963C0" w:rsidRDefault="00C84BA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գյուղատնտեսական այլ, այդ թվում՝ դժվար զատվող բույսերի ցողունները կամ բույսերը</w:t>
      </w:r>
      <w:r w:rsidR="003C2A51" w:rsidRPr="00F963C0">
        <w:rPr>
          <w:rFonts w:ascii="Sylfaen" w:hAnsi="Sylfaen"/>
          <w:sz w:val="24"/>
          <w:szCs w:val="24"/>
          <w:lang w:val="hy-AM"/>
        </w:rPr>
        <w:t>.</w:t>
      </w:r>
    </w:p>
    <w:p w14:paraId="56B25489" w14:textId="77777777" w:rsidR="00CC41A3" w:rsidRPr="00F963C0" w:rsidRDefault="00C84BA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մոլախոտային, այդ թվում՝ դժվար զատվող բույսերի ցողունները կամ բույսերը</w:t>
      </w:r>
      <w:r w:rsidR="003C2A51" w:rsidRPr="00F963C0">
        <w:rPr>
          <w:rFonts w:ascii="Sylfaen" w:hAnsi="Sylfaen"/>
          <w:sz w:val="24"/>
          <w:szCs w:val="24"/>
          <w:lang w:val="hy-AM"/>
        </w:rPr>
        <w:t>.</w:t>
      </w:r>
    </w:p>
    <w:p w14:paraId="1261F7BF" w14:textId="77777777" w:rsidR="00CC41A3" w:rsidRPr="00F963C0" w:rsidRDefault="00C84BA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թունավոր մոլախոտային բույսերի ցողունները կամ բույսերը</w:t>
      </w:r>
      <w:r w:rsidR="003C2A51" w:rsidRPr="00F963C0">
        <w:rPr>
          <w:rFonts w:ascii="Sylfaen" w:hAnsi="Sylfaen"/>
          <w:sz w:val="24"/>
          <w:szCs w:val="24"/>
          <w:lang w:val="hy-AM"/>
        </w:rPr>
        <w:t>.</w:t>
      </w:r>
    </w:p>
    <w:p w14:paraId="536A040C" w14:textId="77777777" w:rsidR="00CC41A3" w:rsidRPr="00F963C0" w:rsidRDefault="00C84BA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վնասակար մոլախոտային բույսերի</w:t>
      </w:r>
      <w:r w:rsidR="00FC63FF" w:rsidRPr="00F963C0">
        <w:rPr>
          <w:rFonts w:ascii="Sylfaen" w:hAnsi="Sylfaen"/>
          <w:sz w:val="24"/>
          <w:szCs w:val="24"/>
          <w:lang w:val="hy-AM"/>
        </w:rPr>
        <w:t xml:space="preserve"> ցողունները կամ բույսերը</w:t>
      </w:r>
      <w:r w:rsidR="003C2A51" w:rsidRPr="00F963C0">
        <w:rPr>
          <w:rFonts w:ascii="Sylfaen" w:hAnsi="Sylfaen"/>
          <w:sz w:val="24"/>
          <w:szCs w:val="24"/>
          <w:lang w:val="hy-AM"/>
        </w:rPr>
        <w:t xml:space="preserve">. </w:t>
      </w:r>
    </w:p>
    <w:p w14:paraId="252A19E7" w14:textId="77777777" w:rsidR="00CC41A3" w:rsidRPr="00F963C0" w:rsidRDefault="0055326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հիմնական սորտի՝ հիվանդություններով վարակված ցողունները կամ բույսերը</w:t>
      </w:r>
      <w:r w:rsidR="003C2A51" w:rsidRPr="00F963C0">
        <w:rPr>
          <w:rFonts w:ascii="Sylfaen" w:hAnsi="Sylfaen"/>
          <w:sz w:val="24"/>
          <w:szCs w:val="24"/>
          <w:lang w:val="hy-AM"/>
        </w:rPr>
        <w:t>.</w:t>
      </w:r>
    </w:p>
    <w:p w14:paraId="5B3068B7" w14:textId="77777777" w:rsidR="00CC41A3" w:rsidRPr="00F963C0" w:rsidRDefault="0055326E"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հ</w:t>
      </w:r>
      <w:r w:rsidR="00FC63FF" w:rsidRPr="00F963C0">
        <w:rPr>
          <w:rFonts w:ascii="Sylfaen" w:hAnsi="Sylfaen"/>
          <w:sz w:val="24"/>
          <w:szCs w:val="24"/>
          <w:lang w:val="hy-AM"/>
        </w:rPr>
        <w:t>իմնական սորտի՝ վնասատուներով վարակված (բնակեցված) ցողունները կամ բույսերը։</w:t>
      </w:r>
    </w:p>
    <w:p w14:paraId="6B2E1E5A" w14:textId="77777777" w:rsidR="00D27FAD" w:rsidRPr="00A25C3C" w:rsidRDefault="000B5DC6" w:rsidP="00D0179B">
      <w:pPr>
        <w:pStyle w:val="Tablecaption0"/>
        <w:tabs>
          <w:tab w:val="left" w:pos="1134"/>
        </w:tabs>
        <w:spacing w:after="160" w:line="360" w:lineRule="auto"/>
        <w:ind w:firstLine="567"/>
        <w:jc w:val="both"/>
        <w:rPr>
          <w:rFonts w:ascii="Sylfaen" w:hAnsi="Sylfaen"/>
          <w:sz w:val="24"/>
          <w:szCs w:val="24"/>
          <w:lang w:val="hy-AM"/>
        </w:rPr>
      </w:pPr>
      <w:bookmarkStart w:id="62" w:name="bookmark68"/>
      <w:bookmarkEnd w:id="62"/>
      <w:r w:rsidRPr="00F963C0">
        <w:rPr>
          <w:rFonts w:ascii="Sylfaen" w:hAnsi="Sylfaen"/>
          <w:sz w:val="24"/>
          <w:szCs w:val="24"/>
          <w:lang w:val="hy-AM"/>
        </w:rPr>
        <w:t>58.</w:t>
      </w:r>
      <w:r w:rsidR="00D0179B" w:rsidRPr="00D0179B">
        <w:rPr>
          <w:rFonts w:ascii="Sylfaen" w:hAnsi="Sylfaen"/>
          <w:sz w:val="24"/>
          <w:szCs w:val="24"/>
          <w:lang w:val="hy-AM"/>
        </w:rPr>
        <w:tab/>
      </w:r>
      <w:r w:rsidR="00347399" w:rsidRPr="00F963C0">
        <w:rPr>
          <w:rFonts w:ascii="Sylfaen" w:hAnsi="Sylfaen"/>
          <w:sz w:val="24"/>
          <w:szCs w:val="24"/>
          <w:lang w:val="hy-AM"/>
        </w:rPr>
        <w:t xml:space="preserve">Մոլախոտային բույսերի դժվար զատվող տեսակներով </w:t>
      </w:r>
      <w:r w:rsidR="00F963C0">
        <w:rPr>
          <w:rFonts w:ascii="Sylfaen" w:hAnsi="Sylfaen"/>
          <w:sz w:val="24"/>
          <w:szCs w:val="24"/>
          <w:lang w:val="hy-AM"/>
        </w:rPr>
        <w:t>եւ</w:t>
      </w:r>
      <w:r w:rsidR="00347399" w:rsidRPr="00F963C0">
        <w:rPr>
          <w:rFonts w:ascii="Sylfaen" w:hAnsi="Sylfaen"/>
          <w:sz w:val="24"/>
          <w:szCs w:val="24"/>
          <w:lang w:val="hy-AM"/>
        </w:rPr>
        <w:t xml:space="preserve"> գյուղատնտեսական բույսերի դժվար զատվող տեսակներով սորտային ցանքերի (տնկարկների) աղբոտվածության առավելագույն նորմերը ներկայացված են 3-րդ աղյուսակում։</w:t>
      </w:r>
    </w:p>
    <w:p w14:paraId="634F55C9" w14:textId="77777777" w:rsidR="00D0179B" w:rsidRPr="00A25C3C" w:rsidRDefault="00D0179B" w:rsidP="00D0179B">
      <w:pPr>
        <w:pStyle w:val="Tablecaption0"/>
        <w:tabs>
          <w:tab w:val="left" w:pos="1134"/>
        </w:tabs>
        <w:spacing w:after="160" w:line="360" w:lineRule="auto"/>
        <w:ind w:firstLine="567"/>
        <w:jc w:val="both"/>
        <w:rPr>
          <w:rFonts w:ascii="Sylfaen" w:hAnsi="Sylfaen"/>
          <w:sz w:val="24"/>
          <w:szCs w:val="24"/>
          <w:lang w:val="hy-AM"/>
        </w:rPr>
      </w:pPr>
    </w:p>
    <w:p w14:paraId="759AD9DB" w14:textId="77777777" w:rsidR="00D0179B" w:rsidRDefault="00D0179B">
      <w:pPr>
        <w:rPr>
          <w:rFonts w:ascii="Sylfaen" w:eastAsia="Times New Roman" w:hAnsi="Sylfaen" w:cs="Times New Roman"/>
          <w:lang w:val="hy-AM"/>
        </w:rPr>
      </w:pPr>
      <w:r>
        <w:rPr>
          <w:rFonts w:ascii="Sylfaen" w:hAnsi="Sylfaen"/>
          <w:lang w:val="hy-AM"/>
        </w:rPr>
        <w:br w:type="page"/>
      </w:r>
    </w:p>
    <w:p w14:paraId="50A49E98" w14:textId="77777777" w:rsidR="00CC41A3" w:rsidRPr="00F963C0" w:rsidRDefault="00693806" w:rsidP="00F963C0">
      <w:pPr>
        <w:pStyle w:val="Bodytext20"/>
        <w:spacing w:after="160"/>
        <w:ind w:firstLine="0"/>
        <w:jc w:val="right"/>
        <w:rPr>
          <w:rFonts w:ascii="Sylfaen" w:hAnsi="Sylfaen"/>
          <w:sz w:val="24"/>
          <w:szCs w:val="24"/>
          <w:lang w:val="hy-AM"/>
        </w:rPr>
      </w:pPr>
      <w:r w:rsidRPr="00F963C0">
        <w:rPr>
          <w:rFonts w:ascii="Sylfaen" w:hAnsi="Sylfaen"/>
          <w:sz w:val="24"/>
          <w:szCs w:val="24"/>
          <w:lang w:val="hy-AM"/>
        </w:rPr>
        <w:lastRenderedPageBreak/>
        <w:t>Աղյուսակ</w:t>
      </w:r>
      <w:r w:rsidR="000B5DC6" w:rsidRPr="00F963C0">
        <w:rPr>
          <w:rFonts w:ascii="Sylfaen" w:hAnsi="Sylfaen"/>
          <w:sz w:val="24"/>
          <w:szCs w:val="24"/>
          <w:lang w:val="hy-AM"/>
        </w:rPr>
        <w:t xml:space="preserve"> 3</w:t>
      </w:r>
    </w:p>
    <w:p w14:paraId="566506C2" w14:textId="77777777" w:rsidR="00CC41A3" w:rsidRPr="00F963C0" w:rsidRDefault="00710139"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Մ</w:t>
      </w:r>
      <w:r w:rsidR="00A87671" w:rsidRPr="00F963C0">
        <w:rPr>
          <w:rFonts w:ascii="Sylfaen" w:hAnsi="Sylfaen"/>
          <w:sz w:val="24"/>
          <w:szCs w:val="24"/>
          <w:lang w:val="hy-AM"/>
        </w:rPr>
        <w:t xml:space="preserve">ոլախոտային բույսերի դժվար զատվող տեսակներով </w:t>
      </w:r>
      <w:r w:rsidR="00F963C0">
        <w:rPr>
          <w:rFonts w:ascii="Sylfaen" w:hAnsi="Sylfaen"/>
          <w:sz w:val="24"/>
          <w:szCs w:val="24"/>
          <w:lang w:val="hy-AM"/>
        </w:rPr>
        <w:t>եւ</w:t>
      </w:r>
      <w:r w:rsidR="00A87671" w:rsidRPr="00F963C0">
        <w:rPr>
          <w:rFonts w:ascii="Sylfaen" w:hAnsi="Sylfaen"/>
          <w:sz w:val="24"/>
          <w:szCs w:val="24"/>
          <w:lang w:val="hy-AM"/>
        </w:rPr>
        <w:t xml:space="preserve"> գյուղատնտեսական բույսերի դժվար զատվող տեսակներով </w:t>
      </w:r>
      <w:r w:rsidRPr="00F963C0">
        <w:rPr>
          <w:rFonts w:ascii="Sylfaen" w:hAnsi="Sylfaen"/>
          <w:sz w:val="24"/>
          <w:szCs w:val="24"/>
          <w:lang w:val="hy-AM"/>
        </w:rPr>
        <w:t xml:space="preserve">գյուղատնտեսական բույսերի սորտային ցանքերի (տնկարկների) </w:t>
      </w:r>
      <w:r w:rsidR="00A87671" w:rsidRPr="00F963C0">
        <w:rPr>
          <w:rFonts w:ascii="Sylfaen" w:hAnsi="Sylfaen"/>
          <w:sz w:val="24"/>
          <w:szCs w:val="24"/>
          <w:lang w:val="hy-AM"/>
        </w:rPr>
        <w:t xml:space="preserve">աղբոտվածության </w:t>
      </w:r>
      <w:r w:rsidR="006F1CD9" w:rsidRPr="00F963C0">
        <w:rPr>
          <w:rFonts w:ascii="Sylfaen" w:hAnsi="Sylfaen"/>
          <w:sz w:val="24"/>
          <w:szCs w:val="24"/>
          <w:lang w:val="hy-AM"/>
        </w:rPr>
        <w:t>առավել</w:t>
      </w:r>
      <w:r w:rsidR="00A87671" w:rsidRPr="00F963C0">
        <w:rPr>
          <w:rFonts w:ascii="Sylfaen" w:hAnsi="Sylfaen"/>
          <w:sz w:val="24"/>
          <w:szCs w:val="24"/>
          <w:lang w:val="hy-AM"/>
        </w:rPr>
        <w:t>ագույն նորմերը</w:t>
      </w:r>
    </w:p>
    <w:tbl>
      <w:tblPr>
        <w:tblOverlap w:val="never"/>
        <w:tblW w:w="9431" w:type="dxa"/>
        <w:jc w:val="center"/>
        <w:tblLayout w:type="fixed"/>
        <w:tblCellMar>
          <w:left w:w="10" w:type="dxa"/>
          <w:right w:w="10" w:type="dxa"/>
        </w:tblCellMar>
        <w:tblLook w:val="0000" w:firstRow="0" w:lastRow="0" w:firstColumn="0" w:lastColumn="0" w:noHBand="0" w:noVBand="0"/>
      </w:tblPr>
      <w:tblGrid>
        <w:gridCol w:w="1612"/>
        <w:gridCol w:w="2116"/>
        <w:gridCol w:w="1496"/>
        <w:gridCol w:w="2048"/>
        <w:gridCol w:w="2126"/>
        <w:gridCol w:w="19"/>
        <w:gridCol w:w="14"/>
      </w:tblGrid>
      <w:tr w:rsidR="00CC41A3" w:rsidRPr="0065008B" w14:paraId="6BD5D628" w14:textId="77777777" w:rsidTr="00082D6A">
        <w:trPr>
          <w:gridAfter w:val="2"/>
          <w:wAfter w:w="33" w:type="dxa"/>
          <w:tblHeader/>
          <w:jc w:val="center"/>
        </w:trPr>
        <w:tc>
          <w:tcPr>
            <w:tcW w:w="1612" w:type="dxa"/>
            <w:vMerge w:val="restart"/>
            <w:tcBorders>
              <w:top w:val="single" w:sz="4" w:space="0" w:color="auto"/>
              <w:left w:val="single" w:sz="4" w:space="0" w:color="auto"/>
            </w:tcBorders>
            <w:shd w:val="clear" w:color="auto" w:fill="FFFFFF"/>
          </w:tcPr>
          <w:p w14:paraId="7CC11CA3" w14:textId="77777777" w:rsidR="00CC41A3" w:rsidRPr="00D0179B" w:rsidRDefault="00D90E1B" w:rsidP="00082D6A">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Գյուղատնտեսական բույսի անվանումը</w:t>
            </w:r>
          </w:p>
        </w:tc>
        <w:tc>
          <w:tcPr>
            <w:tcW w:w="7786" w:type="dxa"/>
            <w:gridSpan w:val="4"/>
            <w:tcBorders>
              <w:top w:val="single" w:sz="4" w:space="0" w:color="auto"/>
              <w:left w:val="single" w:sz="4" w:space="0" w:color="auto"/>
              <w:right w:val="single" w:sz="4" w:space="0" w:color="auto"/>
            </w:tcBorders>
            <w:shd w:val="clear" w:color="auto" w:fill="FFFFFF"/>
            <w:vAlign w:val="bottom"/>
          </w:tcPr>
          <w:p w14:paraId="17748317" w14:textId="77777777" w:rsidR="00CC41A3" w:rsidRPr="00D0179B" w:rsidRDefault="00D90E1B"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Աղբոտվածության առավելագույն նորմերը</w:t>
            </w:r>
            <w:r w:rsidR="000B5DC6" w:rsidRPr="00D0179B">
              <w:rPr>
                <w:rFonts w:ascii="Sylfaen" w:hAnsi="Sylfaen"/>
                <w:sz w:val="16"/>
                <w:szCs w:val="16"/>
                <w:lang w:val="hy-AM"/>
              </w:rPr>
              <w:t xml:space="preserve">, %, </w:t>
            </w:r>
            <w:r w:rsidRPr="00D0179B">
              <w:rPr>
                <w:rFonts w:ascii="Sylfaen" w:hAnsi="Sylfaen"/>
                <w:sz w:val="16"/>
                <w:szCs w:val="16"/>
                <w:lang w:val="hy-AM"/>
              </w:rPr>
              <w:t>ոչ ավելի</w:t>
            </w:r>
          </w:p>
        </w:tc>
      </w:tr>
      <w:tr w:rsidR="00CC41A3" w:rsidRPr="00D0179B" w14:paraId="66498676" w14:textId="77777777" w:rsidTr="00956910">
        <w:trPr>
          <w:gridAfter w:val="2"/>
          <w:wAfter w:w="33" w:type="dxa"/>
          <w:tblHeader/>
          <w:jc w:val="center"/>
        </w:trPr>
        <w:tc>
          <w:tcPr>
            <w:tcW w:w="1612" w:type="dxa"/>
            <w:vMerge/>
            <w:tcBorders>
              <w:left w:val="single" w:sz="4" w:space="0" w:color="auto"/>
            </w:tcBorders>
            <w:shd w:val="clear" w:color="auto" w:fill="FFFFFF"/>
            <w:vAlign w:val="bottom"/>
          </w:tcPr>
          <w:p w14:paraId="05859D58" w14:textId="77777777" w:rsidR="00CC41A3" w:rsidRPr="00D0179B" w:rsidRDefault="00CC41A3" w:rsidP="00F963C0">
            <w:pPr>
              <w:spacing w:after="120"/>
              <w:rPr>
                <w:rFonts w:ascii="Sylfaen" w:hAnsi="Sylfaen"/>
                <w:sz w:val="16"/>
                <w:szCs w:val="16"/>
                <w:lang w:val="hy-AM"/>
              </w:rPr>
            </w:pPr>
          </w:p>
        </w:tc>
        <w:tc>
          <w:tcPr>
            <w:tcW w:w="3612" w:type="dxa"/>
            <w:gridSpan w:val="2"/>
            <w:tcBorders>
              <w:top w:val="single" w:sz="4" w:space="0" w:color="auto"/>
              <w:left w:val="single" w:sz="4" w:space="0" w:color="auto"/>
            </w:tcBorders>
            <w:shd w:val="clear" w:color="auto" w:fill="FFFFFF"/>
            <w:vAlign w:val="center"/>
          </w:tcPr>
          <w:p w14:paraId="71F1E027" w14:textId="77777777" w:rsidR="00CC41A3" w:rsidRPr="00D0179B" w:rsidRDefault="00D90E1B" w:rsidP="00F963C0">
            <w:pPr>
              <w:pStyle w:val="Other0"/>
              <w:spacing w:after="120" w:line="240" w:lineRule="auto"/>
              <w:ind w:firstLine="0"/>
              <w:jc w:val="center"/>
              <w:rPr>
                <w:rFonts w:ascii="Sylfaen" w:hAnsi="Sylfaen"/>
                <w:sz w:val="16"/>
                <w:szCs w:val="16"/>
              </w:rPr>
            </w:pPr>
            <w:r w:rsidRPr="00D0179B">
              <w:rPr>
                <w:rFonts w:ascii="Sylfaen" w:hAnsi="Sylfaen"/>
                <w:sz w:val="16"/>
                <w:szCs w:val="16"/>
                <w:lang w:val="hy-AM"/>
              </w:rPr>
              <w:t>դժվար զատվող մոլախոտային բույսերով</w:t>
            </w:r>
          </w:p>
        </w:tc>
        <w:tc>
          <w:tcPr>
            <w:tcW w:w="4174" w:type="dxa"/>
            <w:gridSpan w:val="2"/>
            <w:tcBorders>
              <w:top w:val="single" w:sz="4" w:space="0" w:color="auto"/>
              <w:left w:val="single" w:sz="4" w:space="0" w:color="auto"/>
              <w:right w:val="single" w:sz="4" w:space="0" w:color="auto"/>
            </w:tcBorders>
            <w:shd w:val="clear" w:color="auto" w:fill="FFFFFF"/>
            <w:vAlign w:val="bottom"/>
          </w:tcPr>
          <w:p w14:paraId="6731384B" w14:textId="77777777" w:rsidR="00CC41A3" w:rsidRPr="00D0179B" w:rsidRDefault="00D90E1B" w:rsidP="00F963C0">
            <w:pPr>
              <w:pStyle w:val="Other0"/>
              <w:spacing w:after="120" w:line="240" w:lineRule="auto"/>
              <w:ind w:firstLine="0"/>
              <w:jc w:val="center"/>
              <w:rPr>
                <w:rFonts w:ascii="Sylfaen" w:hAnsi="Sylfaen"/>
                <w:sz w:val="16"/>
                <w:szCs w:val="16"/>
              </w:rPr>
            </w:pPr>
            <w:r w:rsidRPr="00D0179B">
              <w:rPr>
                <w:rFonts w:ascii="Sylfaen" w:hAnsi="Sylfaen"/>
                <w:sz w:val="16"/>
                <w:szCs w:val="16"/>
                <w:lang w:val="hy-AM"/>
              </w:rPr>
              <w:t xml:space="preserve">դժվար զատվող գյուղատնտեսական բույսերով </w:t>
            </w:r>
          </w:p>
        </w:tc>
      </w:tr>
      <w:tr w:rsidR="00CC41A3" w:rsidRPr="00D0179B" w14:paraId="12F8F196" w14:textId="77777777" w:rsidTr="00956910">
        <w:trPr>
          <w:gridAfter w:val="2"/>
          <w:wAfter w:w="33" w:type="dxa"/>
          <w:tblHeader/>
          <w:jc w:val="center"/>
        </w:trPr>
        <w:tc>
          <w:tcPr>
            <w:tcW w:w="1612" w:type="dxa"/>
            <w:vMerge/>
            <w:tcBorders>
              <w:left w:val="single" w:sz="4" w:space="0" w:color="auto"/>
            </w:tcBorders>
            <w:shd w:val="clear" w:color="auto" w:fill="FFFFFF"/>
            <w:vAlign w:val="bottom"/>
          </w:tcPr>
          <w:p w14:paraId="2DB84851" w14:textId="77777777" w:rsidR="00CC41A3" w:rsidRPr="00D0179B" w:rsidRDefault="00CC41A3" w:rsidP="00F963C0">
            <w:pPr>
              <w:spacing w:after="120"/>
              <w:rPr>
                <w:rFonts w:ascii="Sylfaen" w:hAnsi="Sylfaen"/>
                <w:sz w:val="16"/>
                <w:szCs w:val="16"/>
              </w:rPr>
            </w:pPr>
          </w:p>
        </w:tc>
        <w:tc>
          <w:tcPr>
            <w:tcW w:w="2116" w:type="dxa"/>
            <w:tcBorders>
              <w:top w:val="single" w:sz="4" w:space="0" w:color="auto"/>
              <w:left w:val="single" w:sz="4" w:space="0" w:color="auto"/>
            </w:tcBorders>
            <w:shd w:val="clear" w:color="auto" w:fill="FFFFFF"/>
            <w:vAlign w:val="bottom"/>
          </w:tcPr>
          <w:p w14:paraId="11BB110A" w14:textId="77777777" w:rsidR="00CC41A3" w:rsidRPr="00D0179B" w:rsidRDefault="003C2A51"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ա</w:t>
            </w:r>
            <w:r w:rsidR="00D90E1B" w:rsidRPr="00D0179B">
              <w:rPr>
                <w:rFonts w:ascii="Sylfaen" w:hAnsi="Sylfaen"/>
                <w:sz w:val="16"/>
                <w:szCs w:val="16"/>
                <w:lang w:val="hy-AM"/>
              </w:rPr>
              <w:t>նվանում</w:t>
            </w:r>
          </w:p>
        </w:tc>
        <w:tc>
          <w:tcPr>
            <w:tcW w:w="1496" w:type="dxa"/>
            <w:tcBorders>
              <w:top w:val="single" w:sz="4" w:space="0" w:color="auto"/>
              <w:left w:val="single" w:sz="4" w:space="0" w:color="auto"/>
            </w:tcBorders>
            <w:shd w:val="clear" w:color="auto" w:fill="FFFFFF"/>
            <w:vAlign w:val="bottom"/>
          </w:tcPr>
          <w:p w14:paraId="5089564B"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 xml:space="preserve">%, </w:t>
            </w:r>
            <w:r w:rsidR="00D90E1B" w:rsidRPr="00D0179B">
              <w:rPr>
                <w:rFonts w:ascii="Sylfaen" w:hAnsi="Sylfaen"/>
                <w:sz w:val="16"/>
                <w:szCs w:val="16"/>
                <w:lang w:val="hy-AM"/>
              </w:rPr>
              <w:t>ոչ ավելի</w:t>
            </w:r>
          </w:p>
        </w:tc>
        <w:tc>
          <w:tcPr>
            <w:tcW w:w="2048" w:type="dxa"/>
            <w:tcBorders>
              <w:top w:val="single" w:sz="4" w:space="0" w:color="auto"/>
              <w:left w:val="single" w:sz="4" w:space="0" w:color="auto"/>
            </w:tcBorders>
            <w:shd w:val="clear" w:color="auto" w:fill="FFFFFF"/>
            <w:vAlign w:val="bottom"/>
          </w:tcPr>
          <w:p w14:paraId="3FC054C9" w14:textId="77777777" w:rsidR="00CC41A3" w:rsidRPr="00D0179B" w:rsidRDefault="00D90E1B" w:rsidP="00F963C0">
            <w:pPr>
              <w:pStyle w:val="Other0"/>
              <w:spacing w:after="120" w:line="240" w:lineRule="auto"/>
              <w:ind w:firstLine="460"/>
              <w:rPr>
                <w:rFonts w:ascii="Sylfaen" w:hAnsi="Sylfaen"/>
                <w:sz w:val="16"/>
                <w:szCs w:val="16"/>
                <w:lang w:val="hy-AM"/>
              </w:rPr>
            </w:pPr>
            <w:r w:rsidRPr="00D0179B">
              <w:rPr>
                <w:rFonts w:ascii="Sylfaen" w:hAnsi="Sylfaen"/>
                <w:sz w:val="16"/>
                <w:szCs w:val="16"/>
                <w:lang w:val="hy-AM"/>
              </w:rPr>
              <w:t>անվանում</w:t>
            </w:r>
          </w:p>
        </w:tc>
        <w:tc>
          <w:tcPr>
            <w:tcW w:w="2126" w:type="dxa"/>
            <w:tcBorders>
              <w:top w:val="single" w:sz="4" w:space="0" w:color="auto"/>
              <w:left w:val="single" w:sz="4" w:space="0" w:color="auto"/>
              <w:right w:val="single" w:sz="4" w:space="0" w:color="auto"/>
            </w:tcBorders>
            <w:shd w:val="clear" w:color="auto" w:fill="FFFFFF"/>
            <w:vAlign w:val="bottom"/>
          </w:tcPr>
          <w:p w14:paraId="50817F2E" w14:textId="77777777" w:rsidR="00CC41A3" w:rsidRPr="00D0179B" w:rsidRDefault="000B5DC6" w:rsidP="00F963C0">
            <w:pPr>
              <w:pStyle w:val="Other0"/>
              <w:spacing w:after="120" w:line="240" w:lineRule="auto"/>
              <w:ind w:firstLine="380"/>
              <w:rPr>
                <w:rFonts w:ascii="Sylfaen" w:hAnsi="Sylfaen"/>
                <w:sz w:val="16"/>
                <w:szCs w:val="16"/>
              </w:rPr>
            </w:pPr>
            <w:r w:rsidRPr="00D0179B">
              <w:rPr>
                <w:rFonts w:ascii="Sylfaen" w:hAnsi="Sylfaen"/>
                <w:sz w:val="16"/>
                <w:szCs w:val="16"/>
              </w:rPr>
              <w:t xml:space="preserve">%, </w:t>
            </w:r>
            <w:r w:rsidR="00D90E1B" w:rsidRPr="00D0179B">
              <w:rPr>
                <w:rFonts w:ascii="Sylfaen" w:hAnsi="Sylfaen"/>
                <w:sz w:val="16"/>
                <w:szCs w:val="16"/>
                <w:lang w:val="hy-AM"/>
              </w:rPr>
              <w:t>ոչ ավելի</w:t>
            </w:r>
          </w:p>
        </w:tc>
      </w:tr>
      <w:tr w:rsidR="00CC41A3" w:rsidRPr="00D0179B" w14:paraId="2E499059" w14:textId="77777777" w:rsidTr="00956910">
        <w:trPr>
          <w:gridAfter w:val="2"/>
          <w:wAfter w:w="33" w:type="dxa"/>
          <w:tblHeader/>
          <w:jc w:val="center"/>
        </w:trPr>
        <w:tc>
          <w:tcPr>
            <w:tcW w:w="1612" w:type="dxa"/>
            <w:tcBorders>
              <w:top w:val="single" w:sz="4" w:space="0" w:color="auto"/>
              <w:left w:val="single" w:sz="4" w:space="0" w:color="auto"/>
            </w:tcBorders>
            <w:shd w:val="clear" w:color="auto" w:fill="FFFFFF"/>
          </w:tcPr>
          <w:p w14:paraId="7358D437"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1</w:t>
            </w:r>
          </w:p>
        </w:tc>
        <w:tc>
          <w:tcPr>
            <w:tcW w:w="2116" w:type="dxa"/>
            <w:tcBorders>
              <w:top w:val="single" w:sz="4" w:space="0" w:color="auto"/>
              <w:left w:val="single" w:sz="4" w:space="0" w:color="auto"/>
            </w:tcBorders>
            <w:shd w:val="clear" w:color="auto" w:fill="FFFFFF"/>
          </w:tcPr>
          <w:p w14:paraId="31D2422F"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2</w:t>
            </w:r>
          </w:p>
        </w:tc>
        <w:tc>
          <w:tcPr>
            <w:tcW w:w="1496" w:type="dxa"/>
            <w:tcBorders>
              <w:top w:val="single" w:sz="4" w:space="0" w:color="auto"/>
              <w:left w:val="single" w:sz="4" w:space="0" w:color="auto"/>
            </w:tcBorders>
            <w:shd w:val="clear" w:color="auto" w:fill="FFFFFF"/>
          </w:tcPr>
          <w:p w14:paraId="6A41D6D2"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c>
          <w:tcPr>
            <w:tcW w:w="2048" w:type="dxa"/>
            <w:tcBorders>
              <w:top w:val="single" w:sz="4" w:space="0" w:color="auto"/>
              <w:left w:val="single" w:sz="4" w:space="0" w:color="auto"/>
            </w:tcBorders>
            <w:shd w:val="clear" w:color="auto" w:fill="FFFFFF"/>
          </w:tcPr>
          <w:p w14:paraId="7ADB16A5"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4</w:t>
            </w:r>
          </w:p>
        </w:tc>
        <w:tc>
          <w:tcPr>
            <w:tcW w:w="2126" w:type="dxa"/>
            <w:tcBorders>
              <w:top w:val="single" w:sz="4" w:space="0" w:color="auto"/>
              <w:left w:val="single" w:sz="4" w:space="0" w:color="auto"/>
              <w:right w:val="single" w:sz="4" w:space="0" w:color="auto"/>
            </w:tcBorders>
            <w:shd w:val="clear" w:color="auto" w:fill="FFFFFF"/>
          </w:tcPr>
          <w:p w14:paraId="4200A869" w14:textId="77777777" w:rsidR="00CC41A3" w:rsidRPr="00D0179B" w:rsidRDefault="000B5DC6" w:rsidP="00F963C0">
            <w:pPr>
              <w:pStyle w:val="Other0"/>
              <w:spacing w:after="120" w:line="240" w:lineRule="auto"/>
              <w:ind w:firstLine="920"/>
              <w:rPr>
                <w:rFonts w:ascii="Sylfaen" w:hAnsi="Sylfaen"/>
                <w:sz w:val="16"/>
                <w:szCs w:val="16"/>
              </w:rPr>
            </w:pPr>
            <w:r w:rsidRPr="00D0179B">
              <w:rPr>
                <w:rFonts w:ascii="Sylfaen" w:hAnsi="Sylfaen"/>
                <w:sz w:val="16"/>
                <w:szCs w:val="16"/>
              </w:rPr>
              <w:t>5</w:t>
            </w:r>
          </w:p>
        </w:tc>
      </w:tr>
      <w:tr w:rsidR="00CC41A3" w:rsidRPr="00D0179B" w14:paraId="411B4D65"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573375C1" w14:textId="77777777" w:rsidR="00CC41A3" w:rsidRPr="00D0179B" w:rsidRDefault="004E5330"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Անիսոն սովորական</w:t>
            </w:r>
          </w:p>
        </w:tc>
        <w:tc>
          <w:tcPr>
            <w:tcW w:w="2116" w:type="dxa"/>
            <w:tcBorders>
              <w:top w:val="single" w:sz="4" w:space="0" w:color="auto"/>
              <w:left w:val="single" w:sz="4" w:space="0" w:color="auto"/>
            </w:tcBorders>
            <w:shd w:val="clear" w:color="auto" w:fill="FFFFFF"/>
            <w:vAlign w:val="bottom"/>
          </w:tcPr>
          <w:p w14:paraId="6C395BA1" w14:textId="77777777" w:rsidR="00CC41A3" w:rsidRPr="00D0179B" w:rsidRDefault="00BE032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խոզանուկ թխակապույտ, խոզանուկ կանաչ, մակարդախոտ կառչուն</w:t>
            </w:r>
          </w:p>
        </w:tc>
        <w:tc>
          <w:tcPr>
            <w:tcW w:w="1496" w:type="dxa"/>
            <w:tcBorders>
              <w:top w:val="single" w:sz="4" w:space="0" w:color="auto"/>
              <w:left w:val="single" w:sz="4" w:space="0" w:color="auto"/>
            </w:tcBorders>
            <w:shd w:val="clear" w:color="auto" w:fill="FFFFFF"/>
          </w:tcPr>
          <w:p w14:paraId="6F7D2C9E"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c>
          <w:tcPr>
            <w:tcW w:w="2048" w:type="dxa"/>
            <w:tcBorders>
              <w:top w:val="single" w:sz="4" w:space="0" w:color="auto"/>
              <w:left w:val="single" w:sz="4" w:space="0" w:color="auto"/>
            </w:tcBorders>
            <w:shd w:val="clear" w:color="auto" w:fill="FFFFFF"/>
          </w:tcPr>
          <w:p w14:paraId="3025906D" w14:textId="77777777" w:rsidR="00CC41A3" w:rsidRPr="00D0179B" w:rsidRDefault="00BE0320"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գինձ</w:t>
            </w:r>
            <w:r w:rsidR="000B5DC6" w:rsidRPr="00D0179B">
              <w:rPr>
                <w:rFonts w:ascii="Sylfaen" w:hAnsi="Sylfaen"/>
                <w:sz w:val="16"/>
                <w:szCs w:val="16"/>
              </w:rPr>
              <w:t xml:space="preserve">, </w:t>
            </w:r>
            <w:r w:rsidRPr="00D0179B">
              <w:rPr>
                <w:rFonts w:ascii="Sylfaen" w:hAnsi="Sylfaen"/>
                <w:sz w:val="16"/>
                <w:szCs w:val="16"/>
                <w:lang w:val="hy-AM"/>
              </w:rPr>
              <w:t>սամիթ</w:t>
            </w:r>
          </w:p>
        </w:tc>
        <w:tc>
          <w:tcPr>
            <w:tcW w:w="2126" w:type="dxa"/>
            <w:tcBorders>
              <w:top w:val="single" w:sz="4" w:space="0" w:color="auto"/>
              <w:left w:val="single" w:sz="4" w:space="0" w:color="auto"/>
              <w:right w:val="single" w:sz="4" w:space="0" w:color="auto"/>
            </w:tcBorders>
            <w:shd w:val="clear" w:color="auto" w:fill="FFFFFF"/>
          </w:tcPr>
          <w:p w14:paraId="2C227626" w14:textId="77777777" w:rsidR="00CC41A3" w:rsidRPr="00D0179B" w:rsidRDefault="000B5DC6" w:rsidP="00F963C0">
            <w:pPr>
              <w:pStyle w:val="Other0"/>
              <w:spacing w:after="120" w:line="240" w:lineRule="auto"/>
              <w:ind w:firstLine="720"/>
              <w:rPr>
                <w:rFonts w:ascii="Sylfaen" w:hAnsi="Sylfaen"/>
                <w:sz w:val="16"/>
                <w:szCs w:val="16"/>
              </w:rPr>
            </w:pPr>
            <w:r w:rsidRPr="00D0179B">
              <w:rPr>
                <w:rFonts w:ascii="Sylfaen" w:hAnsi="Sylfaen"/>
                <w:sz w:val="16"/>
                <w:szCs w:val="16"/>
              </w:rPr>
              <w:t>0,5%</w:t>
            </w:r>
          </w:p>
        </w:tc>
      </w:tr>
      <w:tr w:rsidR="00CC41A3" w:rsidRPr="0065008B" w14:paraId="38C0EEB7"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4F75015E" w14:textId="77777777" w:rsidR="00CC41A3" w:rsidRPr="00D0179B" w:rsidRDefault="004E533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Լոբազգի խոտաբույսեր այլ </w:t>
            </w:r>
            <w:r w:rsidRPr="00D0179B">
              <w:rPr>
                <w:rFonts w:ascii="Sylfaen" w:hAnsi="Sylfaen"/>
                <w:sz w:val="16"/>
                <w:szCs w:val="16"/>
              </w:rPr>
              <w:t>(</w:t>
            </w:r>
            <w:r w:rsidRPr="00D0179B">
              <w:rPr>
                <w:rFonts w:ascii="Sylfaen" w:hAnsi="Sylfaen"/>
                <w:sz w:val="16"/>
                <w:szCs w:val="16"/>
                <w:lang w:val="hy-AM"/>
              </w:rPr>
              <w:t>3-րդ աղյուսակի այլ տողերում չհիշատակված</w:t>
            </w:r>
            <w:r w:rsidRPr="00D0179B">
              <w:rPr>
                <w:rFonts w:ascii="Sylfaen" w:hAnsi="Sylfaen"/>
                <w:sz w:val="16"/>
                <w:szCs w:val="16"/>
              </w:rPr>
              <w:t>)</w:t>
            </w:r>
          </w:p>
        </w:tc>
        <w:tc>
          <w:tcPr>
            <w:tcW w:w="2116" w:type="dxa"/>
            <w:tcBorders>
              <w:top w:val="single" w:sz="4" w:space="0" w:color="auto"/>
              <w:left w:val="single" w:sz="4" w:space="0" w:color="auto"/>
            </w:tcBorders>
            <w:shd w:val="clear" w:color="auto" w:fill="FFFFFF"/>
            <w:vAlign w:val="bottom"/>
          </w:tcPr>
          <w:p w14:paraId="56C25FA5" w14:textId="77777777" w:rsidR="00CC41A3" w:rsidRPr="00D0179B" w:rsidRDefault="0055326E"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թելուկ սպիտակ, </w:t>
            </w:r>
            <w:r w:rsidR="003D2B88" w:rsidRPr="00D0179B">
              <w:rPr>
                <w:rFonts w:ascii="Sylfaen" w:hAnsi="Sylfaen"/>
                <w:sz w:val="16"/>
                <w:szCs w:val="16"/>
                <w:lang w:val="hy-AM"/>
              </w:rPr>
              <w:t xml:space="preserve">թրթնջուկ </w:t>
            </w:r>
            <w:r w:rsidRPr="00D0179B">
              <w:rPr>
                <w:rFonts w:ascii="Sylfaen" w:hAnsi="Sylfaen"/>
                <w:sz w:val="16"/>
                <w:szCs w:val="16"/>
                <w:lang w:val="hy-AM"/>
              </w:rPr>
              <w:t>փոքր, աստղիկ եղանաձ</w:t>
            </w:r>
            <w:r w:rsidR="00F963C0" w:rsidRPr="00D0179B">
              <w:rPr>
                <w:rFonts w:ascii="Sylfaen" w:hAnsi="Sylfaen"/>
                <w:sz w:val="16"/>
                <w:szCs w:val="16"/>
                <w:lang w:val="hy-AM"/>
              </w:rPr>
              <w:t>եւ</w:t>
            </w:r>
            <w:r w:rsidRPr="00D0179B">
              <w:rPr>
                <w:rFonts w:ascii="Sylfaen" w:hAnsi="Sylfaen"/>
                <w:sz w:val="16"/>
                <w:szCs w:val="16"/>
                <w:lang w:val="hy-AM"/>
              </w:rPr>
              <w:t>,</w:t>
            </w:r>
            <w:r w:rsidR="005767A5" w:rsidRPr="00D0179B">
              <w:rPr>
                <w:rFonts w:ascii="Sylfaen" w:hAnsi="Sylfaen"/>
                <w:sz w:val="16"/>
                <w:szCs w:val="16"/>
                <w:lang w:val="hy-AM"/>
              </w:rPr>
              <w:t xml:space="preserve"> ծվծվուկ, երիցուկ անհոտ, հավակատար հասկավոր, խորդենի փոքր</w:t>
            </w:r>
            <w:r w:rsidR="008E7DC1">
              <w:rPr>
                <w:rFonts w:ascii="Sylfaen" w:hAnsi="Sylfaen"/>
                <w:sz w:val="16"/>
                <w:szCs w:val="16"/>
                <w:lang w:val="hy-AM"/>
              </w:rPr>
              <w:t xml:space="preserve"> </w:t>
            </w:r>
          </w:p>
        </w:tc>
        <w:tc>
          <w:tcPr>
            <w:tcW w:w="1496" w:type="dxa"/>
            <w:tcBorders>
              <w:top w:val="single" w:sz="4" w:space="0" w:color="auto"/>
              <w:left w:val="single" w:sz="4" w:space="0" w:color="auto"/>
            </w:tcBorders>
            <w:shd w:val="clear" w:color="auto" w:fill="FFFFFF"/>
          </w:tcPr>
          <w:p w14:paraId="79DC1760" w14:textId="77777777" w:rsidR="00CC41A3" w:rsidRPr="00D0179B" w:rsidRDefault="00664F5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000B5DC6" w:rsidRPr="00D0179B">
              <w:rPr>
                <w:rFonts w:ascii="Sylfaen" w:hAnsi="Sylfaen"/>
                <w:sz w:val="16"/>
                <w:szCs w:val="16"/>
                <w:lang w:val="hy-AM"/>
              </w:rPr>
              <w:t>3%</w:t>
            </w:r>
            <w:r w:rsidR="005E1668" w:rsidRPr="00D0179B">
              <w:rPr>
                <w:rFonts w:ascii="Sylfaen" w:hAnsi="Sylfaen"/>
                <w:sz w:val="16"/>
                <w:szCs w:val="16"/>
                <w:lang w:val="hy-AM"/>
              </w:rPr>
              <w:t>.</w:t>
            </w:r>
          </w:p>
          <w:p w14:paraId="0B79C74C" w14:textId="77777777" w:rsidR="00CC41A3" w:rsidRPr="00D0179B" w:rsidRDefault="00E63D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-ի</w:t>
            </w:r>
            <w:r w:rsidR="000B5DC6" w:rsidRPr="00D0179B">
              <w:rPr>
                <w:rFonts w:ascii="Sylfaen" w:hAnsi="Sylfaen"/>
                <w:sz w:val="16"/>
                <w:szCs w:val="16"/>
                <w:lang w:val="hy-AM"/>
              </w:rPr>
              <w:t>,</w:t>
            </w:r>
            <w:r w:rsidR="005243D6" w:rsidRPr="00D0179B">
              <w:rPr>
                <w:rFonts w:ascii="Sylfaen" w:hAnsi="Sylfaen"/>
                <w:sz w:val="16"/>
                <w:szCs w:val="16"/>
                <w:lang w:val="hy-AM"/>
              </w:rPr>
              <w:t xml:space="preserve"> </w:t>
            </w:r>
            <w:r w:rsidRPr="00D0179B">
              <w:rPr>
                <w:rFonts w:ascii="Sylfaen" w:hAnsi="Sylfaen"/>
                <w:sz w:val="16"/>
                <w:szCs w:val="16"/>
                <w:lang w:val="hy-AM"/>
              </w:rPr>
              <w:t xml:space="preserve">ՎՍա-ի մեջ՝ </w:t>
            </w:r>
            <w:r w:rsidR="000B5DC6" w:rsidRPr="00D0179B">
              <w:rPr>
                <w:rFonts w:ascii="Sylfaen" w:hAnsi="Sylfaen"/>
                <w:sz w:val="16"/>
                <w:szCs w:val="16"/>
                <w:lang w:val="hy-AM"/>
              </w:rPr>
              <w:t>7%</w:t>
            </w:r>
          </w:p>
        </w:tc>
        <w:tc>
          <w:tcPr>
            <w:tcW w:w="2048" w:type="dxa"/>
            <w:tcBorders>
              <w:top w:val="single" w:sz="4" w:space="0" w:color="auto"/>
              <w:left w:val="single" w:sz="4" w:space="0" w:color="auto"/>
            </w:tcBorders>
            <w:shd w:val="clear" w:color="auto" w:fill="FFFFFF"/>
          </w:tcPr>
          <w:p w14:paraId="59DF672E" w14:textId="77777777" w:rsidR="00CC41A3" w:rsidRPr="00D0179B" w:rsidRDefault="00C12DD6"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w:t>
            </w:r>
            <w:r w:rsidR="00664F5C" w:rsidRPr="00D0179B">
              <w:rPr>
                <w:rFonts w:ascii="Sylfaen" w:hAnsi="Sylfaen"/>
                <w:sz w:val="16"/>
                <w:szCs w:val="16"/>
                <w:lang w:val="hy-AM"/>
              </w:rPr>
              <w:t xml:space="preserve">յլ գյուղատնտեսական բույսեր </w:t>
            </w:r>
            <w:r w:rsidR="00F963C0" w:rsidRPr="00D0179B">
              <w:rPr>
                <w:rFonts w:ascii="Sylfaen" w:hAnsi="Sylfaen"/>
                <w:sz w:val="16"/>
                <w:szCs w:val="16"/>
                <w:lang w:val="hy-AM"/>
              </w:rPr>
              <w:t>եւ</w:t>
            </w:r>
            <w:r w:rsidR="00664F5C" w:rsidRPr="00D0179B">
              <w:rPr>
                <w:rFonts w:ascii="Sylfaen" w:hAnsi="Sylfaen"/>
                <w:sz w:val="16"/>
                <w:szCs w:val="16"/>
                <w:lang w:val="hy-AM"/>
              </w:rPr>
              <w:t xml:space="preserve"> լոբազգի խոտաբույսերի վայրի տեսակներ </w:t>
            </w:r>
          </w:p>
        </w:tc>
        <w:tc>
          <w:tcPr>
            <w:tcW w:w="2126" w:type="dxa"/>
            <w:tcBorders>
              <w:top w:val="single" w:sz="4" w:space="0" w:color="auto"/>
              <w:left w:val="single" w:sz="4" w:space="0" w:color="auto"/>
              <w:right w:val="single" w:sz="4" w:space="0" w:color="auto"/>
            </w:tcBorders>
            <w:shd w:val="clear" w:color="auto" w:fill="FFFFFF"/>
          </w:tcPr>
          <w:p w14:paraId="6A862EDE" w14:textId="77777777" w:rsidR="00CC41A3" w:rsidRPr="00D0179B" w:rsidRDefault="00EC2C9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w:t>
            </w:r>
            <w:r w:rsidR="000B5DC6" w:rsidRPr="00D0179B">
              <w:rPr>
                <w:rFonts w:ascii="Sylfaen" w:hAnsi="Sylfaen"/>
                <w:sz w:val="16"/>
                <w:szCs w:val="16"/>
                <w:lang w:val="hy-AM"/>
              </w:rPr>
              <w:t xml:space="preserve"> 2%</w:t>
            </w:r>
            <w:r w:rsidR="003C2A51"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ՎՍ1-ի</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-ի</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 xml:space="preserve">3, </w:t>
            </w:r>
            <w:r w:rsidRPr="00D0179B">
              <w:rPr>
                <w:rFonts w:ascii="Sylfaen" w:hAnsi="Sylfaen"/>
                <w:sz w:val="16"/>
                <w:szCs w:val="16"/>
                <w:lang w:val="hy-AM"/>
              </w:rPr>
              <w:t>ՎՍա-ի մեջ՝</w:t>
            </w:r>
            <w:r w:rsidR="000B5DC6" w:rsidRPr="00D0179B">
              <w:rPr>
                <w:rFonts w:ascii="Sylfaen" w:hAnsi="Sylfaen"/>
                <w:sz w:val="16"/>
                <w:szCs w:val="16"/>
                <w:lang w:val="hy-AM"/>
              </w:rPr>
              <w:t xml:space="preserve"> 3%</w:t>
            </w:r>
          </w:p>
        </w:tc>
      </w:tr>
      <w:tr w:rsidR="00CC41A3" w:rsidRPr="0065008B" w14:paraId="057B17F7" w14:textId="77777777" w:rsidTr="00956910">
        <w:trPr>
          <w:gridAfter w:val="2"/>
          <w:wAfter w:w="33" w:type="dxa"/>
          <w:jc w:val="center"/>
        </w:trPr>
        <w:tc>
          <w:tcPr>
            <w:tcW w:w="1612" w:type="dxa"/>
            <w:tcBorders>
              <w:top w:val="single" w:sz="4" w:space="0" w:color="auto"/>
              <w:left w:val="single" w:sz="4" w:space="0" w:color="auto"/>
              <w:bottom w:val="single" w:sz="4" w:space="0" w:color="auto"/>
            </w:tcBorders>
            <w:shd w:val="clear" w:color="auto" w:fill="FFFFFF"/>
          </w:tcPr>
          <w:p w14:paraId="5C92A3D1" w14:textId="77777777" w:rsidR="00CC41A3" w:rsidRPr="00D0179B" w:rsidRDefault="0030399F"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Ոլոռ</w:t>
            </w:r>
            <w:r w:rsidR="00A35549" w:rsidRPr="00D0179B">
              <w:rPr>
                <w:rFonts w:ascii="Sylfaen" w:hAnsi="Sylfaen"/>
                <w:sz w:val="16"/>
                <w:szCs w:val="16"/>
              </w:rPr>
              <w:t xml:space="preserve"> </w:t>
            </w:r>
            <w:r w:rsidR="00A35549" w:rsidRPr="00D0179B">
              <w:rPr>
                <w:rFonts w:ascii="Sylfaen" w:hAnsi="Sylfaen"/>
                <w:sz w:val="16"/>
                <w:szCs w:val="16"/>
                <w:lang w:val="hy-AM"/>
              </w:rPr>
              <w:t>մշակովի</w:t>
            </w:r>
          </w:p>
        </w:tc>
        <w:tc>
          <w:tcPr>
            <w:tcW w:w="2116" w:type="dxa"/>
            <w:tcBorders>
              <w:top w:val="single" w:sz="4" w:space="0" w:color="auto"/>
              <w:left w:val="single" w:sz="4" w:space="0" w:color="auto"/>
              <w:bottom w:val="single" w:sz="4" w:space="0" w:color="auto"/>
            </w:tcBorders>
            <w:shd w:val="clear" w:color="auto" w:fill="FFFFFF"/>
          </w:tcPr>
          <w:p w14:paraId="00A371C1" w14:textId="77777777" w:rsidR="00CC41A3" w:rsidRPr="00D0179B" w:rsidRDefault="00CC41A3" w:rsidP="00F963C0">
            <w:pPr>
              <w:spacing w:after="120"/>
              <w:rPr>
                <w:rFonts w:ascii="Sylfaen" w:hAnsi="Sylfaen"/>
                <w:sz w:val="16"/>
                <w:szCs w:val="16"/>
              </w:rPr>
            </w:pPr>
          </w:p>
        </w:tc>
        <w:tc>
          <w:tcPr>
            <w:tcW w:w="1496" w:type="dxa"/>
            <w:tcBorders>
              <w:top w:val="single" w:sz="4" w:space="0" w:color="auto"/>
              <w:left w:val="single" w:sz="4" w:space="0" w:color="auto"/>
              <w:bottom w:val="single" w:sz="4" w:space="0" w:color="auto"/>
            </w:tcBorders>
            <w:shd w:val="clear" w:color="auto" w:fill="FFFFFF"/>
          </w:tcPr>
          <w:p w14:paraId="194FB103" w14:textId="77777777" w:rsidR="00CC41A3" w:rsidRPr="00D0179B" w:rsidRDefault="00CC41A3" w:rsidP="00F963C0">
            <w:pPr>
              <w:spacing w:after="120"/>
              <w:rPr>
                <w:rFonts w:ascii="Sylfaen" w:hAnsi="Sylfaen"/>
                <w:sz w:val="16"/>
                <w:szCs w:val="16"/>
              </w:rPr>
            </w:pPr>
          </w:p>
        </w:tc>
        <w:tc>
          <w:tcPr>
            <w:tcW w:w="2048" w:type="dxa"/>
            <w:tcBorders>
              <w:top w:val="single" w:sz="4" w:space="0" w:color="auto"/>
              <w:left w:val="single" w:sz="4" w:space="0" w:color="auto"/>
              <w:bottom w:val="single" w:sz="4" w:space="0" w:color="auto"/>
            </w:tcBorders>
            <w:shd w:val="clear" w:color="auto" w:fill="FFFFFF"/>
          </w:tcPr>
          <w:p w14:paraId="214686E7" w14:textId="77777777" w:rsidR="00CC41A3" w:rsidRPr="00D0179B" w:rsidRDefault="00FA5CD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կերակրի </w:t>
            </w:r>
            <w:r w:rsidR="0030399F" w:rsidRPr="00D0179B">
              <w:rPr>
                <w:rFonts w:ascii="Sylfaen" w:hAnsi="Sylfaen"/>
                <w:sz w:val="16"/>
                <w:szCs w:val="16"/>
                <w:lang w:val="hy-AM"/>
              </w:rPr>
              <w:t>ոլոռ</w:t>
            </w:r>
            <w:r w:rsidRPr="00D0179B">
              <w:rPr>
                <w:rFonts w:ascii="Sylfaen" w:hAnsi="Sylfaen"/>
                <w:sz w:val="16"/>
                <w:szCs w:val="16"/>
                <w:lang w:val="hy-AM"/>
              </w:rPr>
              <w:t>, վիկ</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29B1FD7C" w14:textId="77777777" w:rsidR="00CC41A3" w:rsidRPr="00D0179B" w:rsidRDefault="005E121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կերակրի ոլոռի խառնուկ չի թույլատրվում</w:t>
            </w:r>
            <w:r w:rsidR="003C2A51" w:rsidRPr="00D0179B">
              <w:rPr>
                <w:rFonts w:ascii="Sylfaen" w:hAnsi="Sylfaen"/>
                <w:sz w:val="16"/>
                <w:szCs w:val="16"/>
                <w:lang w:val="hy-AM"/>
              </w:rPr>
              <w:t>.</w:t>
            </w:r>
          </w:p>
          <w:p w14:paraId="2C564AAA" w14:textId="77777777" w:rsidR="00CC41A3" w:rsidRPr="00D0179B" w:rsidRDefault="005E121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2-</w:t>
            </w:r>
            <w:r w:rsidRPr="00D0179B">
              <w:rPr>
                <w:rFonts w:ascii="Sylfaen" w:hAnsi="Sylfaen"/>
                <w:sz w:val="16"/>
                <w:szCs w:val="16"/>
                <w:lang w:val="hy-AM"/>
              </w:rPr>
              <w:t>ի մեջ՝</w:t>
            </w:r>
            <w:r w:rsidR="000B5DC6" w:rsidRPr="00D0179B">
              <w:rPr>
                <w:rFonts w:ascii="Sylfaen" w:hAnsi="Sylfaen"/>
                <w:sz w:val="16"/>
                <w:szCs w:val="16"/>
                <w:lang w:val="hy-AM"/>
              </w:rPr>
              <w:t xml:space="preserve"> 0,5%</w:t>
            </w:r>
            <w:r w:rsidR="003C2A51" w:rsidRPr="00D0179B">
              <w:rPr>
                <w:rFonts w:ascii="Sylfaen" w:hAnsi="Sylfaen"/>
                <w:sz w:val="16"/>
                <w:szCs w:val="16"/>
                <w:lang w:val="hy-AM"/>
              </w:rPr>
              <w:t>.</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-ի</w:t>
            </w:r>
            <w:r w:rsidR="000B5DC6" w:rsidRPr="00D0179B">
              <w:rPr>
                <w:rFonts w:ascii="Sylfaen" w:hAnsi="Sylfaen"/>
                <w:sz w:val="16"/>
                <w:szCs w:val="16"/>
                <w:lang w:val="hy-AM"/>
              </w:rPr>
              <w:t xml:space="preserve"> </w:t>
            </w:r>
            <w:r w:rsidR="00F963C0" w:rsidRPr="00D0179B">
              <w:rPr>
                <w:rFonts w:ascii="Sylfaen" w:hAnsi="Sylfaen"/>
                <w:sz w:val="16"/>
                <w:szCs w:val="16"/>
                <w:lang w:val="hy-AM"/>
              </w:rPr>
              <w:t>եւ</w:t>
            </w:r>
            <w:r w:rsidRPr="00D0179B">
              <w:rPr>
                <w:rFonts w:ascii="Sylfaen" w:hAnsi="Sylfaen"/>
                <w:sz w:val="16"/>
                <w:szCs w:val="16"/>
                <w:lang w:val="hy-AM"/>
              </w:rPr>
              <w:t xml:space="preserve"> ՎՍա-ի մեջ</w:t>
            </w:r>
            <w:r w:rsidR="00C12DD6" w:rsidRPr="00D0179B">
              <w:rPr>
                <w:rFonts w:ascii="Sylfaen" w:hAnsi="Sylfaen"/>
                <w:sz w:val="16"/>
                <w:szCs w:val="16"/>
                <w:lang w:val="hy-AM"/>
              </w:rPr>
              <w:t>՝</w:t>
            </w:r>
            <w:r w:rsidRPr="00D0179B">
              <w:rPr>
                <w:rFonts w:ascii="Sylfaen" w:hAnsi="Sylfaen"/>
                <w:sz w:val="16"/>
                <w:szCs w:val="16"/>
                <w:lang w:val="hy-AM"/>
              </w:rPr>
              <w:t xml:space="preserve"> </w:t>
            </w:r>
            <w:r w:rsidR="000B5DC6" w:rsidRPr="00D0179B">
              <w:rPr>
                <w:rFonts w:ascii="Sylfaen" w:hAnsi="Sylfaen"/>
                <w:sz w:val="16"/>
                <w:szCs w:val="16"/>
                <w:lang w:val="hy-AM"/>
              </w:rPr>
              <w:t>1%</w:t>
            </w:r>
            <w:r w:rsidR="003C2A51" w:rsidRPr="00D0179B">
              <w:rPr>
                <w:rFonts w:ascii="Sylfaen" w:eastAsia="MS Mincho" w:hAnsi="Sylfaen" w:cs="MS Mincho"/>
                <w:sz w:val="16"/>
                <w:szCs w:val="16"/>
                <w:lang w:val="hy-AM"/>
              </w:rPr>
              <w:t>.</w:t>
            </w:r>
            <w:r w:rsidR="000B5DC6" w:rsidRPr="00D0179B">
              <w:rPr>
                <w:rFonts w:ascii="Sylfaen" w:hAnsi="Sylfaen"/>
                <w:sz w:val="16"/>
                <w:szCs w:val="16"/>
                <w:lang w:val="hy-AM"/>
              </w:rPr>
              <w:t xml:space="preserve"> </w:t>
            </w:r>
            <w:r w:rsidR="00F0200C" w:rsidRPr="00D0179B">
              <w:rPr>
                <w:rFonts w:ascii="Sylfaen" w:hAnsi="Sylfaen"/>
                <w:sz w:val="16"/>
                <w:szCs w:val="16"/>
                <w:lang w:val="hy-AM"/>
              </w:rPr>
              <w:t xml:space="preserve">վիկ </w:t>
            </w:r>
            <w:r w:rsidR="00F963C0" w:rsidRPr="00D0179B">
              <w:rPr>
                <w:rFonts w:ascii="Sylfaen" w:hAnsi="Sylfaen"/>
                <w:sz w:val="16"/>
                <w:szCs w:val="16"/>
                <w:lang w:val="hy-AM"/>
              </w:rPr>
              <w:t>եւ</w:t>
            </w:r>
            <w:r w:rsidR="00F0200C" w:rsidRPr="00D0179B">
              <w:rPr>
                <w:rFonts w:ascii="Sylfaen" w:hAnsi="Sylfaen"/>
                <w:sz w:val="16"/>
                <w:szCs w:val="16"/>
                <w:lang w:val="hy-AM"/>
              </w:rPr>
              <w:t xml:space="preserve"> կերակրի ոլոռ գումարային՝ </w:t>
            </w:r>
            <w:r w:rsidR="000B5DC6" w:rsidRPr="00D0179B">
              <w:rPr>
                <w:rFonts w:ascii="Sylfaen" w:hAnsi="Sylfaen"/>
                <w:sz w:val="16"/>
                <w:szCs w:val="16"/>
                <w:lang w:val="hy-AM"/>
              </w:rPr>
              <w:t>3 %</w:t>
            </w:r>
          </w:p>
        </w:tc>
      </w:tr>
      <w:tr w:rsidR="00CC41A3" w:rsidRPr="0065008B" w14:paraId="2CAF8F00"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5E532367" w14:textId="77777777" w:rsidR="00CC41A3" w:rsidRPr="00D0179B" w:rsidRDefault="00A35549" w:rsidP="00D0179B">
            <w:pPr>
              <w:pStyle w:val="Other0"/>
              <w:spacing w:after="120" w:line="240" w:lineRule="auto"/>
              <w:ind w:firstLine="0"/>
              <w:rPr>
                <w:rFonts w:ascii="Sylfaen" w:hAnsi="Sylfaen"/>
                <w:sz w:val="16"/>
                <w:szCs w:val="16"/>
                <w:lang w:val="en-US"/>
              </w:rPr>
            </w:pPr>
            <w:r w:rsidRPr="00D0179B">
              <w:rPr>
                <w:rFonts w:ascii="Sylfaen" w:hAnsi="Sylfaen"/>
                <w:sz w:val="16"/>
                <w:szCs w:val="16"/>
                <w:lang w:val="hy-AM"/>
              </w:rPr>
              <w:t>Ոլոռ դաշտային</w:t>
            </w:r>
          </w:p>
        </w:tc>
        <w:tc>
          <w:tcPr>
            <w:tcW w:w="2116" w:type="dxa"/>
            <w:tcBorders>
              <w:top w:val="single" w:sz="4" w:space="0" w:color="auto"/>
              <w:left w:val="single" w:sz="4" w:space="0" w:color="auto"/>
            </w:tcBorders>
            <w:shd w:val="clear" w:color="auto" w:fill="FFFFFF"/>
          </w:tcPr>
          <w:p w14:paraId="3681FF3F" w14:textId="77777777" w:rsidR="00CC41A3" w:rsidRPr="00D0179B" w:rsidRDefault="000B5DC6" w:rsidP="00F963C0">
            <w:pPr>
              <w:pStyle w:val="Other0"/>
              <w:spacing w:after="120" w:line="240" w:lineRule="auto"/>
              <w:ind w:firstLine="920"/>
              <w:rPr>
                <w:rFonts w:ascii="Sylfaen" w:hAnsi="Sylfaen"/>
                <w:sz w:val="16"/>
                <w:szCs w:val="16"/>
              </w:rPr>
            </w:pPr>
            <w:r w:rsidRPr="00D0179B">
              <w:rPr>
                <w:rFonts w:ascii="Sylfaen" w:hAnsi="Sylfaen"/>
                <w:sz w:val="16"/>
                <w:szCs w:val="16"/>
              </w:rPr>
              <w:t>—</w:t>
            </w:r>
          </w:p>
        </w:tc>
        <w:tc>
          <w:tcPr>
            <w:tcW w:w="1496" w:type="dxa"/>
            <w:tcBorders>
              <w:top w:val="single" w:sz="4" w:space="0" w:color="auto"/>
              <w:left w:val="single" w:sz="4" w:space="0" w:color="auto"/>
            </w:tcBorders>
            <w:shd w:val="clear" w:color="auto" w:fill="FFFFFF"/>
          </w:tcPr>
          <w:p w14:paraId="3429E75C"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w:t>
            </w:r>
          </w:p>
        </w:tc>
        <w:tc>
          <w:tcPr>
            <w:tcW w:w="2048" w:type="dxa"/>
            <w:tcBorders>
              <w:top w:val="single" w:sz="4" w:space="0" w:color="auto"/>
              <w:left w:val="single" w:sz="4" w:space="0" w:color="auto"/>
            </w:tcBorders>
            <w:shd w:val="clear" w:color="auto" w:fill="FFFFFF"/>
          </w:tcPr>
          <w:p w14:paraId="469D753C" w14:textId="77777777" w:rsidR="00CC41A3" w:rsidRPr="00D0179B" w:rsidRDefault="00EC2C9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ոլոռ մշակովի</w:t>
            </w:r>
          </w:p>
        </w:tc>
        <w:tc>
          <w:tcPr>
            <w:tcW w:w="2126" w:type="dxa"/>
            <w:tcBorders>
              <w:top w:val="single" w:sz="4" w:space="0" w:color="auto"/>
              <w:left w:val="single" w:sz="4" w:space="0" w:color="auto"/>
              <w:right w:val="single" w:sz="4" w:space="0" w:color="auto"/>
            </w:tcBorders>
            <w:shd w:val="clear" w:color="auto" w:fill="FFFFFF"/>
            <w:vAlign w:val="bottom"/>
          </w:tcPr>
          <w:p w14:paraId="21A75D35" w14:textId="77777777" w:rsidR="00CC41A3" w:rsidRPr="00D0179B" w:rsidRDefault="00B41E3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w:t>
            </w:r>
            <w:r w:rsidR="00F0200C" w:rsidRPr="00D0179B">
              <w:rPr>
                <w:rFonts w:ascii="Sylfaen" w:hAnsi="Sylfaen"/>
                <w:sz w:val="16"/>
                <w:szCs w:val="16"/>
                <w:lang w:val="hy-AM"/>
              </w:rPr>
              <w:t>-ի</w:t>
            </w:r>
            <w:r w:rsidRPr="00D0179B">
              <w:rPr>
                <w:rFonts w:ascii="Sylfaen" w:hAnsi="Sylfaen"/>
                <w:sz w:val="16"/>
                <w:szCs w:val="16"/>
                <w:lang w:val="hy-AM"/>
              </w:rPr>
              <w:t xml:space="preserve"> </w:t>
            </w:r>
            <w:r w:rsidR="00F963C0" w:rsidRPr="00D0179B">
              <w:rPr>
                <w:rFonts w:ascii="Sylfaen" w:hAnsi="Sylfaen"/>
                <w:sz w:val="16"/>
                <w:szCs w:val="16"/>
                <w:lang w:val="hy-AM"/>
              </w:rPr>
              <w:t>եւ</w:t>
            </w:r>
            <w:r w:rsidR="00F0200C" w:rsidRPr="00D0179B">
              <w:rPr>
                <w:rFonts w:ascii="Sylfaen" w:hAnsi="Sylfaen"/>
                <w:sz w:val="16"/>
                <w:szCs w:val="16"/>
                <w:lang w:val="hy-AM"/>
              </w:rPr>
              <w:t xml:space="preserve"> ԷՍ-ի մեջ չի թույլատրվում</w:t>
            </w:r>
          </w:p>
        </w:tc>
      </w:tr>
      <w:tr w:rsidR="00CC41A3" w:rsidRPr="00D0179B" w14:paraId="1040F417"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660DB72F" w14:textId="77777777" w:rsidR="00CC41A3" w:rsidRPr="00D0179B" w:rsidRDefault="0030399F"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Մանանեխ սպիտակ</w:t>
            </w:r>
          </w:p>
        </w:tc>
        <w:tc>
          <w:tcPr>
            <w:tcW w:w="2116" w:type="dxa"/>
            <w:tcBorders>
              <w:top w:val="single" w:sz="4" w:space="0" w:color="auto"/>
              <w:left w:val="single" w:sz="4" w:space="0" w:color="auto"/>
            </w:tcBorders>
            <w:shd w:val="clear" w:color="auto" w:fill="FFFFFF"/>
          </w:tcPr>
          <w:p w14:paraId="37396B27" w14:textId="77777777" w:rsidR="00CC41A3" w:rsidRPr="00D0179B" w:rsidRDefault="00F0200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մանանեխ դաշտային, հլածուկ սովորական,</w:t>
            </w:r>
            <w:r w:rsidR="00B41E38" w:rsidRPr="00D0179B">
              <w:rPr>
                <w:rFonts w:ascii="Sylfaen" w:hAnsi="Sylfaen"/>
                <w:sz w:val="16"/>
                <w:szCs w:val="16"/>
                <w:lang w:val="hy-AM"/>
              </w:rPr>
              <w:t xml:space="preserve"> բողկ վայրի, </w:t>
            </w:r>
            <w:r w:rsidRPr="00D0179B">
              <w:rPr>
                <w:rFonts w:ascii="Sylfaen" w:hAnsi="Sylfaen"/>
                <w:sz w:val="16"/>
                <w:szCs w:val="16"/>
                <w:lang w:val="hy-AM"/>
              </w:rPr>
              <w:t xml:space="preserve">մակարդախոտ կառչուն </w:t>
            </w:r>
          </w:p>
        </w:tc>
        <w:tc>
          <w:tcPr>
            <w:tcW w:w="1496" w:type="dxa"/>
            <w:tcBorders>
              <w:top w:val="single" w:sz="4" w:space="0" w:color="auto"/>
              <w:left w:val="single" w:sz="4" w:space="0" w:color="auto"/>
            </w:tcBorders>
            <w:shd w:val="clear" w:color="auto" w:fill="FFFFFF"/>
          </w:tcPr>
          <w:p w14:paraId="30D09248"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5%</w:t>
            </w:r>
          </w:p>
        </w:tc>
        <w:tc>
          <w:tcPr>
            <w:tcW w:w="2048" w:type="dxa"/>
            <w:tcBorders>
              <w:top w:val="single" w:sz="4" w:space="0" w:color="auto"/>
              <w:left w:val="single" w:sz="4" w:space="0" w:color="auto"/>
            </w:tcBorders>
            <w:shd w:val="clear" w:color="auto" w:fill="FFFFFF"/>
            <w:vAlign w:val="bottom"/>
          </w:tcPr>
          <w:p w14:paraId="4C88A933" w14:textId="77777777" w:rsidR="00CC41A3" w:rsidRPr="00D0179B" w:rsidRDefault="00F0200C"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կանճրակ, մանանեխ սարեպտյան, կորեկ, բողկի, ամսական բողկի, կաղամբի</w:t>
            </w:r>
            <w:r w:rsidR="00F963C0" w:rsidRPr="00D0179B">
              <w:rPr>
                <w:rFonts w:ascii="Sylfaen" w:hAnsi="Sylfaen"/>
                <w:sz w:val="16"/>
                <w:szCs w:val="16"/>
                <w:lang w:val="hy-AM"/>
              </w:rPr>
              <w:t xml:space="preserve"> </w:t>
            </w:r>
            <w:r w:rsidRPr="00D0179B">
              <w:rPr>
                <w:rFonts w:ascii="Sylfaen" w:hAnsi="Sylfaen"/>
                <w:sz w:val="16"/>
                <w:szCs w:val="16"/>
                <w:lang w:val="hy-AM"/>
              </w:rPr>
              <w:t>պտղա</w:t>
            </w:r>
            <w:r w:rsidR="00A16CC0" w:rsidRPr="00D0179B">
              <w:rPr>
                <w:rFonts w:ascii="Sylfaen" w:hAnsi="Sylfaen"/>
                <w:sz w:val="16"/>
                <w:szCs w:val="16"/>
                <w:lang w:val="hy-AM"/>
              </w:rPr>
              <w:t>բեր</w:t>
            </w:r>
            <w:r w:rsidRPr="00D0179B">
              <w:rPr>
                <w:rFonts w:ascii="Sylfaen" w:hAnsi="Sylfaen"/>
                <w:sz w:val="16"/>
                <w:szCs w:val="16"/>
                <w:lang w:val="hy-AM"/>
              </w:rPr>
              <w:t xml:space="preserve"> բույսեր</w:t>
            </w:r>
            <w:r w:rsidR="00F963C0" w:rsidRPr="00D0179B">
              <w:rPr>
                <w:rFonts w:ascii="Sylfaen" w:hAnsi="Sylfaen"/>
                <w:sz w:val="16"/>
                <w:szCs w:val="16"/>
                <w:lang w:val="hy-AM"/>
              </w:rPr>
              <w:t xml:space="preserve"> </w:t>
            </w:r>
          </w:p>
        </w:tc>
        <w:tc>
          <w:tcPr>
            <w:tcW w:w="2126" w:type="dxa"/>
            <w:tcBorders>
              <w:top w:val="single" w:sz="4" w:space="0" w:color="auto"/>
              <w:left w:val="single" w:sz="4" w:space="0" w:color="auto"/>
              <w:right w:val="single" w:sz="4" w:space="0" w:color="auto"/>
            </w:tcBorders>
            <w:shd w:val="clear" w:color="auto" w:fill="FFFFFF"/>
          </w:tcPr>
          <w:p w14:paraId="31CFE996" w14:textId="77777777" w:rsidR="00CC41A3" w:rsidRPr="00D0179B" w:rsidRDefault="000B5DC6" w:rsidP="00F963C0">
            <w:pPr>
              <w:pStyle w:val="Other0"/>
              <w:spacing w:after="120" w:line="240" w:lineRule="auto"/>
              <w:ind w:firstLine="820"/>
              <w:rPr>
                <w:rFonts w:ascii="Sylfaen" w:hAnsi="Sylfaen"/>
                <w:sz w:val="16"/>
                <w:szCs w:val="16"/>
              </w:rPr>
            </w:pPr>
            <w:r w:rsidRPr="00D0179B">
              <w:rPr>
                <w:rFonts w:ascii="Sylfaen" w:hAnsi="Sylfaen"/>
                <w:sz w:val="16"/>
                <w:szCs w:val="16"/>
              </w:rPr>
              <w:t>3%</w:t>
            </w:r>
          </w:p>
        </w:tc>
      </w:tr>
      <w:tr w:rsidR="00CC41A3" w:rsidRPr="00D0179B" w14:paraId="2A3CF23D" w14:textId="77777777" w:rsidTr="00082D6A">
        <w:trPr>
          <w:gridAfter w:val="2"/>
          <w:wAfter w:w="33" w:type="dxa"/>
          <w:jc w:val="center"/>
        </w:trPr>
        <w:tc>
          <w:tcPr>
            <w:tcW w:w="1612" w:type="dxa"/>
            <w:tcBorders>
              <w:top w:val="single" w:sz="4" w:space="0" w:color="auto"/>
              <w:left w:val="single" w:sz="4" w:space="0" w:color="auto"/>
            </w:tcBorders>
            <w:shd w:val="clear" w:color="auto" w:fill="FFFFFF"/>
          </w:tcPr>
          <w:p w14:paraId="26E0CC9B" w14:textId="77777777" w:rsidR="00CC41A3" w:rsidRPr="00D0179B" w:rsidRDefault="005767A5"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Մանանեխ սարեպտյան</w:t>
            </w:r>
          </w:p>
        </w:tc>
        <w:tc>
          <w:tcPr>
            <w:tcW w:w="2116" w:type="dxa"/>
            <w:tcBorders>
              <w:top w:val="single" w:sz="4" w:space="0" w:color="auto"/>
              <w:left w:val="single" w:sz="4" w:space="0" w:color="auto"/>
            </w:tcBorders>
            <w:shd w:val="clear" w:color="auto" w:fill="FFFFFF"/>
          </w:tcPr>
          <w:p w14:paraId="19161D45" w14:textId="77777777" w:rsidR="00CC41A3" w:rsidRPr="00D0179B" w:rsidRDefault="00B41E38" w:rsidP="00082D6A">
            <w:pPr>
              <w:pStyle w:val="Other0"/>
              <w:spacing w:line="240" w:lineRule="auto"/>
              <w:ind w:firstLine="0"/>
              <w:rPr>
                <w:rFonts w:ascii="Sylfaen" w:hAnsi="Sylfaen"/>
                <w:sz w:val="16"/>
                <w:szCs w:val="16"/>
                <w:lang w:val="hy-AM"/>
              </w:rPr>
            </w:pPr>
            <w:r w:rsidRPr="00D0179B">
              <w:rPr>
                <w:rFonts w:ascii="Sylfaen" w:hAnsi="Sylfaen"/>
                <w:sz w:val="16"/>
                <w:szCs w:val="16"/>
                <w:lang w:val="hy-AM"/>
              </w:rPr>
              <w:t xml:space="preserve">մանանեխ դաշտային, հլածուկ սովորական, բողկ վայրի, </w:t>
            </w:r>
            <w:r w:rsidR="00711E70" w:rsidRPr="00D0179B">
              <w:rPr>
                <w:rFonts w:ascii="Sylfaen" w:hAnsi="Sylfaen"/>
                <w:sz w:val="16"/>
                <w:szCs w:val="16"/>
                <w:lang w:val="hy-AM"/>
              </w:rPr>
              <w:t>մակարդախոտ կառչուն</w:t>
            </w:r>
          </w:p>
        </w:tc>
        <w:tc>
          <w:tcPr>
            <w:tcW w:w="1496" w:type="dxa"/>
            <w:tcBorders>
              <w:top w:val="single" w:sz="4" w:space="0" w:color="auto"/>
              <w:left w:val="single" w:sz="4" w:space="0" w:color="auto"/>
            </w:tcBorders>
            <w:shd w:val="clear" w:color="auto" w:fill="FFFFFF"/>
          </w:tcPr>
          <w:p w14:paraId="006D9412"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5%</w:t>
            </w:r>
          </w:p>
        </w:tc>
        <w:tc>
          <w:tcPr>
            <w:tcW w:w="2048" w:type="dxa"/>
            <w:tcBorders>
              <w:top w:val="single" w:sz="4" w:space="0" w:color="auto"/>
              <w:left w:val="single" w:sz="4" w:space="0" w:color="auto"/>
            </w:tcBorders>
            <w:shd w:val="clear" w:color="auto" w:fill="FFFFFF"/>
            <w:vAlign w:val="bottom"/>
          </w:tcPr>
          <w:p w14:paraId="06D62C44" w14:textId="77777777" w:rsidR="00CC41A3" w:rsidRPr="00D0179B" w:rsidRDefault="00B41E3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կանճրակ, մանանեխ սպիտակ, կորեկ, բողկի, կաղամբի, ամսական բողկի </w:t>
            </w:r>
            <w:r w:rsidR="00A16CC0" w:rsidRPr="00D0179B">
              <w:rPr>
                <w:rFonts w:ascii="Sylfaen" w:hAnsi="Sylfaen"/>
                <w:sz w:val="16"/>
                <w:szCs w:val="16"/>
                <w:lang w:val="hy-AM"/>
              </w:rPr>
              <w:t>պտղաբե</w:t>
            </w:r>
            <w:r w:rsidRPr="00D0179B">
              <w:rPr>
                <w:rFonts w:ascii="Sylfaen" w:hAnsi="Sylfaen"/>
                <w:sz w:val="16"/>
                <w:szCs w:val="16"/>
                <w:lang w:val="hy-AM"/>
              </w:rPr>
              <w:t>ր բույսեր</w:t>
            </w:r>
          </w:p>
        </w:tc>
        <w:tc>
          <w:tcPr>
            <w:tcW w:w="2126" w:type="dxa"/>
            <w:tcBorders>
              <w:top w:val="single" w:sz="4" w:space="0" w:color="auto"/>
              <w:left w:val="single" w:sz="4" w:space="0" w:color="auto"/>
              <w:right w:val="single" w:sz="4" w:space="0" w:color="auto"/>
            </w:tcBorders>
            <w:shd w:val="clear" w:color="auto" w:fill="FFFFFF"/>
          </w:tcPr>
          <w:p w14:paraId="616CE93F"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r>
      <w:tr w:rsidR="00CC41A3" w:rsidRPr="00D0179B" w14:paraId="62779314"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7F25CFF2" w14:textId="77777777" w:rsidR="00CC41A3" w:rsidRPr="00D0179B" w:rsidRDefault="005767A5"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Հնդկացորեն</w:t>
            </w:r>
          </w:p>
        </w:tc>
        <w:tc>
          <w:tcPr>
            <w:tcW w:w="2116" w:type="dxa"/>
            <w:tcBorders>
              <w:top w:val="single" w:sz="4" w:space="0" w:color="auto"/>
              <w:left w:val="single" w:sz="4" w:space="0" w:color="auto"/>
            </w:tcBorders>
            <w:shd w:val="clear" w:color="auto" w:fill="FFFFFF"/>
          </w:tcPr>
          <w:p w14:paraId="68A7632F" w14:textId="77777777" w:rsidR="00CC41A3" w:rsidRPr="00D0179B" w:rsidRDefault="00F20BA2"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 xml:space="preserve">հնդկացորեն թաթարական, բողկ վայրի, մատիտեղ փաթաթվող </w:t>
            </w:r>
          </w:p>
        </w:tc>
        <w:tc>
          <w:tcPr>
            <w:tcW w:w="1496" w:type="dxa"/>
            <w:tcBorders>
              <w:top w:val="single" w:sz="4" w:space="0" w:color="auto"/>
              <w:left w:val="single" w:sz="4" w:space="0" w:color="auto"/>
            </w:tcBorders>
            <w:shd w:val="clear" w:color="auto" w:fill="FFFFFF"/>
          </w:tcPr>
          <w:p w14:paraId="7894EE0B" w14:textId="77777777" w:rsidR="00CC41A3" w:rsidRPr="00D0179B" w:rsidRDefault="009A6747"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3C2A51" w:rsidRPr="00D0179B">
              <w:rPr>
                <w:rFonts w:ascii="Sylfaen" w:hAnsi="Sylfaen"/>
                <w:sz w:val="16"/>
                <w:szCs w:val="16"/>
                <w:lang w:val="hy-AM"/>
              </w:rPr>
              <w:t xml:space="preserve">. </w:t>
            </w:r>
          </w:p>
          <w:p w14:paraId="047D1263" w14:textId="77777777" w:rsidR="00CC41A3" w:rsidRPr="00D0179B" w:rsidRDefault="009A6747"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ԷՍ-ի մեջ՝</w:t>
            </w:r>
            <w:r w:rsidR="00C12DD6" w:rsidRPr="00D0179B">
              <w:rPr>
                <w:rFonts w:ascii="Sylfaen" w:hAnsi="Sylfaen"/>
                <w:sz w:val="16"/>
                <w:szCs w:val="16"/>
                <w:lang w:val="hy-AM"/>
              </w:rPr>
              <w:t xml:space="preserve"> </w:t>
            </w:r>
            <w:r w:rsidR="000B5DC6" w:rsidRPr="00D0179B">
              <w:rPr>
                <w:rFonts w:ascii="Sylfaen" w:hAnsi="Sylfaen"/>
                <w:sz w:val="16"/>
                <w:szCs w:val="16"/>
                <w:lang w:val="hy-AM"/>
              </w:rPr>
              <w:t>0,1%</w:t>
            </w:r>
            <w:r w:rsidR="003C2A51" w:rsidRPr="00D0179B">
              <w:rPr>
                <w:rFonts w:ascii="Sylfaen" w:hAnsi="Sylfaen"/>
                <w:sz w:val="16"/>
                <w:szCs w:val="16"/>
                <w:lang w:val="hy-AM"/>
              </w:rPr>
              <w:t>.</w:t>
            </w:r>
          </w:p>
          <w:p w14:paraId="4D371324" w14:textId="77777777" w:rsidR="00CC41A3" w:rsidRPr="00D0179B" w:rsidRDefault="009A6747"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-մեջ՝ </w:t>
            </w:r>
            <w:r w:rsidR="000B5DC6" w:rsidRPr="00D0179B">
              <w:rPr>
                <w:rFonts w:ascii="Sylfaen" w:hAnsi="Sylfaen"/>
                <w:sz w:val="16"/>
                <w:szCs w:val="16"/>
                <w:lang w:val="hy-AM"/>
              </w:rPr>
              <w:t>0,2%</w:t>
            </w:r>
            <w:r w:rsidR="003C2A51" w:rsidRPr="00D0179B">
              <w:rPr>
                <w:rFonts w:ascii="Sylfaen" w:hAnsi="Sylfaen"/>
                <w:sz w:val="16"/>
                <w:szCs w:val="16"/>
                <w:lang w:val="hy-AM"/>
              </w:rPr>
              <w:t>.</w:t>
            </w:r>
          </w:p>
          <w:p w14:paraId="54E6283D" w14:textId="77777777" w:rsidR="00CC41A3" w:rsidRPr="00D0179B" w:rsidRDefault="009A6747"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ի մեջ՝</w:t>
            </w:r>
            <w:r w:rsidR="000B5DC6" w:rsidRPr="00D0179B">
              <w:rPr>
                <w:rFonts w:ascii="Sylfaen" w:hAnsi="Sylfaen"/>
                <w:sz w:val="16"/>
                <w:szCs w:val="16"/>
                <w:lang w:val="hy-AM"/>
              </w:rPr>
              <w:t xml:space="preserve"> 0,3%, </w:t>
            </w:r>
            <w:r w:rsidRPr="00D0179B">
              <w:rPr>
                <w:rFonts w:ascii="Sylfaen" w:hAnsi="Sylfaen"/>
                <w:sz w:val="16"/>
                <w:szCs w:val="16"/>
                <w:lang w:val="hy-AM"/>
              </w:rPr>
              <w:t>ՎՍ</w:t>
            </w:r>
            <w:r w:rsidR="000B5DC6" w:rsidRPr="00D0179B">
              <w:rPr>
                <w:rFonts w:ascii="Sylfaen" w:hAnsi="Sylfaen"/>
                <w:sz w:val="16"/>
                <w:szCs w:val="16"/>
                <w:lang w:val="hy-AM"/>
              </w:rPr>
              <w:t>-</w:t>
            </w:r>
            <w:r w:rsidRPr="00D0179B">
              <w:rPr>
                <w:rFonts w:ascii="Sylfaen" w:hAnsi="Sylfaen"/>
                <w:sz w:val="16"/>
                <w:szCs w:val="16"/>
                <w:lang w:val="hy-AM"/>
              </w:rPr>
              <w:t>ի մեջ՝</w:t>
            </w:r>
            <w:r w:rsidR="000B5DC6" w:rsidRPr="00D0179B">
              <w:rPr>
                <w:rFonts w:ascii="Sylfaen" w:hAnsi="Sylfaen"/>
                <w:sz w:val="16"/>
                <w:szCs w:val="16"/>
                <w:lang w:val="hy-AM"/>
              </w:rPr>
              <w:t xml:space="preserve"> 0,5%</w:t>
            </w:r>
          </w:p>
        </w:tc>
        <w:tc>
          <w:tcPr>
            <w:tcW w:w="2048" w:type="dxa"/>
            <w:tcBorders>
              <w:top w:val="single" w:sz="4" w:space="0" w:color="auto"/>
              <w:left w:val="single" w:sz="4" w:space="0" w:color="auto"/>
            </w:tcBorders>
            <w:shd w:val="clear" w:color="auto" w:fill="FFFFFF"/>
          </w:tcPr>
          <w:p w14:paraId="1CA29609" w14:textId="77777777" w:rsidR="00CC41A3" w:rsidRPr="00D0179B" w:rsidRDefault="00334B01"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Ցորեն, գարի, տրիտիկալե</w:t>
            </w:r>
          </w:p>
        </w:tc>
        <w:tc>
          <w:tcPr>
            <w:tcW w:w="2126" w:type="dxa"/>
            <w:tcBorders>
              <w:top w:val="single" w:sz="4" w:space="0" w:color="auto"/>
              <w:left w:val="single" w:sz="4" w:space="0" w:color="auto"/>
              <w:right w:val="single" w:sz="4" w:space="0" w:color="auto"/>
            </w:tcBorders>
            <w:shd w:val="clear" w:color="auto" w:fill="FFFFFF"/>
            <w:vAlign w:val="bottom"/>
          </w:tcPr>
          <w:p w14:paraId="2462A400" w14:textId="77777777" w:rsidR="00CC41A3" w:rsidRPr="00D0179B" w:rsidRDefault="009A674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ՕՍ-ի մեջ չի թույլատրվում</w:t>
            </w:r>
            <w:r w:rsidR="003C2A51" w:rsidRPr="00D0179B">
              <w:rPr>
                <w:rFonts w:ascii="Sylfaen" w:hAnsi="Sylfaen"/>
                <w:sz w:val="16"/>
                <w:szCs w:val="16"/>
                <w:lang w:val="hy-AM"/>
              </w:rPr>
              <w:t>.</w:t>
            </w:r>
          </w:p>
          <w:p w14:paraId="773A4779" w14:textId="77777777" w:rsidR="00CC41A3" w:rsidRPr="00D0179B" w:rsidRDefault="009A674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ԷՍ</w:t>
            </w:r>
            <w:r w:rsidR="000B5DC6" w:rsidRPr="00D0179B">
              <w:rPr>
                <w:rFonts w:ascii="Sylfaen" w:hAnsi="Sylfaen"/>
                <w:sz w:val="16"/>
                <w:szCs w:val="16"/>
              </w:rPr>
              <w:t>-</w:t>
            </w:r>
            <w:r w:rsidRPr="00D0179B">
              <w:rPr>
                <w:rFonts w:ascii="Sylfaen" w:hAnsi="Sylfaen"/>
                <w:sz w:val="16"/>
                <w:szCs w:val="16"/>
                <w:lang w:val="hy-AM"/>
              </w:rPr>
              <w:t>ի մեջ՝</w:t>
            </w:r>
            <w:r w:rsidR="000B5DC6" w:rsidRPr="00D0179B">
              <w:rPr>
                <w:rFonts w:ascii="Sylfaen" w:hAnsi="Sylfaen"/>
                <w:sz w:val="16"/>
                <w:szCs w:val="16"/>
              </w:rPr>
              <w:t xml:space="preserve"> 0,2%</w:t>
            </w:r>
            <w:r w:rsidR="003C2A51" w:rsidRPr="00D0179B">
              <w:rPr>
                <w:rFonts w:ascii="Sylfaen" w:hAnsi="Sylfaen"/>
                <w:sz w:val="16"/>
                <w:szCs w:val="16"/>
                <w:lang w:val="hy-AM"/>
              </w:rPr>
              <w:t>.</w:t>
            </w:r>
          </w:p>
          <w:p w14:paraId="11D4E4FF" w14:textId="77777777" w:rsidR="00CC41A3" w:rsidRPr="00D0179B" w:rsidRDefault="009A674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ՎՍ</w:t>
            </w:r>
            <w:r w:rsidR="000B5DC6" w:rsidRPr="00D0179B">
              <w:rPr>
                <w:rFonts w:ascii="Sylfaen" w:hAnsi="Sylfaen"/>
                <w:sz w:val="16"/>
                <w:szCs w:val="16"/>
              </w:rPr>
              <w:t>1-</w:t>
            </w:r>
            <w:r w:rsidRPr="00D0179B">
              <w:rPr>
                <w:rFonts w:ascii="Sylfaen" w:hAnsi="Sylfaen"/>
                <w:sz w:val="16"/>
                <w:szCs w:val="16"/>
                <w:lang w:val="hy-AM"/>
              </w:rPr>
              <w:t xml:space="preserve">ի մեջ՝ </w:t>
            </w:r>
            <w:r w:rsidR="000B5DC6" w:rsidRPr="00D0179B">
              <w:rPr>
                <w:rFonts w:ascii="Sylfaen" w:hAnsi="Sylfaen"/>
                <w:sz w:val="16"/>
                <w:szCs w:val="16"/>
              </w:rPr>
              <w:t>0,2%</w:t>
            </w:r>
            <w:r w:rsidR="003C2A51" w:rsidRPr="00D0179B">
              <w:rPr>
                <w:rFonts w:ascii="Sylfaen" w:hAnsi="Sylfaen"/>
                <w:sz w:val="16"/>
                <w:szCs w:val="16"/>
                <w:lang w:val="hy-AM"/>
              </w:rPr>
              <w:t>.</w:t>
            </w:r>
          </w:p>
          <w:p w14:paraId="2F61BDD0" w14:textId="77777777" w:rsidR="00CC41A3" w:rsidRPr="00D0179B" w:rsidRDefault="009A674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ՎՍ</w:t>
            </w:r>
            <w:r w:rsidR="000B5DC6" w:rsidRPr="00D0179B">
              <w:rPr>
                <w:rFonts w:ascii="Sylfaen" w:hAnsi="Sylfaen"/>
                <w:sz w:val="16"/>
                <w:szCs w:val="16"/>
              </w:rPr>
              <w:t>2-3-</w:t>
            </w:r>
            <w:r w:rsidRPr="00D0179B">
              <w:rPr>
                <w:rFonts w:ascii="Sylfaen" w:hAnsi="Sylfaen"/>
                <w:sz w:val="16"/>
                <w:szCs w:val="16"/>
                <w:lang w:val="hy-AM"/>
              </w:rPr>
              <w:t>ի մեջ՝</w:t>
            </w:r>
            <w:r w:rsidR="000B5DC6" w:rsidRPr="00D0179B">
              <w:rPr>
                <w:rFonts w:ascii="Sylfaen" w:hAnsi="Sylfaen"/>
                <w:sz w:val="16"/>
                <w:szCs w:val="16"/>
              </w:rPr>
              <w:t xml:space="preserve"> 0,5%</w:t>
            </w:r>
            <w:r w:rsidR="003C2A51" w:rsidRPr="00D0179B">
              <w:rPr>
                <w:rFonts w:ascii="Sylfaen" w:hAnsi="Sylfaen"/>
                <w:sz w:val="16"/>
                <w:szCs w:val="16"/>
                <w:lang w:val="hy-AM"/>
              </w:rPr>
              <w:t>.</w:t>
            </w:r>
          </w:p>
          <w:p w14:paraId="53BBB0B9" w14:textId="77777777" w:rsidR="00CC41A3" w:rsidRPr="00D0179B" w:rsidRDefault="009A674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ՎՍ</w:t>
            </w:r>
            <w:r w:rsidR="000B5DC6" w:rsidRPr="00D0179B">
              <w:rPr>
                <w:rFonts w:ascii="Sylfaen" w:hAnsi="Sylfaen"/>
                <w:sz w:val="16"/>
                <w:szCs w:val="16"/>
              </w:rPr>
              <w:t>4</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հաջորդների մեջ՝</w:t>
            </w:r>
            <w:r w:rsidR="005243D6" w:rsidRPr="00D0179B">
              <w:rPr>
                <w:rFonts w:ascii="Sylfaen" w:hAnsi="Sylfaen"/>
                <w:sz w:val="16"/>
                <w:szCs w:val="16"/>
              </w:rPr>
              <w:t xml:space="preserve"> </w:t>
            </w:r>
            <w:r w:rsidR="000B5DC6" w:rsidRPr="00D0179B">
              <w:rPr>
                <w:rFonts w:ascii="Sylfaen" w:hAnsi="Sylfaen"/>
                <w:sz w:val="16"/>
                <w:szCs w:val="16"/>
              </w:rPr>
              <w:t xml:space="preserve">0,5% </w:t>
            </w:r>
          </w:p>
        </w:tc>
      </w:tr>
      <w:tr w:rsidR="00CC41A3" w:rsidRPr="0065008B" w14:paraId="6C901557"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2052595C" w14:textId="77777777" w:rsidR="00CC41A3" w:rsidRPr="00D0179B" w:rsidRDefault="00F96E8C" w:rsidP="00D0179B">
            <w:pPr>
              <w:pStyle w:val="Other0"/>
              <w:spacing w:line="240" w:lineRule="auto"/>
              <w:ind w:firstLine="0"/>
              <w:rPr>
                <w:rFonts w:ascii="Sylfaen" w:hAnsi="Sylfaen"/>
                <w:sz w:val="16"/>
                <w:szCs w:val="16"/>
              </w:rPr>
            </w:pPr>
            <w:r w:rsidRPr="00D0179B">
              <w:rPr>
                <w:rFonts w:ascii="Sylfaen" w:hAnsi="Sylfaen"/>
                <w:sz w:val="16"/>
                <w:szCs w:val="16"/>
                <w:lang w:val="hy-AM"/>
              </w:rPr>
              <w:t>Հացազգի խոտաբույսեր այլ</w:t>
            </w:r>
            <w:r w:rsidR="000B5DC6" w:rsidRPr="00D0179B">
              <w:rPr>
                <w:rFonts w:ascii="Sylfaen" w:hAnsi="Sylfaen"/>
                <w:sz w:val="16"/>
                <w:szCs w:val="16"/>
              </w:rPr>
              <w:t xml:space="preserve"> (</w:t>
            </w:r>
            <w:r w:rsidRPr="00D0179B">
              <w:rPr>
                <w:rFonts w:ascii="Sylfaen" w:hAnsi="Sylfaen"/>
                <w:sz w:val="16"/>
                <w:szCs w:val="16"/>
                <w:lang w:val="hy-AM"/>
              </w:rPr>
              <w:t>3-րդ աղյուսակի այլ տողերում չհիշատակված</w:t>
            </w:r>
            <w:r w:rsidR="000B5DC6" w:rsidRPr="00D0179B">
              <w:rPr>
                <w:rFonts w:ascii="Sylfaen" w:hAnsi="Sylfaen"/>
                <w:sz w:val="16"/>
                <w:szCs w:val="16"/>
              </w:rPr>
              <w:t>)</w:t>
            </w:r>
          </w:p>
        </w:tc>
        <w:tc>
          <w:tcPr>
            <w:tcW w:w="2116" w:type="dxa"/>
            <w:tcBorders>
              <w:top w:val="single" w:sz="4" w:space="0" w:color="auto"/>
              <w:left w:val="single" w:sz="4" w:space="0" w:color="auto"/>
            </w:tcBorders>
            <w:shd w:val="clear" w:color="auto" w:fill="FFFFFF"/>
          </w:tcPr>
          <w:p w14:paraId="123AD1E7" w14:textId="77777777" w:rsidR="00CC41A3" w:rsidRPr="00D0179B" w:rsidRDefault="00334B01" w:rsidP="00D0179B">
            <w:pPr>
              <w:pStyle w:val="Other0"/>
              <w:spacing w:line="240" w:lineRule="auto"/>
              <w:ind w:firstLine="0"/>
              <w:rPr>
                <w:rFonts w:ascii="Sylfaen" w:hAnsi="Sylfaen"/>
                <w:sz w:val="16"/>
                <w:szCs w:val="16"/>
              </w:rPr>
            </w:pPr>
            <w:r w:rsidRPr="00D0179B">
              <w:rPr>
                <w:rFonts w:ascii="Sylfaen" w:hAnsi="Sylfaen"/>
                <w:sz w:val="16"/>
                <w:szCs w:val="16"/>
                <w:lang w:val="hy-AM"/>
              </w:rPr>
              <w:t>մանուշակ դաշտային, թելուկ սպիտակ, թրթնջուկ ճնճղուկի, տարածուկ սովորական,</w:t>
            </w:r>
            <w:r w:rsidR="0074207B" w:rsidRPr="00D0179B">
              <w:rPr>
                <w:rFonts w:ascii="Sylfaen" w:hAnsi="Sylfaen"/>
                <w:sz w:val="16"/>
                <w:szCs w:val="16"/>
                <w:lang w:val="hy-AM"/>
              </w:rPr>
              <w:t xml:space="preserve"> անմոռուկ դաշտային, ս</w:t>
            </w:r>
            <w:r w:rsidR="00F963C0" w:rsidRPr="00D0179B">
              <w:rPr>
                <w:rFonts w:ascii="Sylfaen" w:hAnsi="Sylfaen"/>
                <w:sz w:val="16"/>
                <w:szCs w:val="16"/>
                <w:lang w:val="hy-AM"/>
              </w:rPr>
              <w:t>եւ</w:t>
            </w:r>
            <w:r w:rsidR="0074207B" w:rsidRPr="00D0179B">
              <w:rPr>
                <w:rFonts w:ascii="Sylfaen" w:hAnsi="Sylfaen"/>
                <w:sz w:val="16"/>
                <w:szCs w:val="16"/>
                <w:lang w:val="hy-AM"/>
              </w:rPr>
              <w:t>ագլխիկ սովորական, մակարդախոտ նուրբ,</w:t>
            </w:r>
            <w:r w:rsidR="00CA668F" w:rsidRPr="00D0179B">
              <w:rPr>
                <w:rFonts w:ascii="Sylfaen" w:hAnsi="Sylfaen"/>
                <w:sz w:val="16"/>
                <w:szCs w:val="16"/>
                <w:lang w:val="hy-AM"/>
              </w:rPr>
              <w:t xml:space="preserve"> աստղիկ միջին, երիցուկ անհոտ, հողմախոտ, հազարատեր</w:t>
            </w:r>
            <w:r w:rsidR="00F963C0" w:rsidRPr="00D0179B">
              <w:rPr>
                <w:rFonts w:ascii="Sylfaen" w:hAnsi="Sylfaen"/>
                <w:sz w:val="16"/>
                <w:szCs w:val="16"/>
                <w:lang w:val="hy-AM"/>
              </w:rPr>
              <w:t>եւ</w:t>
            </w:r>
            <w:r w:rsidR="00CA668F" w:rsidRPr="00D0179B">
              <w:rPr>
                <w:rFonts w:ascii="Sylfaen" w:hAnsi="Sylfaen"/>
                <w:sz w:val="16"/>
                <w:szCs w:val="16"/>
                <w:lang w:val="hy-AM"/>
              </w:rPr>
              <w:t>ուկ, լվածաղիկ</w:t>
            </w:r>
            <w:r w:rsidR="00F963C0" w:rsidRPr="00D0179B">
              <w:rPr>
                <w:rFonts w:ascii="Sylfaen" w:hAnsi="Sylfaen"/>
                <w:sz w:val="16"/>
                <w:szCs w:val="16"/>
                <w:lang w:val="hy-AM"/>
              </w:rPr>
              <w:t xml:space="preserve"> </w:t>
            </w:r>
          </w:p>
        </w:tc>
        <w:tc>
          <w:tcPr>
            <w:tcW w:w="1496" w:type="dxa"/>
            <w:tcBorders>
              <w:top w:val="single" w:sz="4" w:space="0" w:color="auto"/>
              <w:left w:val="single" w:sz="4" w:space="0" w:color="auto"/>
            </w:tcBorders>
            <w:shd w:val="clear" w:color="auto" w:fill="FFFFFF"/>
          </w:tcPr>
          <w:p w14:paraId="75933639" w14:textId="77777777" w:rsidR="00CC41A3" w:rsidRPr="00D0179B" w:rsidRDefault="001B5A6B" w:rsidP="00D0179B">
            <w:pPr>
              <w:pStyle w:val="Other0"/>
              <w:spacing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w:t>
            </w:r>
            <w:r w:rsidR="000B5DC6" w:rsidRPr="00D0179B">
              <w:rPr>
                <w:rFonts w:ascii="Sylfaen" w:hAnsi="Sylfaen"/>
                <w:sz w:val="16"/>
                <w:szCs w:val="16"/>
                <w:lang w:val="hy-AM"/>
              </w:rPr>
              <w:t xml:space="preserve"> 3%</w:t>
            </w:r>
            <w:r w:rsidR="00C12DD6"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-ի</w:t>
            </w:r>
            <w:r w:rsidR="000B5DC6" w:rsidRPr="00D0179B">
              <w:rPr>
                <w:rFonts w:ascii="Sylfaen" w:hAnsi="Sylfaen"/>
                <w:sz w:val="16"/>
                <w:szCs w:val="16"/>
                <w:lang w:val="hy-AM"/>
              </w:rPr>
              <w:t>,</w:t>
            </w:r>
            <w:r w:rsidRPr="00D0179B">
              <w:rPr>
                <w:rFonts w:ascii="Sylfaen" w:hAnsi="Sylfaen"/>
                <w:sz w:val="16"/>
                <w:szCs w:val="16"/>
                <w:lang w:val="hy-AM"/>
              </w:rPr>
              <w:t xml:space="preserve"> ՎՍ</w:t>
            </w:r>
            <w:r w:rsidR="000B5DC6" w:rsidRPr="00D0179B">
              <w:rPr>
                <w:rFonts w:ascii="Sylfaen" w:hAnsi="Sylfaen"/>
                <w:sz w:val="16"/>
                <w:szCs w:val="16"/>
                <w:lang w:val="hy-AM"/>
              </w:rPr>
              <w:t>2</w:t>
            </w:r>
            <w:r w:rsidRPr="00D0179B">
              <w:rPr>
                <w:rFonts w:ascii="Sylfaen" w:hAnsi="Sylfaen"/>
                <w:sz w:val="16"/>
                <w:szCs w:val="16"/>
                <w:lang w:val="hy-AM"/>
              </w:rPr>
              <w:t>-ի</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ՎՍա</w:t>
            </w:r>
            <w:r w:rsidR="000B5DC6" w:rsidRPr="00D0179B">
              <w:rPr>
                <w:rFonts w:ascii="Sylfaen" w:hAnsi="Sylfaen"/>
                <w:sz w:val="16"/>
                <w:szCs w:val="16"/>
                <w:lang w:val="hy-AM"/>
              </w:rPr>
              <w:t>-</w:t>
            </w:r>
            <w:r w:rsidRPr="00D0179B">
              <w:rPr>
                <w:rFonts w:ascii="Sylfaen" w:hAnsi="Sylfaen"/>
                <w:sz w:val="16"/>
                <w:szCs w:val="16"/>
                <w:lang w:val="hy-AM"/>
              </w:rPr>
              <w:t xml:space="preserve">ի մեջ՝ </w:t>
            </w:r>
            <w:r w:rsidR="000B5DC6" w:rsidRPr="00D0179B">
              <w:rPr>
                <w:rFonts w:ascii="Sylfaen" w:hAnsi="Sylfaen"/>
                <w:sz w:val="16"/>
                <w:szCs w:val="16"/>
                <w:lang w:val="hy-AM"/>
              </w:rPr>
              <w:t>7%</w:t>
            </w:r>
          </w:p>
        </w:tc>
        <w:tc>
          <w:tcPr>
            <w:tcW w:w="2048" w:type="dxa"/>
            <w:tcBorders>
              <w:top w:val="single" w:sz="4" w:space="0" w:color="auto"/>
              <w:left w:val="single" w:sz="4" w:space="0" w:color="auto"/>
            </w:tcBorders>
            <w:shd w:val="clear" w:color="auto" w:fill="FFFFFF"/>
          </w:tcPr>
          <w:p w14:paraId="2B942876" w14:textId="77777777" w:rsidR="00CC41A3" w:rsidRPr="00D0179B" w:rsidRDefault="00334B0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խոտաբույսերի այլ տեսակներ</w:t>
            </w:r>
          </w:p>
        </w:tc>
        <w:tc>
          <w:tcPr>
            <w:tcW w:w="2126" w:type="dxa"/>
            <w:tcBorders>
              <w:top w:val="single" w:sz="4" w:space="0" w:color="auto"/>
              <w:left w:val="single" w:sz="4" w:space="0" w:color="auto"/>
              <w:right w:val="single" w:sz="4" w:space="0" w:color="auto"/>
            </w:tcBorders>
            <w:shd w:val="clear" w:color="auto" w:fill="FFFFFF"/>
          </w:tcPr>
          <w:p w14:paraId="6DE1052A" w14:textId="77777777" w:rsidR="00CC41A3" w:rsidRPr="00D0179B" w:rsidRDefault="001B5A6B"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w:t>
            </w:r>
            <w:r w:rsidR="000B5DC6" w:rsidRPr="00D0179B">
              <w:rPr>
                <w:rFonts w:ascii="Sylfaen" w:hAnsi="Sylfaen"/>
                <w:sz w:val="16"/>
                <w:szCs w:val="16"/>
                <w:lang w:val="hy-AM"/>
              </w:rPr>
              <w:t xml:space="preserve"> 2%</w:t>
            </w:r>
            <w:r w:rsidR="00C12DD6"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w:t>
            </w:r>
            <w:r w:rsidR="000B5DC6" w:rsidRPr="00D0179B">
              <w:rPr>
                <w:rFonts w:ascii="Sylfaen" w:hAnsi="Sylfaen"/>
                <w:sz w:val="16"/>
                <w:szCs w:val="16"/>
                <w:lang w:val="hy-AM"/>
              </w:rPr>
              <w:t xml:space="preserve"> 3%</w:t>
            </w:r>
          </w:p>
        </w:tc>
      </w:tr>
      <w:tr w:rsidR="00082D6A" w:rsidRPr="00D0179B" w14:paraId="4FC0DBAA" w14:textId="77777777" w:rsidTr="00082D6A">
        <w:trPr>
          <w:gridAfter w:val="2"/>
          <w:wAfter w:w="33" w:type="dxa"/>
          <w:jc w:val="center"/>
        </w:trPr>
        <w:tc>
          <w:tcPr>
            <w:tcW w:w="1612" w:type="dxa"/>
            <w:vMerge w:val="restart"/>
            <w:tcBorders>
              <w:top w:val="single" w:sz="4" w:space="0" w:color="auto"/>
              <w:left w:val="single" w:sz="4" w:space="0" w:color="auto"/>
            </w:tcBorders>
            <w:shd w:val="clear" w:color="auto" w:fill="FFFFFF"/>
          </w:tcPr>
          <w:p w14:paraId="6E8F98D3" w14:textId="77777777" w:rsidR="00082D6A" w:rsidRPr="00D0179B" w:rsidRDefault="00082D6A"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lastRenderedPageBreak/>
              <w:t>Երեքնուկ հիբրիդային</w:t>
            </w:r>
          </w:p>
        </w:tc>
        <w:tc>
          <w:tcPr>
            <w:tcW w:w="2116" w:type="dxa"/>
            <w:tcBorders>
              <w:top w:val="single" w:sz="4" w:space="0" w:color="auto"/>
              <w:left w:val="single" w:sz="4" w:space="0" w:color="auto"/>
              <w:bottom w:val="single" w:sz="4" w:space="0" w:color="auto"/>
            </w:tcBorders>
            <w:shd w:val="clear" w:color="auto" w:fill="FFFFFF"/>
          </w:tcPr>
          <w:p w14:paraId="15E6B7FD" w14:textId="77777777" w:rsidR="00082D6A" w:rsidRPr="00D0179B" w:rsidRDefault="00082D6A" w:rsidP="00D0179B">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թելուկ սպիտակ, թրթնջուկ փոքր, աստղիկ </w:t>
            </w:r>
          </w:p>
        </w:tc>
        <w:tc>
          <w:tcPr>
            <w:tcW w:w="1496" w:type="dxa"/>
            <w:tcBorders>
              <w:top w:val="single" w:sz="4" w:space="0" w:color="auto"/>
              <w:left w:val="single" w:sz="4" w:space="0" w:color="auto"/>
              <w:bottom w:val="single" w:sz="4" w:space="0" w:color="auto"/>
            </w:tcBorders>
            <w:shd w:val="clear" w:color="auto" w:fill="FFFFFF"/>
            <w:vAlign w:val="bottom"/>
          </w:tcPr>
          <w:p w14:paraId="4F2D1696" w14:textId="77777777" w:rsidR="00082D6A" w:rsidRPr="00D0179B" w:rsidRDefault="00082D6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եւ ԷՍ-ի մեջ՝ 3%.</w:t>
            </w:r>
          </w:p>
          <w:p w14:paraId="0FC862BE" w14:textId="77777777" w:rsidR="00082D6A" w:rsidRPr="00D0179B" w:rsidRDefault="00082D6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ՎՍ1-ի, ՎՍ2-ի, ՎՍ3-ի եւ ՎՍա-ի մեջ՝ 7%</w:t>
            </w:r>
          </w:p>
        </w:tc>
        <w:tc>
          <w:tcPr>
            <w:tcW w:w="2048" w:type="dxa"/>
            <w:tcBorders>
              <w:top w:val="single" w:sz="4" w:space="0" w:color="auto"/>
              <w:left w:val="single" w:sz="4" w:space="0" w:color="auto"/>
              <w:bottom w:val="single" w:sz="4" w:space="0" w:color="auto"/>
            </w:tcBorders>
            <w:shd w:val="clear" w:color="auto" w:fill="FFFFFF"/>
          </w:tcPr>
          <w:p w14:paraId="1580DC3B" w14:textId="77777777" w:rsidR="00082D6A" w:rsidRPr="00D0179B" w:rsidRDefault="00082D6A" w:rsidP="00082D6A">
            <w:pPr>
              <w:pStyle w:val="Other0"/>
              <w:spacing w:after="120" w:line="240" w:lineRule="auto"/>
              <w:ind w:firstLine="0"/>
              <w:rPr>
                <w:rFonts w:ascii="Sylfaen" w:hAnsi="Sylfaen"/>
                <w:sz w:val="16"/>
                <w:szCs w:val="16"/>
              </w:rPr>
            </w:pPr>
            <w:r w:rsidRPr="00D0179B">
              <w:rPr>
                <w:rFonts w:ascii="Sylfaen" w:hAnsi="Sylfaen"/>
                <w:sz w:val="16"/>
                <w:szCs w:val="16"/>
                <w:lang w:val="hy-AM"/>
              </w:rPr>
              <w:t>այլ գյուղատնտեսական բույսեր եւ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B8D88AC" w14:textId="77777777" w:rsidR="00082D6A" w:rsidRPr="00D0179B" w:rsidRDefault="00082D6A" w:rsidP="00F963C0">
            <w:pPr>
              <w:pStyle w:val="Other0"/>
              <w:spacing w:after="120" w:line="240" w:lineRule="auto"/>
              <w:ind w:firstLine="0"/>
              <w:rPr>
                <w:rFonts w:ascii="Sylfaen" w:hAnsi="Sylfaen"/>
                <w:sz w:val="16"/>
                <w:szCs w:val="16"/>
              </w:rPr>
            </w:pPr>
            <w:r w:rsidRPr="00082D6A">
              <w:rPr>
                <w:rFonts w:ascii="Sylfaen" w:hAnsi="Sylfaen"/>
                <w:spacing w:val="4"/>
                <w:sz w:val="16"/>
                <w:szCs w:val="16"/>
                <w:lang w:val="hy-AM"/>
              </w:rPr>
              <w:t xml:space="preserve">ՕՍ-ի եւ ԷՍ-ի մեջ՝ </w:t>
            </w:r>
            <w:r w:rsidRPr="00082D6A">
              <w:rPr>
                <w:rFonts w:ascii="Sylfaen" w:hAnsi="Sylfaen"/>
                <w:spacing w:val="4"/>
                <w:sz w:val="16"/>
                <w:szCs w:val="16"/>
              </w:rPr>
              <w:t xml:space="preserve">2%. </w:t>
            </w:r>
            <w:r w:rsidRPr="00082D6A">
              <w:rPr>
                <w:rFonts w:ascii="Sylfaen" w:hAnsi="Sylfaen"/>
                <w:spacing w:val="4"/>
                <w:sz w:val="16"/>
                <w:szCs w:val="16"/>
                <w:lang w:val="hy-AM"/>
              </w:rPr>
              <w:t xml:space="preserve">ՎՍ1-ի, ՎՍ2-ի, ՎՍ3-ի եւ ՎՍա-ի մեջ՝ </w:t>
            </w:r>
            <w:r w:rsidRPr="00082D6A">
              <w:rPr>
                <w:rFonts w:ascii="Sylfaen" w:hAnsi="Sylfaen"/>
                <w:spacing w:val="4"/>
                <w:sz w:val="16"/>
                <w:szCs w:val="16"/>
              </w:rPr>
              <w:t>3</w:t>
            </w:r>
            <w:r w:rsidRPr="00D0179B">
              <w:rPr>
                <w:rFonts w:ascii="Sylfaen" w:hAnsi="Sylfaen"/>
                <w:sz w:val="16"/>
                <w:szCs w:val="16"/>
              </w:rPr>
              <w:t>%</w:t>
            </w:r>
          </w:p>
        </w:tc>
      </w:tr>
      <w:tr w:rsidR="00082D6A" w:rsidRPr="00D0179B" w14:paraId="373FEC72" w14:textId="77777777" w:rsidTr="004B11B5">
        <w:trPr>
          <w:gridAfter w:val="2"/>
          <w:wAfter w:w="33" w:type="dxa"/>
          <w:jc w:val="center"/>
        </w:trPr>
        <w:tc>
          <w:tcPr>
            <w:tcW w:w="1612" w:type="dxa"/>
            <w:vMerge/>
            <w:tcBorders>
              <w:left w:val="single" w:sz="4" w:space="0" w:color="auto"/>
            </w:tcBorders>
            <w:shd w:val="clear" w:color="auto" w:fill="FFFFFF"/>
          </w:tcPr>
          <w:p w14:paraId="34B7F6E7" w14:textId="77777777" w:rsidR="00082D6A" w:rsidRPr="00D0179B" w:rsidRDefault="00082D6A" w:rsidP="00082D6A">
            <w:pPr>
              <w:spacing w:after="120"/>
              <w:rPr>
                <w:rFonts w:ascii="Sylfaen" w:hAnsi="Sylfaen"/>
                <w:sz w:val="16"/>
                <w:szCs w:val="16"/>
              </w:rPr>
            </w:pPr>
          </w:p>
        </w:tc>
        <w:tc>
          <w:tcPr>
            <w:tcW w:w="2116" w:type="dxa"/>
            <w:vMerge w:val="restart"/>
            <w:tcBorders>
              <w:top w:val="single" w:sz="4" w:space="0" w:color="auto"/>
              <w:left w:val="single" w:sz="4" w:space="0" w:color="auto"/>
            </w:tcBorders>
            <w:shd w:val="clear" w:color="auto" w:fill="FFFFFF"/>
          </w:tcPr>
          <w:p w14:paraId="1087D636" w14:textId="77777777" w:rsidR="00082D6A" w:rsidRPr="00D0179B" w:rsidRDefault="00082D6A" w:rsidP="00D0179B">
            <w:pPr>
              <w:pStyle w:val="Other0"/>
              <w:spacing w:after="120" w:line="240" w:lineRule="auto"/>
              <w:ind w:firstLine="0"/>
              <w:rPr>
                <w:rFonts w:ascii="Sylfaen" w:hAnsi="Sylfaen"/>
                <w:sz w:val="16"/>
                <w:szCs w:val="16"/>
              </w:rPr>
            </w:pPr>
            <w:r w:rsidRPr="00D0179B">
              <w:rPr>
                <w:rFonts w:ascii="Sylfaen" w:hAnsi="Sylfaen"/>
                <w:sz w:val="16"/>
                <w:szCs w:val="16"/>
                <w:lang w:val="hy-AM"/>
              </w:rPr>
              <w:t>եղանաձեւ, ծվծվուկ, երիցուկ անհոտ, հավակատար հասկավոր, խորդենի փոքր</w:t>
            </w:r>
            <w:r w:rsidRPr="00D0179B">
              <w:rPr>
                <w:rFonts w:ascii="Sylfaen" w:hAnsi="Sylfaen"/>
                <w:sz w:val="16"/>
                <w:szCs w:val="16"/>
              </w:rPr>
              <w:t xml:space="preserve"> </w:t>
            </w:r>
          </w:p>
        </w:tc>
        <w:tc>
          <w:tcPr>
            <w:tcW w:w="1496" w:type="dxa"/>
            <w:vMerge w:val="restart"/>
            <w:tcBorders>
              <w:top w:val="single" w:sz="4" w:space="0" w:color="auto"/>
              <w:left w:val="single" w:sz="4" w:space="0" w:color="auto"/>
            </w:tcBorders>
            <w:shd w:val="clear" w:color="auto" w:fill="FFFFFF"/>
          </w:tcPr>
          <w:p w14:paraId="4631845F" w14:textId="77777777" w:rsidR="00082D6A" w:rsidRPr="00D0179B" w:rsidRDefault="00082D6A" w:rsidP="00F963C0">
            <w:pPr>
              <w:pStyle w:val="Other0"/>
              <w:spacing w:after="120" w:line="240" w:lineRule="auto"/>
              <w:ind w:firstLine="0"/>
              <w:rPr>
                <w:rFonts w:ascii="Sylfaen" w:hAnsi="Sylfaen"/>
                <w:sz w:val="16"/>
                <w:szCs w:val="16"/>
                <w:lang w:val="hy-AM"/>
              </w:rPr>
            </w:pPr>
          </w:p>
        </w:tc>
        <w:tc>
          <w:tcPr>
            <w:tcW w:w="2048" w:type="dxa"/>
            <w:tcBorders>
              <w:top w:val="single" w:sz="4" w:space="0" w:color="auto"/>
              <w:left w:val="single" w:sz="4" w:space="0" w:color="auto"/>
            </w:tcBorders>
            <w:shd w:val="clear" w:color="auto" w:fill="FFFFFF"/>
            <w:vAlign w:val="bottom"/>
          </w:tcPr>
          <w:p w14:paraId="74B01789" w14:textId="77777777" w:rsidR="00082D6A" w:rsidRPr="00D0179B" w:rsidRDefault="00082D6A"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լոբազգի խոտաբույսերի վայրի տեսակներ </w:t>
            </w:r>
          </w:p>
        </w:tc>
        <w:tc>
          <w:tcPr>
            <w:tcW w:w="2126" w:type="dxa"/>
            <w:tcBorders>
              <w:top w:val="single" w:sz="4" w:space="0" w:color="auto"/>
              <w:left w:val="single" w:sz="4" w:space="0" w:color="auto"/>
              <w:right w:val="single" w:sz="4" w:space="0" w:color="auto"/>
            </w:tcBorders>
            <w:shd w:val="clear" w:color="auto" w:fill="FFFFFF"/>
          </w:tcPr>
          <w:p w14:paraId="2283D99C" w14:textId="77777777" w:rsidR="00082D6A" w:rsidRPr="00D0179B" w:rsidRDefault="00082D6A" w:rsidP="00F963C0">
            <w:pPr>
              <w:spacing w:after="120"/>
              <w:rPr>
                <w:rFonts w:ascii="Sylfaen" w:hAnsi="Sylfaen"/>
                <w:sz w:val="16"/>
                <w:szCs w:val="16"/>
              </w:rPr>
            </w:pPr>
          </w:p>
        </w:tc>
      </w:tr>
      <w:tr w:rsidR="00082D6A" w:rsidRPr="0065008B" w14:paraId="0ECEB3C2" w14:textId="77777777" w:rsidTr="00956910">
        <w:trPr>
          <w:gridAfter w:val="2"/>
          <w:wAfter w:w="33" w:type="dxa"/>
          <w:jc w:val="center"/>
        </w:trPr>
        <w:tc>
          <w:tcPr>
            <w:tcW w:w="1612" w:type="dxa"/>
            <w:vMerge/>
            <w:tcBorders>
              <w:left w:val="single" w:sz="4" w:space="0" w:color="auto"/>
            </w:tcBorders>
            <w:shd w:val="clear" w:color="auto" w:fill="FFFFFF"/>
          </w:tcPr>
          <w:p w14:paraId="2A5EA2CA" w14:textId="77777777" w:rsidR="00082D6A" w:rsidRPr="00D0179B" w:rsidRDefault="00082D6A" w:rsidP="00082D6A">
            <w:pPr>
              <w:spacing w:after="120"/>
              <w:rPr>
                <w:rFonts w:ascii="Sylfaen" w:hAnsi="Sylfaen"/>
                <w:sz w:val="16"/>
                <w:szCs w:val="16"/>
              </w:rPr>
            </w:pPr>
          </w:p>
        </w:tc>
        <w:tc>
          <w:tcPr>
            <w:tcW w:w="2116" w:type="dxa"/>
            <w:vMerge/>
            <w:tcBorders>
              <w:left w:val="single" w:sz="4" w:space="0" w:color="auto"/>
            </w:tcBorders>
            <w:shd w:val="clear" w:color="auto" w:fill="FFFFFF"/>
            <w:vAlign w:val="bottom"/>
          </w:tcPr>
          <w:p w14:paraId="0B97DCE7" w14:textId="77777777" w:rsidR="00082D6A" w:rsidRPr="00D0179B" w:rsidRDefault="00082D6A" w:rsidP="00F963C0">
            <w:pPr>
              <w:pStyle w:val="Other0"/>
              <w:spacing w:after="120" w:line="240" w:lineRule="auto"/>
              <w:ind w:firstLine="0"/>
              <w:rPr>
                <w:rFonts w:ascii="Sylfaen" w:hAnsi="Sylfaen"/>
                <w:sz w:val="16"/>
                <w:szCs w:val="16"/>
                <w:lang w:val="hy-AM"/>
              </w:rPr>
            </w:pPr>
          </w:p>
        </w:tc>
        <w:tc>
          <w:tcPr>
            <w:tcW w:w="1496" w:type="dxa"/>
            <w:vMerge/>
            <w:tcBorders>
              <w:left w:val="single" w:sz="4" w:space="0" w:color="auto"/>
            </w:tcBorders>
            <w:shd w:val="clear" w:color="auto" w:fill="FFFFFF"/>
          </w:tcPr>
          <w:p w14:paraId="5C024243" w14:textId="77777777" w:rsidR="00082D6A" w:rsidRPr="00D0179B" w:rsidRDefault="00082D6A" w:rsidP="00F963C0">
            <w:pPr>
              <w:spacing w:after="120"/>
              <w:rPr>
                <w:rFonts w:ascii="Sylfaen" w:hAnsi="Sylfaen"/>
                <w:sz w:val="16"/>
                <w:szCs w:val="16"/>
              </w:rPr>
            </w:pPr>
          </w:p>
        </w:tc>
        <w:tc>
          <w:tcPr>
            <w:tcW w:w="2048" w:type="dxa"/>
            <w:tcBorders>
              <w:top w:val="single" w:sz="4" w:space="0" w:color="auto"/>
              <w:left w:val="single" w:sz="4" w:space="0" w:color="auto"/>
            </w:tcBorders>
            <w:shd w:val="clear" w:color="auto" w:fill="FFFFFF"/>
          </w:tcPr>
          <w:p w14:paraId="5DB4F4F5" w14:textId="77777777" w:rsidR="00082D6A" w:rsidRPr="00D0179B" w:rsidRDefault="00082D6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սիզախոտ</w:t>
            </w:r>
          </w:p>
        </w:tc>
        <w:tc>
          <w:tcPr>
            <w:tcW w:w="2126" w:type="dxa"/>
            <w:tcBorders>
              <w:top w:val="single" w:sz="4" w:space="0" w:color="auto"/>
              <w:left w:val="single" w:sz="4" w:space="0" w:color="auto"/>
              <w:right w:val="single" w:sz="4" w:space="0" w:color="auto"/>
            </w:tcBorders>
            <w:shd w:val="clear" w:color="auto" w:fill="FFFFFF"/>
          </w:tcPr>
          <w:p w14:paraId="02263512" w14:textId="77777777" w:rsidR="00082D6A" w:rsidRPr="00D0179B" w:rsidRDefault="00082D6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եւ ԷՍ-ի մեջ՝ 2%</w:t>
            </w:r>
            <w:r w:rsidRPr="00D0179B">
              <w:rPr>
                <w:rFonts w:ascii="Sylfaen" w:eastAsia="MS Mincho" w:hAnsi="Sylfaen" w:cs="MS Mincho"/>
                <w:sz w:val="16"/>
                <w:szCs w:val="16"/>
                <w:lang w:val="hy-AM"/>
              </w:rPr>
              <w:t>.</w:t>
            </w:r>
            <w:r w:rsidRPr="00D0179B">
              <w:rPr>
                <w:rFonts w:ascii="Sylfaen" w:hAnsi="Sylfaen"/>
                <w:sz w:val="16"/>
                <w:szCs w:val="16"/>
                <w:lang w:val="hy-AM"/>
              </w:rPr>
              <w:t xml:space="preserve"> </w:t>
            </w:r>
            <w:r w:rsidRPr="00D0179B">
              <w:rPr>
                <w:rFonts w:ascii="Sylfaen" w:hAnsi="Sylfaen"/>
                <w:sz w:val="16"/>
                <w:szCs w:val="16"/>
                <w:lang w:val="hy-AM"/>
              </w:rPr>
              <w:br/>
              <w:t>ՎՍ1-ի, ՎՍ2-ի, ՎՍ3-ի եւ ՎՍա-ի մեջ՝ 3%</w:t>
            </w:r>
          </w:p>
        </w:tc>
      </w:tr>
      <w:tr w:rsidR="00CC41A3" w:rsidRPr="0065008B" w14:paraId="75850E5B"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2AD2C025" w14:textId="77777777" w:rsidR="00CC41A3" w:rsidRPr="00D0179B" w:rsidRDefault="006316E7"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Երեքնուկ մարգագետնային</w:t>
            </w:r>
          </w:p>
        </w:tc>
        <w:tc>
          <w:tcPr>
            <w:tcW w:w="2116" w:type="dxa"/>
            <w:tcBorders>
              <w:top w:val="single" w:sz="4" w:space="0" w:color="auto"/>
              <w:left w:val="single" w:sz="4" w:space="0" w:color="auto"/>
            </w:tcBorders>
            <w:shd w:val="clear" w:color="auto" w:fill="FFFFFF"/>
            <w:vAlign w:val="bottom"/>
          </w:tcPr>
          <w:p w14:paraId="72220B6D" w14:textId="77777777" w:rsidR="00CC41A3" w:rsidRPr="00D0179B" w:rsidRDefault="00F96E8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թելուկ սպիտակ, </w:t>
            </w:r>
            <w:r w:rsidR="003D2B88" w:rsidRPr="00D0179B">
              <w:rPr>
                <w:rFonts w:ascii="Sylfaen" w:hAnsi="Sylfaen"/>
                <w:sz w:val="16"/>
                <w:szCs w:val="16"/>
                <w:lang w:val="hy-AM"/>
              </w:rPr>
              <w:t xml:space="preserve">թրթնջուկ </w:t>
            </w:r>
            <w:r w:rsidRPr="00D0179B">
              <w:rPr>
                <w:rFonts w:ascii="Sylfaen" w:hAnsi="Sylfaen"/>
                <w:sz w:val="16"/>
                <w:szCs w:val="16"/>
                <w:lang w:val="hy-AM"/>
              </w:rPr>
              <w:t>փոքր, աստղիկ եղանաձ</w:t>
            </w:r>
            <w:r w:rsidR="00F963C0" w:rsidRPr="00D0179B">
              <w:rPr>
                <w:rFonts w:ascii="Sylfaen" w:hAnsi="Sylfaen"/>
                <w:sz w:val="16"/>
                <w:szCs w:val="16"/>
                <w:lang w:val="hy-AM"/>
              </w:rPr>
              <w:t>եւ</w:t>
            </w:r>
            <w:r w:rsidRPr="00D0179B">
              <w:rPr>
                <w:rFonts w:ascii="Sylfaen" w:hAnsi="Sylfaen"/>
                <w:sz w:val="16"/>
                <w:szCs w:val="16"/>
                <w:lang w:val="hy-AM"/>
              </w:rPr>
              <w:t>, ծվծվուկ, երիցուկ անհոտ, հավակատար հասկավոր, խորդենի փոքր</w:t>
            </w:r>
          </w:p>
        </w:tc>
        <w:tc>
          <w:tcPr>
            <w:tcW w:w="1496" w:type="dxa"/>
            <w:tcBorders>
              <w:top w:val="single" w:sz="4" w:space="0" w:color="auto"/>
              <w:left w:val="single" w:sz="4" w:space="0" w:color="auto"/>
            </w:tcBorders>
            <w:shd w:val="clear" w:color="auto" w:fill="FFFFFF"/>
          </w:tcPr>
          <w:p w14:paraId="1F1D5973" w14:textId="77777777" w:rsidR="00CC41A3" w:rsidRPr="00D0179B" w:rsidRDefault="006F0D3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w:t>
            </w:r>
            <w:r w:rsidR="000B5DC6" w:rsidRPr="00D0179B">
              <w:rPr>
                <w:rFonts w:ascii="Sylfaen" w:hAnsi="Sylfaen"/>
                <w:sz w:val="16"/>
                <w:szCs w:val="16"/>
                <w:lang w:val="hy-AM"/>
              </w:rPr>
              <w:t xml:space="preserve"> 3%</w:t>
            </w:r>
            <w:r w:rsidRPr="00D0179B">
              <w:rPr>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7%</w:t>
            </w:r>
          </w:p>
        </w:tc>
        <w:tc>
          <w:tcPr>
            <w:tcW w:w="2048" w:type="dxa"/>
            <w:tcBorders>
              <w:top w:val="single" w:sz="4" w:space="0" w:color="auto"/>
              <w:left w:val="single" w:sz="4" w:space="0" w:color="auto"/>
            </w:tcBorders>
            <w:shd w:val="clear" w:color="auto" w:fill="FFFFFF"/>
          </w:tcPr>
          <w:p w14:paraId="43FD4634" w14:textId="77777777" w:rsidR="00CC41A3" w:rsidRPr="00D0179B" w:rsidRDefault="00334B0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այլ գյուղատնտեսական բույսեր </w:t>
            </w:r>
            <w:r w:rsidR="00F963C0" w:rsidRPr="00D0179B">
              <w:rPr>
                <w:rFonts w:ascii="Sylfaen" w:hAnsi="Sylfaen"/>
                <w:sz w:val="16"/>
                <w:szCs w:val="16"/>
                <w:lang w:val="hy-AM"/>
              </w:rPr>
              <w:t>եւ</w:t>
            </w:r>
            <w:r w:rsidRPr="00D0179B">
              <w:rPr>
                <w:rFonts w:ascii="Sylfaen" w:hAnsi="Sylfaen"/>
                <w:sz w:val="16"/>
                <w:szCs w:val="16"/>
                <w:lang w:val="hy-AM"/>
              </w:rPr>
              <w:t xml:space="preserve"> լոբազգի խոտաբույսերի վայրի տեսակներ</w:t>
            </w:r>
          </w:p>
        </w:tc>
        <w:tc>
          <w:tcPr>
            <w:tcW w:w="2126" w:type="dxa"/>
            <w:tcBorders>
              <w:top w:val="single" w:sz="4" w:space="0" w:color="auto"/>
              <w:left w:val="single" w:sz="4" w:space="0" w:color="auto"/>
              <w:right w:val="single" w:sz="4" w:space="0" w:color="auto"/>
            </w:tcBorders>
            <w:shd w:val="clear" w:color="auto" w:fill="FFFFFF"/>
          </w:tcPr>
          <w:p w14:paraId="667AFFEC" w14:textId="77777777" w:rsidR="00CC41A3" w:rsidRPr="00D0179B" w:rsidRDefault="006F0D3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w:t>
            </w:r>
            <w:r w:rsidR="000B5DC6" w:rsidRPr="00D0179B">
              <w:rPr>
                <w:rFonts w:ascii="Sylfaen" w:hAnsi="Sylfaen"/>
                <w:sz w:val="16"/>
                <w:szCs w:val="16"/>
                <w:lang w:val="hy-AM"/>
              </w:rPr>
              <w:t>-</w:t>
            </w:r>
            <w:r w:rsidRPr="00D0179B">
              <w:rPr>
                <w:rFonts w:ascii="Sylfaen" w:hAnsi="Sylfaen"/>
                <w:sz w:val="16"/>
                <w:szCs w:val="16"/>
                <w:lang w:val="hy-AM"/>
              </w:rPr>
              <w:t>ի մեջ՝</w:t>
            </w:r>
            <w:r w:rsidR="000B5DC6" w:rsidRPr="00D0179B">
              <w:rPr>
                <w:rFonts w:ascii="Sylfaen" w:hAnsi="Sylfaen"/>
                <w:sz w:val="16"/>
                <w:szCs w:val="16"/>
                <w:lang w:val="hy-AM"/>
              </w:rPr>
              <w:t xml:space="preserve"> 1%</w:t>
            </w:r>
            <w:r w:rsidR="003C2A51" w:rsidRPr="00D0179B">
              <w:rPr>
                <w:rFonts w:ascii="Sylfaen" w:hAnsi="Sylfaen"/>
                <w:sz w:val="16"/>
                <w:szCs w:val="16"/>
                <w:lang w:val="hy-AM"/>
              </w:rPr>
              <w:t>.</w:t>
            </w:r>
          </w:p>
          <w:p w14:paraId="17B8E212" w14:textId="77777777" w:rsidR="00CC41A3" w:rsidRPr="00D0179B" w:rsidRDefault="006F0D3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ԷՍ</w:t>
            </w:r>
            <w:r w:rsidR="000B5DC6" w:rsidRPr="00D0179B">
              <w:rPr>
                <w:rFonts w:ascii="Sylfaen" w:hAnsi="Sylfaen"/>
                <w:sz w:val="16"/>
                <w:szCs w:val="16"/>
                <w:lang w:val="hy-AM"/>
              </w:rPr>
              <w:t>-</w:t>
            </w:r>
            <w:r w:rsidRPr="00D0179B">
              <w:rPr>
                <w:rFonts w:ascii="Sylfaen" w:hAnsi="Sylfaen"/>
                <w:sz w:val="16"/>
                <w:szCs w:val="16"/>
                <w:lang w:val="hy-AM"/>
              </w:rPr>
              <w:t>ի մեջ՝</w:t>
            </w:r>
            <w:r w:rsidR="000B5DC6" w:rsidRPr="00D0179B">
              <w:rPr>
                <w:rFonts w:ascii="Sylfaen" w:hAnsi="Sylfaen"/>
                <w:sz w:val="16"/>
                <w:szCs w:val="16"/>
                <w:lang w:val="hy-AM"/>
              </w:rPr>
              <w:t xml:space="preserve"> 2%</w:t>
            </w:r>
            <w:r w:rsidR="003C2A51" w:rsidRPr="00D0179B">
              <w:rPr>
                <w:rFonts w:ascii="Sylfaen" w:hAnsi="Sylfaen"/>
                <w:sz w:val="16"/>
                <w:szCs w:val="16"/>
                <w:lang w:val="hy-AM"/>
              </w:rPr>
              <w:t>.</w:t>
            </w:r>
          </w:p>
          <w:p w14:paraId="2AC57E25" w14:textId="77777777" w:rsidR="00CC41A3" w:rsidRPr="00D0179B" w:rsidRDefault="006F0D3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3%</w:t>
            </w:r>
          </w:p>
        </w:tc>
      </w:tr>
      <w:tr w:rsidR="00956910" w:rsidRPr="0065008B" w14:paraId="201D06A9" w14:textId="77777777" w:rsidTr="00956910">
        <w:trPr>
          <w:gridAfter w:val="2"/>
          <w:wAfter w:w="33" w:type="dxa"/>
          <w:jc w:val="center"/>
        </w:trPr>
        <w:tc>
          <w:tcPr>
            <w:tcW w:w="1612" w:type="dxa"/>
            <w:vMerge w:val="restart"/>
            <w:tcBorders>
              <w:top w:val="single" w:sz="4" w:space="0" w:color="auto"/>
              <w:left w:val="single" w:sz="4" w:space="0" w:color="auto"/>
            </w:tcBorders>
            <w:shd w:val="clear" w:color="auto" w:fill="FFFFFF"/>
          </w:tcPr>
          <w:p w14:paraId="0C84ACC0" w14:textId="77777777" w:rsidR="00956910" w:rsidRPr="00D0179B" w:rsidRDefault="00956910"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Երեքնուկ գետնատարած</w:t>
            </w:r>
          </w:p>
        </w:tc>
        <w:tc>
          <w:tcPr>
            <w:tcW w:w="2116" w:type="dxa"/>
            <w:vMerge w:val="restart"/>
            <w:tcBorders>
              <w:top w:val="single" w:sz="4" w:space="0" w:color="auto"/>
              <w:left w:val="single" w:sz="4" w:space="0" w:color="auto"/>
            </w:tcBorders>
            <w:shd w:val="clear" w:color="auto" w:fill="FFFFFF"/>
            <w:vAlign w:val="bottom"/>
          </w:tcPr>
          <w:p w14:paraId="58E4069C" w14:textId="77777777" w:rsidR="00956910" w:rsidRPr="00956910" w:rsidRDefault="00956910" w:rsidP="00956910">
            <w:pPr>
              <w:pStyle w:val="Other0"/>
              <w:spacing w:after="120"/>
              <w:ind w:firstLine="0"/>
              <w:rPr>
                <w:rFonts w:ascii="Sylfaen" w:hAnsi="Sylfaen"/>
                <w:sz w:val="16"/>
                <w:szCs w:val="16"/>
                <w:lang w:val="hy-AM"/>
              </w:rPr>
            </w:pPr>
            <w:r w:rsidRPr="00D0179B">
              <w:rPr>
                <w:rFonts w:ascii="Sylfaen" w:hAnsi="Sylfaen"/>
                <w:sz w:val="16"/>
                <w:szCs w:val="16"/>
                <w:lang w:val="hy-AM"/>
              </w:rPr>
              <w:t>թելուկ սպիտակ, երեքնուկ դաշտային, աստղիկ միջին, ծվծվուկ, թրթնջուկ ճնճղուկի, եզան լեզու մեծ, խորդենի փոքր, հավակատար հասկավոր, մակարդախոտ նուրբ</w:t>
            </w:r>
          </w:p>
        </w:tc>
        <w:tc>
          <w:tcPr>
            <w:tcW w:w="1496" w:type="dxa"/>
            <w:vMerge w:val="restart"/>
            <w:tcBorders>
              <w:top w:val="single" w:sz="4" w:space="0" w:color="auto"/>
              <w:left w:val="single" w:sz="4" w:space="0" w:color="auto"/>
            </w:tcBorders>
            <w:shd w:val="clear" w:color="auto" w:fill="FFFFFF"/>
          </w:tcPr>
          <w:p w14:paraId="3EDE65BD" w14:textId="77777777" w:rsidR="00956910" w:rsidRPr="00A25C3C" w:rsidRDefault="0095691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եւ ԷՍ-ի մեջ՝ </w:t>
            </w:r>
            <w:r w:rsidRPr="00A25C3C">
              <w:rPr>
                <w:rFonts w:ascii="Sylfaen" w:hAnsi="Sylfaen"/>
                <w:sz w:val="16"/>
                <w:szCs w:val="16"/>
                <w:lang w:val="hy-AM"/>
              </w:rPr>
              <w:t>3%</w:t>
            </w:r>
            <w:r w:rsidRPr="00D0179B">
              <w:rPr>
                <w:rFonts w:ascii="Sylfaen" w:eastAsia="MS Mincho" w:hAnsi="Sylfaen" w:cs="MS Mincho"/>
                <w:sz w:val="16"/>
                <w:szCs w:val="16"/>
                <w:lang w:val="hy-AM"/>
              </w:rPr>
              <w:t>.</w:t>
            </w:r>
            <w:r w:rsidRPr="00A25C3C">
              <w:rPr>
                <w:rFonts w:ascii="Sylfaen" w:hAnsi="Sylfaen"/>
                <w:sz w:val="16"/>
                <w:szCs w:val="16"/>
                <w:lang w:val="hy-AM"/>
              </w:rPr>
              <w:t xml:space="preserve"> </w:t>
            </w:r>
            <w:r w:rsidRPr="00D0179B">
              <w:rPr>
                <w:rFonts w:ascii="Sylfaen" w:hAnsi="Sylfaen"/>
                <w:sz w:val="16"/>
                <w:szCs w:val="16"/>
                <w:lang w:val="hy-AM"/>
              </w:rPr>
              <w:t xml:space="preserve">ՎՍ1-ի, ՎՍ2-ի, ՎՍ3-ի եւ ՎՍա-ի մեջ՝ </w:t>
            </w:r>
            <w:r w:rsidRPr="00A25C3C">
              <w:rPr>
                <w:rFonts w:ascii="Sylfaen" w:hAnsi="Sylfaen"/>
                <w:sz w:val="16"/>
                <w:szCs w:val="16"/>
                <w:lang w:val="hy-AM"/>
              </w:rPr>
              <w:t>7%</w:t>
            </w:r>
          </w:p>
        </w:tc>
        <w:tc>
          <w:tcPr>
            <w:tcW w:w="2048" w:type="dxa"/>
            <w:tcBorders>
              <w:top w:val="single" w:sz="4" w:space="0" w:color="auto"/>
              <w:left w:val="single" w:sz="4" w:space="0" w:color="auto"/>
            </w:tcBorders>
            <w:shd w:val="clear" w:color="auto" w:fill="FFFFFF"/>
            <w:vAlign w:val="bottom"/>
          </w:tcPr>
          <w:p w14:paraId="74F1E00B" w14:textId="77777777" w:rsidR="00956910" w:rsidRPr="00D0179B" w:rsidRDefault="0095691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այլ գյուղատնտեսական բույսեր եւ լոբազգի խոտաբույսերի վայրի տեսակներ</w:t>
            </w:r>
          </w:p>
        </w:tc>
        <w:tc>
          <w:tcPr>
            <w:tcW w:w="2126" w:type="dxa"/>
            <w:tcBorders>
              <w:top w:val="single" w:sz="4" w:space="0" w:color="auto"/>
              <w:left w:val="single" w:sz="4" w:space="0" w:color="auto"/>
              <w:right w:val="single" w:sz="4" w:space="0" w:color="auto"/>
            </w:tcBorders>
            <w:shd w:val="clear" w:color="auto" w:fill="FFFFFF"/>
          </w:tcPr>
          <w:p w14:paraId="7E2D04C5" w14:textId="77777777" w:rsidR="00956910" w:rsidRPr="00D0179B" w:rsidRDefault="0095691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եւ ԷՍ-ի մեջ՝ 2%</w:t>
            </w:r>
            <w:r w:rsidRPr="00D0179B">
              <w:rPr>
                <w:rFonts w:ascii="Sylfaen" w:eastAsia="MS Mincho" w:hAnsi="Sylfaen" w:cs="MS Mincho"/>
                <w:sz w:val="16"/>
                <w:szCs w:val="16"/>
                <w:lang w:val="hy-AM"/>
              </w:rPr>
              <w:t>.</w:t>
            </w:r>
            <w:r w:rsidRPr="00D0179B">
              <w:rPr>
                <w:rFonts w:ascii="Sylfaen" w:hAnsi="Sylfaen"/>
                <w:sz w:val="16"/>
                <w:szCs w:val="16"/>
                <w:lang w:val="hy-AM"/>
              </w:rPr>
              <w:t xml:space="preserve"> ՎՍ1-ի, ՎՍ2-ի, ՎՍ3-ի եւ ՎՍա-ի մեջ՝ 3%</w:t>
            </w:r>
          </w:p>
        </w:tc>
      </w:tr>
      <w:tr w:rsidR="00956910" w:rsidRPr="0065008B" w14:paraId="1347D9F6" w14:textId="77777777" w:rsidTr="00956910">
        <w:trPr>
          <w:gridAfter w:val="2"/>
          <w:wAfter w:w="33" w:type="dxa"/>
          <w:jc w:val="center"/>
        </w:trPr>
        <w:tc>
          <w:tcPr>
            <w:tcW w:w="1612" w:type="dxa"/>
            <w:vMerge/>
            <w:tcBorders>
              <w:left w:val="single" w:sz="4" w:space="0" w:color="auto"/>
            </w:tcBorders>
            <w:shd w:val="clear" w:color="auto" w:fill="FFFFFF"/>
          </w:tcPr>
          <w:p w14:paraId="14953612" w14:textId="77777777" w:rsidR="00956910" w:rsidRPr="00D0179B" w:rsidRDefault="00956910" w:rsidP="00F963C0">
            <w:pPr>
              <w:spacing w:after="120"/>
              <w:rPr>
                <w:rFonts w:ascii="Sylfaen" w:hAnsi="Sylfaen"/>
                <w:sz w:val="16"/>
                <w:szCs w:val="16"/>
                <w:lang w:val="hy-AM"/>
              </w:rPr>
            </w:pPr>
          </w:p>
        </w:tc>
        <w:tc>
          <w:tcPr>
            <w:tcW w:w="2116" w:type="dxa"/>
            <w:vMerge/>
            <w:tcBorders>
              <w:left w:val="single" w:sz="4" w:space="0" w:color="auto"/>
            </w:tcBorders>
            <w:shd w:val="clear" w:color="auto" w:fill="FFFFFF"/>
          </w:tcPr>
          <w:p w14:paraId="3B481E9D" w14:textId="77777777" w:rsidR="00956910" w:rsidRPr="00D0179B" w:rsidRDefault="00956910" w:rsidP="00F963C0">
            <w:pPr>
              <w:pStyle w:val="Other0"/>
              <w:spacing w:after="120" w:line="240" w:lineRule="auto"/>
              <w:ind w:firstLine="0"/>
              <w:rPr>
                <w:rFonts w:ascii="Sylfaen" w:hAnsi="Sylfaen"/>
                <w:sz w:val="16"/>
                <w:szCs w:val="16"/>
                <w:lang w:val="hy-AM"/>
              </w:rPr>
            </w:pPr>
          </w:p>
        </w:tc>
        <w:tc>
          <w:tcPr>
            <w:tcW w:w="1496" w:type="dxa"/>
            <w:vMerge/>
            <w:tcBorders>
              <w:left w:val="single" w:sz="4" w:space="0" w:color="auto"/>
            </w:tcBorders>
            <w:shd w:val="clear" w:color="auto" w:fill="FFFFFF"/>
          </w:tcPr>
          <w:p w14:paraId="58CB5137" w14:textId="77777777" w:rsidR="00956910" w:rsidRPr="00D0179B" w:rsidRDefault="00956910" w:rsidP="00F963C0">
            <w:pPr>
              <w:spacing w:after="120"/>
              <w:rPr>
                <w:rFonts w:ascii="Sylfaen" w:hAnsi="Sylfaen"/>
                <w:sz w:val="16"/>
                <w:szCs w:val="16"/>
                <w:lang w:val="hy-AM"/>
              </w:rPr>
            </w:pPr>
          </w:p>
        </w:tc>
        <w:tc>
          <w:tcPr>
            <w:tcW w:w="2048" w:type="dxa"/>
            <w:tcBorders>
              <w:top w:val="single" w:sz="4" w:space="0" w:color="auto"/>
              <w:left w:val="single" w:sz="4" w:space="0" w:color="auto"/>
            </w:tcBorders>
            <w:shd w:val="clear" w:color="auto" w:fill="FFFFFF"/>
          </w:tcPr>
          <w:p w14:paraId="0AF77F34" w14:textId="77777777" w:rsidR="00956910" w:rsidRPr="00D0179B" w:rsidRDefault="0095691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Սիզախոտ</w:t>
            </w:r>
          </w:p>
        </w:tc>
        <w:tc>
          <w:tcPr>
            <w:tcW w:w="2126" w:type="dxa"/>
            <w:tcBorders>
              <w:top w:val="single" w:sz="4" w:space="0" w:color="auto"/>
              <w:left w:val="single" w:sz="4" w:space="0" w:color="auto"/>
              <w:right w:val="single" w:sz="4" w:space="0" w:color="auto"/>
            </w:tcBorders>
            <w:shd w:val="clear" w:color="auto" w:fill="FFFFFF"/>
          </w:tcPr>
          <w:p w14:paraId="53D7A7A9" w14:textId="77777777" w:rsidR="00956910" w:rsidRPr="00D0179B" w:rsidRDefault="0095691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եւ ԷՍ-ի մեջ՝ 2%</w:t>
            </w:r>
            <w:r w:rsidRPr="00D0179B">
              <w:rPr>
                <w:rFonts w:ascii="Sylfaen" w:eastAsia="MS Mincho" w:hAnsi="Sylfaen" w:cs="MS Mincho"/>
                <w:sz w:val="16"/>
                <w:szCs w:val="16"/>
                <w:lang w:val="hy-AM"/>
              </w:rPr>
              <w:t>.</w:t>
            </w:r>
            <w:r w:rsidRPr="00D0179B">
              <w:rPr>
                <w:rFonts w:ascii="Sylfaen" w:hAnsi="Sylfaen"/>
                <w:sz w:val="16"/>
                <w:szCs w:val="16"/>
                <w:lang w:val="hy-AM"/>
              </w:rPr>
              <w:t xml:space="preserve"> ՎՍ1-ի, ՎՍ2-ի, ՎՍ3-ի եւ ՎՍա-ի մեջ՝ 3%</w:t>
            </w:r>
          </w:p>
        </w:tc>
      </w:tr>
      <w:tr w:rsidR="00CC41A3" w:rsidRPr="00D0179B" w14:paraId="11D7938D" w14:textId="77777777" w:rsidTr="00956910">
        <w:trPr>
          <w:gridAfter w:val="2"/>
          <w:wAfter w:w="33" w:type="dxa"/>
          <w:jc w:val="center"/>
        </w:trPr>
        <w:tc>
          <w:tcPr>
            <w:tcW w:w="1612" w:type="dxa"/>
            <w:tcBorders>
              <w:top w:val="single" w:sz="4" w:space="0" w:color="auto"/>
              <w:left w:val="single" w:sz="4" w:space="0" w:color="auto"/>
            </w:tcBorders>
            <w:shd w:val="clear" w:color="auto" w:fill="FFFFFF"/>
            <w:vAlign w:val="center"/>
          </w:tcPr>
          <w:p w14:paraId="4681647F" w14:textId="77777777" w:rsidR="00CC41A3" w:rsidRPr="00D0179B" w:rsidRDefault="0043606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Տզկանեփ</w:t>
            </w:r>
          </w:p>
        </w:tc>
        <w:tc>
          <w:tcPr>
            <w:tcW w:w="2116" w:type="dxa"/>
            <w:tcBorders>
              <w:top w:val="single" w:sz="4" w:space="0" w:color="auto"/>
              <w:left w:val="single" w:sz="4" w:space="0" w:color="auto"/>
            </w:tcBorders>
            <w:shd w:val="clear" w:color="auto" w:fill="FFFFFF"/>
            <w:vAlign w:val="center"/>
          </w:tcPr>
          <w:p w14:paraId="6CF92377"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1496" w:type="dxa"/>
            <w:tcBorders>
              <w:top w:val="single" w:sz="4" w:space="0" w:color="auto"/>
              <w:left w:val="single" w:sz="4" w:space="0" w:color="auto"/>
            </w:tcBorders>
            <w:shd w:val="clear" w:color="auto" w:fill="FFFFFF"/>
            <w:vAlign w:val="center"/>
          </w:tcPr>
          <w:p w14:paraId="2CD28970"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2048" w:type="dxa"/>
            <w:tcBorders>
              <w:top w:val="single" w:sz="4" w:space="0" w:color="auto"/>
              <w:left w:val="single" w:sz="4" w:space="0" w:color="auto"/>
            </w:tcBorders>
            <w:shd w:val="clear" w:color="auto" w:fill="FFFFFF"/>
            <w:vAlign w:val="center"/>
          </w:tcPr>
          <w:p w14:paraId="23EF553F" w14:textId="77777777" w:rsidR="00CC41A3" w:rsidRPr="00D0179B" w:rsidRDefault="009F5FD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դառնափուշ</w:t>
            </w:r>
          </w:p>
        </w:tc>
        <w:tc>
          <w:tcPr>
            <w:tcW w:w="2126" w:type="dxa"/>
            <w:tcBorders>
              <w:top w:val="single" w:sz="4" w:space="0" w:color="auto"/>
              <w:left w:val="single" w:sz="4" w:space="0" w:color="auto"/>
              <w:right w:val="single" w:sz="4" w:space="0" w:color="auto"/>
            </w:tcBorders>
            <w:shd w:val="clear" w:color="auto" w:fill="FFFFFF"/>
            <w:vAlign w:val="center"/>
          </w:tcPr>
          <w:p w14:paraId="2FA61746"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3%</w:t>
            </w:r>
          </w:p>
        </w:tc>
      </w:tr>
      <w:tr w:rsidR="00CC41A3" w:rsidRPr="00D0179B" w14:paraId="2558C1A9"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164447C4" w14:textId="77777777" w:rsidR="00CC41A3" w:rsidRPr="00D0179B" w:rsidRDefault="0043606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Կանեփ՝</w:t>
            </w:r>
          </w:p>
        </w:tc>
        <w:tc>
          <w:tcPr>
            <w:tcW w:w="2116" w:type="dxa"/>
            <w:tcBorders>
              <w:top w:val="single" w:sz="4" w:space="0" w:color="auto"/>
              <w:left w:val="single" w:sz="4" w:space="0" w:color="auto"/>
            </w:tcBorders>
            <w:shd w:val="clear" w:color="auto" w:fill="FFFFFF"/>
          </w:tcPr>
          <w:p w14:paraId="5481DEE0" w14:textId="77777777" w:rsidR="00CC41A3" w:rsidRPr="00D0179B" w:rsidRDefault="00CC41A3" w:rsidP="00F963C0">
            <w:pPr>
              <w:spacing w:after="120"/>
              <w:rPr>
                <w:rFonts w:ascii="Sylfaen" w:hAnsi="Sylfaen"/>
                <w:sz w:val="16"/>
                <w:szCs w:val="16"/>
                <w:lang w:val="hy-AM"/>
              </w:rPr>
            </w:pPr>
          </w:p>
        </w:tc>
        <w:tc>
          <w:tcPr>
            <w:tcW w:w="1496" w:type="dxa"/>
            <w:tcBorders>
              <w:top w:val="single" w:sz="4" w:space="0" w:color="auto"/>
              <w:left w:val="single" w:sz="4" w:space="0" w:color="auto"/>
            </w:tcBorders>
            <w:shd w:val="clear" w:color="auto" w:fill="FFFFFF"/>
          </w:tcPr>
          <w:p w14:paraId="15502BD1" w14:textId="77777777" w:rsidR="00CC41A3" w:rsidRPr="00D0179B" w:rsidRDefault="00CC41A3" w:rsidP="00F963C0">
            <w:pPr>
              <w:spacing w:after="120"/>
              <w:rPr>
                <w:rFonts w:ascii="Sylfaen" w:hAnsi="Sylfaen"/>
                <w:sz w:val="16"/>
                <w:szCs w:val="16"/>
                <w:lang w:val="hy-AM"/>
              </w:rPr>
            </w:pPr>
          </w:p>
        </w:tc>
        <w:tc>
          <w:tcPr>
            <w:tcW w:w="2048" w:type="dxa"/>
            <w:tcBorders>
              <w:top w:val="single" w:sz="4" w:space="0" w:color="auto"/>
              <w:left w:val="single" w:sz="4" w:space="0" w:color="auto"/>
            </w:tcBorders>
            <w:shd w:val="clear" w:color="auto" w:fill="FFFFFF"/>
          </w:tcPr>
          <w:p w14:paraId="3FADAEBE" w14:textId="77777777" w:rsidR="00CC41A3" w:rsidRPr="00D0179B" w:rsidRDefault="00CC41A3" w:rsidP="00F963C0">
            <w:pPr>
              <w:spacing w:after="120"/>
              <w:rPr>
                <w:rFonts w:ascii="Sylfaen" w:hAnsi="Sylfaen"/>
                <w:sz w:val="16"/>
                <w:szCs w:val="16"/>
                <w:lang w:val="hy-AM"/>
              </w:rPr>
            </w:pPr>
          </w:p>
        </w:tc>
        <w:tc>
          <w:tcPr>
            <w:tcW w:w="2126" w:type="dxa"/>
            <w:tcBorders>
              <w:top w:val="single" w:sz="4" w:space="0" w:color="auto"/>
              <w:left w:val="single" w:sz="4" w:space="0" w:color="auto"/>
              <w:right w:val="single" w:sz="4" w:space="0" w:color="auto"/>
            </w:tcBorders>
            <w:shd w:val="clear" w:color="auto" w:fill="FFFFFF"/>
          </w:tcPr>
          <w:p w14:paraId="0515833F" w14:textId="77777777" w:rsidR="00CC41A3" w:rsidRPr="00D0179B" w:rsidRDefault="00CC41A3" w:rsidP="00F963C0">
            <w:pPr>
              <w:spacing w:after="120"/>
              <w:rPr>
                <w:rFonts w:ascii="Sylfaen" w:hAnsi="Sylfaen"/>
                <w:sz w:val="16"/>
                <w:szCs w:val="16"/>
                <w:lang w:val="hy-AM"/>
              </w:rPr>
            </w:pPr>
          </w:p>
        </w:tc>
      </w:tr>
      <w:tr w:rsidR="00CC41A3" w:rsidRPr="00D0179B" w14:paraId="3FD8F14D" w14:textId="77777777" w:rsidTr="00956910">
        <w:trPr>
          <w:gridAfter w:val="2"/>
          <w:wAfter w:w="33" w:type="dxa"/>
          <w:jc w:val="center"/>
        </w:trPr>
        <w:tc>
          <w:tcPr>
            <w:tcW w:w="1612" w:type="dxa"/>
            <w:tcBorders>
              <w:left w:val="single" w:sz="4" w:space="0" w:color="auto"/>
            </w:tcBorders>
            <w:shd w:val="clear" w:color="auto" w:fill="FFFFFF"/>
          </w:tcPr>
          <w:p w14:paraId="590A2598" w14:textId="77777777" w:rsidR="00CC41A3" w:rsidRPr="00D0179B" w:rsidRDefault="005E166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en-US"/>
              </w:rPr>
              <w:t>մ</w:t>
            </w:r>
            <w:r w:rsidR="00436061" w:rsidRPr="00D0179B">
              <w:rPr>
                <w:rFonts w:ascii="Sylfaen" w:hAnsi="Sylfaen"/>
                <w:sz w:val="16"/>
                <w:szCs w:val="16"/>
                <w:lang w:val="hy-AM"/>
              </w:rPr>
              <w:t>իատուն</w:t>
            </w:r>
          </w:p>
        </w:tc>
        <w:tc>
          <w:tcPr>
            <w:tcW w:w="2116" w:type="dxa"/>
            <w:tcBorders>
              <w:left w:val="single" w:sz="4" w:space="0" w:color="auto"/>
            </w:tcBorders>
            <w:shd w:val="clear" w:color="auto" w:fill="FFFFFF"/>
          </w:tcPr>
          <w:p w14:paraId="755110B5" w14:textId="77777777" w:rsidR="00CC41A3" w:rsidRPr="00D0179B" w:rsidRDefault="008806B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վայրի կանեփ</w:t>
            </w:r>
          </w:p>
        </w:tc>
        <w:tc>
          <w:tcPr>
            <w:tcW w:w="1496" w:type="dxa"/>
            <w:tcBorders>
              <w:left w:val="single" w:sz="4" w:space="0" w:color="auto"/>
            </w:tcBorders>
            <w:shd w:val="clear" w:color="auto" w:fill="FFFFFF"/>
          </w:tcPr>
          <w:p w14:paraId="41FADD73" w14:textId="77777777" w:rsidR="00CC41A3" w:rsidRPr="00D0179B" w:rsidRDefault="00905EE9" w:rsidP="00F963C0">
            <w:pPr>
              <w:pStyle w:val="Other0"/>
              <w:spacing w:after="120" w:line="240" w:lineRule="auto"/>
              <w:ind w:firstLine="700"/>
              <w:rPr>
                <w:rFonts w:ascii="Sylfaen" w:hAnsi="Sylfaen"/>
                <w:sz w:val="16"/>
                <w:szCs w:val="16"/>
                <w:lang w:val="hy-AM"/>
              </w:rPr>
            </w:pPr>
            <w:r w:rsidRPr="00D0179B">
              <w:rPr>
                <w:rFonts w:ascii="Sylfaen" w:hAnsi="Sylfaen"/>
                <w:sz w:val="16"/>
                <w:szCs w:val="16"/>
                <w:lang w:val="hy-AM"/>
              </w:rPr>
              <w:t>5%</w:t>
            </w:r>
          </w:p>
        </w:tc>
        <w:tc>
          <w:tcPr>
            <w:tcW w:w="2048" w:type="dxa"/>
            <w:tcBorders>
              <w:left w:val="single" w:sz="4" w:space="0" w:color="auto"/>
            </w:tcBorders>
            <w:shd w:val="clear" w:color="auto" w:fill="FFFFFF"/>
            <w:vAlign w:val="center"/>
          </w:tcPr>
          <w:p w14:paraId="500E5B9E" w14:textId="77777777" w:rsidR="00CC41A3" w:rsidRPr="00D0179B" w:rsidRDefault="008F73D2"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սովոր</w:t>
            </w:r>
            <w:r w:rsidR="00D10B20" w:rsidRPr="00D0179B">
              <w:rPr>
                <w:rFonts w:ascii="Sylfaen" w:hAnsi="Sylfaen"/>
                <w:sz w:val="16"/>
                <w:szCs w:val="16"/>
                <w:lang w:val="hy-AM"/>
              </w:rPr>
              <w:t>արական կանեփ</w:t>
            </w:r>
          </w:p>
        </w:tc>
        <w:tc>
          <w:tcPr>
            <w:tcW w:w="2126" w:type="dxa"/>
            <w:tcBorders>
              <w:left w:val="single" w:sz="4" w:space="0" w:color="auto"/>
              <w:right w:val="single" w:sz="4" w:space="0" w:color="auto"/>
            </w:tcBorders>
            <w:shd w:val="clear" w:color="auto" w:fill="FFFFFF"/>
          </w:tcPr>
          <w:p w14:paraId="51DDAA3E"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3%</w:t>
            </w:r>
          </w:p>
        </w:tc>
      </w:tr>
      <w:tr w:rsidR="00CC41A3" w:rsidRPr="00D0179B" w14:paraId="3E8C2C22" w14:textId="77777777" w:rsidTr="00956910">
        <w:trPr>
          <w:gridAfter w:val="2"/>
          <w:wAfter w:w="33" w:type="dxa"/>
          <w:jc w:val="center"/>
        </w:trPr>
        <w:tc>
          <w:tcPr>
            <w:tcW w:w="1612" w:type="dxa"/>
            <w:tcBorders>
              <w:left w:val="single" w:sz="4" w:space="0" w:color="auto"/>
            </w:tcBorders>
            <w:shd w:val="clear" w:color="auto" w:fill="FFFFFF"/>
            <w:vAlign w:val="center"/>
          </w:tcPr>
          <w:p w14:paraId="00ADFC94" w14:textId="77777777" w:rsidR="00CC41A3" w:rsidRPr="00D0179B" w:rsidRDefault="005E166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en-US"/>
              </w:rPr>
              <w:t>հ</w:t>
            </w:r>
            <w:r w:rsidR="00437EB9" w:rsidRPr="00D0179B">
              <w:rPr>
                <w:rFonts w:ascii="Sylfaen" w:hAnsi="Sylfaen"/>
                <w:sz w:val="16"/>
                <w:szCs w:val="16"/>
                <w:lang w:val="hy-AM"/>
              </w:rPr>
              <w:t>արավային</w:t>
            </w:r>
          </w:p>
        </w:tc>
        <w:tc>
          <w:tcPr>
            <w:tcW w:w="2116" w:type="dxa"/>
            <w:tcBorders>
              <w:left w:val="single" w:sz="4" w:space="0" w:color="auto"/>
            </w:tcBorders>
            <w:shd w:val="clear" w:color="auto" w:fill="FFFFFF"/>
            <w:vAlign w:val="center"/>
          </w:tcPr>
          <w:p w14:paraId="2DBF78EE" w14:textId="77777777" w:rsidR="00CC41A3" w:rsidRPr="00D0179B" w:rsidRDefault="008806B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վայրի կանեփ</w:t>
            </w:r>
          </w:p>
        </w:tc>
        <w:tc>
          <w:tcPr>
            <w:tcW w:w="1496" w:type="dxa"/>
            <w:tcBorders>
              <w:left w:val="single" w:sz="4" w:space="0" w:color="auto"/>
            </w:tcBorders>
            <w:shd w:val="clear" w:color="auto" w:fill="FFFFFF"/>
            <w:vAlign w:val="center"/>
          </w:tcPr>
          <w:p w14:paraId="258F2106" w14:textId="77777777" w:rsidR="00CC41A3" w:rsidRPr="00D0179B" w:rsidRDefault="00905EE9" w:rsidP="00F963C0">
            <w:pPr>
              <w:pStyle w:val="Other0"/>
              <w:spacing w:after="120" w:line="240" w:lineRule="auto"/>
              <w:ind w:firstLine="700"/>
              <w:rPr>
                <w:rFonts w:ascii="Sylfaen" w:hAnsi="Sylfaen"/>
                <w:sz w:val="16"/>
                <w:szCs w:val="16"/>
                <w:lang w:val="hy-AM"/>
              </w:rPr>
            </w:pPr>
            <w:r w:rsidRPr="00D0179B">
              <w:rPr>
                <w:rFonts w:ascii="Sylfaen" w:hAnsi="Sylfaen"/>
                <w:sz w:val="16"/>
                <w:szCs w:val="16"/>
                <w:lang w:val="hy-AM"/>
              </w:rPr>
              <w:t>5%</w:t>
            </w:r>
          </w:p>
        </w:tc>
        <w:tc>
          <w:tcPr>
            <w:tcW w:w="2048" w:type="dxa"/>
            <w:tcBorders>
              <w:left w:val="single" w:sz="4" w:space="0" w:color="auto"/>
            </w:tcBorders>
            <w:shd w:val="clear" w:color="auto" w:fill="FFFFFF"/>
            <w:vAlign w:val="center"/>
          </w:tcPr>
          <w:p w14:paraId="7EF2AAFF" w14:textId="77777777" w:rsidR="00CC41A3" w:rsidRPr="00D0179B" w:rsidRDefault="00D10B2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միջին-ռուսական կանեփ</w:t>
            </w:r>
          </w:p>
        </w:tc>
        <w:tc>
          <w:tcPr>
            <w:tcW w:w="2126" w:type="dxa"/>
            <w:tcBorders>
              <w:left w:val="single" w:sz="4" w:space="0" w:color="auto"/>
              <w:right w:val="single" w:sz="4" w:space="0" w:color="auto"/>
            </w:tcBorders>
            <w:shd w:val="clear" w:color="auto" w:fill="FFFFFF"/>
            <w:vAlign w:val="center"/>
          </w:tcPr>
          <w:p w14:paraId="3E96E997"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3%</w:t>
            </w:r>
          </w:p>
        </w:tc>
      </w:tr>
      <w:tr w:rsidR="00CC41A3" w:rsidRPr="00D0179B" w14:paraId="40315A45" w14:textId="77777777" w:rsidTr="00956910">
        <w:trPr>
          <w:gridAfter w:val="2"/>
          <w:wAfter w:w="33" w:type="dxa"/>
          <w:jc w:val="center"/>
        </w:trPr>
        <w:tc>
          <w:tcPr>
            <w:tcW w:w="1612" w:type="dxa"/>
            <w:tcBorders>
              <w:left w:val="single" w:sz="4" w:space="0" w:color="auto"/>
            </w:tcBorders>
            <w:shd w:val="clear" w:color="auto" w:fill="FFFFFF"/>
            <w:vAlign w:val="center"/>
          </w:tcPr>
          <w:p w14:paraId="2285EBDF" w14:textId="77777777" w:rsidR="00CC41A3" w:rsidRPr="00D0179B" w:rsidRDefault="00437EB9" w:rsidP="00F963C0">
            <w:pPr>
              <w:pStyle w:val="Other0"/>
              <w:spacing w:after="120" w:line="240" w:lineRule="auto"/>
              <w:ind w:firstLine="160"/>
              <w:rPr>
                <w:rFonts w:ascii="Sylfaen" w:hAnsi="Sylfaen"/>
                <w:sz w:val="16"/>
                <w:szCs w:val="16"/>
              </w:rPr>
            </w:pPr>
            <w:r w:rsidRPr="00D0179B">
              <w:rPr>
                <w:rFonts w:ascii="Sylfaen" w:hAnsi="Sylfaen"/>
                <w:sz w:val="16"/>
                <w:szCs w:val="16"/>
                <w:lang w:val="hy-AM"/>
              </w:rPr>
              <w:t>հարավային հասունացող</w:t>
            </w:r>
          </w:p>
        </w:tc>
        <w:tc>
          <w:tcPr>
            <w:tcW w:w="2116" w:type="dxa"/>
            <w:tcBorders>
              <w:left w:val="single" w:sz="4" w:space="0" w:color="auto"/>
            </w:tcBorders>
            <w:shd w:val="clear" w:color="auto" w:fill="FFFFFF"/>
          </w:tcPr>
          <w:p w14:paraId="06B6837C" w14:textId="77777777" w:rsidR="00CC41A3" w:rsidRPr="00D0179B" w:rsidRDefault="008806BA"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վայրի կանեփ</w:t>
            </w:r>
          </w:p>
        </w:tc>
        <w:tc>
          <w:tcPr>
            <w:tcW w:w="1496" w:type="dxa"/>
            <w:tcBorders>
              <w:left w:val="single" w:sz="4" w:space="0" w:color="auto"/>
            </w:tcBorders>
            <w:shd w:val="clear" w:color="auto" w:fill="FFFFFF"/>
          </w:tcPr>
          <w:p w14:paraId="22DEEBBD" w14:textId="77777777" w:rsidR="00CC41A3" w:rsidRPr="00D0179B" w:rsidRDefault="000B5DC6" w:rsidP="00F963C0">
            <w:pPr>
              <w:pStyle w:val="Other0"/>
              <w:spacing w:after="120" w:line="240" w:lineRule="auto"/>
              <w:ind w:firstLine="700"/>
              <w:rPr>
                <w:rFonts w:ascii="Sylfaen" w:hAnsi="Sylfaen"/>
                <w:sz w:val="16"/>
                <w:szCs w:val="16"/>
              </w:rPr>
            </w:pPr>
            <w:r w:rsidRPr="00D0179B">
              <w:rPr>
                <w:rFonts w:ascii="Sylfaen" w:hAnsi="Sylfaen"/>
                <w:sz w:val="16"/>
                <w:szCs w:val="16"/>
              </w:rPr>
              <w:t>5%</w:t>
            </w:r>
          </w:p>
        </w:tc>
        <w:tc>
          <w:tcPr>
            <w:tcW w:w="2048" w:type="dxa"/>
            <w:tcBorders>
              <w:left w:val="single" w:sz="4" w:space="0" w:color="auto"/>
            </w:tcBorders>
            <w:shd w:val="clear" w:color="auto" w:fill="FFFFFF"/>
            <w:vAlign w:val="center"/>
          </w:tcPr>
          <w:p w14:paraId="5D067445" w14:textId="77777777" w:rsidR="00CC41A3" w:rsidRPr="00D0179B" w:rsidRDefault="00D10B2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միջին-ռուսական </w:t>
            </w:r>
            <w:r w:rsidR="00F963C0" w:rsidRPr="00D0179B">
              <w:rPr>
                <w:rFonts w:ascii="Sylfaen" w:hAnsi="Sylfaen"/>
                <w:sz w:val="16"/>
                <w:szCs w:val="16"/>
                <w:lang w:val="hy-AM"/>
              </w:rPr>
              <w:t>եւ</w:t>
            </w:r>
            <w:r w:rsidRPr="00D0179B">
              <w:rPr>
                <w:rFonts w:ascii="Sylfaen" w:hAnsi="Sylfaen"/>
                <w:sz w:val="16"/>
                <w:szCs w:val="16"/>
                <w:lang w:val="hy-AM"/>
              </w:rPr>
              <w:t xml:space="preserve"> հարավային կանեփ</w:t>
            </w:r>
          </w:p>
        </w:tc>
        <w:tc>
          <w:tcPr>
            <w:tcW w:w="2126" w:type="dxa"/>
            <w:tcBorders>
              <w:left w:val="single" w:sz="4" w:space="0" w:color="auto"/>
              <w:right w:val="single" w:sz="4" w:space="0" w:color="auto"/>
            </w:tcBorders>
            <w:shd w:val="clear" w:color="auto" w:fill="FFFFFF"/>
          </w:tcPr>
          <w:p w14:paraId="5BA76743" w14:textId="77777777" w:rsidR="00CC41A3" w:rsidRPr="00D0179B" w:rsidRDefault="000B5DC6" w:rsidP="00F963C0">
            <w:pPr>
              <w:pStyle w:val="Other0"/>
              <w:spacing w:after="120" w:line="240" w:lineRule="auto"/>
              <w:ind w:firstLine="860"/>
              <w:rPr>
                <w:rFonts w:ascii="Sylfaen" w:hAnsi="Sylfaen"/>
                <w:sz w:val="16"/>
                <w:szCs w:val="16"/>
              </w:rPr>
            </w:pPr>
            <w:r w:rsidRPr="00D0179B">
              <w:rPr>
                <w:rFonts w:ascii="Sylfaen" w:hAnsi="Sylfaen"/>
                <w:sz w:val="16"/>
                <w:szCs w:val="16"/>
              </w:rPr>
              <w:t>3%</w:t>
            </w:r>
          </w:p>
        </w:tc>
      </w:tr>
      <w:tr w:rsidR="00CC41A3" w:rsidRPr="00D0179B" w14:paraId="73E11A77"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4060D63E" w14:textId="77777777" w:rsidR="00CC41A3" w:rsidRPr="00D0179B" w:rsidRDefault="00437EB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Գինձ</w:t>
            </w:r>
          </w:p>
        </w:tc>
        <w:tc>
          <w:tcPr>
            <w:tcW w:w="2116" w:type="dxa"/>
            <w:tcBorders>
              <w:top w:val="single" w:sz="4" w:space="0" w:color="auto"/>
              <w:left w:val="single" w:sz="4" w:space="0" w:color="auto"/>
            </w:tcBorders>
            <w:shd w:val="clear" w:color="auto" w:fill="FFFFFF"/>
            <w:vAlign w:val="bottom"/>
          </w:tcPr>
          <w:p w14:paraId="5E07E5CF" w14:textId="77777777" w:rsidR="00CC41A3" w:rsidRPr="00D0179B" w:rsidRDefault="008806B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մատիտեղ փաթաթվող, մակարդախոտ կառչուն, խոզանխոտ, </w:t>
            </w:r>
            <w:r w:rsidR="003E589D" w:rsidRPr="00D0179B">
              <w:rPr>
                <w:rFonts w:ascii="Sylfaen" w:hAnsi="Sylfaen"/>
                <w:sz w:val="16"/>
                <w:szCs w:val="16"/>
                <w:lang w:val="hy-AM"/>
              </w:rPr>
              <w:t>հավա</w:t>
            </w:r>
            <w:r w:rsidRPr="00D0179B">
              <w:rPr>
                <w:rFonts w:ascii="Sylfaen" w:hAnsi="Sylfaen"/>
                <w:sz w:val="16"/>
                <w:szCs w:val="16"/>
                <w:lang w:val="hy-AM"/>
              </w:rPr>
              <w:t>կորեկ</w:t>
            </w:r>
          </w:p>
        </w:tc>
        <w:tc>
          <w:tcPr>
            <w:tcW w:w="1496" w:type="dxa"/>
            <w:tcBorders>
              <w:top w:val="single" w:sz="4" w:space="0" w:color="auto"/>
              <w:left w:val="single" w:sz="4" w:space="0" w:color="auto"/>
            </w:tcBorders>
            <w:shd w:val="clear" w:color="auto" w:fill="FFFFFF"/>
          </w:tcPr>
          <w:p w14:paraId="70081581" w14:textId="77777777" w:rsidR="00CC41A3" w:rsidRPr="00D0179B" w:rsidRDefault="000B5DC6" w:rsidP="00F963C0">
            <w:pPr>
              <w:pStyle w:val="Other0"/>
              <w:spacing w:after="120" w:line="240" w:lineRule="auto"/>
              <w:ind w:firstLine="700"/>
              <w:rPr>
                <w:rFonts w:ascii="Sylfaen" w:hAnsi="Sylfaen"/>
                <w:sz w:val="16"/>
                <w:szCs w:val="16"/>
              </w:rPr>
            </w:pPr>
            <w:r w:rsidRPr="00D0179B">
              <w:rPr>
                <w:rFonts w:ascii="Sylfaen" w:hAnsi="Sylfaen"/>
                <w:sz w:val="16"/>
                <w:szCs w:val="16"/>
              </w:rPr>
              <w:t>3%</w:t>
            </w:r>
          </w:p>
        </w:tc>
        <w:tc>
          <w:tcPr>
            <w:tcW w:w="2048" w:type="dxa"/>
            <w:tcBorders>
              <w:top w:val="single" w:sz="4" w:space="0" w:color="auto"/>
              <w:left w:val="single" w:sz="4" w:space="0" w:color="auto"/>
            </w:tcBorders>
            <w:shd w:val="clear" w:color="auto" w:fill="FFFFFF"/>
          </w:tcPr>
          <w:p w14:paraId="012DF7DE" w14:textId="77777777" w:rsidR="00CC41A3" w:rsidRPr="00D0179B" w:rsidRDefault="00D10B20"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անիսոն, սամիթ</w:t>
            </w:r>
          </w:p>
        </w:tc>
        <w:tc>
          <w:tcPr>
            <w:tcW w:w="2126" w:type="dxa"/>
            <w:tcBorders>
              <w:top w:val="single" w:sz="4" w:space="0" w:color="auto"/>
              <w:left w:val="single" w:sz="4" w:space="0" w:color="auto"/>
              <w:right w:val="single" w:sz="4" w:space="0" w:color="auto"/>
            </w:tcBorders>
            <w:shd w:val="clear" w:color="auto" w:fill="FFFFFF"/>
          </w:tcPr>
          <w:p w14:paraId="5B8AB8D1" w14:textId="77777777" w:rsidR="00CC41A3" w:rsidRPr="00D0179B" w:rsidRDefault="000B5DC6" w:rsidP="00F963C0">
            <w:pPr>
              <w:pStyle w:val="Other0"/>
              <w:spacing w:after="120" w:line="240" w:lineRule="auto"/>
              <w:ind w:firstLine="860"/>
              <w:rPr>
                <w:rFonts w:ascii="Sylfaen" w:hAnsi="Sylfaen"/>
                <w:sz w:val="16"/>
                <w:szCs w:val="16"/>
              </w:rPr>
            </w:pPr>
            <w:r w:rsidRPr="00D0179B">
              <w:rPr>
                <w:rFonts w:ascii="Sylfaen" w:hAnsi="Sylfaen"/>
                <w:sz w:val="16"/>
                <w:szCs w:val="16"/>
              </w:rPr>
              <w:t>5%</w:t>
            </w:r>
          </w:p>
        </w:tc>
      </w:tr>
      <w:tr w:rsidR="00CC41A3" w:rsidRPr="00D0179B" w14:paraId="74A1A07A" w14:textId="77777777" w:rsidTr="00956910">
        <w:trPr>
          <w:gridAfter w:val="2"/>
          <w:wAfter w:w="33" w:type="dxa"/>
          <w:jc w:val="center"/>
        </w:trPr>
        <w:tc>
          <w:tcPr>
            <w:tcW w:w="1612" w:type="dxa"/>
            <w:tcBorders>
              <w:top w:val="single" w:sz="4" w:space="0" w:color="auto"/>
              <w:left w:val="single" w:sz="4" w:space="0" w:color="auto"/>
            </w:tcBorders>
            <w:shd w:val="clear" w:color="auto" w:fill="FFFFFF"/>
            <w:vAlign w:val="bottom"/>
          </w:tcPr>
          <w:p w14:paraId="1DC14C28" w14:textId="77777777" w:rsidR="00CC41A3" w:rsidRPr="00D0179B" w:rsidRDefault="00437EB9"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Վուշ յուղատու, վուշ երկարավուն</w:t>
            </w:r>
          </w:p>
        </w:tc>
        <w:tc>
          <w:tcPr>
            <w:tcW w:w="2116" w:type="dxa"/>
            <w:tcBorders>
              <w:top w:val="single" w:sz="4" w:space="0" w:color="auto"/>
              <w:left w:val="single" w:sz="4" w:space="0" w:color="auto"/>
            </w:tcBorders>
            <w:shd w:val="clear" w:color="auto" w:fill="FFFFFF"/>
          </w:tcPr>
          <w:p w14:paraId="1B935700" w14:textId="77777777" w:rsidR="00CC41A3" w:rsidRPr="00D0179B" w:rsidRDefault="008806B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Գումայ</w:t>
            </w:r>
          </w:p>
        </w:tc>
        <w:tc>
          <w:tcPr>
            <w:tcW w:w="1496" w:type="dxa"/>
            <w:tcBorders>
              <w:top w:val="single" w:sz="4" w:space="0" w:color="auto"/>
              <w:left w:val="single" w:sz="4" w:space="0" w:color="auto"/>
            </w:tcBorders>
            <w:shd w:val="clear" w:color="auto" w:fill="FFFFFF"/>
          </w:tcPr>
          <w:p w14:paraId="7E7D64E0"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c>
          <w:tcPr>
            <w:tcW w:w="2048" w:type="dxa"/>
            <w:tcBorders>
              <w:top w:val="single" w:sz="4" w:space="0" w:color="auto"/>
              <w:left w:val="single" w:sz="4" w:space="0" w:color="auto"/>
            </w:tcBorders>
            <w:shd w:val="clear" w:color="auto" w:fill="FFFFFF"/>
          </w:tcPr>
          <w:p w14:paraId="2B93E953"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w:t>
            </w:r>
          </w:p>
        </w:tc>
        <w:tc>
          <w:tcPr>
            <w:tcW w:w="2126" w:type="dxa"/>
            <w:tcBorders>
              <w:top w:val="single" w:sz="4" w:space="0" w:color="auto"/>
              <w:left w:val="single" w:sz="4" w:space="0" w:color="auto"/>
              <w:right w:val="single" w:sz="4" w:space="0" w:color="auto"/>
            </w:tcBorders>
            <w:shd w:val="clear" w:color="auto" w:fill="FFFFFF"/>
          </w:tcPr>
          <w:p w14:paraId="646AEA0B" w14:textId="77777777" w:rsidR="00CC41A3" w:rsidRPr="00D0179B" w:rsidRDefault="000B5DC6" w:rsidP="00F963C0">
            <w:pPr>
              <w:pStyle w:val="Other0"/>
              <w:spacing w:after="120" w:line="240" w:lineRule="auto"/>
              <w:ind w:firstLine="940"/>
              <w:rPr>
                <w:rFonts w:ascii="Sylfaen" w:hAnsi="Sylfaen"/>
                <w:sz w:val="16"/>
                <w:szCs w:val="16"/>
              </w:rPr>
            </w:pPr>
            <w:r w:rsidRPr="00D0179B">
              <w:rPr>
                <w:rFonts w:ascii="Sylfaen" w:hAnsi="Sylfaen"/>
                <w:sz w:val="16"/>
                <w:szCs w:val="16"/>
              </w:rPr>
              <w:t>—</w:t>
            </w:r>
          </w:p>
        </w:tc>
      </w:tr>
      <w:tr w:rsidR="00CC41A3" w:rsidRPr="00D0179B" w14:paraId="24A1EEF4" w14:textId="77777777" w:rsidTr="00956910">
        <w:trPr>
          <w:gridAfter w:val="2"/>
          <w:wAfter w:w="33" w:type="dxa"/>
          <w:jc w:val="center"/>
        </w:trPr>
        <w:tc>
          <w:tcPr>
            <w:tcW w:w="1612" w:type="dxa"/>
            <w:tcBorders>
              <w:top w:val="single" w:sz="4" w:space="0" w:color="auto"/>
              <w:left w:val="single" w:sz="4" w:space="0" w:color="auto"/>
            </w:tcBorders>
            <w:shd w:val="clear" w:color="auto" w:fill="FFFFFF"/>
            <w:vAlign w:val="bottom"/>
          </w:tcPr>
          <w:p w14:paraId="77966B84" w14:textId="77777777" w:rsidR="00CC41A3" w:rsidRPr="00D0179B" w:rsidRDefault="00817DF0"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Լուպին</w:t>
            </w:r>
            <w:r w:rsidR="00E22AC2" w:rsidRPr="00D0179B">
              <w:rPr>
                <w:rFonts w:ascii="Sylfaen" w:hAnsi="Sylfaen"/>
                <w:sz w:val="16"/>
                <w:szCs w:val="16"/>
                <w:lang w:val="en-US"/>
              </w:rPr>
              <w:t>՝</w:t>
            </w:r>
            <w:r w:rsidRPr="00D0179B">
              <w:rPr>
                <w:rFonts w:ascii="Sylfaen" w:hAnsi="Sylfaen"/>
                <w:sz w:val="16"/>
                <w:szCs w:val="16"/>
                <w:lang w:val="hy-AM"/>
              </w:rPr>
              <w:t xml:space="preserve"> դեղին, սպիտակ </w:t>
            </w:r>
            <w:r w:rsidR="00F963C0" w:rsidRPr="00D0179B">
              <w:rPr>
                <w:rFonts w:ascii="Sylfaen" w:hAnsi="Sylfaen"/>
                <w:sz w:val="16"/>
                <w:szCs w:val="16"/>
                <w:lang w:val="hy-AM"/>
              </w:rPr>
              <w:t>եւ</w:t>
            </w:r>
            <w:r w:rsidRPr="00D0179B">
              <w:rPr>
                <w:rFonts w:ascii="Sylfaen" w:hAnsi="Sylfaen"/>
                <w:sz w:val="16"/>
                <w:szCs w:val="16"/>
                <w:lang w:val="hy-AM"/>
              </w:rPr>
              <w:t xml:space="preserve"> նեղատեր</w:t>
            </w:r>
            <w:r w:rsidR="00F963C0" w:rsidRPr="00D0179B">
              <w:rPr>
                <w:rFonts w:ascii="Sylfaen" w:hAnsi="Sylfaen"/>
                <w:sz w:val="16"/>
                <w:szCs w:val="16"/>
                <w:lang w:val="hy-AM"/>
              </w:rPr>
              <w:t>եւ</w:t>
            </w:r>
          </w:p>
        </w:tc>
        <w:tc>
          <w:tcPr>
            <w:tcW w:w="2116" w:type="dxa"/>
            <w:tcBorders>
              <w:top w:val="single" w:sz="4" w:space="0" w:color="auto"/>
              <w:left w:val="single" w:sz="4" w:space="0" w:color="auto"/>
            </w:tcBorders>
            <w:shd w:val="clear" w:color="auto" w:fill="FFFFFF"/>
          </w:tcPr>
          <w:p w14:paraId="60A7A940" w14:textId="77777777" w:rsidR="00CC41A3" w:rsidRPr="00D0179B" w:rsidRDefault="00CC41A3" w:rsidP="00F963C0">
            <w:pPr>
              <w:spacing w:after="120"/>
              <w:rPr>
                <w:rFonts w:ascii="Sylfaen" w:hAnsi="Sylfaen"/>
                <w:sz w:val="16"/>
                <w:szCs w:val="16"/>
              </w:rPr>
            </w:pPr>
          </w:p>
        </w:tc>
        <w:tc>
          <w:tcPr>
            <w:tcW w:w="1496" w:type="dxa"/>
            <w:tcBorders>
              <w:top w:val="single" w:sz="4" w:space="0" w:color="auto"/>
              <w:left w:val="single" w:sz="4" w:space="0" w:color="auto"/>
            </w:tcBorders>
            <w:shd w:val="clear" w:color="auto" w:fill="FFFFFF"/>
          </w:tcPr>
          <w:p w14:paraId="1B14F7A9" w14:textId="77777777" w:rsidR="00CC41A3" w:rsidRPr="00D0179B" w:rsidRDefault="00CC41A3" w:rsidP="00F963C0">
            <w:pPr>
              <w:spacing w:after="120"/>
              <w:rPr>
                <w:rFonts w:ascii="Sylfaen" w:hAnsi="Sylfaen"/>
                <w:sz w:val="16"/>
                <w:szCs w:val="16"/>
              </w:rPr>
            </w:pPr>
          </w:p>
        </w:tc>
        <w:tc>
          <w:tcPr>
            <w:tcW w:w="4174" w:type="dxa"/>
            <w:gridSpan w:val="2"/>
            <w:tcBorders>
              <w:top w:val="single" w:sz="4" w:space="0" w:color="auto"/>
              <w:left w:val="single" w:sz="4" w:space="0" w:color="auto"/>
              <w:right w:val="single" w:sz="4" w:space="0" w:color="auto"/>
            </w:tcBorders>
            <w:shd w:val="clear" w:color="auto" w:fill="FFFFFF"/>
            <w:vAlign w:val="bottom"/>
          </w:tcPr>
          <w:p w14:paraId="0E6DC818" w14:textId="77777777" w:rsidR="00CC41A3" w:rsidRPr="00D0179B" w:rsidRDefault="009A6747" w:rsidP="00F963C0">
            <w:pPr>
              <w:pStyle w:val="Other0"/>
              <w:spacing w:after="120" w:line="240" w:lineRule="auto"/>
              <w:ind w:firstLine="0"/>
              <w:jc w:val="center"/>
              <w:rPr>
                <w:rFonts w:ascii="Sylfaen" w:hAnsi="Sylfaen"/>
                <w:sz w:val="16"/>
                <w:szCs w:val="16"/>
              </w:rPr>
            </w:pPr>
            <w:r w:rsidRPr="00D0179B">
              <w:rPr>
                <w:rFonts w:ascii="Sylfaen" w:hAnsi="Sylfaen"/>
                <w:sz w:val="16"/>
                <w:szCs w:val="16"/>
                <w:lang w:val="hy-AM"/>
              </w:rPr>
              <w:t xml:space="preserve">ալկալոիդային սերմերի խառնուկը 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Pr="00D0179B">
              <w:rPr>
                <w:rFonts w:ascii="Sylfaen" w:hAnsi="Sylfaen"/>
                <w:sz w:val="16"/>
                <w:szCs w:val="16"/>
              </w:rPr>
              <w:t>0,5%</w:t>
            </w:r>
            <w:r w:rsidR="00C12DD6" w:rsidRPr="00D0179B">
              <w:rPr>
                <w:rFonts w:ascii="Sylfaen" w:hAnsi="Sylfaen"/>
                <w:sz w:val="16"/>
                <w:szCs w:val="16"/>
              </w:rPr>
              <w:t>.</w:t>
            </w:r>
            <w:r w:rsidRPr="00D0179B">
              <w:rPr>
                <w:rFonts w:ascii="Sylfaen" w:hAnsi="Sylfaen"/>
                <w:sz w:val="16"/>
                <w:szCs w:val="16"/>
              </w:rPr>
              <w:t xml:space="preserve"> </w:t>
            </w:r>
            <w:r w:rsidRPr="00D0179B">
              <w:rPr>
                <w:rFonts w:ascii="Sylfaen" w:hAnsi="Sylfaen"/>
                <w:sz w:val="16"/>
                <w:szCs w:val="16"/>
                <w:lang w:val="hy-AM"/>
              </w:rPr>
              <w:t>ՎՍ</w:t>
            </w:r>
            <w:r w:rsidR="000B5DC6" w:rsidRPr="00D0179B">
              <w:rPr>
                <w:rFonts w:ascii="Sylfaen" w:hAnsi="Sylfaen"/>
                <w:sz w:val="16"/>
                <w:szCs w:val="16"/>
              </w:rPr>
              <w:t>-</w:t>
            </w:r>
            <w:r w:rsidRPr="00D0179B">
              <w:rPr>
                <w:rFonts w:ascii="Sylfaen" w:hAnsi="Sylfaen"/>
                <w:sz w:val="16"/>
                <w:szCs w:val="16"/>
                <w:lang w:val="hy-AM"/>
              </w:rPr>
              <w:t xml:space="preserve">ի մեջ՝ </w:t>
            </w:r>
            <w:r w:rsidR="000B5DC6" w:rsidRPr="00D0179B">
              <w:rPr>
                <w:rFonts w:ascii="Sylfaen" w:hAnsi="Sylfaen"/>
                <w:sz w:val="16"/>
                <w:szCs w:val="16"/>
              </w:rPr>
              <w:t>3%</w:t>
            </w:r>
            <w:r w:rsidR="00C12DD6" w:rsidRPr="00D0179B">
              <w:rPr>
                <w:rFonts w:ascii="Sylfaen" w:hAnsi="Sylfaen"/>
                <w:sz w:val="16"/>
                <w:szCs w:val="16"/>
              </w:rPr>
              <w:t>.</w:t>
            </w:r>
            <w:r w:rsidR="000B5DC6" w:rsidRPr="00D0179B">
              <w:rPr>
                <w:rFonts w:ascii="Sylfaen" w:hAnsi="Sylfaen"/>
                <w:sz w:val="16"/>
                <w:szCs w:val="16"/>
              </w:rPr>
              <w:t xml:space="preserve"> </w:t>
            </w:r>
            <w:r w:rsidRPr="00D0179B">
              <w:rPr>
                <w:rFonts w:ascii="Sylfaen" w:hAnsi="Sylfaen"/>
                <w:sz w:val="16"/>
                <w:szCs w:val="16"/>
                <w:lang w:val="hy-AM"/>
              </w:rPr>
              <w:t>դառը լու</w:t>
            </w:r>
            <w:r w:rsidR="00747D74" w:rsidRPr="00D0179B">
              <w:rPr>
                <w:rFonts w:ascii="Sylfaen" w:hAnsi="Sylfaen"/>
                <w:sz w:val="16"/>
                <w:szCs w:val="16"/>
                <w:lang w:val="hy-AM"/>
              </w:rPr>
              <w:t>պ</w:t>
            </w:r>
            <w:r w:rsidRPr="00D0179B">
              <w:rPr>
                <w:rFonts w:ascii="Sylfaen" w:hAnsi="Sylfaen"/>
                <w:sz w:val="16"/>
                <w:szCs w:val="16"/>
                <w:lang w:val="hy-AM"/>
              </w:rPr>
              <w:t>ինի դեպքում չի նորմավորվում</w:t>
            </w:r>
          </w:p>
        </w:tc>
      </w:tr>
      <w:tr w:rsidR="00CC41A3" w:rsidRPr="0065008B" w14:paraId="3050F4EE" w14:textId="77777777" w:rsidTr="00956910">
        <w:trPr>
          <w:gridAfter w:val="2"/>
          <w:wAfter w:w="33" w:type="dxa"/>
          <w:trHeight w:val="1551"/>
          <w:jc w:val="center"/>
        </w:trPr>
        <w:tc>
          <w:tcPr>
            <w:tcW w:w="1612" w:type="dxa"/>
            <w:tcBorders>
              <w:top w:val="single" w:sz="4" w:space="0" w:color="auto"/>
              <w:left w:val="single" w:sz="4" w:space="0" w:color="auto"/>
            </w:tcBorders>
            <w:shd w:val="clear" w:color="auto" w:fill="FFFFFF"/>
          </w:tcPr>
          <w:p w14:paraId="7358BCE3" w14:textId="77777777" w:rsidR="00CC41A3" w:rsidRPr="00D0179B" w:rsidRDefault="00B97A8F"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Առվույտ ցանքածածկ</w:t>
            </w:r>
          </w:p>
        </w:tc>
        <w:tc>
          <w:tcPr>
            <w:tcW w:w="2116" w:type="dxa"/>
            <w:tcBorders>
              <w:top w:val="single" w:sz="4" w:space="0" w:color="auto"/>
              <w:left w:val="single" w:sz="4" w:space="0" w:color="auto"/>
            </w:tcBorders>
            <w:shd w:val="clear" w:color="auto" w:fill="FFFFFF"/>
            <w:vAlign w:val="bottom"/>
          </w:tcPr>
          <w:p w14:paraId="2E533DC9" w14:textId="77777777" w:rsidR="00CC41A3" w:rsidRPr="00D0179B" w:rsidRDefault="003E589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եզան լեզու նշտարատեր</w:t>
            </w:r>
            <w:r w:rsidR="00F963C0" w:rsidRPr="00D0179B">
              <w:rPr>
                <w:rFonts w:ascii="Sylfaen" w:hAnsi="Sylfaen"/>
                <w:sz w:val="16"/>
                <w:szCs w:val="16"/>
                <w:lang w:val="hy-AM"/>
              </w:rPr>
              <w:t>եւ</w:t>
            </w:r>
            <w:r w:rsidRPr="00D0179B">
              <w:rPr>
                <w:rFonts w:ascii="Sylfaen" w:hAnsi="Sylfaen"/>
                <w:sz w:val="16"/>
                <w:szCs w:val="16"/>
                <w:lang w:val="hy-AM"/>
              </w:rPr>
              <w:t>, գազար վայրի, խոզանուկ</w:t>
            </w:r>
            <w:r w:rsidR="00C12DD6" w:rsidRPr="00D0179B">
              <w:rPr>
                <w:rFonts w:ascii="Sylfaen" w:hAnsi="Sylfaen"/>
                <w:sz w:val="16"/>
                <w:szCs w:val="16"/>
                <w:lang w:val="hy-AM"/>
              </w:rPr>
              <w:t>՝</w:t>
            </w:r>
            <w:r w:rsidRPr="00D0179B">
              <w:rPr>
                <w:rFonts w:ascii="Sylfaen" w:hAnsi="Sylfaen"/>
                <w:sz w:val="16"/>
                <w:szCs w:val="16"/>
                <w:lang w:val="hy-AM"/>
              </w:rPr>
              <w:t xml:space="preserve"> թխակապույտ </w:t>
            </w:r>
            <w:r w:rsidR="00F963C0" w:rsidRPr="00D0179B">
              <w:rPr>
                <w:rFonts w:ascii="Sylfaen" w:hAnsi="Sylfaen"/>
                <w:sz w:val="16"/>
                <w:szCs w:val="16"/>
                <w:lang w:val="hy-AM"/>
              </w:rPr>
              <w:t>եւ</w:t>
            </w:r>
            <w:r w:rsidRPr="00D0179B">
              <w:rPr>
                <w:rFonts w:ascii="Sylfaen" w:hAnsi="Sylfaen"/>
                <w:sz w:val="16"/>
                <w:szCs w:val="16"/>
                <w:lang w:val="hy-AM"/>
              </w:rPr>
              <w:t xml:space="preserve"> կանաչ, հավակատար, թելուկ սպիտակ </w:t>
            </w:r>
            <w:r w:rsidR="00F963C0" w:rsidRPr="00D0179B">
              <w:rPr>
                <w:rFonts w:ascii="Sylfaen" w:hAnsi="Sylfaen"/>
                <w:sz w:val="16"/>
                <w:szCs w:val="16"/>
                <w:lang w:val="hy-AM"/>
              </w:rPr>
              <w:t>եւ</w:t>
            </w:r>
            <w:r w:rsidRPr="00D0179B">
              <w:rPr>
                <w:rFonts w:ascii="Sylfaen" w:hAnsi="Sylfaen"/>
                <w:sz w:val="16"/>
                <w:szCs w:val="16"/>
                <w:lang w:val="hy-AM"/>
              </w:rPr>
              <w:t xml:space="preserve"> բազմասերմ, հլածուկ, կորեկ հասկանման</w:t>
            </w:r>
            <w:r w:rsidR="008E7DC1">
              <w:rPr>
                <w:rFonts w:ascii="Sylfaen" w:hAnsi="Sylfaen"/>
                <w:sz w:val="16"/>
                <w:szCs w:val="16"/>
                <w:lang w:val="hy-AM"/>
              </w:rPr>
              <w:t xml:space="preserve"> </w:t>
            </w:r>
          </w:p>
        </w:tc>
        <w:tc>
          <w:tcPr>
            <w:tcW w:w="1496" w:type="dxa"/>
            <w:tcBorders>
              <w:top w:val="single" w:sz="4" w:space="0" w:color="auto"/>
              <w:left w:val="single" w:sz="4" w:space="0" w:color="auto"/>
            </w:tcBorders>
            <w:shd w:val="clear" w:color="auto" w:fill="FFFFFF"/>
          </w:tcPr>
          <w:p w14:paraId="4A762275" w14:textId="77777777" w:rsidR="00CC41A3" w:rsidRPr="00D0179B" w:rsidRDefault="00747D74"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000B5DC6" w:rsidRPr="00D0179B">
              <w:rPr>
                <w:rFonts w:ascii="Sylfaen" w:hAnsi="Sylfaen"/>
                <w:sz w:val="16"/>
                <w:szCs w:val="16"/>
                <w:lang w:val="hy-AM"/>
              </w:rPr>
              <w:t>3%</w:t>
            </w:r>
            <w:r w:rsidR="008F73D2" w:rsidRPr="00D0179B">
              <w:rPr>
                <w:rFonts w:ascii="Sylfaen" w:eastAsia="MS Mincho" w:hAnsi="Sylfaen" w:cs="MS Mincho"/>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7%</w:t>
            </w:r>
          </w:p>
        </w:tc>
        <w:tc>
          <w:tcPr>
            <w:tcW w:w="2048" w:type="dxa"/>
            <w:tcBorders>
              <w:top w:val="single" w:sz="4" w:space="0" w:color="auto"/>
              <w:left w:val="single" w:sz="4" w:space="0" w:color="auto"/>
            </w:tcBorders>
            <w:shd w:val="clear" w:color="auto" w:fill="FFFFFF"/>
          </w:tcPr>
          <w:p w14:paraId="3114C58F" w14:textId="77777777" w:rsidR="00CC41A3" w:rsidRPr="00D0179B" w:rsidRDefault="00414EA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այլ գյուղատնտեսական բույսեր </w:t>
            </w:r>
            <w:r w:rsidR="00F963C0" w:rsidRPr="00D0179B">
              <w:rPr>
                <w:rFonts w:ascii="Sylfaen" w:hAnsi="Sylfaen"/>
                <w:sz w:val="16"/>
                <w:szCs w:val="16"/>
                <w:lang w:val="hy-AM"/>
              </w:rPr>
              <w:t>եւ</w:t>
            </w:r>
            <w:r w:rsidRPr="00D0179B">
              <w:rPr>
                <w:rFonts w:ascii="Sylfaen" w:hAnsi="Sylfaen"/>
                <w:sz w:val="16"/>
                <w:szCs w:val="16"/>
                <w:lang w:val="hy-AM"/>
              </w:rPr>
              <w:t xml:space="preserve"> լոբազգի խոտաբույսերի վայրի տեսակներ</w:t>
            </w:r>
          </w:p>
        </w:tc>
        <w:tc>
          <w:tcPr>
            <w:tcW w:w="2126" w:type="dxa"/>
            <w:tcBorders>
              <w:top w:val="single" w:sz="4" w:space="0" w:color="auto"/>
              <w:left w:val="single" w:sz="4" w:space="0" w:color="auto"/>
              <w:right w:val="single" w:sz="4" w:space="0" w:color="auto"/>
            </w:tcBorders>
            <w:shd w:val="clear" w:color="auto" w:fill="FFFFFF"/>
          </w:tcPr>
          <w:p w14:paraId="04EBDDBD" w14:textId="77777777" w:rsidR="00CC41A3" w:rsidRPr="00D0179B" w:rsidRDefault="00747D74"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մեջ՝ </w:t>
            </w:r>
            <w:r w:rsidR="000B5DC6" w:rsidRPr="00D0179B">
              <w:rPr>
                <w:rFonts w:ascii="Sylfaen" w:hAnsi="Sylfaen"/>
                <w:sz w:val="16"/>
                <w:szCs w:val="16"/>
                <w:lang w:val="hy-AM"/>
              </w:rPr>
              <w:t>1%</w:t>
            </w:r>
            <w:r w:rsidR="008F73D2" w:rsidRPr="00D0179B">
              <w:rPr>
                <w:rFonts w:ascii="Sylfaen" w:hAnsi="Sylfaen"/>
                <w:sz w:val="16"/>
                <w:szCs w:val="16"/>
                <w:lang w:val="hy-AM"/>
              </w:rPr>
              <w:t>.</w:t>
            </w:r>
          </w:p>
          <w:p w14:paraId="67A64684" w14:textId="77777777" w:rsidR="00CC41A3" w:rsidRPr="00D0179B" w:rsidRDefault="00747D74"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ԷՍ-ի մեջ՝ </w:t>
            </w:r>
            <w:r w:rsidR="000B5DC6" w:rsidRPr="00D0179B">
              <w:rPr>
                <w:rFonts w:ascii="Sylfaen" w:hAnsi="Sylfaen"/>
                <w:sz w:val="16"/>
                <w:szCs w:val="16"/>
                <w:lang w:val="hy-AM"/>
              </w:rPr>
              <w:t>2%</w:t>
            </w:r>
            <w:r w:rsidR="008F73D2" w:rsidRPr="00D0179B">
              <w:rPr>
                <w:rFonts w:ascii="Sylfaen" w:hAnsi="Sylfaen"/>
                <w:sz w:val="16"/>
                <w:szCs w:val="16"/>
                <w:lang w:val="hy-AM"/>
              </w:rPr>
              <w:t>.</w:t>
            </w:r>
          </w:p>
          <w:p w14:paraId="70EC3242" w14:textId="77777777" w:rsidR="00CC41A3" w:rsidRPr="00D0179B" w:rsidRDefault="00747D74"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3%</w:t>
            </w:r>
          </w:p>
        </w:tc>
      </w:tr>
      <w:tr w:rsidR="00CC41A3" w:rsidRPr="0065008B" w14:paraId="3DEDA643"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2CD1181E" w14:textId="77777777" w:rsidR="00CC41A3" w:rsidRPr="00D0179B" w:rsidRDefault="00B97A8F"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Անանուխ</w:t>
            </w:r>
          </w:p>
        </w:tc>
        <w:tc>
          <w:tcPr>
            <w:tcW w:w="2116" w:type="dxa"/>
            <w:tcBorders>
              <w:top w:val="single" w:sz="4" w:space="0" w:color="auto"/>
              <w:left w:val="single" w:sz="4" w:space="0" w:color="auto"/>
            </w:tcBorders>
            <w:shd w:val="clear" w:color="auto" w:fill="FFFFFF"/>
          </w:tcPr>
          <w:p w14:paraId="6C96FF94" w14:textId="77777777" w:rsidR="00CC41A3" w:rsidRPr="00D0179B" w:rsidRDefault="003E589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անանուխի վայրի աճող տեսակներ</w:t>
            </w:r>
          </w:p>
        </w:tc>
        <w:tc>
          <w:tcPr>
            <w:tcW w:w="1496" w:type="dxa"/>
            <w:tcBorders>
              <w:top w:val="single" w:sz="4" w:space="0" w:color="auto"/>
              <w:left w:val="single" w:sz="4" w:space="0" w:color="auto"/>
            </w:tcBorders>
            <w:shd w:val="clear" w:color="auto" w:fill="FFFFFF"/>
          </w:tcPr>
          <w:p w14:paraId="77D7B1F2" w14:textId="77777777" w:rsidR="00CC41A3" w:rsidRPr="00D0179B" w:rsidRDefault="00CC41A3" w:rsidP="00F963C0">
            <w:pPr>
              <w:spacing w:after="120"/>
              <w:rPr>
                <w:rFonts w:ascii="Sylfaen" w:hAnsi="Sylfaen"/>
                <w:sz w:val="16"/>
                <w:szCs w:val="16"/>
                <w:lang w:val="hy-AM"/>
              </w:rPr>
            </w:pPr>
          </w:p>
        </w:tc>
        <w:tc>
          <w:tcPr>
            <w:tcW w:w="2048" w:type="dxa"/>
            <w:tcBorders>
              <w:top w:val="single" w:sz="4" w:space="0" w:color="auto"/>
              <w:left w:val="single" w:sz="4" w:space="0" w:color="auto"/>
            </w:tcBorders>
            <w:shd w:val="clear" w:color="auto" w:fill="FFFFFF"/>
            <w:vAlign w:val="bottom"/>
          </w:tcPr>
          <w:p w14:paraId="28D28162" w14:textId="77777777" w:rsidR="00CC41A3" w:rsidRPr="00D0179B" w:rsidRDefault="00FD1B8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անանուխ երկարատեր</w:t>
            </w:r>
            <w:r w:rsidR="00F963C0" w:rsidRPr="00D0179B">
              <w:rPr>
                <w:rFonts w:ascii="Sylfaen" w:hAnsi="Sylfaen"/>
                <w:sz w:val="16"/>
                <w:szCs w:val="16"/>
                <w:lang w:val="hy-AM"/>
              </w:rPr>
              <w:t>եւ</w:t>
            </w:r>
            <w:r w:rsidRPr="00D0179B">
              <w:rPr>
                <w:rFonts w:ascii="Sylfaen" w:hAnsi="Sylfaen"/>
                <w:sz w:val="16"/>
                <w:szCs w:val="16"/>
                <w:lang w:val="hy-AM"/>
              </w:rPr>
              <w:t>,</w:t>
            </w:r>
            <w:r w:rsidR="00F53C81" w:rsidRPr="00D0179B">
              <w:rPr>
                <w:rStyle w:val="Bodytext2"/>
                <w:rFonts w:ascii="Sylfaen" w:hAnsi="Sylfaen" w:cs="Arial"/>
                <w:b/>
                <w:bCs/>
                <w:i/>
                <w:iCs/>
                <w:color w:val="5F6368"/>
                <w:sz w:val="16"/>
                <w:szCs w:val="16"/>
                <w:shd w:val="clear" w:color="auto" w:fill="FFFFFF"/>
                <w:lang w:val="hy-AM"/>
              </w:rPr>
              <w:t xml:space="preserve"> </w:t>
            </w:r>
            <w:r w:rsidR="00F53C81" w:rsidRPr="00D0179B">
              <w:rPr>
                <w:rFonts w:ascii="Sylfaen" w:hAnsi="Sylfaen"/>
                <w:sz w:val="16"/>
                <w:szCs w:val="16"/>
                <w:lang w:val="hy-AM"/>
              </w:rPr>
              <w:t>դրագոլյուբ, անանուխ մերձդնեստրովյան</w:t>
            </w:r>
            <w:r w:rsidR="008E7DC1">
              <w:rPr>
                <w:rFonts w:ascii="Sylfaen" w:hAnsi="Sylfaen"/>
                <w:sz w:val="16"/>
                <w:szCs w:val="16"/>
                <w:lang w:val="hy-AM"/>
              </w:rPr>
              <w:t xml:space="preserve"> </w:t>
            </w:r>
          </w:p>
        </w:tc>
        <w:tc>
          <w:tcPr>
            <w:tcW w:w="2126" w:type="dxa"/>
            <w:tcBorders>
              <w:top w:val="single" w:sz="4" w:space="0" w:color="auto"/>
              <w:left w:val="single" w:sz="4" w:space="0" w:color="auto"/>
              <w:right w:val="single" w:sz="4" w:space="0" w:color="auto"/>
            </w:tcBorders>
            <w:shd w:val="clear" w:color="auto" w:fill="FFFFFF"/>
          </w:tcPr>
          <w:p w14:paraId="2EBA58CE" w14:textId="77777777" w:rsidR="00CC41A3" w:rsidRPr="00D0179B" w:rsidRDefault="00CC41A3" w:rsidP="00F963C0">
            <w:pPr>
              <w:spacing w:after="120"/>
              <w:rPr>
                <w:rFonts w:ascii="Sylfaen" w:hAnsi="Sylfaen"/>
                <w:sz w:val="16"/>
                <w:szCs w:val="16"/>
                <w:lang w:val="hy-AM"/>
              </w:rPr>
            </w:pPr>
          </w:p>
        </w:tc>
      </w:tr>
      <w:tr w:rsidR="00CC41A3" w:rsidRPr="00D0179B" w14:paraId="1252D312"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6110207E" w14:textId="77777777" w:rsidR="00CC41A3" w:rsidRPr="00D0179B" w:rsidRDefault="0058652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lastRenderedPageBreak/>
              <w:t>Վարսակ</w:t>
            </w:r>
          </w:p>
        </w:tc>
        <w:tc>
          <w:tcPr>
            <w:tcW w:w="2116" w:type="dxa"/>
            <w:tcBorders>
              <w:top w:val="single" w:sz="4" w:space="0" w:color="auto"/>
              <w:left w:val="single" w:sz="4" w:space="0" w:color="auto"/>
            </w:tcBorders>
            <w:shd w:val="clear" w:color="auto" w:fill="FFFFFF"/>
          </w:tcPr>
          <w:p w14:paraId="42BB7EE7" w14:textId="77777777" w:rsidR="00CC41A3" w:rsidRPr="00D0179B" w:rsidRDefault="0006041F"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խրփուկ, վարսակ փշոտ </w:t>
            </w:r>
            <w:r w:rsidR="00F963C0" w:rsidRPr="00D0179B">
              <w:rPr>
                <w:rFonts w:ascii="Sylfaen" w:hAnsi="Sylfaen"/>
                <w:sz w:val="16"/>
                <w:szCs w:val="16"/>
                <w:lang w:val="hy-AM"/>
              </w:rPr>
              <w:t>եւ</w:t>
            </w:r>
            <w:r w:rsidR="00414EA1" w:rsidRPr="00D0179B">
              <w:rPr>
                <w:rFonts w:ascii="Sylfaen" w:hAnsi="Sylfaen"/>
                <w:sz w:val="16"/>
                <w:szCs w:val="16"/>
                <w:lang w:val="hy-AM"/>
              </w:rPr>
              <w:t xml:space="preserve"> տրիխոդեսմա սպիտակահեր</w:t>
            </w:r>
          </w:p>
        </w:tc>
        <w:tc>
          <w:tcPr>
            <w:tcW w:w="1496" w:type="dxa"/>
            <w:tcBorders>
              <w:top w:val="single" w:sz="4" w:space="0" w:color="auto"/>
              <w:left w:val="single" w:sz="4" w:space="0" w:color="auto"/>
            </w:tcBorders>
            <w:shd w:val="clear" w:color="auto" w:fill="FFFFFF"/>
            <w:vAlign w:val="bottom"/>
          </w:tcPr>
          <w:p w14:paraId="2E004ACC" w14:textId="77777777" w:rsidR="00CC41A3" w:rsidRPr="00D0179B" w:rsidRDefault="00BD3138" w:rsidP="00082D6A">
            <w:pPr>
              <w:pStyle w:val="Other0"/>
              <w:spacing w:after="120" w:line="240" w:lineRule="auto"/>
              <w:ind w:right="68"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eastAsia="MS Mincho" w:hAnsi="Sylfaen" w:cs="MS Mincho"/>
                <w:sz w:val="16"/>
                <w:szCs w:val="16"/>
                <w:lang w:val="hy-AM"/>
              </w:rPr>
              <w:t>.</w:t>
            </w:r>
            <w:r w:rsidRPr="00D0179B">
              <w:rPr>
                <w:rFonts w:ascii="Sylfaen" w:hAnsi="Sylfaen"/>
                <w:sz w:val="16"/>
                <w:szCs w:val="16"/>
                <w:lang w:val="hy-AM"/>
              </w:rPr>
              <w:t xml:space="preserve"> ԷՍ՝ </w:t>
            </w:r>
            <w:r w:rsidR="000B5DC6" w:rsidRPr="00D0179B">
              <w:rPr>
                <w:rFonts w:ascii="Sylfaen" w:hAnsi="Sylfaen"/>
                <w:sz w:val="16"/>
                <w:szCs w:val="16"/>
                <w:lang w:val="hy-AM"/>
              </w:rPr>
              <w:t>0,1%</w:t>
            </w:r>
            <w:r w:rsidRPr="00D0179B">
              <w:rPr>
                <w:rFonts w:ascii="Sylfaen" w:eastAsia="MS Mincho" w:hAnsi="MS Mincho" w:cs="MS Mincho"/>
                <w:sz w:val="16"/>
                <w:szCs w:val="16"/>
                <w:lang w:val="hy-AM"/>
              </w:rPr>
              <w:t>․</w:t>
            </w:r>
            <w:r w:rsidRPr="00D0179B">
              <w:rPr>
                <w:rFonts w:ascii="Sylfaen" w:hAnsi="Sylfaen"/>
                <w:sz w:val="16"/>
                <w:szCs w:val="16"/>
                <w:lang w:val="hy-AM"/>
              </w:rPr>
              <w:br/>
              <w:t>ՎՍ</w:t>
            </w:r>
            <w:r w:rsidR="000B5DC6" w:rsidRPr="00D0179B">
              <w:rPr>
                <w:rFonts w:ascii="Sylfaen" w:hAnsi="Sylfaen"/>
                <w:sz w:val="16"/>
                <w:szCs w:val="16"/>
                <w:lang w:val="hy-AM"/>
              </w:rPr>
              <w:t>1</w:t>
            </w:r>
            <w:r w:rsidRPr="00D0179B">
              <w:rPr>
                <w:rFonts w:ascii="Sylfaen" w:hAnsi="Sylfaen"/>
                <w:sz w:val="16"/>
                <w:szCs w:val="16"/>
                <w:lang w:val="hy-AM"/>
              </w:rPr>
              <w:t xml:space="preserve">՝ </w:t>
            </w:r>
            <w:r w:rsidR="000B5DC6" w:rsidRPr="00D0179B">
              <w:rPr>
                <w:rFonts w:ascii="Sylfaen" w:hAnsi="Sylfaen"/>
                <w:sz w:val="16"/>
                <w:szCs w:val="16"/>
                <w:lang w:val="hy-AM"/>
              </w:rPr>
              <w:t>0,2%</w:t>
            </w:r>
            <w:r w:rsidRPr="00D0179B">
              <w:rPr>
                <w:rFonts w:ascii="Sylfaen" w:eastAsia="MS Mincho" w:hAnsi="MS Mincho" w:cs="MS Mincho"/>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2-3</w:t>
            </w:r>
            <w:r w:rsidRPr="00D0179B">
              <w:rPr>
                <w:rFonts w:ascii="Sylfaen" w:hAnsi="Sylfaen"/>
                <w:sz w:val="16"/>
                <w:szCs w:val="16"/>
                <w:lang w:val="hy-AM"/>
              </w:rPr>
              <w:t xml:space="preserve">՝ </w:t>
            </w:r>
            <w:r w:rsidR="000B5DC6" w:rsidRPr="00D0179B">
              <w:rPr>
                <w:rFonts w:ascii="Sylfaen" w:hAnsi="Sylfaen"/>
                <w:sz w:val="16"/>
                <w:szCs w:val="16"/>
                <w:lang w:val="hy-AM"/>
              </w:rPr>
              <w:t>0,3%</w:t>
            </w:r>
            <w:r w:rsidR="00C12DD6" w:rsidRPr="00D0179B">
              <w:rPr>
                <w:rFonts w:ascii="Sylfaen" w:hAnsi="Sylfaen"/>
                <w:sz w:val="16"/>
                <w:szCs w:val="16"/>
                <w:lang w:val="hy-AM"/>
              </w:rPr>
              <w:t>.</w:t>
            </w:r>
            <w:r w:rsidR="005243D6" w:rsidRPr="00D0179B">
              <w:rPr>
                <w:rFonts w:ascii="Sylfaen" w:hAnsi="Sylfaen"/>
                <w:sz w:val="16"/>
                <w:szCs w:val="16"/>
                <w:lang w:val="hy-AM"/>
              </w:rPr>
              <w:t xml:space="preserve"> </w:t>
            </w:r>
            <w:r w:rsidR="000E4091" w:rsidRPr="00D0179B">
              <w:rPr>
                <w:rFonts w:ascii="Sylfaen" w:hAnsi="Sylfaen"/>
                <w:sz w:val="16"/>
                <w:szCs w:val="16"/>
                <w:lang w:val="hy-AM"/>
              </w:rPr>
              <w:t xml:space="preserve">ՎՍ հաջորդող </w:t>
            </w:r>
            <w:r w:rsidR="00F963C0" w:rsidRPr="00D0179B">
              <w:rPr>
                <w:rFonts w:ascii="Sylfaen" w:hAnsi="Sylfaen"/>
                <w:sz w:val="16"/>
                <w:szCs w:val="16"/>
                <w:lang w:val="hy-AM"/>
              </w:rPr>
              <w:t>եւ</w:t>
            </w:r>
            <w:r w:rsidR="000E4091" w:rsidRPr="00D0179B">
              <w:rPr>
                <w:rFonts w:ascii="Sylfaen" w:hAnsi="Sylfaen"/>
                <w:sz w:val="16"/>
                <w:szCs w:val="16"/>
                <w:lang w:val="hy-AM"/>
              </w:rPr>
              <w:t xml:space="preserve"> ՎՍա՝</w:t>
            </w:r>
            <w:r w:rsidR="000B5DC6" w:rsidRPr="00D0179B">
              <w:rPr>
                <w:rFonts w:ascii="Sylfaen" w:hAnsi="Sylfaen"/>
                <w:sz w:val="16"/>
                <w:szCs w:val="16"/>
                <w:lang w:val="hy-AM"/>
              </w:rPr>
              <w:t xml:space="preserve"> 0,5%</w:t>
            </w:r>
          </w:p>
        </w:tc>
        <w:tc>
          <w:tcPr>
            <w:tcW w:w="2048" w:type="dxa"/>
            <w:tcBorders>
              <w:top w:val="single" w:sz="4" w:space="0" w:color="auto"/>
              <w:left w:val="single" w:sz="4" w:space="0" w:color="auto"/>
            </w:tcBorders>
            <w:shd w:val="clear" w:color="auto" w:fill="FFFFFF"/>
          </w:tcPr>
          <w:p w14:paraId="5C4236A5" w14:textId="77777777" w:rsidR="00CC41A3" w:rsidRPr="00D0179B" w:rsidRDefault="00414EA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գարի, աշորա, ցորեն, տրիտիկալե</w:t>
            </w:r>
          </w:p>
        </w:tc>
        <w:tc>
          <w:tcPr>
            <w:tcW w:w="2126" w:type="dxa"/>
            <w:tcBorders>
              <w:top w:val="single" w:sz="4" w:space="0" w:color="auto"/>
              <w:left w:val="single" w:sz="4" w:space="0" w:color="auto"/>
              <w:right w:val="single" w:sz="4" w:space="0" w:color="auto"/>
            </w:tcBorders>
            <w:shd w:val="clear" w:color="auto" w:fill="FFFFFF"/>
          </w:tcPr>
          <w:p w14:paraId="73373D2B" w14:textId="77777777" w:rsidR="00CC41A3" w:rsidRPr="00D0179B" w:rsidRDefault="000E409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Pr="00D0179B">
              <w:rPr>
                <w:rFonts w:ascii="Sylfaen" w:hAnsi="Sylfaen"/>
                <w:sz w:val="16"/>
                <w:szCs w:val="16"/>
                <w:lang w:val="hy-AM"/>
              </w:rPr>
              <w:br/>
              <w:t xml:space="preserve">ԷՍ՝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293283AC" w14:textId="77777777" w:rsidR="00CC41A3" w:rsidRPr="00956910" w:rsidRDefault="000E4091" w:rsidP="00F963C0">
            <w:pPr>
              <w:pStyle w:val="Other0"/>
              <w:spacing w:after="120" w:line="240" w:lineRule="auto"/>
              <w:ind w:firstLine="0"/>
              <w:rPr>
                <w:rFonts w:ascii="Sylfaen" w:hAnsi="Sylfaen"/>
                <w:sz w:val="16"/>
                <w:szCs w:val="16"/>
                <w:lang w:val="en-US"/>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 </w:t>
            </w:r>
            <w:r w:rsidR="000B5DC6" w:rsidRPr="00D0179B">
              <w:rPr>
                <w:rFonts w:ascii="Sylfaen" w:hAnsi="Sylfaen"/>
                <w:sz w:val="16"/>
                <w:szCs w:val="16"/>
                <w:lang w:val="hy-AM"/>
              </w:rPr>
              <w:t>0,2%</w:t>
            </w:r>
          </w:p>
          <w:p w14:paraId="11F22A70" w14:textId="77777777" w:rsidR="00CC41A3" w:rsidRPr="00D0179B" w:rsidRDefault="000E409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2-3</w:t>
            </w:r>
            <w:r w:rsidRPr="00D0179B">
              <w:rPr>
                <w:rFonts w:ascii="Sylfaen" w:hAnsi="Sylfaen"/>
                <w:sz w:val="16"/>
                <w:szCs w:val="16"/>
                <w:lang w:val="hy-AM"/>
              </w:rPr>
              <w:t xml:space="preserve">՝ </w:t>
            </w:r>
            <w:r w:rsidR="000B5DC6" w:rsidRPr="00D0179B">
              <w:rPr>
                <w:rFonts w:ascii="Sylfaen" w:hAnsi="Sylfaen"/>
                <w:sz w:val="16"/>
                <w:szCs w:val="16"/>
                <w:lang w:val="hy-AM"/>
              </w:rPr>
              <w:t xml:space="preserve">0,5%, </w:t>
            </w:r>
            <w:r w:rsidRPr="00D0179B">
              <w:rPr>
                <w:rFonts w:ascii="Sylfaen" w:hAnsi="Sylfaen"/>
                <w:sz w:val="16"/>
                <w:szCs w:val="16"/>
                <w:lang w:val="hy-AM"/>
              </w:rPr>
              <w:t xml:space="preserve">հաջորդող՝ </w:t>
            </w:r>
            <w:r w:rsidR="000B5DC6" w:rsidRPr="00D0179B">
              <w:rPr>
                <w:rFonts w:ascii="Sylfaen" w:hAnsi="Sylfaen"/>
                <w:sz w:val="16"/>
                <w:szCs w:val="16"/>
                <w:lang w:val="hy-AM"/>
              </w:rPr>
              <w:t>0,5%</w:t>
            </w:r>
          </w:p>
        </w:tc>
      </w:tr>
      <w:tr w:rsidR="00CC41A3" w:rsidRPr="0065008B" w14:paraId="17D92572" w14:textId="77777777" w:rsidTr="00956910">
        <w:trPr>
          <w:gridAfter w:val="2"/>
          <w:wAfter w:w="33" w:type="dxa"/>
          <w:jc w:val="center"/>
        </w:trPr>
        <w:tc>
          <w:tcPr>
            <w:tcW w:w="1612" w:type="dxa"/>
            <w:tcBorders>
              <w:top w:val="single" w:sz="4" w:space="0" w:color="auto"/>
              <w:left w:val="single" w:sz="4" w:space="0" w:color="auto"/>
              <w:bottom w:val="single" w:sz="4" w:space="0" w:color="auto"/>
            </w:tcBorders>
            <w:shd w:val="clear" w:color="auto" w:fill="FFFFFF"/>
          </w:tcPr>
          <w:p w14:paraId="0E781EDA" w14:textId="77777777" w:rsidR="00CC41A3" w:rsidRPr="00D0179B" w:rsidRDefault="0058652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Կորեկ</w:t>
            </w:r>
          </w:p>
        </w:tc>
        <w:tc>
          <w:tcPr>
            <w:tcW w:w="2116" w:type="dxa"/>
            <w:tcBorders>
              <w:top w:val="single" w:sz="4" w:space="0" w:color="auto"/>
              <w:left w:val="single" w:sz="4" w:space="0" w:color="auto"/>
              <w:bottom w:val="single" w:sz="4" w:space="0" w:color="auto"/>
            </w:tcBorders>
            <w:shd w:val="clear" w:color="auto" w:fill="FFFFFF"/>
          </w:tcPr>
          <w:p w14:paraId="31444559" w14:textId="77777777" w:rsidR="00CC41A3" w:rsidRPr="00D0179B" w:rsidRDefault="00414EA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խոզանուկ թխակապույտ, </w:t>
            </w:r>
            <w:r w:rsidR="001C698D" w:rsidRPr="00D0179B">
              <w:rPr>
                <w:rFonts w:ascii="Sylfaen" w:hAnsi="Sylfaen"/>
                <w:sz w:val="16"/>
                <w:szCs w:val="16"/>
                <w:lang w:val="hy-AM"/>
              </w:rPr>
              <w:t xml:space="preserve">հազարագլխիկ, </w:t>
            </w:r>
            <w:r w:rsidRPr="00D0179B">
              <w:rPr>
                <w:rFonts w:ascii="Sylfaen" w:hAnsi="Sylfaen"/>
                <w:sz w:val="16"/>
                <w:szCs w:val="16"/>
                <w:lang w:val="hy-AM"/>
              </w:rPr>
              <w:t xml:space="preserve">գումայ, կորեկ բրնձի </w:t>
            </w:r>
            <w:r w:rsidR="00F963C0" w:rsidRPr="00D0179B">
              <w:rPr>
                <w:rFonts w:ascii="Sylfaen" w:hAnsi="Sylfaen"/>
                <w:sz w:val="16"/>
                <w:szCs w:val="16"/>
                <w:lang w:val="hy-AM"/>
              </w:rPr>
              <w:t>եւ</w:t>
            </w:r>
            <w:r w:rsidRPr="00D0179B">
              <w:rPr>
                <w:rFonts w:ascii="Sylfaen" w:hAnsi="Sylfaen"/>
                <w:sz w:val="16"/>
                <w:szCs w:val="16"/>
                <w:lang w:val="hy-AM"/>
              </w:rPr>
              <w:t xml:space="preserve"> </w:t>
            </w:r>
            <w:r w:rsidR="00B445EA" w:rsidRPr="00D0179B">
              <w:rPr>
                <w:rFonts w:ascii="Sylfaen" w:hAnsi="Sylfaen"/>
                <w:sz w:val="16"/>
                <w:szCs w:val="16"/>
                <w:lang w:val="hy-AM"/>
              </w:rPr>
              <w:t>խոշորապտուղ, կոմելինա, խամբար</w:t>
            </w:r>
            <w:r w:rsidR="001C698D" w:rsidRPr="00D0179B">
              <w:rPr>
                <w:rFonts w:ascii="Sylfaen" w:hAnsi="Sylfaen"/>
                <w:sz w:val="16"/>
                <w:szCs w:val="16"/>
                <w:lang w:val="hy-AM"/>
              </w:rPr>
              <w:t xml:space="preserve"> մազապտուղ</w:t>
            </w:r>
            <w:r w:rsidR="00B445EA" w:rsidRPr="00D0179B">
              <w:rPr>
                <w:rFonts w:ascii="Sylfaen" w:hAnsi="Sylfaen"/>
                <w:sz w:val="16"/>
                <w:szCs w:val="16"/>
                <w:lang w:val="hy-AM"/>
              </w:rPr>
              <w:t xml:space="preserve"> </w:t>
            </w:r>
            <w:r w:rsidR="001C698D" w:rsidRPr="00D0179B">
              <w:rPr>
                <w:rFonts w:ascii="Sylfaen" w:hAnsi="Sylfaen"/>
                <w:sz w:val="16"/>
                <w:szCs w:val="16"/>
                <w:lang w:val="hy-AM"/>
              </w:rPr>
              <w:t>(</w:t>
            </w:r>
            <w:r w:rsidR="00B445EA" w:rsidRPr="00D0179B">
              <w:rPr>
                <w:rFonts w:ascii="Sylfaen" w:hAnsi="Sylfaen"/>
                <w:sz w:val="16"/>
                <w:szCs w:val="16"/>
                <w:lang w:val="hy-AM"/>
              </w:rPr>
              <w:t>խավածածկ</w:t>
            </w:r>
            <w:r w:rsidR="001C698D" w:rsidRPr="00D0179B">
              <w:rPr>
                <w:rFonts w:ascii="Sylfaen" w:hAnsi="Sylfaen"/>
                <w:sz w:val="16"/>
                <w:szCs w:val="16"/>
                <w:lang w:val="hy-AM"/>
              </w:rPr>
              <w:t>)</w:t>
            </w:r>
            <w:r w:rsidR="00B445EA" w:rsidRPr="00D0179B">
              <w:rPr>
                <w:rFonts w:ascii="Sylfaen" w:hAnsi="Sylfaen"/>
                <w:sz w:val="16"/>
                <w:szCs w:val="16"/>
                <w:lang w:val="hy-AM"/>
              </w:rPr>
              <w:t>, հավակորեկ, պատատուկ դաշտային, քարառվույտ երփներանգ</w:t>
            </w:r>
            <w:r w:rsidR="008E7DC1">
              <w:rPr>
                <w:rFonts w:ascii="Sylfaen" w:hAnsi="Sylfaen"/>
                <w:sz w:val="16"/>
                <w:szCs w:val="16"/>
                <w:lang w:val="hy-AM"/>
              </w:rPr>
              <w:t xml:space="preserve">  </w:t>
            </w:r>
          </w:p>
        </w:tc>
        <w:tc>
          <w:tcPr>
            <w:tcW w:w="1496" w:type="dxa"/>
            <w:tcBorders>
              <w:top w:val="single" w:sz="4" w:space="0" w:color="auto"/>
              <w:left w:val="single" w:sz="4" w:space="0" w:color="auto"/>
              <w:bottom w:val="single" w:sz="4" w:space="0" w:color="auto"/>
            </w:tcBorders>
            <w:shd w:val="clear" w:color="auto" w:fill="FFFFFF"/>
            <w:vAlign w:val="bottom"/>
          </w:tcPr>
          <w:p w14:paraId="23252AFF" w14:textId="77777777" w:rsidR="00CC41A3" w:rsidRPr="00D0179B" w:rsidRDefault="000E409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 xml:space="preserve">. </w:t>
            </w:r>
            <w:r w:rsidRPr="00D0179B">
              <w:rPr>
                <w:rFonts w:ascii="Sylfaen" w:hAnsi="Sylfaen"/>
                <w:sz w:val="16"/>
                <w:szCs w:val="16"/>
                <w:lang w:val="hy-AM"/>
              </w:rPr>
              <w:t>ԷՍ-ի մեջ՝ 0,1%</w:t>
            </w:r>
            <w:r w:rsidRPr="00D0179B">
              <w:rPr>
                <w:rFonts w:ascii="MS Mincho" w:eastAsia="MS Mincho" w:hAnsi="MS Mincho" w:cs="MS Mincho" w:hint="eastAsia"/>
                <w:sz w:val="16"/>
                <w:szCs w:val="16"/>
                <w:lang w:val="hy-AM"/>
              </w:rPr>
              <w:t>․</w:t>
            </w:r>
            <w:r w:rsidRPr="00D0179B">
              <w:rPr>
                <w:rFonts w:ascii="Sylfaen" w:hAnsi="Sylfaen"/>
                <w:sz w:val="16"/>
                <w:szCs w:val="16"/>
                <w:lang w:val="hy-AM"/>
              </w:rPr>
              <w:t xml:space="preserve"> 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Pr="00D0179B">
              <w:rPr>
                <w:rFonts w:ascii="MS Mincho" w:eastAsia="MS Mincho" w:hAnsi="MS Mincho" w:cs="MS Mincho" w:hint="eastAsia"/>
                <w:sz w:val="16"/>
                <w:szCs w:val="16"/>
                <w:lang w:val="hy-AM"/>
              </w:rPr>
              <w:t>․</w:t>
            </w:r>
            <w:r w:rsidRPr="00D0179B">
              <w:rPr>
                <w:rFonts w:ascii="Sylfaen" w:hAnsi="Sylfaen"/>
                <w:sz w:val="16"/>
                <w:szCs w:val="16"/>
                <w:lang w:val="hy-AM"/>
              </w:rPr>
              <w:t xml:space="preserve"> 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 xml:space="preserve">ի մեջ՝ </w:t>
            </w:r>
            <w:r w:rsidR="000B5DC6" w:rsidRPr="00D0179B">
              <w:rPr>
                <w:rFonts w:ascii="Sylfaen" w:hAnsi="Sylfaen"/>
                <w:sz w:val="16"/>
                <w:szCs w:val="16"/>
                <w:lang w:val="hy-AM"/>
              </w:rPr>
              <w:t>0,3%</w:t>
            </w:r>
            <w:r w:rsidRPr="00D0179B">
              <w:rPr>
                <w:rFonts w:ascii="MS Mincho" w:eastAsia="MS Mincho" w:hAnsi="MS Mincho" w:cs="MS Mincho" w:hint="eastAsia"/>
                <w:sz w:val="16"/>
                <w:szCs w:val="16"/>
                <w:lang w:val="hy-AM"/>
              </w:rPr>
              <w:t>․</w:t>
            </w:r>
            <w:r w:rsidRPr="00D0179B">
              <w:rPr>
                <w:rFonts w:ascii="Sylfaen" w:hAnsi="Sylfaen"/>
                <w:sz w:val="16"/>
                <w:szCs w:val="16"/>
                <w:lang w:val="hy-AM"/>
              </w:rPr>
              <w:t xml:space="preserve"> ՎՍ հաջորդողների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0,5 %</w:t>
            </w:r>
            <w:r w:rsidRPr="00D0179B">
              <w:rPr>
                <w:rFonts w:ascii="MS Mincho" w:eastAsia="MS Mincho" w:hAnsi="MS Mincho" w:cs="MS Mincho" w:hint="eastAsia"/>
                <w:sz w:val="16"/>
                <w:szCs w:val="16"/>
                <w:lang w:val="hy-AM"/>
              </w:rPr>
              <w:t>․</w:t>
            </w:r>
            <w:r w:rsidRPr="00D0179B">
              <w:rPr>
                <w:rFonts w:ascii="Sylfaen" w:hAnsi="Sylfaen"/>
                <w:sz w:val="16"/>
                <w:szCs w:val="16"/>
                <w:lang w:val="hy-AM"/>
              </w:rPr>
              <w:t xml:space="preserve"> դժվար զատվող բոլոր մոլախոտային բույսերով ընդհանուր</w:t>
            </w:r>
            <w:r w:rsidR="000B5DC6" w:rsidRPr="00D0179B">
              <w:rPr>
                <w:rFonts w:ascii="Sylfaen" w:hAnsi="Sylfaen"/>
                <w:sz w:val="16"/>
                <w:szCs w:val="16"/>
                <w:lang w:val="hy-AM"/>
              </w:rPr>
              <w:t xml:space="preserve"> (</w:t>
            </w:r>
            <w:r w:rsidRPr="00D0179B">
              <w:rPr>
                <w:rFonts w:ascii="Sylfaen" w:hAnsi="Sylfaen"/>
                <w:sz w:val="16"/>
                <w:szCs w:val="16"/>
                <w:lang w:val="hy-AM"/>
              </w:rPr>
              <w:t>գումարային</w:t>
            </w:r>
            <w:r w:rsidR="000B5DC6" w:rsidRPr="00D0179B">
              <w:rPr>
                <w:rFonts w:ascii="Sylfaen" w:hAnsi="Sylfaen"/>
                <w:sz w:val="16"/>
                <w:szCs w:val="16"/>
                <w:lang w:val="hy-AM"/>
              </w:rPr>
              <w:t>)</w:t>
            </w:r>
            <w:r w:rsidRPr="00D0179B">
              <w:rPr>
                <w:rFonts w:ascii="Sylfaen" w:hAnsi="Sylfaen"/>
                <w:sz w:val="16"/>
                <w:szCs w:val="16"/>
                <w:lang w:val="hy-AM"/>
              </w:rPr>
              <w:t xml:space="preserve"> աղբոտվածությունը՝ </w:t>
            </w:r>
            <w:r w:rsidR="00D27FAD" w:rsidRPr="00D0179B">
              <w:rPr>
                <w:rFonts w:ascii="Sylfaen" w:hAnsi="Sylfaen"/>
                <w:sz w:val="16"/>
                <w:szCs w:val="16"/>
                <w:lang w:val="hy-AM"/>
              </w:rPr>
              <w:t>3%</w:t>
            </w:r>
          </w:p>
        </w:tc>
        <w:tc>
          <w:tcPr>
            <w:tcW w:w="2048" w:type="dxa"/>
            <w:tcBorders>
              <w:top w:val="single" w:sz="4" w:space="0" w:color="auto"/>
              <w:left w:val="single" w:sz="4" w:space="0" w:color="auto"/>
              <w:bottom w:val="single" w:sz="4" w:space="0" w:color="auto"/>
            </w:tcBorders>
            <w:shd w:val="clear" w:color="auto" w:fill="FFFFFF"/>
          </w:tcPr>
          <w:p w14:paraId="63EF2CEF" w14:textId="77777777" w:rsidR="00CC41A3" w:rsidRPr="00D0179B" w:rsidRDefault="00CC41A3" w:rsidP="00F963C0">
            <w:pPr>
              <w:spacing w:after="120"/>
              <w:rPr>
                <w:rFonts w:ascii="Sylfaen" w:hAnsi="Sylfaen"/>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9BC4C8" w14:textId="77777777" w:rsidR="00CC41A3" w:rsidRPr="00D0179B" w:rsidRDefault="00CC41A3" w:rsidP="00F963C0">
            <w:pPr>
              <w:spacing w:after="120"/>
              <w:rPr>
                <w:rFonts w:ascii="Sylfaen" w:hAnsi="Sylfaen"/>
                <w:sz w:val="16"/>
                <w:szCs w:val="16"/>
                <w:lang w:val="hy-AM"/>
              </w:rPr>
            </w:pPr>
          </w:p>
        </w:tc>
      </w:tr>
      <w:tr w:rsidR="00CC41A3" w:rsidRPr="00D0179B" w14:paraId="7D1CC670" w14:textId="77777777" w:rsidTr="00956910">
        <w:trPr>
          <w:jc w:val="center"/>
        </w:trPr>
        <w:tc>
          <w:tcPr>
            <w:tcW w:w="1612" w:type="dxa"/>
            <w:tcBorders>
              <w:top w:val="single" w:sz="4" w:space="0" w:color="auto"/>
              <w:left w:val="single" w:sz="4" w:space="0" w:color="auto"/>
            </w:tcBorders>
            <w:shd w:val="clear" w:color="auto" w:fill="FFFFFF"/>
          </w:tcPr>
          <w:p w14:paraId="007E3267" w14:textId="77777777" w:rsidR="00CC41A3" w:rsidRPr="00D0179B" w:rsidRDefault="00586529"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Ցորեն</w:t>
            </w:r>
          </w:p>
        </w:tc>
        <w:tc>
          <w:tcPr>
            <w:tcW w:w="2116" w:type="dxa"/>
            <w:tcBorders>
              <w:top w:val="single" w:sz="4" w:space="0" w:color="auto"/>
              <w:left w:val="single" w:sz="4" w:space="0" w:color="auto"/>
            </w:tcBorders>
            <w:shd w:val="clear" w:color="auto" w:fill="FFFFFF"/>
          </w:tcPr>
          <w:p w14:paraId="04603E70" w14:textId="77777777" w:rsidR="00CC41A3" w:rsidRPr="00D0179B" w:rsidRDefault="00B445EA" w:rsidP="00F963C0">
            <w:pPr>
              <w:pStyle w:val="Other0"/>
              <w:spacing w:after="120" w:line="240" w:lineRule="auto"/>
              <w:ind w:firstLine="0"/>
              <w:rPr>
                <w:rFonts w:ascii="Sylfaen" w:hAnsi="Sylfaen"/>
                <w:sz w:val="16"/>
                <w:szCs w:val="16"/>
                <w:lang w:val="hy-AM"/>
              </w:rPr>
            </w:pPr>
            <w:r w:rsidRPr="00D0179B">
              <w:rPr>
                <w:rFonts w:ascii="Sylfaen" w:hAnsi="Sylfaen"/>
                <w:sz w:val="16"/>
                <w:szCs w:val="16"/>
                <w:shd w:val="clear" w:color="auto" w:fill="FFFFFF"/>
              </w:rPr>
              <w:t>սոֆորա աղվեսագիի</w:t>
            </w:r>
            <w:r w:rsidRPr="00D0179B">
              <w:rPr>
                <w:rFonts w:ascii="Sylfaen" w:hAnsi="Sylfaen"/>
                <w:sz w:val="16"/>
                <w:szCs w:val="16"/>
                <w:shd w:val="clear" w:color="auto" w:fill="FFFFFF"/>
                <w:lang w:val="hy-AM"/>
              </w:rPr>
              <w:t>, սոֆորա հաստապտուղ,</w:t>
            </w:r>
            <w:r w:rsidR="00212A45" w:rsidRPr="00D0179B">
              <w:rPr>
                <w:rFonts w:ascii="Sylfaen" w:hAnsi="Sylfaen"/>
                <w:sz w:val="16"/>
                <w:szCs w:val="16"/>
                <w:shd w:val="clear" w:color="auto" w:fill="FFFFFF"/>
                <w:lang w:val="hy-AM"/>
              </w:rPr>
              <w:t xml:space="preserve"> զ</w:t>
            </w:r>
            <w:r w:rsidR="00212A45" w:rsidRPr="00D0179B">
              <w:rPr>
                <w:rFonts w:ascii="Sylfaen" w:hAnsi="Sylfaen"/>
                <w:sz w:val="16"/>
                <w:szCs w:val="16"/>
                <w:lang w:val="hy-AM"/>
              </w:rPr>
              <w:t>իվան սիրիական,</w:t>
            </w:r>
            <w:r w:rsidR="00212A45" w:rsidRPr="00D0179B">
              <w:rPr>
                <w:rFonts w:ascii="Sylfaen" w:hAnsi="Sylfaen"/>
                <w:sz w:val="16"/>
                <w:szCs w:val="16"/>
                <w:shd w:val="clear" w:color="auto" w:fill="FFFFFF"/>
                <w:lang w:val="hy-AM"/>
              </w:rPr>
              <w:t xml:space="preserve"> </w:t>
            </w:r>
            <w:r w:rsidR="001C698D" w:rsidRPr="00D0179B">
              <w:rPr>
                <w:rFonts w:ascii="Sylfaen" w:hAnsi="Sylfaen"/>
                <w:sz w:val="16"/>
                <w:szCs w:val="16"/>
                <w:shd w:val="clear" w:color="auto" w:fill="FFFFFF"/>
                <w:lang w:val="hy-AM"/>
              </w:rPr>
              <w:t>կոմելինա</w:t>
            </w:r>
            <w:r w:rsidR="001C698D" w:rsidRPr="00D0179B">
              <w:rPr>
                <w:rFonts w:ascii="Sylfaen" w:hAnsi="Sylfaen"/>
                <w:sz w:val="16"/>
                <w:szCs w:val="16"/>
                <w:lang w:val="hy-AM"/>
              </w:rPr>
              <w:t>,</w:t>
            </w:r>
            <w:r w:rsidR="00212A45" w:rsidRPr="00D0179B">
              <w:rPr>
                <w:rFonts w:ascii="Sylfaen" w:hAnsi="Sylfaen"/>
                <w:sz w:val="16"/>
                <w:szCs w:val="16"/>
                <w:lang w:val="hy-AM"/>
              </w:rPr>
              <w:t xml:space="preserve"> </w:t>
            </w:r>
            <w:r w:rsidR="001C698D" w:rsidRPr="00D0179B">
              <w:rPr>
                <w:rFonts w:ascii="Sylfaen" w:hAnsi="Sylfaen"/>
                <w:sz w:val="16"/>
                <w:szCs w:val="16"/>
                <w:lang w:val="hy-AM"/>
              </w:rPr>
              <w:t>հնդկացորեն թաթարական</w:t>
            </w:r>
            <w:r w:rsidR="00F963C0" w:rsidRPr="00D0179B">
              <w:rPr>
                <w:rFonts w:ascii="Sylfaen" w:hAnsi="Sylfaen"/>
                <w:sz w:val="16"/>
                <w:szCs w:val="16"/>
                <w:lang w:val="hy-AM"/>
              </w:rPr>
              <w:t xml:space="preserve"> </w:t>
            </w:r>
          </w:p>
        </w:tc>
        <w:tc>
          <w:tcPr>
            <w:tcW w:w="1496" w:type="dxa"/>
            <w:tcBorders>
              <w:top w:val="single" w:sz="4" w:space="0" w:color="auto"/>
              <w:left w:val="single" w:sz="4" w:space="0" w:color="auto"/>
            </w:tcBorders>
            <w:shd w:val="clear" w:color="auto" w:fill="FFFFFF"/>
          </w:tcPr>
          <w:p w14:paraId="7B47F7D2" w14:textId="77777777" w:rsidR="00CC41A3" w:rsidRPr="00D0179B" w:rsidRDefault="000E409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00C12DD6" w:rsidRPr="00D0179B">
              <w:rPr>
                <w:rFonts w:ascii="Sylfaen" w:hAnsi="Sylfaen"/>
                <w:sz w:val="16"/>
                <w:szCs w:val="16"/>
                <w:lang w:val="hy-AM"/>
              </w:rPr>
              <w:t xml:space="preserve"> </w:t>
            </w:r>
            <w:r w:rsidRPr="00D0179B">
              <w:rPr>
                <w:rFonts w:ascii="Sylfaen" w:hAnsi="Sylfaen"/>
                <w:sz w:val="16"/>
                <w:szCs w:val="16"/>
                <w:lang w:val="hy-AM"/>
              </w:rPr>
              <w:t xml:space="preserve">ԷՍ-ի մեջ՝ </w:t>
            </w:r>
            <w:r w:rsidR="000B5DC6" w:rsidRPr="00D0179B">
              <w:rPr>
                <w:rFonts w:ascii="Sylfaen" w:hAnsi="Sylfaen"/>
                <w:sz w:val="16"/>
                <w:szCs w:val="16"/>
                <w:lang w:val="hy-AM"/>
              </w:rPr>
              <w:t>0,1%</w:t>
            </w:r>
            <w:r w:rsidRPr="00D0179B">
              <w:rPr>
                <w:rFonts w:ascii="MS Mincho" w:eastAsia="MS Mincho" w:hAnsi="MS Mincho" w:cs="MS Mincho" w:hint="eastAsia"/>
                <w:sz w:val="16"/>
                <w:szCs w:val="16"/>
                <w:lang w:val="hy-AM"/>
              </w:rPr>
              <w:t>․</w:t>
            </w: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Pr="00D0179B">
              <w:rPr>
                <w:rFonts w:ascii="MS Mincho" w:eastAsia="MS Mincho" w:hAnsi="MS Mincho" w:cs="MS Mincho" w:hint="eastAsia"/>
                <w:sz w:val="16"/>
                <w:szCs w:val="16"/>
                <w:lang w:val="hy-AM"/>
              </w:rPr>
              <w:t>․</w:t>
            </w:r>
            <w:r w:rsidRPr="00D0179B">
              <w:rPr>
                <w:rFonts w:ascii="Sylfaen" w:hAnsi="Sylfaen"/>
                <w:sz w:val="16"/>
                <w:szCs w:val="16"/>
                <w:lang w:val="hy-AM"/>
              </w:rPr>
              <w:t xml:space="preserve"> 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 xml:space="preserve">ի մեջ՝ </w:t>
            </w:r>
            <w:r w:rsidR="000B5DC6" w:rsidRPr="00D0179B">
              <w:rPr>
                <w:rFonts w:ascii="Sylfaen" w:hAnsi="Sylfaen"/>
                <w:sz w:val="16"/>
                <w:szCs w:val="16"/>
                <w:lang w:val="hy-AM"/>
              </w:rPr>
              <w:t>0,3%</w:t>
            </w:r>
            <w:r w:rsidRPr="00D0179B">
              <w:rPr>
                <w:rFonts w:ascii="MS Mincho" w:eastAsia="MS Mincho" w:hAnsi="MS Mincho" w:cs="MS Mincho" w:hint="eastAsia"/>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ՎՍ հաջորդողների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w:t>
            </w:r>
            <w:r w:rsidR="000B5DC6" w:rsidRPr="00D0179B">
              <w:rPr>
                <w:rFonts w:ascii="Sylfaen" w:hAnsi="Sylfaen"/>
                <w:sz w:val="16"/>
                <w:szCs w:val="16"/>
                <w:lang w:val="hy-AM"/>
              </w:rPr>
              <w:t xml:space="preserve"> 0,5%</w:t>
            </w:r>
            <w:r w:rsidRPr="00D0179B">
              <w:rPr>
                <w:rFonts w:ascii="MS Mincho" w:eastAsia="MS Mincho" w:hAnsi="MS Mincho" w:cs="MS Mincho" w:hint="eastAsia"/>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br/>
              <w:t xml:space="preserve">ցանքի ընդհանուր </w:t>
            </w:r>
            <w:r w:rsidR="000B5DC6" w:rsidRPr="00D0179B">
              <w:rPr>
                <w:rFonts w:ascii="Sylfaen" w:hAnsi="Sylfaen"/>
                <w:sz w:val="16"/>
                <w:szCs w:val="16"/>
                <w:lang w:val="hy-AM"/>
              </w:rPr>
              <w:t>(</w:t>
            </w:r>
            <w:r w:rsidRPr="00D0179B">
              <w:rPr>
                <w:rFonts w:ascii="Sylfaen" w:hAnsi="Sylfaen"/>
                <w:sz w:val="16"/>
                <w:szCs w:val="16"/>
                <w:lang w:val="hy-AM"/>
              </w:rPr>
              <w:t>գումարային</w:t>
            </w:r>
            <w:r w:rsidR="000B5DC6" w:rsidRPr="00D0179B">
              <w:rPr>
                <w:rFonts w:ascii="Sylfaen" w:hAnsi="Sylfaen"/>
                <w:sz w:val="16"/>
                <w:szCs w:val="16"/>
                <w:lang w:val="hy-AM"/>
              </w:rPr>
              <w:t>)</w:t>
            </w:r>
            <w:r w:rsidRPr="00D0179B">
              <w:rPr>
                <w:rFonts w:ascii="Sylfaen" w:hAnsi="Sylfaen"/>
                <w:sz w:val="16"/>
                <w:szCs w:val="16"/>
                <w:lang w:val="hy-AM"/>
              </w:rPr>
              <w:t xml:space="preserve"> աղբոտվածությունը դժվար զատվող բոլոր մոլախոտային բույսերով՝</w:t>
            </w:r>
            <w:r w:rsidR="000B5DC6" w:rsidRPr="00D0179B">
              <w:rPr>
                <w:rFonts w:ascii="Sylfaen" w:hAnsi="Sylfaen"/>
                <w:sz w:val="16"/>
                <w:szCs w:val="16"/>
                <w:lang w:val="hy-AM"/>
              </w:rPr>
              <w:t xml:space="preserve"> 3%</w:t>
            </w:r>
          </w:p>
        </w:tc>
        <w:tc>
          <w:tcPr>
            <w:tcW w:w="2048" w:type="dxa"/>
            <w:tcBorders>
              <w:top w:val="single" w:sz="4" w:space="0" w:color="auto"/>
              <w:left w:val="single" w:sz="4" w:space="0" w:color="auto"/>
            </w:tcBorders>
            <w:shd w:val="clear" w:color="auto" w:fill="FFFFFF"/>
          </w:tcPr>
          <w:p w14:paraId="12FB3447" w14:textId="77777777" w:rsidR="00CC41A3" w:rsidRPr="00D0179B" w:rsidRDefault="001C698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գարնանացան՝ գարի, հնդկացորեն, տրիտիկալե, վարսակ</w:t>
            </w:r>
            <w:r w:rsidR="008F73D2" w:rsidRPr="00D0179B">
              <w:rPr>
                <w:rFonts w:ascii="Sylfaen" w:hAnsi="Sylfaen"/>
                <w:sz w:val="16"/>
                <w:szCs w:val="16"/>
                <w:lang w:val="hy-AM"/>
              </w:rPr>
              <w:t>.</w:t>
            </w:r>
            <w:r w:rsidRPr="00D0179B">
              <w:rPr>
                <w:rFonts w:ascii="Sylfaen" w:hAnsi="Sylfaen"/>
                <w:sz w:val="16"/>
                <w:szCs w:val="16"/>
                <w:lang w:val="hy-AM"/>
              </w:rPr>
              <w:br/>
              <w:t>աշնանացան՝ աշորա, գարի, տրիտիկալե</w:t>
            </w:r>
          </w:p>
        </w:tc>
        <w:tc>
          <w:tcPr>
            <w:tcW w:w="2159" w:type="dxa"/>
            <w:gridSpan w:val="3"/>
            <w:tcBorders>
              <w:top w:val="single" w:sz="4" w:space="0" w:color="auto"/>
              <w:left w:val="single" w:sz="4" w:space="0" w:color="auto"/>
              <w:right w:val="single" w:sz="4" w:space="0" w:color="auto"/>
            </w:tcBorders>
            <w:shd w:val="clear" w:color="auto" w:fill="FFFFFF"/>
          </w:tcPr>
          <w:p w14:paraId="4A113B1E" w14:textId="77777777" w:rsidR="00CC41A3" w:rsidRPr="00D0179B" w:rsidRDefault="005F363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 xml:space="preserve">. </w:t>
            </w:r>
            <w:r w:rsidRPr="00D0179B">
              <w:rPr>
                <w:rFonts w:ascii="Sylfaen" w:hAnsi="Sylfaen"/>
                <w:sz w:val="16"/>
                <w:szCs w:val="16"/>
                <w:lang w:val="hy-AM"/>
              </w:rPr>
              <w:br/>
              <w:t xml:space="preserve">ԷՍ-ի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1215D800" w14:textId="77777777" w:rsidR="00CC41A3" w:rsidRPr="00D0179B" w:rsidRDefault="007B595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ՎՍ1-ի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6B0C3344" w14:textId="77777777" w:rsidR="00CC41A3" w:rsidRPr="00D0179B" w:rsidRDefault="007B595A"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ի մեջ՝</w:t>
            </w:r>
            <w:r w:rsidR="000B5DC6" w:rsidRPr="00D0179B">
              <w:rPr>
                <w:rFonts w:ascii="Sylfaen" w:hAnsi="Sylfaen"/>
                <w:sz w:val="16"/>
                <w:szCs w:val="16"/>
                <w:lang w:val="hy-AM"/>
              </w:rPr>
              <w:t xml:space="preserve"> 0,5%</w:t>
            </w:r>
            <w:r w:rsidR="008F73D2" w:rsidRPr="00D0179B">
              <w:rPr>
                <w:rFonts w:ascii="Sylfaen" w:hAnsi="Sylfaen"/>
                <w:sz w:val="16"/>
                <w:szCs w:val="16"/>
                <w:lang w:val="hy-AM"/>
              </w:rPr>
              <w:t>.</w:t>
            </w:r>
          </w:p>
          <w:p w14:paraId="4E17AB8B" w14:textId="77777777" w:rsidR="00CC41A3" w:rsidRPr="00D0179B" w:rsidRDefault="007B595A"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ՎՍ-ի մեջ՝ </w:t>
            </w:r>
            <w:r w:rsidR="000B5DC6" w:rsidRPr="00D0179B">
              <w:rPr>
                <w:rFonts w:ascii="Sylfaen" w:hAnsi="Sylfaen"/>
                <w:sz w:val="16"/>
                <w:szCs w:val="16"/>
              </w:rPr>
              <w:t>0,5%</w:t>
            </w:r>
          </w:p>
        </w:tc>
      </w:tr>
      <w:tr w:rsidR="00CC41A3" w:rsidRPr="00D0179B" w14:paraId="51F3962C" w14:textId="77777777" w:rsidTr="00956910">
        <w:trPr>
          <w:trHeight w:val="1393"/>
          <w:jc w:val="center"/>
        </w:trPr>
        <w:tc>
          <w:tcPr>
            <w:tcW w:w="1612" w:type="dxa"/>
            <w:tcBorders>
              <w:top w:val="single" w:sz="4" w:space="0" w:color="auto"/>
              <w:left w:val="single" w:sz="4" w:space="0" w:color="auto"/>
            </w:tcBorders>
            <w:shd w:val="clear" w:color="auto" w:fill="FFFFFF"/>
          </w:tcPr>
          <w:p w14:paraId="53F5B9D0" w14:textId="77777777" w:rsidR="00CC41A3" w:rsidRPr="00D0179B" w:rsidRDefault="00586529"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Կանճրակ</w:t>
            </w:r>
          </w:p>
        </w:tc>
        <w:tc>
          <w:tcPr>
            <w:tcW w:w="2116" w:type="dxa"/>
            <w:tcBorders>
              <w:top w:val="single" w:sz="4" w:space="0" w:color="auto"/>
              <w:left w:val="single" w:sz="4" w:space="0" w:color="auto"/>
            </w:tcBorders>
            <w:shd w:val="clear" w:color="auto" w:fill="FFFFFF"/>
          </w:tcPr>
          <w:p w14:paraId="14E6359C" w14:textId="77777777" w:rsidR="00CC41A3" w:rsidRPr="00D0179B" w:rsidRDefault="00FD1B81"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մանանեխ դաշտային, հլածուկ սովորական, բողկ վայրի, մակարդախոտ կառչուն</w:t>
            </w:r>
          </w:p>
        </w:tc>
        <w:tc>
          <w:tcPr>
            <w:tcW w:w="1496" w:type="dxa"/>
            <w:tcBorders>
              <w:top w:val="single" w:sz="4" w:space="0" w:color="auto"/>
              <w:left w:val="single" w:sz="4" w:space="0" w:color="auto"/>
            </w:tcBorders>
            <w:shd w:val="clear" w:color="auto" w:fill="FFFFFF"/>
          </w:tcPr>
          <w:p w14:paraId="5EA35B5D" w14:textId="77777777" w:rsidR="00CC41A3" w:rsidRPr="00D0179B" w:rsidRDefault="000B5DC6" w:rsidP="00956910">
            <w:pPr>
              <w:pStyle w:val="Other0"/>
              <w:spacing w:line="240" w:lineRule="auto"/>
              <w:ind w:firstLine="0"/>
              <w:jc w:val="center"/>
              <w:rPr>
                <w:rFonts w:ascii="Sylfaen" w:hAnsi="Sylfaen"/>
                <w:sz w:val="16"/>
                <w:szCs w:val="16"/>
              </w:rPr>
            </w:pPr>
            <w:r w:rsidRPr="00D0179B">
              <w:rPr>
                <w:rFonts w:ascii="Sylfaen" w:hAnsi="Sylfaen"/>
                <w:sz w:val="16"/>
                <w:szCs w:val="16"/>
              </w:rPr>
              <w:t>5%</w:t>
            </w:r>
          </w:p>
        </w:tc>
        <w:tc>
          <w:tcPr>
            <w:tcW w:w="2048" w:type="dxa"/>
            <w:tcBorders>
              <w:top w:val="single" w:sz="4" w:space="0" w:color="auto"/>
              <w:left w:val="single" w:sz="4" w:space="0" w:color="auto"/>
            </w:tcBorders>
            <w:shd w:val="clear" w:color="auto" w:fill="FFFFFF"/>
            <w:vAlign w:val="bottom"/>
          </w:tcPr>
          <w:p w14:paraId="3BF4F9BE" w14:textId="77777777" w:rsidR="00CC41A3" w:rsidRPr="00D0179B" w:rsidRDefault="00FD1B81"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հլածուկ, մանանեխ սարեպտյան, մանանեխ սպիտակ, կորեկ, բողկ յուղատու, կաղամբ, ամսական բողկ, հնդկացորեն մշակովի</w:t>
            </w:r>
            <w:r w:rsidR="008E7DC1">
              <w:rPr>
                <w:rFonts w:ascii="Sylfaen" w:hAnsi="Sylfaen"/>
                <w:sz w:val="16"/>
                <w:szCs w:val="16"/>
                <w:lang w:val="hy-AM"/>
              </w:rPr>
              <w:t xml:space="preserve"> </w:t>
            </w:r>
          </w:p>
        </w:tc>
        <w:tc>
          <w:tcPr>
            <w:tcW w:w="2159" w:type="dxa"/>
            <w:gridSpan w:val="3"/>
            <w:tcBorders>
              <w:top w:val="single" w:sz="4" w:space="0" w:color="auto"/>
              <w:left w:val="single" w:sz="4" w:space="0" w:color="auto"/>
              <w:right w:val="single" w:sz="4" w:space="0" w:color="auto"/>
            </w:tcBorders>
            <w:shd w:val="clear" w:color="auto" w:fill="FFFFFF"/>
          </w:tcPr>
          <w:p w14:paraId="401DCAA3"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r>
      <w:tr w:rsidR="00CC41A3" w:rsidRPr="0065008B" w14:paraId="79D2C3B0" w14:textId="77777777" w:rsidTr="00956910">
        <w:trPr>
          <w:jc w:val="center"/>
        </w:trPr>
        <w:tc>
          <w:tcPr>
            <w:tcW w:w="1612" w:type="dxa"/>
            <w:vMerge w:val="restart"/>
            <w:tcBorders>
              <w:top w:val="single" w:sz="4" w:space="0" w:color="auto"/>
              <w:left w:val="single" w:sz="4" w:space="0" w:color="auto"/>
            </w:tcBorders>
            <w:shd w:val="clear" w:color="auto" w:fill="FFFFFF"/>
          </w:tcPr>
          <w:p w14:paraId="08D4F05A" w14:textId="77777777" w:rsidR="00CC41A3" w:rsidRPr="00D0179B" w:rsidRDefault="00586529"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Բրինձ</w:t>
            </w:r>
          </w:p>
        </w:tc>
        <w:tc>
          <w:tcPr>
            <w:tcW w:w="2116" w:type="dxa"/>
            <w:vMerge w:val="restart"/>
            <w:tcBorders>
              <w:top w:val="single" w:sz="4" w:space="0" w:color="auto"/>
              <w:left w:val="single" w:sz="4" w:space="0" w:color="auto"/>
            </w:tcBorders>
            <w:shd w:val="clear" w:color="auto" w:fill="FFFFFF"/>
          </w:tcPr>
          <w:p w14:paraId="6C15626B" w14:textId="77777777" w:rsidR="00CC41A3" w:rsidRPr="00D0179B" w:rsidRDefault="004117ED"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ելաբույս խոշորապտուղի փշոտ ձ</w:t>
            </w:r>
            <w:r w:rsidR="00F963C0" w:rsidRPr="00D0179B">
              <w:rPr>
                <w:rFonts w:ascii="Sylfaen" w:hAnsi="Sylfaen"/>
                <w:sz w:val="16"/>
                <w:szCs w:val="16"/>
                <w:lang w:val="hy-AM"/>
              </w:rPr>
              <w:t>եւ</w:t>
            </w:r>
            <w:r w:rsidRPr="00D0179B">
              <w:rPr>
                <w:rFonts w:ascii="Sylfaen" w:hAnsi="Sylfaen"/>
                <w:sz w:val="16"/>
                <w:szCs w:val="16"/>
                <w:lang w:val="hy-AM"/>
              </w:rPr>
              <w:t xml:space="preserve">եր, կորեկ բրնձի, Կորսակովի մոնոխորիա, </w:t>
            </w:r>
            <w:r w:rsidR="00FD1B81" w:rsidRPr="00D0179B">
              <w:rPr>
                <w:rFonts w:ascii="Sylfaen" w:hAnsi="Sylfaen"/>
                <w:sz w:val="16"/>
                <w:szCs w:val="16"/>
                <w:lang w:val="hy-AM"/>
              </w:rPr>
              <w:t>հավակորեկ</w:t>
            </w:r>
          </w:p>
        </w:tc>
        <w:tc>
          <w:tcPr>
            <w:tcW w:w="1496" w:type="dxa"/>
            <w:vMerge w:val="restart"/>
            <w:tcBorders>
              <w:top w:val="single" w:sz="4" w:space="0" w:color="auto"/>
              <w:left w:val="single" w:sz="4" w:space="0" w:color="auto"/>
            </w:tcBorders>
            <w:shd w:val="clear" w:color="auto" w:fill="FFFFFF"/>
          </w:tcPr>
          <w:p w14:paraId="0B6D85C8" w14:textId="77777777" w:rsidR="00CC41A3" w:rsidRPr="00D0179B" w:rsidRDefault="007B595A"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չեն նորմավորվում, ապրոբացիայի ակտում կատարվում է աղբոտվածության մասին նշում</w:t>
            </w:r>
          </w:p>
        </w:tc>
        <w:tc>
          <w:tcPr>
            <w:tcW w:w="2048" w:type="dxa"/>
            <w:tcBorders>
              <w:top w:val="single" w:sz="4" w:space="0" w:color="auto"/>
              <w:left w:val="single" w:sz="4" w:space="0" w:color="auto"/>
            </w:tcBorders>
            <w:shd w:val="clear" w:color="auto" w:fill="FFFFFF"/>
          </w:tcPr>
          <w:p w14:paraId="03B1F425" w14:textId="77777777" w:rsidR="00CC41A3" w:rsidRPr="00D0179B" w:rsidRDefault="00F53C81"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բրնձի կարմրասերմ ձ</w:t>
            </w:r>
            <w:r w:rsidR="00F963C0" w:rsidRPr="00D0179B">
              <w:rPr>
                <w:rFonts w:ascii="Sylfaen" w:hAnsi="Sylfaen"/>
                <w:sz w:val="16"/>
                <w:szCs w:val="16"/>
                <w:lang w:val="hy-AM"/>
              </w:rPr>
              <w:t>եւ</w:t>
            </w:r>
            <w:r w:rsidRPr="00D0179B">
              <w:rPr>
                <w:rFonts w:ascii="Sylfaen" w:hAnsi="Sylfaen"/>
                <w:sz w:val="16"/>
                <w:szCs w:val="16"/>
                <w:lang w:val="hy-AM"/>
              </w:rPr>
              <w:t>երի խառնուկ</w:t>
            </w:r>
          </w:p>
        </w:tc>
        <w:tc>
          <w:tcPr>
            <w:tcW w:w="2159" w:type="dxa"/>
            <w:gridSpan w:val="3"/>
            <w:tcBorders>
              <w:top w:val="single" w:sz="4" w:space="0" w:color="auto"/>
              <w:left w:val="single" w:sz="4" w:space="0" w:color="auto"/>
              <w:right w:val="single" w:sz="4" w:space="0" w:color="auto"/>
            </w:tcBorders>
            <w:shd w:val="clear" w:color="auto" w:fill="FFFFFF"/>
            <w:vAlign w:val="bottom"/>
          </w:tcPr>
          <w:p w14:paraId="5CEFE28B" w14:textId="77777777" w:rsidR="00CC41A3" w:rsidRPr="00D0179B" w:rsidRDefault="0058484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ԷՍ-ի մեջ չի թույլատրվում, </w:t>
            </w:r>
            <w:r w:rsidRPr="00D0179B">
              <w:rPr>
                <w:rFonts w:ascii="Sylfaen" w:hAnsi="Sylfaen"/>
                <w:sz w:val="16"/>
                <w:szCs w:val="16"/>
                <w:lang w:val="hy-AM"/>
              </w:rPr>
              <w:br/>
              <w:t>ՎՍ</w:t>
            </w:r>
            <w:r w:rsidR="000B5DC6" w:rsidRPr="00D0179B">
              <w:rPr>
                <w:rFonts w:ascii="Sylfaen" w:hAnsi="Sylfaen"/>
                <w:sz w:val="16"/>
                <w:szCs w:val="16"/>
                <w:lang w:val="hy-AM"/>
              </w:rPr>
              <w:t>1</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2-</w:t>
            </w:r>
            <w:r w:rsidRPr="00D0179B">
              <w:rPr>
                <w:rFonts w:ascii="Sylfaen" w:hAnsi="Sylfaen"/>
                <w:sz w:val="16"/>
                <w:szCs w:val="16"/>
                <w:lang w:val="hy-AM"/>
              </w:rPr>
              <w:t>ի մեջ՝</w:t>
            </w:r>
            <w:r w:rsidR="000B5DC6" w:rsidRPr="00D0179B">
              <w:rPr>
                <w:rFonts w:ascii="Sylfaen" w:hAnsi="Sylfaen"/>
                <w:sz w:val="16"/>
                <w:szCs w:val="16"/>
                <w:lang w:val="hy-AM"/>
              </w:rPr>
              <w:t xml:space="preserve"> 0,5%</w:t>
            </w:r>
            <w:r w:rsidR="00C12DD6"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00256FE4" w:rsidRPr="00D0179B">
              <w:rPr>
                <w:rFonts w:ascii="Sylfaen" w:hAnsi="Sylfaen"/>
                <w:sz w:val="16"/>
                <w:szCs w:val="16"/>
                <w:lang w:val="hy-AM"/>
              </w:rPr>
              <w:t xml:space="preserve"> </w:t>
            </w:r>
            <w:r w:rsidRPr="00D0179B">
              <w:rPr>
                <w:rFonts w:ascii="Sylfaen" w:hAnsi="Sylfaen"/>
                <w:sz w:val="16"/>
                <w:szCs w:val="16"/>
                <w:lang w:val="hy-AM"/>
              </w:rPr>
              <w:t xml:space="preserve">ՎՍ-ի մեջ՝ </w:t>
            </w:r>
            <w:r w:rsidR="000B5DC6" w:rsidRPr="00D0179B">
              <w:rPr>
                <w:rFonts w:ascii="Sylfaen" w:hAnsi="Sylfaen"/>
                <w:sz w:val="16"/>
                <w:szCs w:val="16"/>
                <w:lang w:val="hy-AM"/>
              </w:rPr>
              <w:t>1,0%</w:t>
            </w:r>
          </w:p>
        </w:tc>
      </w:tr>
      <w:tr w:rsidR="00CC41A3" w:rsidRPr="0065008B" w14:paraId="21D5EF12" w14:textId="77777777" w:rsidTr="00956910">
        <w:trPr>
          <w:jc w:val="center"/>
        </w:trPr>
        <w:tc>
          <w:tcPr>
            <w:tcW w:w="1612" w:type="dxa"/>
            <w:vMerge/>
            <w:tcBorders>
              <w:left w:val="single" w:sz="4" w:space="0" w:color="auto"/>
            </w:tcBorders>
            <w:shd w:val="clear" w:color="auto" w:fill="FFFFFF"/>
          </w:tcPr>
          <w:p w14:paraId="25AA24EF" w14:textId="77777777" w:rsidR="00CC41A3" w:rsidRPr="00D0179B" w:rsidRDefault="00CC41A3" w:rsidP="00956910">
            <w:pPr>
              <w:rPr>
                <w:rFonts w:ascii="Sylfaen" w:hAnsi="Sylfaen"/>
                <w:sz w:val="16"/>
                <w:szCs w:val="16"/>
                <w:lang w:val="hy-AM"/>
              </w:rPr>
            </w:pPr>
          </w:p>
        </w:tc>
        <w:tc>
          <w:tcPr>
            <w:tcW w:w="2116" w:type="dxa"/>
            <w:vMerge/>
            <w:tcBorders>
              <w:left w:val="single" w:sz="4" w:space="0" w:color="auto"/>
            </w:tcBorders>
            <w:shd w:val="clear" w:color="auto" w:fill="FFFFFF"/>
          </w:tcPr>
          <w:p w14:paraId="0B57B12E" w14:textId="77777777" w:rsidR="00CC41A3" w:rsidRPr="00D0179B" w:rsidRDefault="00CC41A3" w:rsidP="00956910">
            <w:pPr>
              <w:rPr>
                <w:rFonts w:ascii="Sylfaen" w:hAnsi="Sylfaen"/>
                <w:sz w:val="16"/>
                <w:szCs w:val="16"/>
                <w:lang w:val="hy-AM"/>
              </w:rPr>
            </w:pPr>
          </w:p>
        </w:tc>
        <w:tc>
          <w:tcPr>
            <w:tcW w:w="1496" w:type="dxa"/>
            <w:vMerge/>
            <w:tcBorders>
              <w:left w:val="single" w:sz="4" w:space="0" w:color="auto"/>
            </w:tcBorders>
            <w:shd w:val="clear" w:color="auto" w:fill="FFFFFF"/>
          </w:tcPr>
          <w:p w14:paraId="3E34E8B5" w14:textId="77777777" w:rsidR="00CC41A3" w:rsidRPr="00D0179B" w:rsidRDefault="00CC41A3" w:rsidP="00956910">
            <w:pPr>
              <w:rPr>
                <w:rFonts w:ascii="Sylfaen" w:hAnsi="Sylfaen"/>
                <w:sz w:val="16"/>
                <w:szCs w:val="16"/>
                <w:lang w:val="hy-AM"/>
              </w:rPr>
            </w:pPr>
          </w:p>
        </w:tc>
        <w:tc>
          <w:tcPr>
            <w:tcW w:w="2048" w:type="dxa"/>
            <w:tcBorders>
              <w:top w:val="single" w:sz="4" w:space="0" w:color="auto"/>
              <w:left w:val="single" w:sz="4" w:space="0" w:color="auto"/>
            </w:tcBorders>
            <w:shd w:val="clear" w:color="auto" w:fill="FFFFFF"/>
          </w:tcPr>
          <w:p w14:paraId="0ED04E09" w14:textId="77777777" w:rsidR="00CC41A3" w:rsidRPr="00D0179B" w:rsidRDefault="00F53C81" w:rsidP="00956910">
            <w:pPr>
              <w:pStyle w:val="Other0"/>
              <w:spacing w:line="240" w:lineRule="auto"/>
              <w:ind w:firstLine="140"/>
              <w:rPr>
                <w:rFonts w:ascii="Sylfaen" w:hAnsi="Sylfaen"/>
                <w:sz w:val="16"/>
                <w:szCs w:val="16"/>
                <w:lang w:val="hy-AM"/>
              </w:rPr>
            </w:pPr>
            <w:r w:rsidRPr="00D0179B">
              <w:rPr>
                <w:rFonts w:ascii="Sylfaen" w:hAnsi="Sylfaen"/>
                <w:sz w:val="16"/>
                <w:szCs w:val="16"/>
                <w:lang w:val="hy-AM"/>
              </w:rPr>
              <w:t>ցորեն, գարի</w:t>
            </w:r>
          </w:p>
        </w:tc>
        <w:tc>
          <w:tcPr>
            <w:tcW w:w="2159" w:type="dxa"/>
            <w:gridSpan w:val="3"/>
            <w:tcBorders>
              <w:top w:val="single" w:sz="4" w:space="0" w:color="auto"/>
              <w:left w:val="single" w:sz="4" w:space="0" w:color="auto"/>
              <w:right w:val="single" w:sz="4" w:space="0" w:color="auto"/>
            </w:tcBorders>
            <w:shd w:val="clear" w:color="auto" w:fill="FFFFFF"/>
            <w:vAlign w:val="bottom"/>
          </w:tcPr>
          <w:p w14:paraId="684E606C" w14:textId="77777777" w:rsidR="00CC41A3" w:rsidRPr="00D0179B" w:rsidRDefault="0058484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չի նորմավորվում, ապրոբացիայի ակտում կատարվում է նշում</w:t>
            </w:r>
          </w:p>
        </w:tc>
      </w:tr>
      <w:tr w:rsidR="00CC41A3" w:rsidRPr="00D0179B" w14:paraId="77B550FC" w14:textId="77777777" w:rsidTr="00082D6A">
        <w:trPr>
          <w:jc w:val="center"/>
        </w:trPr>
        <w:tc>
          <w:tcPr>
            <w:tcW w:w="1612" w:type="dxa"/>
            <w:tcBorders>
              <w:top w:val="single" w:sz="4" w:space="0" w:color="auto"/>
              <w:left w:val="single" w:sz="4" w:space="0" w:color="auto"/>
            </w:tcBorders>
            <w:shd w:val="clear" w:color="auto" w:fill="FFFFFF"/>
          </w:tcPr>
          <w:p w14:paraId="2741453B" w14:textId="77777777" w:rsidR="00CC41A3" w:rsidRPr="00D0179B" w:rsidRDefault="00586529"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Աշորա</w:t>
            </w:r>
          </w:p>
        </w:tc>
        <w:tc>
          <w:tcPr>
            <w:tcW w:w="2116" w:type="dxa"/>
            <w:tcBorders>
              <w:top w:val="single" w:sz="4" w:space="0" w:color="auto"/>
              <w:left w:val="single" w:sz="4" w:space="0" w:color="auto"/>
            </w:tcBorders>
            <w:shd w:val="clear" w:color="auto" w:fill="FFFFFF"/>
          </w:tcPr>
          <w:p w14:paraId="0E09AB0C" w14:textId="77777777" w:rsidR="00CC41A3" w:rsidRPr="00D0179B" w:rsidRDefault="00FD1B81"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 xml:space="preserve">ցորնուկ աշորային, </w:t>
            </w:r>
            <w:r w:rsidR="00212A45" w:rsidRPr="00D0179B">
              <w:rPr>
                <w:rFonts w:ascii="Sylfaen" w:hAnsi="Sylfaen"/>
                <w:sz w:val="16"/>
                <w:szCs w:val="16"/>
                <w:lang w:val="hy-AM"/>
              </w:rPr>
              <w:t>սոֆորա հաստապտուղ</w:t>
            </w:r>
          </w:p>
        </w:tc>
        <w:tc>
          <w:tcPr>
            <w:tcW w:w="1496" w:type="dxa"/>
            <w:tcBorders>
              <w:top w:val="single" w:sz="4" w:space="0" w:color="auto"/>
              <w:left w:val="single" w:sz="4" w:space="0" w:color="auto"/>
            </w:tcBorders>
            <w:shd w:val="clear" w:color="auto" w:fill="FFFFFF"/>
            <w:vAlign w:val="bottom"/>
          </w:tcPr>
          <w:p w14:paraId="23F3B132" w14:textId="77777777" w:rsidR="00CC41A3" w:rsidRPr="00D0179B" w:rsidRDefault="0058484C"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ԷՍ-ի մեջ՝ </w:t>
            </w:r>
            <w:r w:rsidR="000B5DC6" w:rsidRPr="00D0179B">
              <w:rPr>
                <w:rFonts w:ascii="Sylfaen" w:hAnsi="Sylfaen"/>
                <w:sz w:val="16"/>
                <w:szCs w:val="16"/>
                <w:lang w:val="hy-AM"/>
              </w:rPr>
              <w:t>0,1%</w:t>
            </w:r>
            <w:r w:rsidR="008F73D2" w:rsidRPr="00D0179B">
              <w:rPr>
                <w:rFonts w:ascii="Sylfaen" w:hAnsi="Sylfaen"/>
                <w:sz w:val="16"/>
                <w:szCs w:val="16"/>
                <w:lang w:val="hy-AM"/>
              </w:rPr>
              <w:t>.</w:t>
            </w:r>
          </w:p>
          <w:p w14:paraId="56E189BA" w14:textId="77777777" w:rsidR="00CC41A3" w:rsidRPr="00D0179B" w:rsidRDefault="0058484C"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256D981D" w14:textId="77777777" w:rsidR="00CC41A3" w:rsidRPr="00D0179B" w:rsidRDefault="0058484C" w:rsidP="00956910">
            <w:pPr>
              <w:pStyle w:val="Other0"/>
              <w:spacing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ի մեջ՝</w:t>
            </w:r>
            <w:r w:rsidR="000B5DC6" w:rsidRPr="00D0179B">
              <w:rPr>
                <w:rFonts w:ascii="Sylfaen" w:hAnsi="Sylfaen"/>
                <w:sz w:val="16"/>
                <w:szCs w:val="16"/>
                <w:lang w:val="hy-AM"/>
              </w:rPr>
              <w:t xml:space="preserve"> 0,3%</w:t>
            </w:r>
            <w:r w:rsidR="008F73D2" w:rsidRPr="00D0179B">
              <w:rPr>
                <w:rFonts w:ascii="Sylfaen" w:eastAsia="MS Mincho" w:hAnsi="Sylfaen" w:cs="MS Mincho"/>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br/>
              <w:t xml:space="preserve">ՎՍա-ի մեջ՝ </w:t>
            </w:r>
            <w:r w:rsidR="000B5DC6" w:rsidRPr="00D0179B">
              <w:rPr>
                <w:rFonts w:ascii="Sylfaen" w:hAnsi="Sylfaen"/>
                <w:sz w:val="16"/>
                <w:szCs w:val="16"/>
                <w:lang w:val="hy-AM"/>
              </w:rPr>
              <w:t>0,5%</w:t>
            </w:r>
          </w:p>
        </w:tc>
        <w:tc>
          <w:tcPr>
            <w:tcW w:w="2048" w:type="dxa"/>
            <w:tcBorders>
              <w:top w:val="single" w:sz="4" w:space="0" w:color="auto"/>
              <w:left w:val="single" w:sz="4" w:space="0" w:color="auto"/>
            </w:tcBorders>
            <w:shd w:val="clear" w:color="auto" w:fill="FFFFFF"/>
          </w:tcPr>
          <w:p w14:paraId="78714774" w14:textId="77777777" w:rsidR="00CC41A3" w:rsidRPr="00D0179B" w:rsidRDefault="00F53C81" w:rsidP="00956910">
            <w:pPr>
              <w:pStyle w:val="Other0"/>
              <w:spacing w:line="240" w:lineRule="auto"/>
              <w:ind w:firstLine="140"/>
              <w:rPr>
                <w:rFonts w:ascii="Sylfaen" w:hAnsi="Sylfaen"/>
                <w:sz w:val="16"/>
                <w:szCs w:val="16"/>
                <w:lang w:val="hy-AM"/>
              </w:rPr>
            </w:pPr>
            <w:r w:rsidRPr="00D0179B">
              <w:rPr>
                <w:rFonts w:ascii="Sylfaen" w:hAnsi="Sylfaen"/>
                <w:sz w:val="16"/>
                <w:szCs w:val="16"/>
                <w:lang w:val="hy-AM"/>
              </w:rPr>
              <w:t>ցորեն, գարի, տրիտիկալե</w:t>
            </w:r>
          </w:p>
        </w:tc>
        <w:tc>
          <w:tcPr>
            <w:tcW w:w="2159" w:type="dxa"/>
            <w:gridSpan w:val="3"/>
            <w:tcBorders>
              <w:top w:val="single" w:sz="4" w:space="0" w:color="auto"/>
              <w:left w:val="single" w:sz="4" w:space="0" w:color="auto"/>
              <w:right w:val="single" w:sz="4" w:space="0" w:color="auto"/>
            </w:tcBorders>
            <w:shd w:val="clear" w:color="auto" w:fill="FFFFFF"/>
          </w:tcPr>
          <w:p w14:paraId="2CCF32D0" w14:textId="77777777" w:rsidR="00CC41A3" w:rsidRPr="00D0179B" w:rsidRDefault="0058484C"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Pr="00D0179B">
              <w:rPr>
                <w:rFonts w:ascii="Sylfaen" w:hAnsi="Sylfaen"/>
                <w:sz w:val="16"/>
                <w:szCs w:val="16"/>
                <w:lang w:val="hy-AM"/>
              </w:rPr>
              <w:br/>
              <w:t>ԷՍ-ի մեջ՝</w:t>
            </w:r>
            <w:r w:rsidR="000B5DC6" w:rsidRPr="00D0179B">
              <w:rPr>
                <w:rFonts w:ascii="Sylfaen" w:hAnsi="Sylfaen"/>
                <w:sz w:val="16"/>
                <w:szCs w:val="16"/>
                <w:lang w:val="hy-AM"/>
              </w:rPr>
              <w:t xml:space="preserve"> 0,2%</w:t>
            </w:r>
            <w:r w:rsidR="008F73D2"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br/>
              <w:t xml:space="preserve">ՎՍ1-ի մեջ՝ </w:t>
            </w:r>
            <w:r w:rsidR="000B5DC6" w:rsidRPr="00D0179B">
              <w:rPr>
                <w:rFonts w:ascii="Sylfaen" w:hAnsi="Sylfaen"/>
                <w:sz w:val="16"/>
                <w:szCs w:val="16"/>
                <w:lang w:val="hy-AM"/>
              </w:rPr>
              <w:t>0,2%</w:t>
            </w:r>
            <w:r w:rsidR="008F73D2" w:rsidRPr="00D0179B">
              <w:rPr>
                <w:rFonts w:ascii="Sylfaen" w:hAnsi="Sylfaen"/>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t xml:space="preserve">ՎՍ2-ի </w:t>
            </w:r>
            <w:r w:rsidR="00F963C0" w:rsidRPr="00D0179B">
              <w:rPr>
                <w:rFonts w:ascii="Sylfaen" w:hAnsi="Sylfaen"/>
                <w:sz w:val="16"/>
                <w:szCs w:val="16"/>
                <w:lang w:val="hy-AM"/>
              </w:rPr>
              <w:t>եւ</w:t>
            </w:r>
            <w:r w:rsidRPr="00D0179B">
              <w:rPr>
                <w:rFonts w:ascii="Sylfaen" w:hAnsi="Sylfaen"/>
                <w:sz w:val="16"/>
                <w:szCs w:val="16"/>
                <w:lang w:val="hy-AM"/>
              </w:rPr>
              <w:t xml:space="preserve"> ՎՍ3-ի մեջ՝ 0,5%</w:t>
            </w:r>
            <w:r w:rsidR="008F73D2" w:rsidRPr="00D0179B">
              <w:rPr>
                <w:rFonts w:ascii="Sylfaen" w:hAnsi="Sylfaen"/>
                <w:sz w:val="16"/>
                <w:szCs w:val="16"/>
                <w:lang w:val="hy-AM"/>
              </w:rPr>
              <w:t>.</w:t>
            </w:r>
          </w:p>
          <w:p w14:paraId="23DD3134" w14:textId="77777777" w:rsidR="00CC41A3" w:rsidRPr="00D0179B" w:rsidRDefault="0058484C"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ՎՍա-ի մեջ՝ </w:t>
            </w:r>
            <w:r w:rsidR="000B5DC6" w:rsidRPr="00D0179B">
              <w:rPr>
                <w:rFonts w:ascii="Sylfaen" w:hAnsi="Sylfaen"/>
                <w:sz w:val="16"/>
                <w:szCs w:val="16"/>
                <w:lang w:val="hy-AM"/>
              </w:rPr>
              <w:t>0,5%</w:t>
            </w:r>
          </w:p>
        </w:tc>
      </w:tr>
      <w:tr w:rsidR="00CC41A3" w:rsidRPr="00D0179B" w14:paraId="7FF6029F" w14:textId="77777777" w:rsidTr="00956910">
        <w:trPr>
          <w:jc w:val="center"/>
        </w:trPr>
        <w:tc>
          <w:tcPr>
            <w:tcW w:w="1612" w:type="dxa"/>
            <w:tcBorders>
              <w:top w:val="single" w:sz="4" w:space="0" w:color="auto"/>
              <w:left w:val="single" w:sz="4" w:space="0" w:color="auto"/>
              <w:bottom w:val="single" w:sz="4" w:space="0" w:color="auto"/>
            </w:tcBorders>
            <w:shd w:val="clear" w:color="auto" w:fill="FFFFFF"/>
          </w:tcPr>
          <w:p w14:paraId="01F0BD20" w14:textId="77777777" w:rsidR="00CC41A3" w:rsidRPr="00D0179B" w:rsidRDefault="00586529"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lastRenderedPageBreak/>
              <w:t>Սորուկ</w:t>
            </w:r>
          </w:p>
        </w:tc>
        <w:tc>
          <w:tcPr>
            <w:tcW w:w="2116" w:type="dxa"/>
            <w:tcBorders>
              <w:top w:val="single" w:sz="4" w:space="0" w:color="auto"/>
              <w:left w:val="single" w:sz="4" w:space="0" w:color="auto"/>
              <w:bottom w:val="single" w:sz="4" w:space="0" w:color="auto"/>
            </w:tcBorders>
            <w:shd w:val="clear" w:color="auto" w:fill="FFFFFF"/>
          </w:tcPr>
          <w:p w14:paraId="0B94258F" w14:textId="77777777" w:rsidR="00CC41A3" w:rsidRPr="00D0179B" w:rsidRDefault="00F53C81" w:rsidP="0095691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մանանեխ դաշտային, հլածուկ սովորական, բողկ վայրի, մակարդախոտ կառչուն </w:t>
            </w:r>
          </w:p>
        </w:tc>
        <w:tc>
          <w:tcPr>
            <w:tcW w:w="1496" w:type="dxa"/>
            <w:tcBorders>
              <w:top w:val="single" w:sz="4" w:space="0" w:color="auto"/>
              <w:left w:val="single" w:sz="4" w:space="0" w:color="auto"/>
              <w:bottom w:val="single" w:sz="4" w:space="0" w:color="auto"/>
            </w:tcBorders>
            <w:shd w:val="clear" w:color="auto" w:fill="FFFFFF"/>
          </w:tcPr>
          <w:p w14:paraId="4D718384" w14:textId="77777777" w:rsidR="00CC41A3" w:rsidRPr="00D0179B" w:rsidRDefault="00905EE9"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5%</w:t>
            </w:r>
          </w:p>
        </w:tc>
        <w:tc>
          <w:tcPr>
            <w:tcW w:w="2048" w:type="dxa"/>
            <w:tcBorders>
              <w:top w:val="single" w:sz="4" w:space="0" w:color="auto"/>
              <w:left w:val="single" w:sz="4" w:space="0" w:color="auto"/>
              <w:bottom w:val="single" w:sz="4" w:space="0" w:color="auto"/>
            </w:tcBorders>
            <w:shd w:val="clear" w:color="auto" w:fill="FFFFFF"/>
            <w:vAlign w:val="bottom"/>
          </w:tcPr>
          <w:p w14:paraId="16CF4200"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կանճրակ, մանանեխ սարեպտյան, մանանեխ սպիտակ, կորեկ, բողկ յուղատու, կաղամբ, ամսական բողկ</w:t>
            </w:r>
          </w:p>
        </w:tc>
        <w:tc>
          <w:tcPr>
            <w:tcW w:w="2159" w:type="dxa"/>
            <w:gridSpan w:val="3"/>
            <w:tcBorders>
              <w:top w:val="single" w:sz="4" w:space="0" w:color="auto"/>
              <w:left w:val="single" w:sz="4" w:space="0" w:color="auto"/>
              <w:bottom w:val="single" w:sz="4" w:space="0" w:color="auto"/>
              <w:right w:val="single" w:sz="4" w:space="0" w:color="auto"/>
            </w:tcBorders>
            <w:shd w:val="clear" w:color="auto" w:fill="FFFFFF"/>
          </w:tcPr>
          <w:p w14:paraId="2823C980"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r>
      <w:tr w:rsidR="00CC41A3" w:rsidRPr="00D0179B" w14:paraId="1DED8707" w14:textId="77777777" w:rsidTr="00956910">
        <w:trPr>
          <w:gridAfter w:val="1"/>
          <w:wAfter w:w="14" w:type="dxa"/>
          <w:jc w:val="center"/>
        </w:trPr>
        <w:tc>
          <w:tcPr>
            <w:tcW w:w="1612" w:type="dxa"/>
            <w:tcBorders>
              <w:top w:val="single" w:sz="4" w:space="0" w:color="auto"/>
              <w:left w:val="single" w:sz="4" w:space="0" w:color="auto"/>
            </w:tcBorders>
            <w:shd w:val="clear" w:color="auto" w:fill="FFFFFF"/>
          </w:tcPr>
          <w:p w14:paraId="1BCF86C6" w14:textId="77777777" w:rsidR="00CC41A3" w:rsidRPr="00D0179B" w:rsidRDefault="00586529" w:rsidP="00082D6A">
            <w:pPr>
              <w:pStyle w:val="Other0"/>
              <w:spacing w:after="120" w:line="240" w:lineRule="auto"/>
              <w:ind w:firstLine="0"/>
              <w:rPr>
                <w:rFonts w:ascii="Sylfaen" w:hAnsi="Sylfaen"/>
                <w:sz w:val="16"/>
                <w:szCs w:val="16"/>
              </w:rPr>
            </w:pPr>
            <w:r w:rsidRPr="00D0179B">
              <w:rPr>
                <w:rFonts w:ascii="Sylfaen" w:hAnsi="Sylfaen"/>
                <w:sz w:val="16"/>
                <w:szCs w:val="16"/>
                <w:lang w:val="hy-AM"/>
              </w:rPr>
              <w:t>Սուդանի խոտ</w:t>
            </w:r>
          </w:p>
        </w:tc>
        <w:tc>
          <w:tcPr>
            <w:tcW w:w="2116" w:type="dxa"/>
            <w:tcBorders>
              <w:top w:val="single" w:sz="4" w:space="0" w:color="auto"/>
              <w:left w:val="single" w:sz="4" w:space="0" w:color="auto"/>
            </w:tcBorders>
            <w:shd w:val="clear" w:color="auto" w:fill="FFFFFF"/>
          </w:tcPr>
          <w:p w14:paraId="03721AE6" w14:textId="77777777" w:rsidR="00CC41A3" w:rsidRPr="00D0179B" w:rsidRDefault="00DD614F"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սորգո հալեպյան </w:t>
            </w:r>
            <w:r w:rsidRPr="00D0179B">
              <w:rPr>
                <w:rFonts w:ascii="Sylfaen" w:hAnsi="Sylfaen"/>
                <w:sz w:val="16"/>
                <w:szCs w:val="16"/>
              </w:rPr>
              <w:t>(</w:t>
            </w:r>
            <w:r w:rsidRPr="00D0179B">
              <w:rPr>
                <w:rFonts w:ascii="Sylfaen" w:hAnsi="Sylfaen"/>
                <w:sz w:val="16"/>
                <w:szCs w:val="16"/>
                <w:lang w:val="hy-AM"/>
              </w:rPr>
              <w:t>գումայ</w:t>
            </w:r>
            <w:r w:rsidRPr="00D0179B">
              <w:rPr>
                <w:rFonts w:ascii="Sylfaen" w:hAnsi="Sylfaen"/>
                <w:sz w:val="16"/>
                <w:szCs w:val="16"/>
              </w:rPr>
              <w:t>)</w:t>
            </w:r>
          </w:p>
        </w:tc>
        <w:tc>
          <w:tcPr>
            <w:tcW w:w="1496" w:type="dxa"/>
            <w:tcBorders>
              <w:top w:val="single" w:sz="4" w:space="0" w:color="auto"/>
              <w:left w:val="single" w:sz="4" w:space="0" w:color="auto"/>
            </w:tcBorders>
            <w:shd w:val="clear" w:color="auto" w:fill="FFFFFF"/>
            <w:vAlign w:val="bottom"/>
          </w:tcPr>
          <w:p w14:paraId="4B7E892D" w14:textId="77777777" w:rsidR="00CC41A3" w:rsidRPr="00D0179B" w:rsidRDefault="009B26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000B5DC6" w:rsidRPr="00D0179B">
              <w:rPr>
                <w:rFonts w:ascii="Sylfaen" w:hAnsi="Sylfaen"/>
                <w:sz w:val="16"/>
                <w:szCs w:val="16"/>
              </w:rPr>
              <w:t>3%</w:t>
            </w:r>
            <w:r w:rsidR="008F73D2" w:rsidRPr="00D0179B">
              <w:rPr>
                <w:rFonts w:ascii="Sylfaen" w:eastAsia="MS Mincho" w:hAnsi="Sylfaen" w:cs="MS Mincho"/>
                <w:sz w:val="16"/>
                <w:szCs w:val="16"/>
                <w:lang w:val="hy-AM"/>
              </w:rPr>
              <w:t>.</w:t>
            </w:r>
            <w:r w:rsidR="000B5DC6" w:rsidRPr="00D0179B">
              <w:rPr>
                <w:rFonts w:ascii="Sylfaen" w:hAnsi="Sylfaen"/>
                <w:sz w:val="16"/>
                <w:szCs w:val="16"/>
              </w:rPr>
              <w:t xml:space="preserve"> </w:t>
            </w:r>
            <w:r w:rsidRPr="00D0179B">
              <w:rPr>
                <w:rFonts w:ascii="Sylfaen" w:hAnsi="Sylfaen"/>
                <w:sz w:val="16"/>
                <w:szCs w:val="16"/>
                <w:lang w:val="hy-AM"/>
              </w:rPr>
              <w:b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w:t>
            </w:r>
            <w:r w:rsidR="00905EE9" w:rsidRPr="00D0179B">
              <w:rPr>
                <w:rFonts w:ascii="Sylfaen" w:hAnsi="Sylfaen"/>
                <w:sz w:val="16"/>
                <w:szCs w:val="16"/>
                <w:lang w:val="hy-AM"/>
              </w:rPr>
              <w:t xml:space="preserve"> 7%</w:t>
            </w:r>
          </w:p>
        </w:tc>
        <w:tc>
          <w:tcPr>
            <w:tcW w:w="2048" w:type="dxa"/>
            <w:tcBorders>
              <w:top w:val="single" w:sz="4" w:space="0" w:color="auto"/>
              <w:left w:val="single" w:sz="4" w:space="0" w:color="auto"/>
            </w:tcBorders>
            <w:shd w:val="clear" w:color="auto" w:fill="FFFFFF"/>
          </w:tcPr>
          <w:p w14:paraId="50614FD9"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սորգո-սուդանյան հիբրիդներ, այլ խմբերի սորգո</w:t>
            </w:r>
          </w:p>
        </w:tc>
        <w:tc>
          <w:tcPr>
            <w:tcW w:w="2145" w:type="dxa"/>
            <w:gridSpan w:val="2"/>
            <w:tcBorders>
              <w:top w:val="single" w:sz="4" w:space="0" w:color="auto"/>
              <w:left w:val="single" w:sz="4" w:space="0" w:color="auto"/>
              <w:right w:val="single" w:sz="4" w:space="0" w:color="auto"/>
            </w:tcBorders>
            <w:shd w:val="clear" w:color="auto" w:fill="FFFFFF"/>
          </w:tcPr>
          <w:p w14:paraId="40412321" w14:textId="77777777" w:rsidR="00CC41A3" w:rsidRPr="00D0179B" w:rsidRDefault="009B26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00905EE9" w:rsidRPr="00D0179B">
              <w:rPr>
                <w:rFonts w:ascii="Sylfaen" w:hAnsi="Sylfaen"/>
                <w:sz w:val="16"/>
                <w:szCs w:val="16"/>
                <w:lang w:val="hy-AM"/>
              </w:rPr>
              <w:t>2%</w:t>
            </w:r>
            <w:r w:rsidR="00C12DD6" w:rsidRPr="00D0179B">
              <w:rPr>
                <w:rFonts w:ascii="Sylfaen" w:hAnsi="Sylfaen"/>
                <w:sz w:val="16"/>
                <w:szCs w:val="16"/>
                <w:lang w:val="hy-AM"/>
              </w:rPr>
              <w:t>.</w:t>
            </w:r>
            <w:r w:rsidR="00905EE9" w:rsidRPr="00D0179B">
              <w:rPr>
                <w:rFonts w:ascii="Sylfaen" w:hAnsi="Sylfaen"/>
                <w:sz w:val="16"/>
                <w:szCs w:val="16"/>
                <w:lang w:val="hy-AM"/>
              </w:rPr>
              <w:t xml:space="preserve"> </w:t>
            </w:r>
            <w:r w:rsidRPr="00D0179B">
              <w:rPr>
                <w:rFonts w:ascii="Sylfaen" w:hAnsi="Sylfaen"/>
                <w:sz w:val="16"/>
                <w:szCs w:val="16"/>
                <w:lang w:val="hy-AM"/>
              </w:rPr>
              <w:t xml:space="preserve">ՎՍ-ի մեջ՝ </w:t>
            </w:r>
            <w:r w:rsidR="00905EE9" w:rsidRPr="00D0179B">
              <w:rPr>
                <w:rFonts w:ascii="Sylfaen" w:hAnsi="Sylfaen"/>
                <w:sz w:val="16"/>
                <w:szCs w:val="16"/>
                <w:lang w:val="hy-AM"/>
              </w:rPr>
              <w:t>3%</w:t>
            </w:r>
          </w:p>
        </w:tc>
      </w:tr>
      <w:tr w:rsidR="00CC41A3" w:rsidRPr="00D0179B" w14:paraId="6701F778" w14:textId="77777777" w:rsidTr="00956910">
        <w:trPr>
          <w:gridAfter w:val="1"/>
          <w:wAfter w:w="14" w:type="dxa"/>
          <w:jc w:val="center"/>
        </w:trPr>
        <w:tc>
          <w:tcPr>
            <w:tcW w:w="1612" w:type="dxa"/>
            <w:tcBorders>
              <w:top w:val="single" w:sz="4" w:space="0" w:color="auto"/>
              <w:left w:val="single" w:sz="4" w:space="0" w:color="auto"/>
            </w:tcBorders>
            <w:shd w:val="clear" w:color="auto" w:fill="FFFFFF"/>
          </w:tcPr>
          <w:p w14:paraId="3C61C972" w14:textId="77777777" w:rsidR="00CC41A3" w:rsidRPr="00D0179B" w:rsidRDefault="00586529" w:rsidP="00082D6A">
            <w:pPr>
              <w:pStyle w:val="Other0"/>
              <w:spacing w:after="120" w:line="240" w:lineRule="auto"/>
              <w:ind w:firstLine="0"/>
              <w:rPr>
                <w:rFonts w:ascii="Sylfaen" w:hAnsi="Sylfaen"/>
                <w:sz w:val="16"/>
                <w:szCs w:val="16"/>
              </w:rPr>
            </w:pPr>
            <w:r w:rsidRPr="00D0179B">
              <w:rPr>
                <w:rFonts w:ascii="Sylfaen" w:hAnsi="Sylfaen"/>
                <w:sz w:val="16"/>
                <w:szCs w:val="16"/>
                <w:lang w:val="hy-AM"/>
              </w:rPr>
              <w:t>Հլածուկ</w:t>
            </w:r>
          </w:p>
        </w:tc>
        <w:tc>
          <w:tcPr>
            <w:tcW w:w="2116" w:type="dxa"/>
            <w:tcBorders>
              <w:top w:val="single" w:sz="4" w:space="0" w:color="auto"/>
              <w:left w:val="single" w:sz="4" w:space="0" w:color="auto"/>
            </w:tcBorders>
            <w:shd w:val="clear" w:color="auto" w:fill="FFFFFF"/>
          </w:tcPr>
          <w:p w14:paraId="0E79F335"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մանանեխ դաշտային, հլածուկ սովորական, բողկ վայրի, մակարդախոտ կառչուն</w:t>
            </w:r>
          </w:p>
        </w:tc>
        <w:tc>
          <w:tcPr>
            <w:tcW w:w="1496" w:type="dxa"/>
            <w:tcBorders>
              <w:top w:val="single" w:sz="4" w:space="0" w:color="auto"/>
              <w:left w:val="single" w:sz="4" w:space="0" w:color="auto"/>
            </w:tcBorders>
            <w:shd w:val="clear" w:color="auto" w:fill="FFFFFF"/>
          </w:tcPr>
          <w:p w14:paraId="7773F518"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5%</w:t>
            </w:r>
          </w:p>
        </w:tc>
        <w:tc>
          <w:tcPr>
            <w:tcW w:w="2048" w:type="dxa"/>
            <w:tcBorders>
              <w:top w:val="single" w:sz="4" w:space="0" w:color="auto"/>
              <w:left w:val="single" w:sz="4" w:space="0" w:color="auto"/>
            </w:tcBorders>
            <w:shd w:val="clear" w:color="auto" w:fill="FFFFFF"/>
            <w:vAlign w:val="bottom"/>
          </w:tcPr>
          <w:p w14:paraId="368E8671"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կանճրակ, մանանեխ սարեպտյան, մանանեխ սպիտակ, կորեկ, </w:t>
            </w:r>
            <w:r w:rsidR="00EB5F03" w:rsidRPr="00D0179B">
              <w:rPr>
                <w:rFonts w:ascii="Sylfaen" w:hAnsi="Sylfaen"/>
                <w:sz w:val="16"/>
                <w:szCs w:val="16"/>
                <w:lang w:val="hy-AM"/>
              </w:rPr>
              <w:t>բողկի, կաղամբի, ամսական բողկի պտղա</w:t>
            </w:r>
            <w:r w:rsidR="00A16CC0" w:rsidRPr="00D0179B">
              <w:rPr>
                <w:rFonts w:ascii="Sylfaen" w:hAnsi="Sylfaen"/>
                <w:sz w:val="16"/>
                <w:szCs w:val="16"/>
                <w:lang w:val="hy-AM"/>
              </w:rPr>
              <w:t xml:space="preserve">բեր </w:t>
            </w:r>
            <w:r w:rsidR="00EB5F03" w:rsidRPr="00D0179B">
              <w:rPr>
                <w:rFonts w:ascii="Sylfaen" w:hAnsi="Sylfaen"/>
                <w:sz w:val="16"/>
                <w:szCs w:val="16"/>
                <w:lang w:val="hy-AM"/>
              </w:rPr>
              <w:t>բույսեր, սորուկ</w:t>
            </w:r>
          </w:p>
        </w:tc>
        <w:tc>
          <w:tcPr>
            <w:tcW w:w="2145" w:type="dxa"/>
            <w:gridSpan w:val="2"/>
            <w:tcBorders>
              <w:top w:val="single" w:sz="4" w:space="0" w:color="auto"/>
              <w:left w:val="single" w:sz="4" w:space="0" w:color="auto"/>
              <w:right w:val="single" w:sz="4" w:space="0" w:color="auto"/>
            </w:tcBorders>
            <w:shd w:val="clear" w:color="auto" w:fill="FFFFFF"/>
          </w:tcPr>
          <w:p w14:paraId="14C8661C"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r>
      <w:tr w:rsidR="00CC41A3" w:rsidRPr="0065008B" w14:paraId="4468D71A" w14:textId="77777777" w:rsidTr="00956910">
        <w:trPr>
          <w:gridAfter w:val="1"/>
          <w:wAfter w:w="14" w:type="dxa"/>
          <w:jc w:val="center"/>
        </w:trPr>
        <w:tc>
          <w:tcPr>
            <w:tcW w:w="1612" w:type="dxa"/>
            <w:vMerge w:val="restart"/>
            <w:tcBorders>
              <w:top w:val="single" w:sz="4" w:space="0" w:color="auto"/>
              <w:left w:val="single" w:sz="4" w:space="0" w:color="auto"/>
            </w:tcBorders>
            <w:shd w:val="clear" w:color="auto" w:fill="FFFFFF"/>
          </w:tcPr>
          <w:p w14:paraId="517F9261" w14:textId="77777777" w:rsidR="00CC41A3" w:rsidRPr="00D0179B" w:rsidRDefault="00586529" w:rsidP="00082D6A">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Սիզախոտ</w:t>
            </w:r>
          </w:p>
        </w:tc>
        <w:tc>
          <w:tcPr>
            <w:tcW w:w="2116" w:type="dxa"/>
            <w:vMerge w:val="restart"/>
            <w:tcBorders>
              <w:top w:val="single" w:sz="4" w:space="0" w:color="auto"/>
              <w:left w:val="single" w:sz="4" w:space="0" w:color="auto"/>
            </w:tcBorders>
            <w:shd w:val="clear" w:color="auto" w:fill="FFFFFF"/>
          </w:tcPr>
          <w:p w14:paraId="261F80A3" w14:textId="77777777" w:rsidR="00CC41A3" w:rsidRPr="00D0179B" w:rsidRDefault="00212A45"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մանուշակ դաշտային, թելուկ սպիտակ, թրթնջուկ ճնճղուկի, տարածուկ սովորական, անմոռուկ դաշտային, ս</w:t>
            </w:r>
            <w:r w:rsidR="00F963C0" w:rsidRPr="00D0179B">
              <w:rPr>
                <w:rFonts w:ascii="Sylfaen" w:hAnsi="Sylfaen"/>
                <w:sz w:val="16"/>
                <w:szCs w:val="16"/>
                <w:lang w:val="hy-AM"/>
              </w:rPr>
              <w:t>եւ</w:t>
            </w:r>
            <w:r w:rsidRPr="00D0179B">
              <w:rPr>
                <w:rFonts w:ascii="Sylfaen" w:hAnsi="Sylfaen"/>
                <w:sz w:val="16"/>
                <w:szCs w:val="16"/>
                <w:lang w:val="hy-AM"/>
              </w:rPr>
              <w:t>ագլխիկ սովորական, մակարդախոտ նուրբ, աստղիկ միջին, երիցուկ անհոտ, հողմախոտ, հազարատեր</w:t>
            </w:r>
            <w:r w:rsidR="00F963C0" w:rsidRPr="00D0179B">
              <w:rPr>
                <w:rFonts w:ascii="Sylfaen" w:hAnsi="Sylfaen"/>
                <w:sz w:val="16"/>
                <w:szCs w:val="16"/>
                <w:lang w:val="hy-AM"/>
              </w:rPr>
              <w:t>եւ</w:t>
            </w:r>
            <w:r w:rsidRPr="00D0179B">
              <w:rPr>
                <w:rFonts w:ascii="Sylfaen" w:hAnsi="Sylfaen"/>
                <w:sz w:val="16"/>
                <w:szCs w:val="16"/>
                <w:lang w:val="hy-AM"/>
              </w:rPr>
              <w:t>ուկ, լվածաղիկ</w:t>
            </w:r>
          </w:p>
        </w:tc>
        <w:tc>
          <w:tcPr>
            <w:tcW w:w="1496" w:type="dxa"/>
            <w:vMerge w:val="restart"/>
            <w:tcBorders>
              <w:top w:val="single" w:sz="4" w:space="0" w:color="auto"/>
              <w:left w:val="single" w:sz="4" w:space="0" w:color="auto"/>
            </w:tcBorders>
            <w:shd w:val="clear" w:color="auto" w:fill="FFFFFF"/>
          </w:tcPr>
          <w:p w14:paraId="2196A830" w14:textId="77777777" w:rsidR="00CC41A3" w:rsidRPr="00D0179B" w:rsidRDefault="0020623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w:t>
            </w:r>
            <w:r w:rsidR="000B5DC6" w:rsidRPr="00D0179B">
              <w:rPr>
                <w:rFonts w:ascii="Sylfaen" w:hAnsi="Sylfaen"/>
                <w:sz w:val="16"/>
                <w:szCs w:val="16"/>
                <w:lang w:val="hy-AM"/>
              </w:rPr>
              <w:t xml:space="preserve"> 3%</w:t>
            </w:r>
            <w:r w:rsidR="008F73D2" w:rsidRPr="00D0179B">
              <w:rPr>
                <w:rFonts w:ascii="Sylfaen" w:hAnsi="Sylfaen"/>
                <w:sz w:val="16"/>
                <w:szCs w:val="16"/>
                <w:lang w:val="hy-AM"/>
              </w:rPr>
              <w:t>.</w:t>
            </w:r>
          </w:p>
          <w:p w14:paraId="2BBEEB0B" w14:textId="77777777" w:rsidR="00CC41A3" w:rsidRPr="00D0179B" w:rsidRDefault="009B26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w:t>
            </w:r>
            <w:r w:rsidR="000B5DC6" w:rsidRPr="00D0179B">
              <w:rPr>
                <w:rFonts w:ascii="Sylfaen" w:hAnsi="Sylfaen"/>
                <w:sz w:val="16"/>
                <w:szCs w:val="16"/>
                <w:lang w:val="hy-AM"/>
              </w:rPr>
              <w:t xml:space="preserve"> 7%</w:t>
            </w:r>
          </w:p>
        </w:tc>
        <w:tc>
          <w:tcPr>
            <w:tcW w:w="2048" w:type="dxa"/>
            <w:tcBorders>
              <w:top w:val="single" w:sz="4" w:space="0" w:color="auto"/>
              <w:left w:val="single" w:sz="4" w:space="0" w:color="auto"/>
            </w:tcBorders>
            <w:shd w:val="clear" w:color="auto" w:fill="FFFFFF"/>
          </w:tcPr>
          <w:p w14:paraId="564BC1E9" w14:textId="77777777" w:rsidR="00CC41A3" w:rsidRPr="00D0179B" w:rsidRDefault="004117E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այլ գյուղատնտեսական բույսեր </w:t>
            </w:r>
            <w:r w:rsidR="00F963C0" w:rsidRPr="00D0179B">
              <w:rPr>
                <w:rFonts w:ascii="Sylfaen" w:hAnsi="Sylfaen"/>
                <w:sz w:val="16"/>
                <w:szCs w:val="16"/>
                <w:lang w:val="hy-AM"/>
              </w:rPr>
              <w:t>եւ</w:t>
            </w:r>
            <w:r w:rsidRPr="00D0179B">
              <w:rPr>
                <w:rFonts w:ascii="Sylfaen" w:hAnsi="Sylfaen"/>
                <w:sz w:val="16"/>
                <w:szCs w:val="16"/>
                <w:lang w:val="hy-AM"/>
              </w:rPr>
              <w:t xml:space="preserve"> լոբազգի խոտաբույսերի վայրի տեսակներ</w:t>
            </w:r>
          </w:p>
        </w:tc>
        <w:tc>
          <w:tcPr>
            <w:tcW w:w="2145" w:type="dxa"/>
            <w:gridSpan w:val="2"/>
            <w:tcBorders>
              <w:top w:val="single" w:sz="4" w:space="0" w:color="auto"/>
              <w:left w:val="single" w:sz="4" w:space="0" w:color="auto"/>
              <w:right w:val="single" w:sz="4" w:space="0" w:color="auto"/>
            </w:tcBorders>
            <w:shd w:val="clear" w:color="auto" w:fill="FFFFFF"/>
          </w:tcPr>
          <w:p w14:paraId="335AFB56" w14:textId="77777777" w:rsidR="00CC41A3" w:rsidRPr="00D0179B" w:rsidRDefault="0020623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w:t>
            </w:r>
            <w:r w:rsidR="000B5DC6" w:rsidRPr="00D0179B">
              <w:rPr>
                <w:rFonts w:ascii="Sylfaen" w:hAnsi="Sylfaen"/>
                <w:sz w:val="16"/>
                <w:szCs w:val="16"/>
                <w:lang w:val="hy-AM"/>
              </w:rPr>
              <w:t>2%</w:t>
            </w:r>
            <w:r w:rsidR="008F73D2" w:rsidRPr="00D0179B">
              <w:rPr>
                <w:rFonts w:ascii="Sylfaen" w:eastAsia="MS Mincho" w:hAnsi="Sylfaen" w:cs="MS Mincho"/>
                <w:sz w:val="16"/>
                <w:szCs w:val="16"/>
                <w:lang w:val="hy-AM"/>
              </w:rPr>
              <w:t>.</w:t>
            </w:r>
            <w:r w:rsidR="000B5DC6" w:rsidRPr="00D0179B">
              <w:rPr>
                <w:rFonts w:ascii="Sylfaen" w:hAnsi="Sylfaen"/>
                <w:sz w:val="16"/>
                <w:szCs w:val="16"/>
                <w:lang w:val="hy-AM"/>
              </w:rPr>
              <w:t xml:space="preserve"> </w:t>
            </w:r>
            <w:r w:rsidRPr="00D0179B">
              <w:rPr>
                <w:rFonts w:ascii="Sylfaen" w:hAnsi="Sylfaen"/>
                <w:sz w:val="16"/>
                <w:szCs w:val="16"/>
                <w:lang w:val="hy-AM"/>
              </w:rPr>
              <w:br/>
            </w:r>
            <w:r w:rsidR="009B26F9"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009B26F9" w:rsidRPr="00D0179B">
              <w:rPr>
                <w:rFonts w:ascii="Sylfaen" w:hAnsi="Sylfaen"/>
                <w:sz w:val="16"/>
                <w:szCs w:val="16"/>
                <w:lang w:val="hy-AM"/>
              </w:rPr>
              <w:t xml:space="preserve"> ՎՍա-ի մեջ՝ </w:t>
            </w:r>
            <w:r w:rsidR="000B5DC6" w:rsidRPr="00D0179B">
              <w:rPr>
                <w:rFonts w:ascii="Sylfaen" w:hAnsi="Sylfaen"/>
                <w:sz w:val="16"/>
                <w:szCs w:val="16"/>
                <w:lang w:val="hy-AM"/>
              </w:rPr>
              <w:t>3%</w:t>
            </w:r>
          </w:p>
        </w:tc>
      </w:tr>
      <w:tr w:rsidR="00CC41A3" w:rsidRPr="0065008B" w14:paraId="5E19FB32" w14:textId="77777777" w:rsidTr="00956910">
        <w:trPr>
          <w:gridAfter w:val="1"/>
          <w:wAfter w:w="14" w:type="dxa"/>
          <w:jc w:val="center"/>
        </w:trPr>
        <w:tc>
          <w:tcPr>
            <w:tcW w:w="1612" w:type="dxa"/>
            <w:vMerge/>
            <w:tcBorders>
              <w:left w:val="single" w:sz="4" w:space="0" w:color="auto"/>
            </w:tcBorders>
            <w:shd w:val="clear" w:color="auto" w:fill="FFFFFF"/>
          </w:tcPr>
          <w:p w14:paraId="0510D784" w14:textId="77777777" w:rsidR="00CC41A3" w:rsidRPr="00D0179B" w:rsidRDefault="00CC41A3" w:rsidP="00F963C0">
            <w:pPr>
              <w:spacing w:after="120"/>
              <w:rPr>
                <w:rFonts w:ascii="Sylfaen" w:hAnsi="Sylfaen"/>
                <w:sz w:val="16"/>
                <w:szCs w:val="16"/>
                <w:lang w:val="hy-AM"/>
              </w:rPr>
            </w:pPr>
          </w:p>
        </w:tc>
        <w:tc>
          <w:tcPr>
            <w:tcW w:w="2116" w:type="dxa"/>
            <w:vMerge/>
            <w:tcBorders>
              <w:left w:val="single" w:sz="4" w:space="0" w:color="auto"/>
            </w:tcBorders>
            <w:shd w:val="clear" w:color="auto" w:fill="FFFFFF"/>
          </w:tcPr>
          <w:p w14:paraId="722898F9" w14:textId="77777777" w:rsidR="00CC41A3" w:rsidRPr="00D0179B" w:rsidRDefault="00CC41A3" w:rsidP="00F963C0">
            <w:pPr>
              <w:spacing w:after="120"/>
              <w:rPr>
                <w:rFonts w:ascii="Sylfaen" w:hAnsi="Sylfaen"/>
                <w:sz w:val="16"/>
                <w:szCs w:val="16"/>
                <w:lang w:val="hy-AM"/>
              </w:rPr>
            </w:pPr>
          </w:p>
        </w:tc>
        <w:tc>
          <w:tcPr>
            <w:tcW w:w="1496" w:type="dxa"/>
            <w:vMerge/>
            <w:tcBorders>
              <w:left w:val="single" w:sz="4" w:space="0" w:color="auto"/>
            </w:tcBorders>
            <w:shd w:val="clear" w:color="auto" w:fill="FFFFFF"/>
          </w:tcPr>
          <w:p w14:paraId="1A81873D" w14:textId="77777777" w:rsidR="00CC41A3" w:rsidRPr="00D0179B" w:rsidRDefault="00CC41A3" w:rsidP="00F963C0">
            <w:pPr>
              <w:spacing w:after="120"/>
              <w:rPr>
                <w:rFonts w:ascii="Sylfaen" w:hAnsi="Sylfaen"/>
                <w:sz w:val="16"/>
                <w:szCs w:val="16"/>
                <w:lang w:val="hy-AM"/>
              </w:rPr>
            </w:pPr>
          </w:p>
        </w:tc>
        <w:tc>
          <w:tcPr>
            <w:tcW w:w="2048" w:type="dxa"/>
            <w:tcBorders>
              <w:top w:val="single" w:sz="4" w:space="0" w:color="auto"/>
              <w:left w:val="single" w:sz="4" w:space="0" w:color="auto"/>
            </w:tcBorders>
            <w:shd w:val="clear" w:color="auto" w:fill="FFFFFF"/>
          </w:tcPr>
          <w:p w14:paraId="762DEF85" w14:textId="77777777" w:rsidR="00CC41A3" w:rsidRPr="00D0179B" w:rsidRDefault="00AF210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Ե</w:t>
            </w:r>
            <w:r w:rsidR="00A16CC0" w:rsidRPr="00D0179B">
              <w:rPr>
                <w:rFonts w:ascii="Sylfaen" w:hAnsi="Sylfaen"/>
                <w:sz w:val="16"/>
                <w:szCs w:val="16"/>
                <w:lang w:val="hy-AM"/>
              </w:rPr>
              <w:t>րեքնուկ</w:t>
            </w:r>
            <w:r w:rsidRPr="00D0179B">
              <w:rPr>
                <w:rFonts w:ascii="Sylfaen" w:hAnsi="Sylfaen"/>
                <w:sz w:val="16"/>
                <w:szCs w:val="16"/>
                <w:lang w:val="en-US"/>
              </w:rPr>
              <w:t>՝</w:t>
            </w:r>
            <w:r w:rsidR="00A16CC0" w:rsidRPr="00D0179B">
              <w:rPr>
                <w:rFonts w:ascii="Sylfaen" w:hAnsi="Sylfaen"/>
                <w:sz w:val="16"/>
                <w:szCs w:val="16"/>
                <w:lang w:val="hy-AM"/>
              </w:rPr>
              <w:t xml:space="preserve"> գետնատարած </w:t>
            </w:r>
            <w:r w:rsidR="00F963C0" w:rsidRPr="00D0179B">
              <w:rPr>
                <w:rFonts w:ascii="Sylfaen" w:hAnsi="Sylfaen"/>
                <w:sz w:val="16"/>
                <w:szCs w:val="16"/>
                <w:lang w:val="hy-AM"/>
              </w:rPr>
              <w:t>եւ</w:t>
            </w:r>
            <w:r w:rsidR="00A16CC0" w:rsidRPr="00D0179B">
              <w:rPr>
                <w:rFonts w:ascii="Sylfaen" w:hAnsi="Sylfaen"/>
                <w:sz w:val="16"/>
                <w:szCs w:val="16"/>
                <w:lang w:val="hy-AM"/>
              </w:rPr>
              <w:t xml:space="preserve"> հիբրիդային</w:t>
            </w:r>
          </w:p>
        </w:tc>
        <w:tc>
          <w:tcPr>
            <w:tcW w:w="2145" w:type="dxa"/>
            <w:gridSpan w:val="2"/>
            <w:tcBorders>
              <w:top w:val="single" w:sz="4" w:space="0" w:color="auto"/>
              <w:left w:val="single" w:sz="4" w:space="0" w:color="auto"/>
              <w:right w:val="single" w:sz="4" w:space="0" w:color="auto"/>
            </w:tcBorders>
            <w:shd w:val="clear" w:color="auto" w:fill="FFFFFF"/>
          </w:tcPr>
          <w:p w14:paraId="5B4AC2A4" w14:textId="77777777" w:rsidR="00CC41A3" w:rsidRPr="00D0179B" w:rsidRDefault="002A1F83"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2%</w:t>
            </w:r>
            <w:r w:rsidR="008F73D2" w:rsidRPr="00D0179B">
              <w:rPr>
                <w:rFonts w:ascii="Sylfaen" w:hAnsi="Sylfaen"/>
                <w:sz w:val="16"/>
                <w:szCs w:val="16"/>
                <w:lang w:val="hy-AM"/>
              </w:rPr>
              <w:t>.</w:t>
            </w:r>
            <w:r w:rsidR="000B5DC6" w:rsidRPr="00D0179B">
              <w:rPr>
                <w:rFonts w:ascii="Sylfaen" w:hAnsi="Sylfaen"/>
                <w:sz w:val="16"/>
                <w:szCs w:val="16"/>
                <w:lang w:val="hy-AM"/>
              </w:rPr>
              <w:t xml:space="preserve"> </w:t>
            </w:r>
            <w:r w:rsidR="007431B7" w:rsidRPr="00D0179B">
              <w:rPr>
                <w:rFonts w:ascii="Sylfaen" w:hAnsi="Sylfaen"/>
                <w:sz w:val="16"/>
                <w:szCs w:val="16"/>
                <w:lang w:val="hy-AM"/>
              </w:rPr>
              <w:br/>
            </w:r>
            <w:r w:rsidRPr="00D0179B">
              <w:rPr>
                <w:rFonts w:ascii="Sylfaen" w:hAnsi="Sylfaen"/>
                <w:sz w:val="16"/>
                <w:szCs w:val="16"/>
                <w:lang w:val="hy-AM"/>
              </w:rPr>
              <w:t xml:space="preserve">ՎՍ1-ի, ՎՍ2-ի, ՎՍ3-ի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3%</w:t>
            </w:r>
          </w:p>
        </w:tc>
      </w:tr>
      <w:tr w:rsidR="00CC41A3" w:rsidRPr="00D0179B" w14:paraId="545EBA78" w14:textId="77777777" w:rsidTr="00956910">
        <w:trPr>
          <w:gridAfter w:val="1"/>
          <w:wAfter w:w="14" w:type="dxa"/>
          <w:jc w:val="center"/>
        </w:trPr>
        <w:tc>
          <w:tcPr>
            <w:tcW w:w="1612" w:type="dxa"/>
            <w:tcBorders>
              <w:top w:val="single" w:sz="4" w:space="0" w:color="auto"/>
              <w:left w:val="single" w:sz="4" w:space="0" w:color="auto"/>
            </w:tcBorders>
            <w:shd w:val="clear" w:color="auto" w:fill="FFFFFF"/>
          </w:tcPr>
          <w:p w14:paraId="25C6A367" w14:textId="77777777" w:rsidR="00CC41A3" w:rsidRPr="00D0179B" w:rsidRDefault="00586529" w:rsidP="00F963C0">
            <w:pPr>
              <w:pStyle w:val="Other0"/>
              <w:spacing w:after="120" w:line="240" w:lineRule="auto"/>
              <w:ind w:firstLine="180"/>
              <w:rPr>
                <w:rFonts w:ascii="Sylfaen" w:hAnsi="Sylfaen"/>
                <w:sz w:val="16"/>
                <w:szCs w:val="16"/>
                <w:lang w:val="hy-AM"/>
              </w:rPr>
            </w:pPr>
            <w:r w:rsidRPr="00D0179B">
              <w:rPr>
                <w:rFonts w:ascii="Sylfaen" w:hAnsi="Sylfaen"/>
                <w:sz w:val="16"/>
                <w:szCs w:val="16"/>
                <w:lang w:val="hy-AM"/>
              </w:rPr>
              <w:t>Քեմոն</w:t>
            </w:r>
          </w:p>
        </w:tc>
        <w:tc>
          <w:tcPr>
            <w:tcW w:w="2116" w:type="dxa"/>
            <w:tcBorders>
              <w:top w:val="single" w:sz="4" w:space="0" w:color="auto"/>
              <w:left w:val="single" w:sz="4" w:space="0" w:color="auto"/>
            </w:tcBorders>
            <w:shd w:val="clear" w:color="auto" w:fill="FFFFFF"/>
            <w:vAlign w:val="center"/>
          </w:tcPr>
          <w:p w14:paraId="50777205"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1496" w:type="dxa"/>
            <w:tcBorders>
              <w:top w:val="single" w:sz="4" w:space="0" w:color="auto"/>
              <w:left w:val="single" w:sz="4" w:space="0" w:color="auto"/>
            </w:tcBorders>
            <w:shd w:val="clear" w:color="auto" w:fill="FFFFFF"/>
            <w:vAlign w:val="center"/>
          </w:tcPr>
          <w:p w14:paraId="115E0E39"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2048" w:type="dxa"/>
            <w:tcBorders>
              <w:top w:val="single" w:sz="4" w:space="0" w:color="auto"/>
              <w:left w:val="single" w:sz="4" w:space="0" w:color="auto"/>
            </w:tcBorders>
            <w:shd w:val="clear" w:color="auto" w:fill="FFFFFF"/>
            <w:vAlign w:val="bottom"/>
          </w:tcPr>
          <w:p w14:paraId="60546377" w14:textId="77777777" w:rsidR="00CC41A3" w:rsidRPr="00D0179B" w:rsidRDefault="00212A45"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ֆենխել, սամիթ</w:t>
            </w:r>
          </w:p>
        </w:tc>
        <w:tc>
          <w:tcPr>
            <w:tcW w:w="2145" w:type="dxa"/>
            <w:gridSpan w:val="2"/>
            <w:tcBorders>
              <w:top w:val="single" w:sz="4" w:space="0" w:color="auto"/>
              <w:left w:val="single" w:sz="4" w:space="0" w:color="auto"/>
              <w:right w:val="single" w:sz="4" w:space="0" w:color="auto"/>
            </w:tcBorders>
            <w:shd w:val="clear" w:color="auto" w:fill="FFFFFF"/>
            <w:vAlign w:val="bottom"/>
          </w:tcPr>
          <w:p w14:paraId="2078C65E"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0,5%</w:t>
            </w:r>
          </w:p>
        </w:tc>
      </w:tr>
      <w:tr w:rsidR="00CC41A3" w:rsidRPr="0065008B" w14:paraId="6F697AF1" w14:textId="77777777" w:rsidTr="00956910">
        <w:trPr>
          <w:gridAfter w:val="1"/>
          <w:wAfter w:w="14" w:type="dxa"/>
          <w:jc w:val="center"/>
        </w:trPr>
        <w:tc>
          <w:tcPr>
            <w:tcW w:w="1612" w:type="dxa"/>
            <w:tcBorders>
              <w:top w:val="single" w:sz="4" w:space="0" w:color="auto"/>
              <w:left w:val="single" w:sz="4" w:space="0" w:color="auto"/>
              <w:bottom w:val="single" w:sz="4" w:space="0" w:color="auto"/>
            </w:tcBorders>
            <w:shd w:val="clear" w:color="auto" w:fill="FFFFFF"/>
          </w:tcPr>
          <w:p w14:paraId="512481E2" w14:textId="77777777" w:rsidR="00CC41A3" w:rsidRPr="00D0179B" w:rsidRDefault="00586529" w:rsidP="00F963C0">
            <w:pPr>
              <w:pStyle w:val="Other0"/>
              <w:spacing w:after="120" w:line="240" w:lineRule="auto"/>
              <w:ind w:firstLine="180"/>
              <w:rPr>
                <w:rFonts w:ascii="Sylfaen" w:hAnsi="Sylfaen"/>
                <w:sz w:val="16"/>
                <w:szCs w:val="16"/>
                <w:lang w:val="hy-AM"/>
              </w:rPr>
            </w:pPr>
            <w:r w:rsidRPr="00D0179B">
              <w:rPr>
                <w:rFonts w:ascii="Sylfaen" w:hAnsi="Sylfaen"/>
                <w:sz w:val="16"/>
                <w:szCs w:val="16"/>
                <w:lang w:val="hy-AM"/>
              </w:rPr>
              <w:t>Տրիտիկալե</w:t>
            </w:r>
          </w:p>
        </w:tc>
        <w:tc>
          <w:tcPr>
            <w:tcW w:w="2116" w:type="dxa"/>
            <w:tcBorders>
              <w:top w:val="single" w:sz="4" w:space="0" w:color="auto"/>
              <w:left w:val="single" w:sz="4" w:space="0" w:color="auto"/>
              <w:bottom w:val="single" w:sz="4" w:space="0" w:color="auto"/>
            </w:tcBorders>
            <w:shd w:val="clear" w:color="auto" w:fill="FFFFFF"/>
          </w:tcPr>
          <w:p w14:paraId="00979159" w14:textId="77777777" w:rsidR="00CC41A3" w:rsidRPr="00D0179B" w:rsidRDefault="00212A45" w:rsidP="00F963C0">
            <w:pPr>
              <w:pStyle w:val="Other0"/>
              <w:spacing w:after="120" w:line="240" w:lineRule="auto"/>
              <w:ind w:firstLine="0"/>
              <w:rPr>
                <w:rFonts w:ascii="Sylfaen" w:hAnsi="Sylfaen"/>
                <w:sz w:val="16"/>
                <w:szCs w:val="16"/>
                <w:lang w:val="hy-AM"/>
              </w:rPr>
            </w:pPr>
            <w:r w:rsidRPr="00D0179B">
              <w:rPr>
                <w:rFonts w:ascii="Sylfaen" w:hAnsi="Sylfaen"/>
                <w:sz w:val="16"/>
                <w:szCs w:val="16"/>
                <w:shd w:val="clear" w:color="auto" w:fill="FFFFFF"/>
                <w:lang w:val="hy-AM"/>
              </w:rPr>
              <w:t xml:space="preserve">խրփուկ, սոֆորա աղվեսագիի </w:t>
            </w:r>
            <w:r w:rsidR="00F963C0" w:rsidRPr="00D0179B">
              <w:rPr>
                <w:rFonts w:ascii="Sylfaen" w:hAnsi="Sylfaen"/>
                <w:sz w:val="16"/>
                <w:szCs w:val="16"/>
                <w:shd w:val="clear" w:color="auto" w:fill="FFFFFF"/>
                <w:lang w:val="hy-AM"/>
              </w:rPr>
              <w:t>եւ</w:t>
            </w:r>
            <w:r w:rsidRPr="00D0179B">
              <w:rPr>
                <w:rFonts w:ascii="Sylfaen" w:hAnsi="Sylfaen"/>
                <w:sz w:val="16"/>
                <w:szCs w:val="16"/>
                <w:shd w:val="clear" w:color="auto" w:fill="FFFFFF"/>
                <w:lang w:val="hy-AM"/>
              </w:rPr>
              <w:t xml:space="preserve"> հաստապտուղ, զ</w:t>
            </w:r>
            <w:r w:rsidRPr="00D0179B">
              <w:rPr>
                <w:rFonts w:ascii="Sylfaen" w:hAnsi="Sylfaen"/>
                <w:sz w:val="16"/>
                <w:szCs w:val="16"/>
                <w:lang w:val="hy-AM"/>
              </w:rPr>
              <w:t>իվան սիրիական,</w:t>
            </w:r>
            <w:r w:rsidRPr="00D0179B">
              <w:rPr>
                <w:rFonts w:ascii="Sylfaen" w:hAnsi="Sylfaen"/>
                <w:sz w:val="16"/>
                <w:szCs w:val="16"/>
                <w:shd w:val="clear" w:color="auto" w:fill="FFFFFF"/>
                <w:lang w:val="hy-AM"/>
              </w:rPr>
              <w:t xml:space="preserve"> </w:t>
            </w:r>
            <w:r w:rsidRPr="00D0179B">
              <w:rPr>
                <w:rFonts w:ascii="Sylfaen" w:hAnsi="Sylfaen"/>
                <w:sz w:val="16"/>
                <w:szCs w:val="16"/>
                <w:lang w:val="hy-AM"/>
              </w:rPr>
              <w:t>հնդկացորեն թաթարական</w:t>
            </w:r>
          </w:p>
        </w:tc>
        <w:tc>
          <w:tcPr>
            <w:tcW w:w="1496" w:type="dxa"/>
            <w:tcBorders>
              <w:top w:val="single" w:sz="4" w:space="0" w:color="auto"/>
              <w:left w:val="single" w:sz="4" w:space="0" w:color="auto"/>
              <w:bottom w:val="single" w:sz="4" w:space="0" w:color="auto"/>
            </w:tcBorders>
            <w:shd w:val="clear" w:color="auto" w:fill="FFFFFF"/>
            <w:vAlign w:val="bottom"/>
          </w:tcPr>
          <w:p w14:paraId="51AFB96E" w14:textId="77777777" w:rsidR="00CC41A3" w:rsidRPr="00D0179B" w:rsidRDefault="002A1F83"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Pr="00D0179B">
              <w:rPr>
                <w:rFonts w:ascii="Sylfaen" w:hAnsi="Sylfaen"/>
                <w:sz w:val="16"/>
                <w:szCs w:val="16"/>
                <w:lang w:val="hy-AM"/>
              </w:rPr>
              <w:t xml:space="preserve"> ԷՍ-ի մեջ՝ </w:t>
            </w:r>
            <w:r w:rsidR="000B5DC6" w:rsidRPr="00D0179B">
              <w:rPr>
                <w:rFonts w:ascii="Sylfaen" w:hAnsi="Sylfaen"/>
                <w:sz w:val="16"/>
                <w:szCs w:val="16"/>
                <w:lang w:val="hy-AM"/>
              </w:rPr>
              <w:t>0,1%</w:t>
            </w:r>
            <w:r w:rsidR="008F73D2" w:rsidRPr="00D0179B">
              <w:rPr>
                <w:rFonts w:ascii="Sylfaen" w:hAnsi="Sylfaen"/>
                <w:sz w:val="16"/>
                <w:szCs w:val="16"/>
                <w:lang w:val="hy-AM"/>
              </w:rPr>
              <w:t>.</w:t>
            </w:r>
          </w:p>
          <w:p w14:paraId="5D699058" w14:textId="77777777" w:rsidR="00CC41A3" w:rsidRPr="00D0179B" w:rsidRDefault="002A1F83"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35D36E0A" w14:textId="77777777" w:rsidR="00CC41A3" w:rsidRPr="00D0179B" w:rsidRDefault="002A1F83"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 xml:space="preserve">-ի մեջ՝ </w:t>
            </w:r>
            <w:r w:rsidR="000B5DC6" w:rsidRPr="00D0179B">
              <w:rPr>
                <w:rFonts w:ascii="Sylfaen" w:hAnsi="Sylfaen"/>
                <w:sz w:val="16"/>
                <w:szCs w:val="16"/>
                <w:lang w:val="hy-AM"/>
              </w:rPr>
              <w:t>0,3%</w:t>
            </w:r>
            <w:r w:rsidRPr="00D0179B">
              <w:rPr>
                <w:rFonts w:ascii="MS Mincho" w:eastAsia="MS Mincho" w:hAnsi="MS Mincho" w:cs="MS Mincho" w:hint="eastAsia"/>
                <w:sz w:val="16"/>
                <w:szCs w:val="16"/>
                <w:lang w:val="hy-AM"/>
              </w:rPr>
              <w:t>․</w:t>
            </w:r>
          </w:p>
          <w:p w14:paraId="0B3148F5" w14:textId="77777777" w:rsidR="00CC41A3" w:rsidRPr="00D0179B" w:rsidRDefault="002A1F83"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ՎՍա-ի մեջ՝ </w:t>
            </w:r>
            <w:r w:rsidR="000B5DC6" w:rsidRPr="00D0179B">
              <w:rPr>
                <w:rFonts w:ascii="Sylfaen" w:hAnsi="Sylfaen"/>
                <w:sz w:val="16"/>
                <w:szCs w:val="16"/>
              </w:rPr>
              <w:t>0,5%</w:t>
            </w:r>
          </w:p>
        </w:tc>
        <w:tc>
          <w:tcPr>
            <w:tcW w:w="2048" w:type="dxa"/>
            <w:tcBorders>
              <w:top w:val="single" w:sz="4" w:space="0" w:color="auto"/>
              <w:left w:val="single" w:sz="4" w:space="0" w:color="auto"/>
              <w:bottom w:val="single" w:sz="4" w:space="0" w:color="auto"/>
            </w:tcBorders>
            <w:shd w:val="clear" w:color="auto" w:fill="FFFFFF"/>
          </w:tcPr>
          <w:p w14:paraId="7CC891E0" w14:textId="77777777" w:rsidR="00CC41A3" w:rsidRPr="00D0179B" w:rsidRDefault="00212A45"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ցորեն, աշորա, գարի</w:t>
            </w:r>
          </w:p>
        </w:tc>
        <w:tc>
          <w:tcPr>
            <w:tcW w:w="2145" w:type="dxa"/>
            <w:gridSpan w:val="2"/>
            <w:tcBorders>
              <w:top w:val="single" w:sz="4" w:space="0" w:color="auto"/>
              <w:left w:val="single" w:sz="4" w:space="0" w:color="auto"/>
              <w:bottom w:val="single" w:sz="4" w:space="0" w:color="auto"/>
              <w:right w:val="single" w:sz="4" w:space="0" w:color="auto"/>
            </w:tcBorders>
            <w:shd w:val="clear" w:color="auto" w:fill="FFFFFF"/>
          </w:tcPr>
          <w:p w14:paraId="35914B64"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008F73D2" w:rsidRPr="00D0179B">
              <w:rPr>
                <w:rFonts w:ascii="Sylfaen" w:hAnsi="Sylfaen"/>
                <w:sz w:val="16"/>
                <w:szCs w:val="16"/>
                <w:lang w:val="hy-AM"/>
              </w:rPr>
              <w:t>.</w:t>
            </w:r>
            <w:r w:rsidRPr="00D0179B">
              <w:rPr>
                <w:rFonts w:ascii="Sylfaen" w:hAnsi="Sylfaen"/>
                <w:sz w:val="16"/>
                <w:szCs w:val="16"/>
                <w:lang w:val="hy-AM"/>
              </w:rPr>
              <w:t xml:space="preserve"> </w:t>
            </w:r>
            <w:r w:rsidRPr="00D0179B">
              <w:rPr>
                <w:rFonts w:ascii="Sylfaen" w:hAnsi="Sylfaen"/>
                <w:sz w:val="16"/>
                <w:szCs w:val="16"/>
                <w:lang w:val="hy-AM"/>
              </w:rPr>
              <w:br/>
              <w:t xml:space="preserve">ԷՍ-ի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22060F7A"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008F73D2" w:rsidRPr="00D0179B">
              <w:rPr>
                <w:rFonts w:ascii="Sylfaen" w:hAnsi="Sylfaen"/>
                <w:sz w:val="16"/>
                <w:szCs w:val="16"/>
                <w:lang w:val="hy-AM"/>
              </w:rPr>
              <w:t>.</w:t>
            </w:r>
          </w:p>
          <w:p w14:paraId="5D8C6E1F"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-ի</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ՎՍա-ի մեջ՝ </w:t>
            </w:r>
            <w:r w:rsidR="000B5DC6" w:rsidRPr="00D0179B">
              <w:rPr>
                <w:rFonts w:ascii="Sylfaen" w:hAnsi="Sylfaen"/>
                <w:sz w:val="16"/>
                <w:szCs w:val="16"/>
                <w:lang w:val="hy-AM"/>
              </w:rPr>
              <w:t>0,5%</w:t>
            </w:r>
          </w:p>
        </w:tc>
      </w:tr>
      <w:tr w:rsidR="00CC41A3" w:rsidRPr="00D0179B" w14:paraId="4B1923D5" w14:textId="77777777" w:rsidTr="00956910">
        <w:trPr>
          <w:gridAfter w:val="2"/>
          <w:wAfter w:w="33" w:type="dxa"/>
          <w:jc w:val="center"/>
        </w:trPr>
        <w:tc>
          <w:tcPr>
            <w:tcW w:w="1612" w:type="dxa"/>
            <w:tcBorders>
              <w:top w:val="single" w:sz="4" w:space="0" w:color="auto"/>
              <w:left w:val="single" w:sz="4" w:space="0" w:color="auto"/>
            </w:tcBorders>
            <w:shd w:val="clear" w:color="auto" w:fill="FFFFFF"/>
            <w:vAlign w:val="center"/>
          </w:tcPr>
          <w:p w14:paraId="3C9E6E08" w14:textId="77777777" w:rsidR="00CC41A3" w:rsidRPr="00D0179B" w:rsidRDefault="0058652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Ֆենխել [ռազիան]</w:t>
            </w:r>
          </w:p>
        </w:tc>
        <w:tc>
          <w:tcPr>
            <w:tcW w:w="2116" w:type="dxa"/>
            <w:tcBorders>
              <w:top w:val="single" w:sz="4" w:space="0" w:color="auto"/>
              <w:left w:val="single" w:sz="4" w:space="0" w:color="auto"/>
            </w:tcBorders>
            <w:shd w:val="clear" w:color="auto" w:fill="FFFFFF"/>
            <w:vAlign w:val="center"/>
          </w:tcPr>
          <w:p w14:paraId="24EFF3C3"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1496" w:type="dxa"/>
            <w:tcBorders>
              <w:top w:val="single" w:sz="4" w:space="0" w:color="auto"/>
              <w:left w:val="single" w:sz="4" w:space="0" w:color="auto"/>
            </w:tcBorders>
            <w:shd w:val="clear" w:color="auto" w:fill="FFFFFF"/>
            <w:vAlign w:val="center"/>
          </w:tcPr>
          <w:p w14:paraId="246744ED"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w:t>
            </w:r>
          </w:p>
        </w:tc>
        <w:tc>
          <w:tcPr>
            <w:tcW w:w="2048" w:type="dxa"/>
            <w:tcBorders>
              <w:top w:val="single" w:sz="4" w:space="0" w:color="auto"/>
              <w:left w:val="single" w:sz="4" w:space="0" w:color="auto"/>
            </w:tcBorders>
            <w:shd w:val="clear" w:color="auto" w:fill="FFFFFF"/>
            <w:vAlign w:val="bottom"/>
          </w:tcPr>
          <w:p w14:paraId="28CBFDB5"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քեմոն, սամիթ</w:t>
            </w:r>
          </w:p>
        </w:tc>
        <w:tc>
          <w:tcPr>
            <w:tcW w:w="2126" w:type="dxa"/>
            <w:tcBorders>
              <w:top w:val="single" w:sz="4" w:space="0" w:color="auto"/>
              <w:left w:val="single" w:sz="4" w:space="0" w:color="auto"/>
              <w:right w:val="single" w:sz="4" w:space="0" w:color="auto"/>
            </w:tcBorders>
            <w:shd w:val="clear" w:color="auto" w:fill="FFFFFF"/>
            <w:vAlign w:val="bottom"/>
          </w:tcPr>
          <w:p w14:paraId="34D0D8C7" w14:textId="77777777" w:rsidR="00CC41A3" w:rsidRPr="00D0179B" w:rsidRDefault="000B5DC6" w:rsidP="00F963C0">
            <w:pPr>
              <w:pStyle w:val="Other0"/>
              <w:spacing w:after="120" w:line="240" w:lineRule="auto"/>
              <w:ind w:firstLine="0"/>
              <w:jc w:val="center"/>
              <w:rPr>
                <w:rFonts w:ascii="Sylfaen" w:hAnsi="Sylfaen"/>
                <w:sz w:val="16"/>
                <w:szCs w:val="16"/>
                <w:lang w:val="hy-AM"/>
              </w:rPr>
            </w:pPr>
            <w:r w:rsidRPr="00D0179B">
              <w:rPr>
                <w:rFonts w:ascii="Sylfaen" w:hAnsi="Sylfaen"/>
                <w:sz w:val="16"/>
                <w:szCs w:val="16"/>
                <w:lang w:val="hy-AM"/>
              </w:rPr>
              <w:t>0,5%</w:t>
            </w:r>
          </w:p>
        </w:tc>
      </w:tr>
      <w:tr w:rsidR="00CC41A3" w:rsidRPr="0065008B" w14:paraId="5FFA2EF2"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1E807E8B" w14:textId="77777777" w:rsidR="00CC41A3" w:rsidRPr="00D0179B" w:rsidRDefault="00663DE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Ոսպ ուտելի</w:t>
            </w:r>
          </w:p>
        </w:tc>
        <w:tc>
          <w:tcPr>
            <w:tcW w:w="2116" w:type="dxa"/>
            <w:tcBorders>
              <w:top w:val="single" w:sz="4" w:space="0" w:color="auto"/>
              <w:left w:val="single" w:sz="4" w:space="0" w:color="auto"/>
            </w:tcBorders>
            <w:shd w:val="clear" w:color="auto" w:fill="FFFFFF"/>
          </w:tcPr>
          <w:p w14:paraId="42835E02" w14:textId="77777777" w:rsidR="00CC41A3" w:rsidRPr="00D0179B" w:rsidRDefault="00CC41A3" w:rsidP="00F963C0">
            <w:pPr>
              <w:spacing w:after="120"/>
              <w:rPr>
                <w:rFonts w:ascii="Sylfaen" w:hAnsi="Sylfaen"/>
                <w:sz w:val="16"/>
                <w:szCs w:val="16"/>
                <w:lang w:val="hy-AM"/>
              </w:rPr>
            </w:pPr>
          </w:p>
        </w:tc>
        <w:tc>
          <w:tcPr>
            <w:tcW w:w="1496" w:type="dxa"/>
            <w:tcBorders>
              <w:top w:val="single" w:sz="4" w:space="0" w:color="auto"/>
              <w:left w:val="single" w:sz="4" w:space="0" w:color="auto"/>
            </w:tcBorders>
            <w:shd w:val="clear" w:color="auto" w:fill="FFFFFF"/>
          </w:tcPr>
          <w:p w14:paraId="44BA3F74" w14:textId="77777777" w:rsidR="00CC41A3" w:rsidRPr="00D0179B" w:rsidRDefault="00CC41A3" w:rsidP="00F963C0">
            <w:pPr>
              <w:spacing w:after="120"/>
              <w:rPr>
                <w:rFonts w:ascii="Sylfaen" w:hAnsi="Sylfaen"/>
                <w:sz w:val="16"/>
                <w:szCs w:val="16"/>
                <w:lang w:val="hy-AM"/>
              </w:rPr>
            </w:pPr>
          </w:p>
        </w:tc>
        <w:tc>
          <w:tcPr>
            <w:tcW w:w="2048" w:type="dxa"/>
            <w:tcBorders>
              <w:top w:val="single" w:sz="4" w:space="0" w:color="auto"/>
              <w:left w:val="single" w:sz="4" w:space="0" w:color="auto"/>
            </w:tcBorders>
            <w:shd w:val="clear" w:color="auto" w:fill="FFFFFF"/>
          </w:tcPr>
          <w:p w14:paraId="38211EFB" w14:textId="77777777" w:rsidR="00CC41A3" w:rsidRPr="00D0179B" w:rsidRDefault="002663F9"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վիկ ցանովի, սոֆորա </w:t>
            </w:r>
            <w:r w:rsidRPr="00D0179B">
              <w:rPr>
                <w:rFonts w:ascii="Sylfaen" w:hAnsi="Sylfaen"/>
                <w:sz w:val="16"/>
                <w:szCs w:val="16"/>
                <w:shd w:val="clear" w:color="auto" w:fill="FFFFFF"/>
                <w:lang w:val="hy-AM"/>
              </w:rPr>
              <w:t xml:space="preserve">աղվեսագիի </w:t>
            </w:r>
            <w:r w:rsidR="00F963C0" w:rsidRPr="00D0179B">
              <w:rPr>
                <w:rFonts w:ascii="Sylfaen" w:hAnsi="Sylfaen"/>
                <w:sz w:val="16"/>
                <w:szCs w:val="16"/>
                <w:shd w:val="clear" w:color="auto" w:fill="FFFFFF"/>
                <w:lang w:val="hy-AM"/>
              </w:rPr>
              <w:t>եւ</w:t>
            </w:r>
            <w:r w:rsidRPr="00D0179B">
              <w:rPr>
                <w:rFonts w:ascii="Sylfaen" w:hAnsi="Sylfaen"/>
                <w:sz w:val="16"/>
                <w:szCs w:val="16"/>
                <w:shd w:val="clear" w:color="auto" w:fill="FFFFFF"/>
                <w:lang w:val="hy-AM"/>
              </w:rPr>
              <w:t xml:space="preserve"> հաստապտուղ</w:t>
            </w:r>
          </w:p>
        </w:tc>
        <w:tc>
          <w:tcPr>
            <w:tcW w:w="2126" w:type="dxa"/>
            <w:tcBorders>
              <w:top w:val="single" w:sz="4" w:space="0" w:color="auto"/>
              <w:left w:val="single" w:sz="4" w:space="0" w:color="auto"/>
              <w:right w:val="single" w:sz="4" w:space="0" w:color="auto"/>
            </w:tcBorders>
            <w:shd w:val="clear" w:color="auto" w:fill="FFFFFF"/>
            <w:vAlign w:val="bottom"/>
          </w:tcPr>
          <w:p w14:paraId="69AE54DA"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ՕՍ-ի </w:t>
            </w:r>
            <w:r w:rsidR="00F963C0" w:rsidRPr="00D0179B">
              <w:rPr>
                <w:rFonts w:ascii="Sylfaen" w:hAnsi="Sylfaen"/>
                <w:sz w:val="16"/>
                <w:szCs w:val="16"/>
                <w:lang w:val="hy-AM"/>
              </w:rPr>
              <w:t>եւ</w:t>
            </w:r>
            <w:r w:rsidRPr="00D0179B">
              <w:rPr>
                <w:rFonts w:ascii="Sylfaen" w:hAnsi="Sylfaen"/>
                <w:sz w:val="16"/>
                <w:szCs w:val="16"/>
                <w:lang w:val="hy-AM"/>
              </w:rPr>
              <w:t xml:space="preserve"> ԷՍ-ի մեջ չի թույլատրվում</w:t>
            </w:r>
            <w:r w:rsidR="008F73D2" w:rsidRPr="00D0179B">
              <w:rPr>
                <w:rFonts w:ascii="Sylfaen" w:eastAsia="MS Mincho" w:hAnsi="Sylfaen" w:cs="MS Mincho"/>
                <w:sz w:val="16"/>
                <w:szCs w:val="16"/>
                <w:lang w:val="hy-AM"/>
              </w:rPr>
              <w:t>.</w:t>
            </w:r>
            <w:r w:rsidRPr="00D0179B">
              <w:rPr>
                <w:rFonts w:ascii="Sylfaen" w:hAnsi="Sylfaen"/>
                <w:sz w:val="16"/>
                <w:szCs w:val="16"/>
                <w:lang w:val="hy-AM"/>
              </w:rPr>
              <w:br/>
              <w:t>ՎՍ</w:t>
            </w:r>
            <w:r w:rsidR="000B5DC6" w:rsidRPr="00D0179B">
              <w:rPr>
                <w:rFonts w:ascii="Sylfaen" w:hAnsi="Sylfaen"/>
                <w:sz w:val="16"/>
                <w:szCs w:val="16"/>
                <w:lang w:val="hy-AM"/>
              </w:rPr>
              <w:t>1</w:t>
            </w:r>
            <w:r w:rsidRPr="00D0179B">
              <w:rPr>
                <w:rFonts w:ascii="Sylfaen" w:hAnsi="Sylfaen"/>
                <w:sz w:val="16"/>
                <w:szCs w:val="16"/>
                <w:lang w:val="hy-AM"/>
              </w:rPr>
              <w:t xml:space="preserve">-ի </w:t>
            </w:r>
            <w:r w:rsidR="000B5DC6" w:rsidRPr="00D0179B">
              <w:rPr>
                <w:rFonts w:ascii="Sylfaen" w:hAnsi="Sylfaen"/>
                <w:sz w:val="16"/>
                <w:szCs w:val="16"/>
                <w:lang w:val="hy-AM"/>
              </w:rPr>
              <w:t>,</w:t>
            </w: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-ի</w:t>
            </w:r>
            <w:r w:rsidR="000B5DC6"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ի մեջ՝</w:t>
            </w:r>
            <w:r w:rsidR="000B5DC6" w:rsidRPr="00D0179B">
              <w:rPr>
                <w:rFonts w:ascii="Sylfaen" w:hAnsi="Sylfaen"/>
                <w:sz w:val="16"/>
                <w:szCs w:val="16"/>
                <w:lang w:val="hy-AM"/>
              </w:rPr>
              <w:t xml:space="preserve"> 2%</w:t>
            </w:r>
            <w:r w:rsidRPr="00D0179B">
              <w:rPr>
                <w:rFonts w:ascii="MS Mincho" w:eastAsia="MS Mincho" w:hAnsi="MS Mincho" w:cs="MS Mincho" w:hint="eastAsia"/>
                <w:sz w:val="16"/>
                <w:szCs w:val="16"/>
                <w:lang w:val="hy-AM"/>
              </w:rPr>
              <w:t>․</w:t>
            </w:r>
            <w:r w:rsidRPr="00D0179B">
              <w:rPr>
                <w:rFonts w:ascii="Sylfaen" w:hAnsi="Sylfaen"/>
                <w:sz w:val="16"/>
                <w:szCs w:val="16"/>
                <w:lang w:val="hy-AM"/>
              </w:rPr>
              <w:br/>
              <w:t>ՎՍա-ի մեջ չի նորմավորվում</w:t>
            </w:r>
          </w:p>
        </w:tc>
      </w:tr>
      <w:tr w:rsidR="00CC41A3" w:rsidRPr="00D0179B" w14:paraId="5748E826" w14:textId="77777777" w:rsidTr="00956910">
        <w:trPr>
          <w:gridAfter w:val="2"/>
          <w:wAfter w:w="33" w:type="dxa"/>
          <w:jc w:val="center"/>
        </w:trPr>
        <w:tc>
          <w:tcPr>
            <w:tcW w:w="1612" w:type="dxa"/>
            <w:tcBorders>
              <w:top w:val="single" w:sz="4" w:space="0" w:color="auto"/>
              <w:left w:val="single" w:sz="4" w:space="0" w:color="auto"/>
            </w:tcBorders>
            <w:shd w:val="clear" w:color="auto" w:fill="FFFFFF"/>
          </w:tcPr>
          <w:p w14:paraId="1BE7EE81" w14:textId="77777777" w:rsidR="00CC41A3" w:rsidRPr="00D0179B" w:rsidRDefault="00663DE8"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Եղեսպակ մշկահոտ</w:t>
            </w:r>
          </w:p>
        </w:tc>
        <w:tc>
          <w:tcPr>
            <w:tcW w:w="2116" w:type="dxa"/>
            <w:tcBorders>
              <w:top w:val="single" w:sz="4" w:space="0" w:color="auto"/>
              <w:left w:val="single" w:sz="4" w:space="0" w:color="auto"/>
            </w:tcBorders>
            <w:shd w:val="clear" w:color="auto" w:fill="FFFFFF"/>
          </w:tcPr>
          <w:p w14:paraId="2BB5969E" w14:textId="77777777" w:rsidR="00CC41A3" w:rsidRPr="00D0179B" w:rsidRDefault="009F5FDC"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խոզանխոտ, մատիտեղ, մակարդախոտ, պատատուկ </w:t>
            </w:r>
          </w:p>
        </w:tc>
        <w:tc>
          <w:tcPr>
            <w:tcW w:w="1496" w:type="dxa"/>
            <w:tcBorders>
              <w:top w:val="single" w:sz="4" w:space="0" w:color="auto"/>
              <w:left w:val="single" w:sz="4" w:space="0" w:color="auto"/>
            </w:tcBorders>
            <w:shd w:val="clear" w:color="auto" w:fill="FFFFFF"/>
          </w:tcPr>
          <w:p w14:paraId="705FF760" w14:textId="77777777" w:rsidR="00CC41A3" w:rsidRPr="00D0179B" w:rsidRDefault="000B5DC6" w:rsidP="00F963C0">
            <w:pPr>
              <w:pStyle w:val="Other0"/>
              <w:spacing w:after="120" w:line="240" w:lineRule="auto"/>
              <w:ind w:firstLine="0"/>
              <w:jc w:val="center"/>
              <w:rPr>
                <w:rFonts w:ascii="Sylfaen" w:hAnsi="Sylfaen"/>
                <w:sz w:val="16"/>
                <w:szCs w:val="16"/>
              </w:rPr>
            </w:pPr>
            <w:r w:rsidRPr="00D0179B">
              <w:rPr>
                <w:rFonts w:ascii="Sylfaen" w:hAnsi="Sylfaen"/>
                <w:sz w:val="16"/>
                <w:szCs w:val="16"/>
              </w:rPr>
              <w:t>3%</w:t>
            </w:r>
          </w:p>
        </w:tc>
        <w:tc>
          <w:tcPr>
            <w:tcW w:w="2048" w:type="dxa"/>
            <w:tcBorders>
              <w:top w:val="single" w:sz="4" w:space="0" w:color="auto"/>
              <w:left w:val="single" w:sz="4" w:space="0" w:color="auto"/>
            </w:tcBorders>
            <w:shd w:val="clear" w:color="auto" w:fill="FFFFFF"/>
          </w:tcPr>
          <w:p w14:paraId="2CA1FEC2" w14:textId="77777777" w:rsidR="00CC41A3" w:rsidRPr="00D0179B" w:rsidRDefault="00CC41A3" w:rsidP="00F963C0">
            <w:pPr>
              <w:spacing w:after="120"/>
              <w:rPr>
                <w:rFonts w:ascii="Sylfaen" w:hAnsi="Sylfaen"/>
                <w:sz w:val="16"/>
                <w:szCs w:val="16"/>
              </w:rPr>
            </w:pPr>
          </w:p>
        </w:tc>
        <w:tc>
          <w:tcPr>
            <w:tcW w:w="2126" w:type="dxa"/>
            <w:tcBorders>
              <w:top w:val="single" w:sz="4" w:space="0" w:color="auto"/>
              <w:left w:val="single" w:sz="4" w:space="0" w:color="auto"/>
              <w:right w:val="single" w:sz="4" w:space="0" w:color="auto"/>
            </w:tcBorders>
            <w:shd w:val="clear" w:color="auto" w:fill="FFFFFF"/>
          </w:tcPr>
          <w:p w14:paraId="5DB72D12" w14:textId="77777777" w:rsidR="00CC41A3" w:rsidRPr="00D0179B" w:rsidRDefault="00CC41A3" w:rsidP="00F963C0">
            <w:pPr>
              <w:spacing w:after="120"/>
              <w:rPr>
                <w:rFonts w:ascii="Sylfaen" w:hAnsi="Sylfaen"/>
                <w:sz w:val="16"/>
                <w:szCs w:val="16"/>
              </w:rPr>
            </w:pPr>
          </w:p>
        </w:tc>
      </w:tr>
      <w:tr w:rsidR="00CC41A3" w:rsidRPr="00D0179B" w14:paraId="428BEFB0" w14:textId="77777777" w:rsidTr="00956910">
        <w:trPr>
          <w:gridAfter w:val="2"/>
          <w:wAfter w:w="33" w:type="dxa"/>
          <w:jc w:val="center"/>
        </w:trPr>
        <w:tc>
          <w:tcPr>
            <w:tcW w:w="1612" w:type="dxa"/>
            <w:tcBorders>
              <w:top w:val="single" w:sz="4" w:space="0" w:color="auto"/>
              <w:left w:val="single" w:sz="4" w:space="0" w:color="auto"/>
              <w:bottom w:val="single" w:sz="4" w:space="0" w:color="auto"/>
            </w:tcBorders>
            <w:shd w:val="clear" w:color="auto" w:fill="FFFFFF"/>
          </w:tcPr>
          <w:p w14:paraId="22FEE721" w14:textId="77777777" w:rsidR="00CC41A3" w:rsidRPr="00D0179B" w:rsidRDefault="00663DE8"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Գարի</w:t>
            </w:r>
          </w:p>
        </w:tc>
        <w:tc>
          <w:tcPr>
            <w:tcW w:w="2116" w:type="dxa"/>
            <w:tcBorders>
              <w:top w:val="single" w:sz="4" w:space="0" w:color="auto"/>
              <w:left w:val="single" w:sz="4" w:space="0" w:color="auto"/>
              <w:bottom w:val="single" w:sz="4" w:space="0" w:color="auto"/>
            </w:tcBorders>
            <w:shd w:val="clear" w:color="auto" w:fill="FFFFFF"/>
          </w:tcPr>
          <w:p w14:paraId="27F590FE" w14:textId="77777777" w:rsidR="00CC41A3" w:rsidRPr="00D0179B" w:rsidRDefault="001C698D"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 xml:space="preserve">խրփուկ, սոֆորա </w:t>
            </w:r>
            <w:r w:rsidR="00212A45" w:rsidRPr="00D0179B">
              <w:rPr>
                <w:rFonts w:ascii="Sylfaen" w:hAnsi="Sylfaen"/>
                <w:sz w:val="16"/>
                <w:szCs w:val="16"/>
                <w:shd w:val="clear" w:color="auto" w:fill="FFFFFF"/>
                <w:lang w:val="hy-AM"/>
              </w:rPr>
              <w:t xml:space="preserve">հաստապտուղ, կոմելինա, վայրի բողկ, </w:t>
            </w:r>
            <w:r w:rsidR="00212A45" w:rsidRPr="00D0179B">
              <w:rPr>
                <w:rFonts w:ascii="Sylfaen" w:hAnsi="Sylfaen"/>
                <w:sz w:val="16"/>
                <w:szCs w:val="16"/>
                <w:lang w:val="hy-AM"/>
              </w:rPr>
              <w:t>տրիխոդեսմա սպիտակահեր</w:t>
            </w:r>
          </w:p>
        </w:tc>
        <w:tc>
          <w:tcPr>
            <w:tcW w:w="1496" w:type="dxa"/>
            <w:tcBorders>
              <w:top w:val="single" w:sz="4" w:space="0" w:color="auto"/>
              <w:left w:val="single" w:sz="4" w:space="0" w:color="auto"/>
              <w:bottom w:val="single" w:sz="4" w:space="0" w:color="auto"/>
            </w:tcBorders>
            <w:shd w:val="clear" w:color="auto" w:fill="FFFFFF"/>
          </w:tcPr>
          <w:p w14:paraId="12C81600"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Pr="00D0179B">
              <w:rPr>
                <w:rFonts w:ascii="MS Mincho" w:eastAsia="MS Mincho" w:hAnsi="MS Mincho" w:cs="MS Mincho" w:hint="eastAsia"/>
                <w:sz w:val="16"/>
                <w:szCs w:val="16"/>
                <w:lang w:val="hy-AM"/>
              </w:rPr>
              <w:t>․</w:t>
            </w:r>
            <w:r w:rsidR="00C12DD6" w:rsidRPr="00D0179B">
              <w:rPr>
                <w:rFonts w:ascii="Sylfaen" w:hAnsi="Sylfaen"/>
                <w:sz w:val="16"/>
                <w:szCs w:val="16"/>
                <w:lang w:val="hy-AM"/>
              </w:rPr>
              <w:t xml:space="preserve"> </w:t>
            </w:r>
            <w:r w:rsidRPr="00D0179B">
              <w:rPr>
                <w:rFonts w:ascii="Sylfaen" w:hAnsi="Sylfaen"/>
                <w:sz w:val="16"/>
                <w:szCs w:val="16"/>
                <w:lang w:val="hy-AM"/>
              </w:rPr>
              <w:t xml:space="preserve">ԷՍ-ի մեջ՝ </w:t>
            </w:r>
            <w:r w:rsidR="000B5DC6" w:rsidRPr="00D0179B">
              <w:rPr>
                <w:rFonts w:ascii="Sylfaen" w:hAnsi="Sylfaen"/>
                <w:sz w:val="16"/>
                <w:szCs w:val="16"/>
                <w:lang w:val="hy-AM"/>
              </w:rPr>
              <w:t>0,1%</w:t>
            </w:r>
            <w:r w:rsidR="00323616" w:rsidRPr="00D0179B">
              <w:rPr>
                <w:rFonts w:ascii="Sylfaen" w:hAnsi="Sylfaen"/>
                <w:sz w:val="16"/>
                <w:szCs w:val="16"/>
                <w:lang w:val="hy-AM"/>
              </w:rPr>
              <w:t>.</w:t>
            </w:r>
          </w:p>
          <w:p w14:paraId="2100BA8B"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00323616" w:rsidRPr="00D0179B">
              <w:rPr>
                <w:rFonts w:ascii="Sylfaen" w:hAnsi="Sylfaen"/>
                <w:sz w:val="16"/>
                <w:szCs w:val="16"/>
                <w:lang w:val="hy-AM"/>
              </w:rPr>
              <w:t>.</w:t>
            </w:r>
          </w:p>
          <w:p w14:paraId="34013758"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00256FE4" w:rsidRPr="00D0179B">
              <w:rPr>
                <w:rFonts w:ascii="Sylfaen" w:hAnsi="Sylfaen"/>
                <w:sz w:val="16"/>
                <w:szCs w:val="16"/>
                <w:lang w:val="hy-AM"/>
              </w:rPr>
              <w:t xml:space="preserve"> </w:t>
            </w:r>
            <w:r w:rsidRPr="00D0179B">
              <w:rPr>
                <w:rFonts w:ascii="Sylfaen" w:hAnsi="Sylfaen"/>
                <w:sz w:val="16"/>
                <w:szCs w:val="16"/>
                <w:lang w:val="hy-AM"/>
              </w:rPr>
              <w:t>ՎՍ</w:t>
            </w:r>
            <w:r w:rsidR="000B5DC6" w:rsidRPr="00D0179B">
              <w:rPr>
                <w:rFonts w:ascii="Sylfaen" w:hAnsi="Sylfaen"/>
                <w:sz w:val="16"/>
                <w:szCs w:val="16"/>
                <w:lang w:val="hy-AM"/>
              </w:rPr>
              <w:t>3</w:t>
            </w:r>
            <w:r w:rsidRPr="00D0179B">
              <w:rPr>
                <w:rFonts w:ascii="Sylfaen" w:hAnsi="Sylfaen"/>
                <w:sz w:val="16"/>
                <w:szCs w:val="16"/>
                <w:lang w:val="hy-AM"/>
              </w:rPr>
              <w:t xml:space="preserve">-ի մեջ՝ </w:t>
            </w:r>
            <w:r w:rsidR="000B5DC6" w:rsidRPr="00D0179B">
              <w:rPr>
                <w:rFonts w:ascii="Sylfaen" w:hAnsi="Sylfaen"/>
                <w:sz w:val="16"/>
                <w:szCs w:val="16"/>
                <w:lang w:val="hy-AM"/>
              </w:rPr>
              <w:t>0,3%</w:t>
            </w:r>
            <w:r w:rsidR="00323616" w:rsidRPr="00D0179B">
              <w:rPr>
                <w:rFonts w:ascii="Sylfaen" w:hAnsi="Sylfaen"/>
                <w:sz w:val="16"/>
                <w:szCs w:val="16"/>
                <w:lang w:val="hy-AM"/>
              </w:rPr>
              <w:t>.</w:t>
            </w:r>
          </w:p>
          <w:p w14:paraId="2DB5046F" w14:textId="77777777" w:rsidR="00CC41A3" w:rsidRPr="00D0179B" w:rsidRDefault="007431B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ՎՍա-ի մեջ՝ </w:t>
            </w:r>
            <w:r w:rsidR="000B5DC6" w:rsidRPr="00D0179B">
              <w:rPr>
                <w:rFonts w:ascii="Sylfaen" w:hAnsi="Sylfaen"/>
                <w:sz w:val="16"/>
                <w:szCs w:val="16"/>
              </w:rPr>
              <w:t>0,5%</w:t>
            </w:r>
          </w:p>
        </w:tc>
        <w:tc>
          <w:tcPr>
            <w:tcW w:w="2048" w:type="dxa"/>
            <w:tcBorders>
              <w:top w:val="single" w:sz="4" w:space="0" w:color="auto"/>
              <w:left w:val="single" w:sz="4" w:space="0" w:color="auto"/>
              <w:bottom w:val="single" w:sz="4" w:space="0" w:color="auto"/>
            </w:tcBorders>
            <w:shd w:val="clear" w:color="auto" w:fill="FFFFFF"/>
          </w:tcPr>
          <w:p w14:paraId="1477EB85" w14:textId="77777777" w:rsidR="00CC41A3" w:rsidRPr="00D0179B" w:rsidRDefault="006B06DF"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ցորեն, վարսակ, տրիտիկալե, աշորա</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79314F2"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ՕՍ-ի մեջ չի թույլատրվում</w:t>
            </w:r>
            <w:r w:rsidRPr="00D0179B">
              <w:rPr>
                <w:rFonts w:ascii="MS Mincho" w:eastAsia="MS Mincho" w:hAnsi="MS Mincho" w:cs="MS Mincho" w:hint="eastAsia"/>
                <w:sz w:val="16"/>
                <w:szCs w:val="16"/>
                <w:lang w:val="hy-AM"/>
              </w:rPr>
              <w:t>․</w:t>
            </w:r>
            <w:r w:rsidRPr="00D0179B">
              <w:rPr>
                <w:rFonts w:ascii="Sylfaen" w:hAnsi="Sylfaen" w:cs="Sylfaen"/>
                <w:sz w:val="16"/>
                <w:szCs w:val="16"/>
                <w:lang w:val="hy-AM"/>
              </w:rPr>
              <w:br/>
            </w:r>
            <w:r w:rsidRPr="00D0179B">
              <w:rPr>
                <w:rFonts w:ascii="Sylfaen" w:hAnsi="Sylfaen"/>
                <w:sz w:val="16"/>
                <w:szCs w:val="16"/>
                <w:lang w:val="hy-AM"/>
              </w:rPr>
              <w:t xml:space="preserve">ԷՍ-ի մեջ՝ </w:t>
            </w:r>
            <w:r w:rsidRPr="00D0179B">
              <w:rPr>
                <w:rFonts w:ascii="Sylfaen" w:hAnsi="Sylfaen"/>
                <w:sz w:val="16"/>
                <w:szCs w:val="16"/>
              </w:rPr>
              <w:t>0,2%</w:t>
            </w:r>
            <w:r w:rsidRPr="00D0179B">
              <w:rPr>
                <w:rFonts w:ascii="MS Mincho" w:eastAsia="MS Mincho" w:hAnsi="MS Mincho" w:cs="MS Mincho" w:hint="eastAsia"/>
                <w:sz w:val="16"/>
                <w:szCs w:val="16"/>
                <w:lang w:val="hy-AM"/>
              </w:rPr>
              <w:t>․</w:t>
            </w:r>
          </w:p>
          <w:p w14:paraId="40977AA1"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1</w:t>
            </w:r>
            <w:r w:rsidRPr="00D0179B">
              <w:rPr>
                <w:rFonts w:ascii="Sylfaen" w:hAnsi="Sylfaen"/>
                <w:sz w:val="16"/>
                <w:szCs w:val="16"/>
                <w:lang w:val="hy-AM"/>
              </w:rPr>
              <w:t xml:space="preserve">-ի մեջ՝ </w:t>
            </w:r>
            <w:r w:rsidR="000B5DC6" w:rsidRPr="00D0179B">
              <w:rPr>
                <w:rFonts w:ascii="Sylfaen" w:hAnsi="Sylfaen"/>
                <w:sz w:val="16"/>
                <w:szCs w:val="16"/>
                <w:lang w:val="hy-AM"/>
              </w:rPr>
              <w:t>0,2%</w:t>
            </w:r>
            <w:r w:rsidRPr="00D0179B">
              <w:rPr>
                <w:rFonts w:ascii="MS Mincho" w:eastAsia="MS Mincho" w:hAnsi="MS Mincho" w:cs="MS Mincho" w:hint="eastAsia"/>
                <w:sz w:val="16"/>
                <w:szCs w:val="16"/>
                <w:lang w:val="hy-AM"/>
              </w:rPr>
              <w:t>․</w:t>
            </w:r>
          </w:p>
          <w:p w14:paraId="0E484FDA" w14:textId="77777777" w:rsidR="00CC41A3" w:rsidRPr="00D0179B" w:rsidRDefault="007431B7" w:rsidP="00F963C0">
            <w:pPr>
              <w:pStyle w:val="Other0"/>
              <w:spacing w:after="120" w:line="240" w:lineRule="auto"/>
              <w:ind w:firstLine="0"/>
              <w:rPr>
                <w:rFonts w:ascii="Sylfaen" w:hAnsi="Sylfaen"/>
                <w:sz w:val="16"/>
                <w:szCs w:val="16"/>
                <w:lang w:val="hy-AM"/>
              </w:rPr>
            </w:pPr>
            <w:r w:rsidRPr="00D0179B">
              <w:rPr>
                <w:rFonts w:ascii="Sylfaen" w:hAnsi="Sylfaen"/>
                <w:sz w:val="16"/>
                <w:szCs w:val="16"/>
                <w:lang w:val="hy-AM"/>
              </w:rPr>
              <w:t>ՎՍ</w:t>
            </w:r>
            <w:r w:rsidR="000B5DC6" w:rsidRPr="00D0179B">
              <w:rPr>
                <w:rFonts w:ascii="Sylfaen" w:hAnsi="Sylfaen"/>
                <w:sz w:val="16"/>
                <w:szCs w:val="16"/>
                <w:lang w:val="hy-AM"/>
              </w:rPr>
              <w:t>2</w:t>
            </w:r>
            <w:r w:rsidRPr="00D0179B">
              <w:rPr>
                <w:rFonts w:ascii="Sylfaen" w:hAnsi="Sylfaen"/>
                <w:sz w:val="16"/>
                <w:szCs w:val="16"/>
                <w:lang w:val="hy-AM"/>
              </w:rPr>
              <w:t xml:space="preserve">-ի </w:t>
            </w:r>
            <w:r w:rsidR="00F963C0" w:rsidRPr="00D0179B">
              <w:rPr>
                <w:rFonts w:ascii="Sylfaen" w:hAnsi="Sylfaen"/>
                <w:sz w:val="16"/>
                <w:szCs w:val="16"/>
                <w:lang w:val="hy-AM"/>
              </w:rPr>
              <w:t>եւ</w:t>
            </w:r>
            <w:r w:rsidRPr="00D0179B">
              <w:rPr>
                <w:rFonts w:ascii="Sylfaen" w:hAnsi="Sylfaen"/>
                <w:sz w:val="16"/>
                <w:szCs w:val="16"/>
                <w:lang w:val="hy-AM"/>
              </w:rPr>
              <w:t xml:space="preserve"> ՎՍ</w:t>
            </w:r>
            <w:r w:rsidR="000B5DC6" w:rsidRPr="00D0179B">
              <w:rPr>
                <w:rFonts w:ascii="Sylfaen" w:hAnsi="Sylfaen"/>
                <w:sz w:val="16"/>
                <w:szCs w:val="16"/>
                <w:lang w:val="hy-AM"/>
              </w:rPr>
              <w:t>3-</w:t>
            </w:r>
            <w:r w:rsidRPr="00D0179B">
              <w:rPr>
                <w:rFonts w:ascii="Sylfaen" w:hAnsi="Sylfaen"/>
                <w:sz w:val="16"/>
                <w:szCs w:val="16"/>
                <w:lang w:val="hy-AM"/>
              </w:rPr>
              <w:t>ի մեջ՝</w:t>
            </w:r>
            <w:r w:rsidR="000B5DC6" w:rsidRPr="00D0179B">
              <w:rPr>
                <w:rFonts w:ascii="Sylfaen" w:hAnsi="Sylfaen"/>
                <w:sz w:val="16"/>
                <w:szCs w:val="16"/>
                <w:lang w:val="hy-AM"/>
              </w:rPr>
              <w:t xml:space="preserve"> 0,5%</w:t>
            </w:r>
            <w:r w:rsidRPr="00D0179B">
              <w:rPr>
                <w:rFonts w:ascii="MS Mincho" w:eastAsia="MS Mincho" w:hAnsi="MS Mincho" w:cs="MS Mincho" w:hint="eastAsia"/>
                <w:sz w:val="16"/>
                <w:szCs w:val="16"/>
                <w:lang w:val="hy-AM"/>
              </w:rPr>
              <w:t>․</w:t>
            </w:r>
          </w:p>
          <w:p w14:paraId="072C1E1D" w14:textId="77777777" w:rsidR="00CC41A3" w:rsidRPr="00D0179B" w:rsidRDefault="007431B7" w:rsidP="00F963C0">
            <w:pPr>
              <w:pStyle w:val="Other0"/>
              <w:spacing w:after="120" w:line="240" w:lineRule="auto"/>
              <w:ind w:firstLine="0"/>
              <w:rPr>
                <w:rFonts w:ascii="Sylfaen" w:hAnsi="Sylfaen"/>
                <w:sz w:val="16"/>
                <w:szCs w:val="16"/>
              </w:rPr>
            </w:pPr>
            <w:r w:rsidRPr="00D0179B">
              <w:rPr>
                <w:rFonts w:ascii="Sylfaen" w:hAnsi="Sylfaen"/>
                <w:sz w:val="16"/>
                <w:szCs w:val="16"/>
                <w:lang w:val="hy-AM"/>
              </w:rPr>
              <w:t xml:space="preserve">ՎՍա-ի մեջ՝ </w:t>
            </w:r>
            <w:r w:rsidR="000B5DC6" w:rsidRPr="00D0179B">
              <w:rPr>
                <w:rFonts w:ascii="Sylfaen" w:hAnsi="Sylfaen"/>
                <w:sz w:val="16"/>
                <w:szCs w:val="16"/>
              </w:rPr>
              <w:t>0,5%</w:t>
            </w:r>
          </w:p>
        </w:tc>
      </w:tr>
    </w:tbl>
    <w:p w14:paraId="0D7712C6"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3" w:name="bookmark69"/>
      <w:bookmarkEnd w:id="63"/>
      <w:r w:rsidRPr="00F963C0">
        <w:rPr>
          <w:rFonts w:ascii="Sylfaen" w:hAnsi="Sylfaen"/>
          <w:sz w:val="24"/>
          <w:szCs w:val="24"/>
        </w:rPr>
        <w:lastRenderedPageBreak/>
        <w:t>59.</w:t>
      </w:r>
      <w:r w:rsidR="00956910" w:rsidRPr="00956910">
        <w:rPr>
          <w:rFonts w:ascii="Sylfaen" w:hAnsi="Sylfaen"/>
          <w:sz w:val="24"/>
          <w:szCs w:val="24"/>
        </w:rPr>
        <w:tab/>
      </w:r>
      <w:r w:rsidR="001B5A6B" w:rsidRPr="00F963C0">
        <w:rPr>
          <w:rFonts w:ascii="Sylfaen" w:hAnsi="Sylfaen"/>
          <w:sz w:val="24"/>
          <w:szCs w:val="24"/>
          <w:lang w:val="hy-AM"/>
        </w:rPr>
        <w:t xml:space="preserve">Վնասակար մոլախոտային </w:t>
      </w:r>
      <w:r w:rsidR="007431B7" w:rsidRPr="00F963C0">
        <w:rPr>
          <w:rFonts w:ascii="Sylfaen" w:hAnsi="Sylfaen"/>
          <w:sz w:val="24"/>
          <w:szCs w:val="24"/>
          <w:lang w:val="hy-AM"/>
        </w:rPr>
        <w:t xml:space="preserve">բույսերին </w:t>
      </w:r>
      <w:r w:rsidR="00984B50" w:rsidRPr="00F963C0">
        <w:rPr>
          <w:rFonts w:ascii="Sylfaen" w:hAnsi="Sylfaen"/>
          <w:sz w:val="24"/>
          <w:szCs w:val="24"/>
          <w:lang w:val="hy-AM"/>
        </w:rPr>
        <w:t xml:space="preserve">են </w:t>
      </w:r>
      <w:r w:rsidR="007431B7" w:rsidRPr="00F963C0">
        <w:rPr>
          <w:rFonts w:ascii="Sylfaen" w:hAnsi="Sylfaen"/>
          <w:sz w:val="24"/>
          <w:szCs w:val="24"/>
          <w:lang w:val="hy-AM"/>
        </w:rPr>
        <w:t>պատկանո</w:t>
      </w:r>
      <w:r w:rsidR="00984B50" w:rsidRPr="00F963C0">
        <w:rPr>
          <w:rFonts w:ascii="Sylfaen" w:hAnsi="Sylfaen"/>
          <w:sz w:val="24"/>
          <w:szCs w:val="24"/>
          <w:lang w:val="hy-AM"/>
        </w:rPr>
        <w:t>ւմ հետ</w:t>
      </w:r>
      <w:r w:rsidR="00F963C0">
        <w:rPr>
          <w:rFonts w:ascii="Sylfaen" w:hAnsi="Sylfaen"/>
          <w:sz w:val="24"/>
          <w:szCs w:val="24"/>
          <w:lang w:val="hy-AM"/>
        </w:rPr>
        <w:t>եւ</w:t>
      </w:r>
      <w:r w:rsidR="00984B50" w:rsidRPr="00F963C0">
        <w:rPr>
          <w:rFonts w:ascii="Sylfaen" w:hAnsi="Sylfaen"/>
          <w:sz w:val="24"/>
          <w:szCs w:val="24"/>
          <w:lang w:val="hy-AM"/>
        </w:rPr>
        <w:t xml:space="preserve">յալ բույսերը՝ </w:t>
      </w:r>
      <w:r w:rsidR="007431B7" w:rsidRPr="00F963C0">
        <w:rPr>
          <w:rFonts w:ascii="Sylfaen" w:hAnsi="Sylfaen"/>
          <w:sz w:val="24"/>
          <w:szCs w:val="24"/>
          <w:lang w:val="hy-AM"/>
        </w:rPr>
        <w:t>գումայ, սոֆորա աղվեսագիի, սոֆորա հաստապտուղ,</w:t>
      </w:r>
      <w:r w:rsidR="00984B50" w:rsidRPr="00F963C0">
        <w:rPr>
          <w:rFonts w:ascii="Sylfaen" w:hAnsi="Sylfaen"/>
          <w:sz w:val="24"/>
          <w:szCs w:val="24"/>
          <w:lang w:val="hy-AM"/>
        </w:rPr>
        <w:t xml:space="preserve"> դուն կլոր, մամշա երկշար, կոմելինա,</w:t>
      </w:r>
      <w:r w:rsidR="00706913" w:rsidRPr="00F963C0">
        <w:rPr>
          <w:rFonts w:ascii="Sylfaen" w:hAnsi="Sylfaen"/>
          <w:sz w:val="24"/>
          <w:szCs w:val="24"/>
          <w:lang w:val="hy-AM"/>
        </w:rPr>
        <w:t xml:space="preserve"> </w:t>
      </w:r>
      <w:r w:rsidR="00CA2150" w:rsidRPr="00F963C0">
        <w:rPr>
          <w:rFonts w:ascii="Sylfaen" w:hAnsi="Sylfaen"/>
          <w:sz w:val="24"/>
          <w:szCs w:val="24"/>
          <w:lang w:val="hy-AM"/>
        </w:rPr>
        <w:t xml:space="preserve">էրիոքլոյա </w:t>
      </w:r>
      <w:r w:rsidR="00706913" w:rsidRPr="00F963C0">
        <w:rPr>
          <w:rFonts w:ascii="Sylfaen" w:hAnsi="Sylfaen"/>
          <w:sz w:val="24"/>
          <w:szCs w:val="24"/>
          <w:lang w:val="hy-AM"/>
        </w:rPr>
        <w:t>թավոտ,</w:t>
      </w:r>
      <w:r w:rsidR="001E1CC4" w:rsidRPr="00F963C0">
        <w:rPr>
          <w:rFonts w:ascii="Sylfaen" w:hAnsi="Sylfaen"/>
          <w:sz w:val="24"/>
          <w:szCs w:val="24"/>
          <w:lang w:val="hy-AM"/>
        </w:rPr>
        <w:t xml:space="preserve"> գեղավեր դաշտային, կաթնբեկ դաշտային,</w:t>
      </w:r>
      <w:r w:rsidR="00C0515C" w:rsidRPr="00F963C0">
        <w:rPr>
          <w:rFonts w:ascii="Sylfaen" w:hAnsi="Sylfaen"/>
          <w:sz w:val="24"/>
          <w:szCs w:val="24"/>
          <w:lang w:val="hy-AM"/>
        </w:rPr>
        <w:t xml:space="preserve"> կաթնուկ թաթարական, պատատուկ դաշտային, իշակաթնուկ ձողանման, </w:t>
      </w:r>
      <w:r w:rsidR="00CA2150" w:rsidRPr="00F963C0">
        <w:rPr>
          <w:rFonts w:ascii="Sylfaen" w:hAnsi="Sylfaen"/>
          <w:sz w:val="24"/>
          <w:szCs w:val="24"/>
          <w:lang w:val="hy-AM"/>
        </w:rPr>
        <w:t>կոտեմ խռուկանման,</w:t>
      </w:r>
      <w:r w:rsidR="00FE5E64" w:rsidRPr="00F963C0">
        <w:rPr>
          <w:rFonts w:ascii="Sylfaen" w:hAnsi="Sylfaen"/>
          <w:sz w:val="24"/>
          <w:szCs w:val="24"/>
          <w:lang w:val="hy-AM"/>
        </w:rPr>
        <w:t xml:space="preserve"> սեզ սողացող, սեզ</w:t>
      </w:r>
      <w:r w:rsidR="00D82562" w:rsidRPr="00F963C0">
        <w:rPr>
          <w:rFonts w:ascii="Sylfaen" w:hAnsi="Sylfaen"/>
          <w:sz w:val="24"/>
          <w:szCs w:val="24"/>
          <w:lang w:val="hy-AM"/>
        </w:rPr>
        <w:t xml:space="preserve"> տափաստանային, </w:t>
      </w:r>
      <w:r w:rsidR="00FE5E64" w:rsidRPr="00F963C0">
        <w:rPr>
          <w:rFonts w:ascii="Sylfaen" w:hAnsi="Sylfaen"/>
          <w:sz w:val="24"/>
          <w:szCs w:val="24"/>
          <w:lang w:val="hy-AM"/>
        </w:rPr>
        <w:t>խրփուկ։</w:t>
      </w:r>
    </w:p>
    <w:p w14:paraId="2C17F59F"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4" w:name="bookmark70"/>
      <w:bookmarkEnd w:id="64"/>
      <w:r w:rsidRPr="00F963C0">
        <w:rPr>
          <w:rFonts w:ascii="Sylfaen" w:hAnsi="Sylfaen"/>
          <w:sz w:val="24"/>
          <w:szCs w:val="24"/>
          <w:lang w:val="hy-AM"/>
        </w:rPr>
        <w:t>60.</w:t>
      </w:r>
      <w:r w:rsidR="00956910" w:rsidRPr="00956910">
        <w:rPr>
          <w:rFonts w:ascii="Sylfaen" w:hAnsi="Sylfaen"/>
          <w:sz w:val="24"/>
          <w:szCs w:val="24"/>
          <w:lang w:val="hy-AM"/>
        </w:rPr>
        <w:tab/>
      </w:r>
      <w:r w:rsidR="002606C4" w:rsidRPr="00F963C0">
        <w:rPr>
          <w:rFonts w:ascii="Sylfaen" w:hAnsi="Sylfaen"/>
          <w:sz w:val="24"/>
          <w:szCs w:val="24"/>
          <w:lang w:val="hy-AM"/>
        </w:rPr>
        <w:t>Թունավոր մոլախոտային բույսերին են պատկանում հետ</w:t>
      </w:r>
      <w:r w:rsidR="00F963C0">
        <w:rPr>
          <w:rFonts w:ascii="Sylfaen" w:hAnsi="Sylfaen"/>
          <w:sz w:val="24"/>
          <w:szCs w:val="24"/>
          <w:lang w:val="hy-AM"/>
        </w:rPr>
        <w:t>եւ</w:t>
      </w:r>
      <w:r w:rsidR="002606C4" w:rsidRPr="00F963C0">
        <w:rPr>
          <w:rFonts w:ascii="Sylfaen" w:hAnsi="Sylfaen"/>
          <w:sz w:val="24"/>
          <w:szCs w:val="24"/>
          <w:lang w:val="hy-AM"/>
        </w:rPr>
        <w:t xml:space="preserve">յալ բույսերը՝ </w:t>
      </w:r>
      <w:r w:rsidR="00546A29" w:rsidRPr="00F963C0">
        <w:rPr>
          <w:rFonts w:ascii="Sylfaen" w:hAnsi="Sylfaen"/>
          <w:sz w:val="24"/>
          <w:szCs w:val="24"/>
          <w:lang w:val="hy-AM"/>
        </w:rPr>
        <w:t>տրիխոդեսմա սպիտակահեր,</w:t>
      </w:r>
      <w:r w:rsidR="0061396F" w:rsidRPr="00F963C0">
        <w:rPr>
          <w:rFonts w:ascii="Sylfaen" w:hAnsi="Sylfaen"/>
          <w:sz w:val="24"/>
          <w:szCs w:val="24"/>
          <w:lang w:val="hy-AM"/>
        </w:rPr>
        <w:t xml:space="preserve"> ար</w:t>
      </w:r>
      <w:r w:rsidR="00F963C0">
        <w:rPr>
          <w:rFonts w:ascii="Sylfaen" w:hAnsi="Sylfaen"/>
          <w:sz w:val="24"/>
          <w:szCs w:val="24"/>
          <w:lang w:val="hy-AM"/>
        </w:rPr>
        <w:t>եւ</w:t>
      </w:r>
      <w:r w:rsidR="0061396F" w:rsidRPr="00F963C0">
        <w:rPr>
          <w:rFonts w:ascii="Sylfaen" w:hAnsi="Sylfaen"/>
          <w:sz w:val="24"/>
          <w:szCs w:val="24"/>
          <w:lang w:val="hy-AM"/>
        </w:rPr>
        <w:t xml:space="preserve">ադարձ խավապտուղ, </w:t>
      </w:r>
      <w:r w:rsidR="00C93081" w:rsidRPr="00F963C0">
        <w:rPr>
          <w:rFonts w:ascii="Sylfaen" w:hAnsi="Sylfaen"/>
          <w:sz w:val="24"/>
          <w:szCs w:val="24"/>
          <w:lang w:val="hy-AM"/>
        </w:rPr>
        <w:t>կեղծ ղանձլամեր սպիտակ, գինազոխ բծավոր, բանգի ս</w:t>
      </w:r>
      <w:r w:rsidR="00F963C0">
        <w:rPr>
          <w:rFonts w:ascii="Sylfaen" w:hAnsi="Sylfaen"/>
          <w:sz w:val="24"/>
          <w:szCs w:val="24"/>
          <w:lang w:val="hy-AM"/>
        </w:rPr>
        <w:t>եւ</w:t>
      </w:r>
      <w:r w:rsidR="00C93081" w:rsidRPr="00F963C0">
        <w:rPr>
          <w:rFonts w:ascii="Sylfaen" w:hAnsi="Sylfaen"/>
          <w:sz w:val="24"/>
          <w:szCs w:val="24"/>
          <w:lang w:val="hy-AM"/>
        </w:rPr>
        <w:t>, գորտնուկ սողացող, գորտնուկ կծու, գորտնուկ թունավոր, ջրկոտեմ</w:t>
      </w:r>
      <w:r w:rsidR="002606C4" w:rsidRPr="00F963C0">
        <w:rPr>
          <w:rFonts w:ascii="Sylfaen" w:hAnsi="Sylfaen"/>
          <w:sz w:val="24"/>
          <w:szCs w:val="24"/>
          <w:lang w:val="hy-AM"/>
        </w:rPr>
        <w:t>։</w:t>
      </w:r>
      <w:r w:rsidR="00546A29" w:rsidRPr="00F963C0">
        <w:rPr>
          <w:rFonts w:ascii="Sylfaen" w:hAnsi="Sylfaen"/>
          <w:sz w:val="24"/>
          <w:szCs w:val="24"/>
          <w:lang w:val="hy-AM"/>
        </w:rPr>
        <w:t xml:space="preserve"> </w:t>
      </w:r>
    </w:p>
    <w:p w14:paraId="2E369760" w14:textId="77777777" w:rsidR="00956910" w:rsidRPr="0095691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5" w:name="bookmark71"/>
      <w:bookmarkEnd w:id="65"/>
      <w:r w:rsidRPr="00F963C0">
        <w:rPr>
          <w:rFonts w:ascii="Sylfaen" w:hAnsi="Sylfaen"/>
          <w:sz w:val="24"/>
          <w:szCs w:val="24"/>
          <w:lang w:val="hy-AM"/>
        </w:rPr>
        <w:t>61.</w:t>
      </w:r>
      <w:r w:rsidR="00956910" w:rsidRPr="00956910">
        <w:rPr>
          <w:rFonts w:ascii="Sylfaen" w:hAnsi="Sylfaen"/>
          <w:sz w:val="24"/>
          <w:szCs w:val="24"/>
          <w:lang w:val="hy-AM"/>
        </w:rPr>
        <w:tab/>
      </w:r>
      <w:r w:rsidR="00B46C4D" w:rsidRPr="00F963C0">
        <w:rPr>
          <w:rFonts w:ascii="Sylfaen" w:hAnsi="Sylfaen"/>
          <w:sz w:val="24"/>
          <w:szCs w:val="24"/>
          <w:lang w:val="hy-AM"/>
        </w:rPr>
        <w:t>Սորտային ցանքերի (տնկարկների)՝ հիվանդություններով վարակվածության՝ 4-րդ աղյուսակում սահմանված առավելագույն թույլատրելի նորմերը գերազանցելու դեպքում սորտային ցանքը (տնկարկը) ճանաչվում է սերմնային նպատակներով օգտագործման համար ոչ պիտանի։</w:t>
      </w:r>
    </w:p>
    <w:p w14:paraId="7F5A03B4" w14:textId="77777777" w:rsidR="00CC41A3" w:rsidRPr="00A25C3C" w:rsidRDefault="00CC41A3" w:rsidP="00956910">
      <w:pPr>
        <w:pStyle w:val="Bodytext20"/>
        <w:spacing w:after="160"/>
        <w:ind w:firstLine="0"/>
        <w:jc w:val="both"/>
        <w:rPr>
          <w:rFonts w:ascii="Sylfaen" w:hAnsi="Sylfaen"/>
          <w:sz w:val="24"/>
          <w:szCs w:val="24"/>
          <w:lang w:val="hy-AM"/>
        </w:rPr>
      </w:pPr>
    </w:p>
    <w:p w14:paraId="3B4D1BAF" w14:textId="77777777" w:rsidR="00CC41A3" w:rsidRPr="00F963C0" w:rsidRDefault="00FA55B2" w:rsidP="00F963C0">
      <w:pPr>
        <w:pStyle w:val="Bodytext20"/>
        <w:spacing w:after="160"/>
        <w:ind w:firstLine="0"/>
        <w:jc w:val="right"/>
        <w:rPr>
          <w:rFonts w:ascii="Sylfaen" w:hAnsi="Sylfaen"/>
          <w:sz w:val="24"/>
          <w:szCs w:val="24"/>
          <w:lang w:val="hy-AM"/>
        </w:rPr>
      </w:pPr>
      <w:r w:rsidRPr="00F963C0">
        <w:rPr>
          <w:rFonts w:ascii="Sylfaen" w:hAnsi="Sylfaen"/>
          <w:sz w:val="24"/>
          <w:szCs w:val="24"/>
          <w:lang w:val="hy-AM"/>
        </w:rPr>
        <w:t>Աղյուսակ</w:t>
      </w:r>
      <w:r w:rsidR="000B5DC6" w:rsidRPr="00F963C0">
        <w:rPr>
          <w:rFonts w:ascii="Sylfaen" w:hAnsi="Sylfaen"/>
          <w:sz w:val="24"/>
          <w:szCs w:val="24"/>
          <w:lang w:val="hy-AM"/>
        </w:rPr>
        <w:t xml:space="preserve"> 4</w:t>
      </w:r>
    </w:p>
    <w:p w14:paraId="182BD5D4" w14:textId="77777777" w:rsidR="00CC41A3" w:rsidRPr="00F963C0" w:rsidRDefault="00FA55B2"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Սորտային ցանքերի (տնկարկների)՝ հիվանդություններով վարակվածության առավելագույն թույլատրելի նորմերը</w:t>
      </w:r>
    </w:p>
    <w:tbl>
      <w:tblPr>
        <w:tblOverlap w:val="never"/>
        <w:tblW w:w="9348" w:type="dxa"/>
        <w:jc w:val="center"/>
        <w:tblLayout w:type="fixed"/>
        <w:tblCellMar>
          <w:left w:w="10" w:type="dxa"/>
          <w:right w:w="10" w:type="dxa"/>
        </w:tblCellMar>
        <w:tblLook w:val="0000" w:firstRow="0" w:lastRow="0" w:firstColumn="0" w:lastColumn="0" w:noHBand="0" w:noVBand="0"/>
      </w:tblPr>
      <w:tblGrid>
        <w:gridCol w:w="1977"/>
        <w:gridCol w:w="2410"/>
        <w:gridCol w:w="1709"/>
        <w:gridCol w:w="1701"/>
        <w:gridCol w:w="1551"/>
      </w:tblGrid>
      <w:tr w:rsidR="00CC41A3" w:rsidRPr="0065008B" w14:paraId="1CF37740" w14:textId="77777777" w:rsidTr="00956910">
        <w:trPr>
          <w:tblHeader/>
          <w:jc w:val="center"/>
        </w:trPr>
        <w:tc>
          <w:tcPr>
            <w:tcW w:w="1977" w:type="dxa"/>
            <w:vMerge w:val="restart"/>
            <w:tcBorders>
              <w:top w:val="single" w:sz="4" w:space="0" w:color="auto"/>
              <w:left w:val="single" w:sz="4" w:space="0" w:color="auto"/>
            </w:tcBorders>
            <w:shd w:val="clear" w:color="auto" w:fill="FFFFFF"/>
          </w:tcPr>
          <w:p w14:paraId="64B6E3E8" w14:textId="77777777" w:rsidR="00CC41A3" w:rsidRPr="00956910" w:rsidRDefault="00E80E42" w:rsidP="0095691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Գյուղատնտեսական բույսի անվանումը</w:t>
            </w:r>
          </w:p>
        </w:tc>
        <w:tc>
          <w:tcPr>
            <w:tcW w:w="2410" w:type="dxa"/>
            <w:vMerge w:val="restart"/>
            <w:tcBorders>
              <w:top w:val="single" w:sz="4" w:space="0" w:color="auto"/>
              <w:left w:val="single" w:sz="4" w:space="0" w:color="auto"/>
            </w:tcBorders>
            <w:shd w:val="clear" w:color="auto" w:fill="FFFFFF"/>
          </w:tcPr>
          <w:p w14:paraId="57521678" w14:textId="77777777" w:rsidR="004C7689" w:rsidRPr="00956910" w:rsidRDefault="00E80E42" w:rsidP="00956910">
            <w:pPr>
              <w:pStyle w:val="Other0"/>
              <w:spacing w:after="120" w:line="240" w:lineRule="auto"/>
              <w:ind w:firstLine="140"/>
              <w:jc w:val="center"/>
              <w:rPr>
                <w:rFonts w:ascii="Sylfaen" w:hAnsi="Sylfaen"/>
                <w:sz w:val="16"/>
                <w:szCs w:val="16"/>
                <w:lang w:val="hy-AM"/>
              </w:rPr>
            </w:pPr>
            <w:r w:rsidRPr="00956910">
              <w:rPr>
                <w:rFonts w:ascii="Sylfaen" w:hAnsi="Sylfaen"/>
                <w:sz w:val="16"/>
                <w:szCs w:val="16"/>
                <w:lang w:val="hy-AM"/>
              </w:rPr>
              <w:t>Հիվանդությունների անվանումը</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0334D59C" w14:textId="77777777" w:rsidR="00CC41A3" w:rsidRPr="00956910" w:rsidRDefault="00E80E42"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Հիվանդություններով վարակվածության աստիճանը,</w:t>
            </w:r>
            <w:r w:rsidR="000B5DC6" w:rsidRPr="00956910">
              <w:rPr>
                <w:rFonts w:ascii="Sylfaen" w:hAnsi="Sylfaen"/>
                <w:sz w:val="16"/>
                <w:szCs w:val="16"/>
                <w:lang w:val="hy-AM"/>
              </w:rPr>
              <w:t xml:space="preserve"> %, </w:t>
            </w:r>
            <w:r w:rsidRPr="00956910">
              <w:rPr>
                <w:rFonts w:ascii="Sylfaen" w:hAnsi="Sylfaen"/>
                <w:sz w:val="16"/>
                <w:szCs w:val="16"/>
                <w:lang w:val="hy-AM"/>
              </w:rPr>
              <w:t>ոչ ավելի</w:t>
            </w:r>
          </w:p>
        </w:tc>
      </w:tr>
      <w:tr w:rsidR="00CC41A3" w:rsidRPr="00956910" w14:paraId="7701C77C" w14:textId="77777777" w:rsidTr="00635856">
        <w:trPr>
          <w:tblHeader/>
          <w:jc w:val="center"/>
        </w:trPr>
        <w:tc>
          <w:tcPr>
            <w:tcW w:w="1977" w:type="dxa"/>
            <w:vMerge/>
            <w:tcBorders>
              <w:left w:val="single" w:sz="4" w:space="0" w:color="auto"/>
            </w:tcBorders>
            <w:shd w:val="clear" w:color="auto" w:fill="FFFFFF"/>
            <w:vAlign w:val="bottom"/>
          </w:tcPr>
          <w:p w14:paraId="433280DC" w14:textId="77777777" w:rsidR="00CC41A3" w:rsidRPr="00956910" w:rsidRDefault="00CC41A3" w:rsidP="00F963C0">
            <w:pPr>
              <w:spacing w:after="120"/>
              <w:rPr>
                <w:rFonts w:ascii="Sylfaen" w:hAnsi="Sylfaen"/>
                <w:sz w:val="16"/>
                <w:szCs w:val="16"/>
                <w:lang w:val="hy-AM"/>
              </w:rPr>
            </w:pPr>
          </w:p>
        </w:tc>
        <w:tc>
          <w:tcPr>
            <w:tcW w:w="2410" w:type="dxa"/>
            <w:vMerge/>
            <w:tcBorders>
              <w:left w:val="single" w:sz="4" w:space="0" w:color="auto"/>
            </w:tcBorders>
            <w:shd w:val="clear" w:color="auto" w:fill="FFFFFF"/>
            <w:vAlign w:val="center"/>
          </w:tcPr>
          <w:p w14:paraId="038641A8" w14:textId="77777777" w:rsidR="00CC41A3" w:rsidRPr="00956910" w:rsidRDefault="00CC41A3" w:rsidP="00F963C0">
            <w:pPr>
              <w:spacing w:after="120"/>
              <w:rPr>
                <w:rFonts w:ascii="Sylfaen" w:hAnsi="Sylfaen"/>
                <w:sz w:val="16"/>
                <w:szCs w:val="16"/>
                <w:lang w:val="hy-AM"/>
              </w:rPr>
            </w:pPr>
          </w:p>
        </w:tc>
        <w:tc>
          <w:tcPr>
            <w:tcW w:w="4961" w:type="dxa"/>
            <w:gridSpan w:val="3"/>
            <w:tcBorders>
              <w:top w:val="single" w:sz="4" w:space="0" w:color="auto"/>
              <w:left w:val="single" w:sz="4" w:space="0" w:color="auto"/>
              <w:right w:val="single" w:sz="4" w:space="0" w:color="auto"/>
            </w:tcBorders>
            <w:shd w:val="clear" w:color="auto" w:fill="FFFFFF"/>
            <w:vAlign w:val="bottom"/>
          </w:tcPr>
          <w:p w14:paraId="50917351" w14:textId="77777777" w:rsidR="00CC41A3" w:rsidRPr="00956910" w:rsidRDefault="001B5A6B"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սերմերի կատեգորիան</w:t>
            </w:r>
          </w:p>
        </w:tc>
      </w:tr>
      <w:tr w:rsidR="00CC41A3" w:rsidRPr="00956910" w14:paraId="14E790E6" w14:textId="77777777" w:rsidTr="00635856">
        <w:trPr>
          <w:tblHeader/>
          <w:jc w:val="center"/>
        </w:trPr>
        <w:tc>
          <w:tcPr>
            <w:tcW w:w="1977" w:type="dxa"/>
            <w:vMerge/>
            <w:tcBorders>
              <w:left w:val="single" w:sz="4" w:space="0" w:color="auto"/>
            </w:tcBorders>
            <w:shd w:val="clear" w:color="auto" w:fill="FFFFFF"/>
            <w:vAlign w:val="bottom"/>
          </w:tcPr>
          <w:p w14:paraId="1A4ED0D1" w14:textId="77777777" w:rsidR="00CC41A3" w:rsidRPr="00956910" w:rsidRDefault="00CC41A3" w:rsidP="00F963C0">
            <w:pPr>
              <w:spacing w:after="120"/>
              <w:rPr>
                <w:rFonts w:ascii="Sylfaen" w:hAnsi="Sylfaen"/>
                <w:sz w:val="16"/>
                <w:szCs w:val="16"/>
              </w:rPr>
            </w:pPr>
          </w:p>
        </w:tc>
        <w:tc>
          <w:tcPr>
            <w:tcW w:w="2410" w:type="dxa"/>
            <w:vMerge/>
            <w:tcBorders>
              <w:left w:val="single" w:sz="4" w:space="0" w:color="auto"/>
            </w:tcBorders>
            <w:shd w:val="clear" w:color="auto" w:fill="FFFFFF"/>
            <w:vAlign w:val="center"/>
          </w:tcPr>
          <w:p w14:paraId="5CADA3A3" w14:textId="77777777" w:rsidR="00CC41A3" w:rsidRPr="00956910" w:rsidRDefault="00CC41A3" w:rsidP="00F963C0">
            <w:pPr>
              <w:spacing w:after="120"/>
              <w:rPr>
                <w:rFonts w:ascii="Sylfaen" w:hAnsi="Sylfaen"/>
                <w:sz w:val="16"/>
                <w:szCs w:val="16"/>
              </w:rPr>
            </w:pPr>
          </w:p>
        </w:tc>
        <w:tc>
          <w:tcPr>
            <w:tcW w:w="1709" w:type="dxa"/>
            <w:tcBorders>
              <w:top w:val="single" w:sz="4" w:space="0" w:color="auto"/>
              <w:left w:val="single" w:sz="4" w:space="0" w:color="auto"/>
            </w:tcBorders>
            <w:shd w:val="clear" w:color="auto" w:fill="FFFFFF"/>
            <w:vAlign w:val="bottom"/>
          </w:tcPr>
          <w:p w14:paraId="0C6B8985" w14:textId="77777777" w:rsidR="00CC41A3" w:rsidRPr="00956910" w:rsidRDefault="001B5A6B"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ՕՍ</w:t>
            </w:r>
            <w:r w:rsidR="000B5DC6" w:rsidRPr="00956910">
              <w:rPr>
                <w:rFonts w:ascii="Sylfaen" w:hAnsi="Sylfaen"/>
                <w:sz w:val="16"/>
                <w:szCs w:val="16"/>
              </w:rPr>
              <w:t xml:space="preserve">, </w:t>
            </w:r>
            <w:r w:rsidRPr="00956910">
              <w:rPr>
                <w:rFonts w:ascii="Sylfaen" w:hAnsi="Sylfaen"/>
                <w:sz w:val="16"/>
                <w:szCs w:val="16"/>
                <w:lang w:val="hy-AM"/>
              </w:rPr>
              <w:t>ԷՍ</w:t>
            </w:r>
          </w:p>
        </w:tc>
        <w:tc>
          <w:tcPr>
            <w:tcW w:w="1701" w:type="dxa"/>
            <w:tcBorders>
              <w:top w:val="single" w:sz="4" w:space="0" w:color="auto"/>
              <w:left w:val="single" w:sz="4" w:space="0" w:color="auto"/>
            </w:tcBorders>
            <w:shd w:val="clear" w:color="auto" w:fill="FFFFFF"/>
            <w:vAlign w:val="bottom"/>
          </w:tcPr>
          <w:p w14:paraId="14877CF9" w14:textId="77777777" w:rsidR="00CC41A3" w:rsidRPr="00956910" w:rsidRDefault="001B5A6B" w:rsidP="00F963C0">
            <w:pPr>
              <w:pStyle w:val="Other0"/>
              <w:spacing w:after="120" w:line="240" w:lineRule="auto"/>
              <w:ind w:firstLine="680"/>
              <w:rPr>
                <w:rFonts w:ascii="Sylfaen" w:hAnsi="Sylfaen"/>
                <w:sz w:val="16"/>
                <w:szCs w:val="16"/>
              </w:rPr>
            </w:pPr>
            <w:r w:rsidRPr="00956910">
              <w:rPr>
                <w:rFonts w:ascii="Sylfaen" w:hAnsi="Sylfaen"/>
                <w:sz w:val="16"/>
                <w:szCs w:val="16"/>
                <w:lang w:val="hy-AM"/>
              </w:rPr>
              <w:t>ՎՍ</w:t>
            </w:r>
          </w:p>
        </w:tc>
        <w:tc>
          <w:tcPr>
            <w:tcW w:w="1551" w:type="dxa"/>
            <w:tcBorders>
              <w:top w:val="single" w:sz="4" w:space="0" w:color="auto"/>
              <w:left w:val="single" w:sz="4" w:space="0" w:color="auto"/>
              <w:right w:val="single" w:sz="4" w:space="0" w:color="auto"/>
            </w:tcBorders>
            <w:shd w:val="clear" w:color="auto" w:fill="FFFFFF"/>
            <w:vAlign w:val="bottom"/>
          </w:tcPr>
          <w:p w14:paraId="2CD22524" w14:textId="77777777" w:rsidR="00CC41A3" w:rsidRPr="00956910" w:rsidRDefault="001B5A6B" w:rsidP="00F963C0">
            <w:pPr>
              <w:pStyle w:val="Other0"/>
              <w:spacing w:after="120" w:line="240" w:lineRule="auto"/>
              <w:ind w:firstLine="460"/>
              <w:rPr>
                <w:rFonts w:ascii="Sylfaen" w:hAnsi="Sylfaen"/>
                <w:sz w:val="16"/>
                <w:szCs w:val="16"/>
              </w:rPr>
            </w:pPr>
            <w:r w:rsidRPr="00956910">
              <w:rPr>
                <w:rFonts w:ascii="Sylfaen" w:hAnsi="Sylfaen"/>
                <w:sz w:val="16"/>
                <w:szCs w:val="16"/>
                <w:lang w:val="hy-AM"/>
              </w:rPr>
              <w:t>ՎՍա</w:t>
            </w:r>
          </w:p>
        </w:tc>
      </w:tr>
      <w:tr w:rsidR="00CC41A3" w:rsidRPr="00956910" w14:paraId="12ED4620" w14:textId="77777777" w:rsidTr="00635856">
        <w:trPr>
          <w:tblHeader/>
          <w:jc w:val="center"/>
        </w:trPr>
        <w:tc>
          <w:tcPr>
            <w:tcW w:w="1977" w:type="dxa"/>
            <w:tcBorders>
              <w:top w:val="single" w:sz="4" w:space="0" w:color="auto"/>
              <w:left w:val="single" w:sz="4" w:space="0" w:color="auto"/>
            </w:tcBorders>
            <w:shd w:val="clear" w:color="auto" w:fill="FFFFFF"/>
          </w:tcPr>
          <w:p w14:paraId="12AE9196"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w:t>
            </w:r>
          </w:p>
        </w:tc>
        <w:tc>
          <w:tcPr>
            <w:tcW w:w="2410" w:type="dxa"/>
            <w:tcBorders>
              <w:top w:val="single" w:sz="4" w:space="0" w:color="auto"/>
              <w:left w:val="single" w:sz="4" w:space="0" w:color="auto"/>
            </w:tcBorders>
            <w:shd w:val="clear" w:color="auto" w:fill="FFFFFF"/>
          </w:tcPr>
          <w:p w14:paraId="4E13ECA7"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w:t>
            </w:r>
          </w:p>
        </w:tc>
        <w:tc>
          <w:tcPr>
            <w:tcW w:w="1709" w:type="dxa"/>
            <w:tcBorders>
              <w:top w:val="single" w:sz="4" w:space="0" w:color="auto"/>
              <w:left w:val="single" w:sz="4" w:space="0" w:color="auto"/>
            </w:tcBorders>
            <w:shd w:val="clear" w:color="auto" w:fill="FFFFFF"/>
          </w:tcPr>
          <w:p w14:paraId="6D6A8F3E"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3</w:t>
            </w:r>
          </w:p>
        </w:tc>
        <w:tc>
          <w:tcPr>
            <w:tcW w:w="1701" w:type="dxa"/>
            <w:tcBorders>
              <w:top w:val="single" w:sz="4" w:space="0" w:color="auto"/>
              <w:left w:val="single" w:sz="4" w:space="0" w:color="auto"/>
            </w:tcBorders>
            <w:shd w:val="clear" w:color="auto" w:fill="FFFFFF"/>
          </w:tcPr>
          <w:p w14:paraId="2C062FCA"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4</w:t>
            </w:r>
          </w:p>
        </w:tc>
        <w:tc>
          <w:tcPr>
            <w:tcW w:w="1551" w:type="dxa"/>
            <w:tcBorders>
              <w:top w:val="single" w:sz="4" w:space="0" w:color="auto"/>
              <w:left w:val="single" w:sz="4" w:space="0" w:color="auto"/>
              <w:right w:val="single" w:sz="4" w:space="0" w:color="auto"/>
            </w:tcBorders>
            <w:shd w:val="clear" w:color="auto" w:fill="FFFFFF"/>
          </w:tcPr>
          <w:p w14:paraId="04643260"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5</w:t>
            </w:r>
          </w:p>
        </w:tc>
      </w:tr>
      <w:tr w:rsidR="00CC41A3" w:rsidRPr="00956910" w14:paraId="2F8AD597" w14:textId="77777777" w:rsidTr="00635856">
        <w:trPr>
          <w:jc w:val="center"/>
        </w:trPr>
        <w:tc>
          <w:tcPr>
            <w:tcW w:w="1977" w:type="dxa"/>
            <w:tcBorders>
              <w:top w:val="single" w:sz="4" w:space="0" w:color="auto"/>
              <w:left w:val="single" w:sz="4" w:space="0" w:color="auto"/>
            </w:tcBorders>
            <w:shd w:val="clear" w:color="auto" w:fill="FFFFFF"/>
          </w:tcPr>
          <w:p w14:paraId="33A7E469" w14:textId="77777777" w:rsidR="00CC41A3" w:rsidRPr="00956910" w:rsidRDefault="00663DE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Անիսոն սովորական</w:t>
            </w:r>
          </w:p>
        </w:tc>
        <w:tc>
          <w:tcPr>
            <w:tcW w:w="2410" w:type="dxa"/>
            <w:tcBorders>
              <w:top w:val="single" w:sz="4" w:space="0" w:color="auto"/>
              <w:left w:val="single" w:sz="4" w:space="0" w:color="auto"/>
            </w:tcBorders>
            <w:shd w:val="clear" w:color="auto" w:fill="FFFFFF"/>
          </w:tcPr>
          <w:p w14:paraId="4AF25F1E" w14:textId="77777777" w:rsidR="00CC41A3" w:rsidRPr="00956910" w:rsidRDefault="0086114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բ</w:t>
            </w:r>
            <w:r w:rsidR="00A17864" w:rsidRPr="00956910">
              <w:rPr>
                <w:rFonts w:ascii="Sylfaen" w:hAnsi="Sylfaen"/>
                <w:sz w:val="16"/>
                <w:szCs w:val="16"/>
                <w:lang w:val="hy-AM"/>
              </w:rPr>
              <w:t>ակտերիոզ</w:t>
            </w:r>
          </w:p>
        </w:tc>
        <w:tc>
          <w:tcPr>
            <w:tcW w:w="4961" w:type="dxa"/>
            <w:gridSpan w:val="3"/>
            <w:tcBorders>
              <w:top w:val="single" w:sz="4" w:space="0" w:color="auto"/>
              <w:left w:val="single" w:sz="4" w:space="0" w:color="auto"/>
              <w:right w:val="single" w:sz="4" w:space="0" w:color="auto"/>
            </w:tcBorders>
            <w:shd w:val="clear" w:color="auto" w:fill="FFFFFF"/>
          </w:tcPr>
          <w:p w14:paraId="4F37ECF8"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25%</w:t>
            </w:r>
          </w:p>
        </w:tc>
      </w:tr>
      <w:tr w:rsidR="00CC41A3" w:rsidRPr="00956910" w14:paraId="1EC8ED86" w14:textId="77777777" w:rsidTr="00635856">
        <w:trPr>
          <w:jc w:val="center"/>
        </w:trPr>
        <w:tc>
          <w:tcPr>
            <w:tcW w:w="1977" w:type="dxa"/>
            <w:tcBorders>
              <w:top w:val="single" w:sz="4" w:space="0" w:color="auto"/>
              <w:left w:val="single" w:sz="4" w:space="0" w:color="auto"/>
            </w:tcBorders>
            <w:shd w:val="clear" w:color="auto" w:fill="FFFFFF"/>
          </w:tcPr>
          <w:p w14:paraId="7C30C01E" w14:textId="77777777" w:rsidR="00CC41A3" w:rsidRPr="00956910" w:rsidRDefault="00663DE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Ձմերուկ</w:t>
            </w:r>
          </w:p>
        </w:tc>
        <w:tc>
          <w:tcPr>
            <w:tcW w:w="2410" w:type="dxa"/>
            <w:tcBorders>
              <w:top w:val="single" w:sz="4" w:space="0" w:color="auto"/>
              <w:left w:val="single" w:sz="4" w:space="0" w:color="auto"/>
            </w:tcBorders>
            <w:shd w:val="clear" w:color="auto" w:fill="FFFFFF"/>
          </w:tcPr>
          <w:p w14:paraId="75473CED" w14:textId="77777777" w:rsidR="00CC41A3" w:rsidRPr="00956910" w:rsidRDefault="00D57079" w:rsidP="00F963C0">
            <w:pPr>
              <w:pStyle w:val="Other0"/>
              <w:spacing w:after="120" w:line="240" w:lineRule="auto"/>
              <w:ind w:firstLine="0"/>
              <w:rPr>
                <w:rFonts w:ascii="Sylfaen" w:hAnsi="Sylfaen"/>
                <w:sz w:val="16"/>
                <w:szCs w:val="16"/>
                <w:lang w:val="hy-AM"/>
              </w:rPr>
            </w:pPr>
            <w:r w:rsidRPr="00956910">
              <w:rPr>
                <w:rFonts w:ascii="Sylfaen" w:hAnsi="Sylfaen"/>
                <w:sz w:val="16"/>
                <w:szCs w:val="16"/>
              </w:rPr>
              <w:t>անկյունավոր բծավորություն</w:t>
            </w:r>
          </w:p>
        </w:tc>
        <w:tc>
          <w:tcPr>
            <w:tcW w:w="1709" w:type="dxa"/>
            <w:tcBorders>
              <w:top w:val="single" w:sz="4" w:space="0" w:color="auto"/>
              <w:left w:val="single" w:sz="4" w:space="0" w:color="auto"/>
            </w:tcBorders>
            <w:shd w:val="clear" w:color="auto" w:fill="FFFFFF"/>
          </w:tcPr>
          <w:p w14:paraId="48F93E04"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5%</w:t>
            </w:r>
          </w:p>
        </w:tc>
        <w:tc>
          <w:tcPr>
            <w:tcW w:w="1701" w:type="dxa"/>
            <w:tcBorders>
              <w:top w:val="single" w:sz="4" w:space="0" w:color="auto"/>
              <w:left w:val="single" w:sz="4" w:space="0" w:color="auto"/>
            </w:tcBorders>
            <w:shd w:val="clear" w:color="auto" w:fill="FFFFFF"/>
          </w:tcPr>
          <w:p w14:paraId="1CCD0B47" w14:textId="77777777" w:rsidR="00CC41A3" w:rsidRPr="00956910" w:rsidRDefault="000B5DC6" w:rsidP="00F963C0">
            <w:pPr>
              <w:pStyle w:val="Other0"/>
              <w:spacing w:after="120" w:line="240" w:lineRule="auto"/>
              <w:ind w:firstLine="600"/>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tcPr>
          <w:p w14:paraId="013664E2" w14:textId="77777777" w:rsidR="00CC41A3" w:rsidRPr="00956910" w:rsidRDefault="000B5DC6" w:rsidP="00F963C0">
            <w:pPr>
              <w:pStyle w:val="Other0"/>
              <w:spacing w:after="120" w:line="240" w:lineRule="auto"/>
              <w:ind w:firstLine="460"/>
              <w:rPr>
                <w:rFonts w:ascii="Sylfaen" w:hAnsi="Sylfaen"/>
                <w:sz w:val="16"/>
                <w:szCs w:val="16"/>
              </w:rPr>
            </w:pPr>
            <w:r w:rsidRPr="00956910">
              <w:rPr>
                <w:rFonts w:ascii="Sylfaen" w:hAnsi="Sylfaen"/>
                <w:sz w:val="16"/>
                <w:szCs w:val="16"/>
              </w:rPr>
              <w:t>10%</w:t>
            </w:r>
          </w:p>
        </w:tc>
      </w:tr>
      <w:tr w:rsidR="00CC41A3" w:rsidRPr="00956910" w14:paraId="5107F3DB" w14:textId="77777777" w:rsidTr="00635856">
        <w:trPr>
          <w:jc w:val="center"/>
        </w:trPr>
        <w:tc>
          <w:tcPr>
            <w:tcW w:w="1977" w:type="dxa"/>
            <w:vMerge w:val="restart"/>
            <w:tcBorders>
              <w:top w:val="single" w:sz="4" w:space="0" w:color="auto"/>
              <w:left w:val="single" w:sz="4" w:space="0" w:color="auto"/>
            </w:tcBorders>
            <w:shd w:val="clear" w:color="auto" w:fill="FFFFFF"/>
          </w:tcPr>
          <w:p w14:paraId="1D4CE2BC" w14:textId="77777777" w:rsidR="00CC41A3" w:rsidRPr="00956910" w:rsidRDefault="00663DE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Գետնընկույզ</w:t>
            </w:r>
          </w:p>
        </w:tc>
        <w:tc>
          <w:tcPr>
            <w:tcW w:w="2410" w:type="dxa"/>
            <w:tcBorders>
              <w:top w:val="single" w:sz="4" w:space="0" w:color="auto"/>
              <w:left w:val="single" w:sz="4" w:space="0" w:color="auto"/>
            </w:tcBorders>
            <w:shd w:val="clear" w:color="auto" w:fill="FFFFFF"/>
            <w:vAlign w:val="bottom"/>
          </w:tcPr>
          <w:p w14:paraId="29A2F5FE" w14:textId="77777777" w:rsidR="00CC41A3" w:rsidRPr="00956910" w:rsidRDefault="00D57079"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թառամելու հիվանդություններ,</w:t>
            </w:r>
            <w:r w:rsidR="00F249AF" w:rsidRPr="00956910">
              <w:rPr>
                <w:rFonts w:ascii="Sylfaen" w:hAnsi="Sylfaen"/>
                <w:sz w:val="16"/>
                <w:szCs w:val="16"/>
                <w:lang w:val="hy-AM"/>
              </w:rPr>
              <w:t xml:space="preserve"> դեղնախտ,</w:t>
            </w:r>
            <w:r w:rsidRPr="00956910">
              <w:rPr>
                <w:rFonts w:ascii="Sylfaen" w:hAnsi="Sylfaen"/>
                <w:sz w:val="16"/>
                <w:szCs w:val="16"/>
                <w:lang w:val="hy-AM"/>
              </w:rPr>
              <w:t xml:space="preserve"> ունդերի մոխրագույն, թաց փտ</w:t>
            </w:r>
            <w:r w:rsidR="007C408A" w:rsidRPr="00956910">
              <w:rPr>
                <w:rFonts w:ascii="Sylfaen" w:hAnsi="Sylfaen"/>
                <w:sz w:val="16"/>
                <w:szCs w:val="16"/>
                <w:lang w:val="hy-AM"/>
              </w:rPr>
              <w:t>ախտ</w:t>
            </w:r>
          </w:p>
        </w:tc>
        <w:tc>
          <w:tcPr>
            <w:tcW w:w="4961" w:type="dxa"/>
            <w:gridSpan w:val="3"/>
            <w:tcBorders>
              <w:top w:val="single" w:sz="4" w:space="0" w:color="auto"/>
              <w:left w:val="single" w:sz="4" w:space="0" w:color="auto"/>
              <w:right w:val="single" w:sz="4" w:space="0" w:color="auto"/>
            </w:tcBorders>
            <w:shd w:val="clear" w:color="auto" w:fill="FFFFFF"/>
          </w:tcPr>
          <w:p w14:paraId="6BC3C921" w14:textId="77777777" w:rsidR="00CC41A3" w:rsidRPr="00956910" w:rsidRDefault="007C408A"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նորմավորվում</w:t>
            </w:r>
          </w:p>
        </w:tc>
      </w:tr>
      <w:tr w:rsidR="00CC41A3" w:rsidRPr="00956910" w14:paraId="30E6DD16" w14:textId="77777777" w:rsidTr="00635856">
        <w:trPr>
          <w:jc w:val="center"/>
        </w:trPr>
        <w:tc>
          <w:tcPr>
            <w:tcW w:w="1977" w:type="dxa"/>
            <w:vMerge/>
            <w:tcBorders>
              <w:left w:val="single" w:sz="4" w:space="0" w:color="auto"/>
            </w:tcBorders>
            <w:shd w:val="clear" w:color="auto" w:fill="FFFFFF"/>
          </w:tcPr>
          <w:p w14:paraId="3922FA57"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0DEAB705" w14:textId="77777777" w:rsidR="00CC41A3" w:rsidRPr="00956910" w:rsidRDefault="007C408A"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ունդերի հարավային ս</w:t>
            </w:r>
            <w:r w:rsidRPr="00956910">
              <w:rPr>
                <w:rFonts w:ascii="Sylfaen" w:hAnsi="Sylfaen"/>
                <w:sz w:val="16"/>
                <w:szCs w:val="16"/>
              </w:rPr>
              <w:t>կլերոտինոզ</w:t>
            </w:r>
            <w:r w:rsidRPr="00956910">
              <w:rPr>
                <w:rFonts w:ascii="Sylfaen" w:hAnsi="Sylfaen"/>
                <w:sz w:val="16"/>
                <w:szCs w:val="16"/>
                <w:lang w:val="hy-AM"/>
              </w:rPr>
              <w:t xml:space="preserve"> փտախտ</w:t>
            </w:r>
          </w:p>
        </w:tc>
        <w:tc>
          <w:tcPr>
            <w:tcW w:w="4961" w:type="dxa"/>
            <w:gridSpan w:val="3"/>
            <w:tcBorders>
              <w:top w:val="single" w:sz="4" w:space="0" w:color="auto"/>
              <w:left w:val="single" w:sz="4" w:space="0" w:color="auto"/>
              <w:right w:val="single" w:sz="4" w:space="0" w:color="auto"/>
            </w:tcBorders>
            <w:shd w:val="clear" w:color="auto" w:fill="FFFFFF"/>
          </w:tcPr>
          <w:p w14:paraId="007C0560" w14:textId="77777777" w:rsidR="00CC41A3" w:rsidRPr="00956910" w:rsidRDefault="007C408A"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թույլատրվում</w:t>
            </w:r>
          </w:p>
        </w:tc>
      </w:tr>
      <w:tr w:rsidR="00CC41A3" w:rsidRPr="00956910" w14:paraId="0F51A1D8" w14:textId="77777777" w:rsidTr="00635856">
        <w:trPr>
          <w:jc w:val="center"/>
        </w:trPr>
        <w:tc>
          <w:tcPr>
            <w:tcW w:w="1977" w:type="dxa"/>
            <w:tcBorders>
              <w:top w:val="single" w:sz="4" w:space="0" w:color="auto"/>
              <w:left w:val="single" w:sz="4" w:space="0" w:color="auto"/>
            </w:tcBorders>
            <w:shd w:val="clear" w:color="auto" w:fill="FFFFFF"/>
          </w:tcPr>
          <w:p w14:paraId="23BC6B17" w14:textId="77777777" w:rsidR="00CC41A3" w:rsidRPr="00956910" w:rsidRDefault="00663DE8" w:rsidP="00F963C0">
            <w:pPr>
              <w:pStyle w:val="Other0"/>
              <w:spacing w:after="120" w:line="240" w:lineRule="auto"/>
              <w:ind w:firstLine="0"/>
              <w:rPr>
                <w:rFonts w:ascii="Sylfaen" w:hAnsi="Sylfaen"/>
                <w:sz w:val="16"/>
                <w:szCs w:val="16"/>
                <w:lang w:val="hy-AM"/>
              </w:rPr>
            </w:pPr>
            <w:r w:rsidRPr="00956910">
              <w:rPr>
                <w:rFonts w:ascii="Sylfaen" w:hAnsi="Sylfaen"/>
                <w:sz w:val="16"/>
                <w:szCs w:val="16"/>
              </w:rPr>
              <w:t>Ռեհան էվգենոլային</w:t>
            </w:r>
          </w:p>
        </w:tc>
        <w:tc>
          <w:tcPr>
            <w:tcW w:w="2410" w:type="dxa"/>
            <w:tcBorders>
              <w:top w:val="single" w:sz="4" w:space="0" w:color="auto"/>
              <w:left w:val="single" w:sz="4" w:space="0" w:color="auto"/>
            </w:tcBorders>
            <w:shd w:val="clear" w:color="auto" w:fill="FFFFFF"/>
          </w:tcPr>
          <w:p w14:paraId="0E650506" w14:textId="77777777" w:rsidR="00CC41A3"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ֆ</w:t>
            </w:r>
            <w:r w:rsidR="007C408A" w:rsidRPr="00956910">
              <w:rPr>
                <w:rFonts w:ascii="Sylfaen" w:hAnsi="Sylfaen"/>
                <w:sz w:val="16"/>
                <w:szCs w:val="16"/>
                <w:lang w:val="hy-AM"/>
              </w:rPr>
              <w:t>ուզարիոզ</w:t>
            </w:r>
          </w:p>
        </w:tc>
        <w:tc>
          <w:tcPr>
            <w:tcW w:w="4961" w:type="dxa"/>
            <w:gridSpan w:val="3"/>
            <w:tcBorders>
              <w:top w:val="single" w:sz="4" w:space="0" w:color="auto"/>
              <w:left w:val="single" w:sz="4" w:space="0" w:color="auto"/>
              <w:right w:val="single" w:sz="4" w:space="0" w:color="auto"/>
            </w:tcBorders>
            <w:shd w:val="clear" w:color="auto" w:fill="FFFFFF"/>
          </w:tcPr>
          <w:p w14:paraId="547E60BA"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0,1%</w:t>
            </w:r>
          </w:p>
        </w:tc>
      </w:tr>
      <w:tr w:rsidR="00CC41A3" w:rsidRPr="00956910" w14:paraId="4968A36C" w14:textId="77777777" w:rsidTr="00635856">
        <w:trPr>
          <w:jc w:val="center"/>
        </w:trPr>
        <w:tc>
          <w:tcPr>
            <w:tcW w:w="1977" w:type="dxa"/>
            <w:tcBorders>
              <w:top w:val="single" w:sz="4" w:space="0" w:color="auto"/>
              <w:left w:val="single" w:sz="4" w:space="0" w:color="auto"/>
            </w:tcBorders>
            <w:shd w:val="clear" w:color="auto" w:fill="FFFFFF"/>
            <w:vAlign w:val="bottom"/>
          </w:tcPr>
          <w:p w14:paraId="49BA843B"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Սմբուկ</w:t>
            </w:r>
          </w:p>
        </w:tc>
        <w:tc>
          <w:tcPr>
            <w:tcW w:w="2410" w:type="dxa"/>
            <w:tcBorders>
              <w:top w:val="single" w:sz="4" w:space="0" w:color="auto"/>
              <w:left w:val="single" w:sz="4" w:space="0" w:color="auto"/>
            </w:tcBorders>
            <w:shd w:val="clear" w:color="auto" w:fill="FFFFFF"/>
            <w:vAlign w:val="bottom"/>
          </w:tcPr>
          <w:p w14:paraId="136F9E15" w14:textId="77777777" w:rsidR="00CC41A3" w:rsidRPr="00956910" w:rsidRDefault="007C408A"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պտուղների</w:t>
            </w:r>
            <w:r w:rsidRPr="00956910">
              <w:rPr>
                <w:rFonts w:ascii="Sylfaen" w:hAnsi="Sylfaen"/>
                <w:sz w:val="16"/>
                <w:szCs w:val="16"/>
                <w:lang w:val="hy-AM"/>
              </w:rPr>
              <w:br/>
              <w:t>չոր փտախտ</w:t>
            </w:r>
          </w:p>
        </w:tc>
        <w:tc>
          <w:tcPr>
            <w:tcW w:w="1709" w:type="dxa"/>
            <w:tcBorders>
              <w:top w:val="single" w:sz="4" w:space="0" w:color="auto"/>
              <w:left w:val="single" w:sz="4" w:space="0" w:color="auto"/>
            </w:tcBorders>
            <w:shd w:val="clear" w:color="auto" w:fill="FFFFFF"/>
            <w:vAlign w:val="bottom"/>
          </w:tcPr>
          <w:p w14:paraId="3C104C84" w14:textId="77777777" w:rsidR="00CC41A3" w:rsidRPr="00956910" w:rsidRDefault="007C408A"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ԷՍ՝</w:t>
            </w:r>
            <w:r w:rsidR="000B5DC6" w:rsidRPr="00956910">
              <w:rPr>
                <w:rFonts w:ascii="Sylfaen" w:hAnsi="Sylfaen"/>
                <w:sz w:val="16"/>
                <w:szCs w:val="16"/>
              </w:rPr>
              <w:t xml:space="preserve"> 5%</w:t>
            </w:r>
          </w:p>
        </w:tc>
        <w:tc>
          <w:tcPr>
            <w:tcW w:w="1701" w:type="dxa"/>
            <w:tcBorders>
              <w:top w:val="single" w:sz="4" w:space="0" w:color="auto"/>
              <w:left w:val="single" w:sz="4" w:space="0" w:color="auto"/>
            </w:tcBorders>
            <w:shd w:val="clear" w:color="auto" w:fill="FFFFFF"/>
            <w:vAlign w:val="bottom"/>
          </w:tcPr>
          <w:p w14:paraId="58544954"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vAlign w:val="bottom"/>
          </w:tcPr>
          <w:p w14:paraId="348E1281"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CC41A3" w:rsidRPr="00956910" w14:paraId="479E25F5" w14:textId="77777777" w:rsidTr="00B52318">
        <w:trPr>
          <w:jc w:val="center"/>
        </w:trPr>
        <w:tc>
          <w:tcPr>
            <w:tcW w:w="1977" w:type="dxa"/>
            <w:vMerge w:val="restart"/>
            <w:tcBorders>
              <w:top w:val="single" w:sz="4" w:space="0" w:color="auto"/>
              <w:left w:val="single" w:sz="4" w:space="0" w:color="auto"/>
            </w:tcBorders>
            <w:shd w:val="clear" w:color="auto" w:fill="FFFFFF"/>
          </w:tcPr>
          <w:p w14:paraId="4E5247CA" w14:textId="77777777" w:rsidR="00CC41A3" w:rsidRPr="00956910" w:rsidRDefault="00A76B26" w:rsidP="00B52318">
            <w:pPr>
              <w:pStyle w:val="Other0"/>
              <w:spacing w:after="120" w:line="240" w:lineRule="auto"/>
              <w:ind w:firstLine="0"/>
              <w:rPr>
                <w:rFonts w:ascii="Sylfaen" w:hAnsi="Sylfaen"/>
                <w:sz w:val="16"/>
                <w:szCs w:val="16"/>
              </w:rPr>
            </w:pPr>
            <w:r w:rsidRPr="00956910">
              <w:rPr>
                <w:rFonts w:ascii="Sylfaen" w:hAnsi="Sylfaen"/>
                <w:sz w:val="16"/>
                <w:szCs w:val="16"/>
                <w:lang w:val="hy-AM"/>
              </w:rPr>
              <w:t>Ոլոռ</w:t>
            </w:r>
            <w:r w:rsidR="0068500F" w:rsidRPr="00956910">
              <w:rPr>
                <w:rFonts w:ascii="Sylfaen" w:hAnsi="Sylfaen"/>
                <w:sz w:val="16"/>
                <w:szCs w:val="16"/>
                <w:lang w:val="en-US"/>
              </w:rPr>
              <w:t>՝</w:t>
            </w:r>
            <w:r w:rsidRPr="00956910">
              <w:rPr>
                <w:rFonts w:ascii="Sylfaen" w:hAnsi="Sylfaen"/>
                <w:sz w:val="16"/>
                <w:szCs w:val="16"/>
                <w:lang w:val="hy-AM"/>
              </w:rPr>
              <w:t xml:space="preserve"> շաքարային </w:t>
            </w:r>
            <w:r w:rsidR="00F963C0" w:rsidRPr="00956910">
              <w:rPr>
                <w:rFonts w:ascii="Sylfaen" w:hAnsi="Sylfaen"/>
                <w:sz w:val="16"/>
                <w:szCs w:val="16"/>
                <w:lang w:val="hy-AM"/>
              </w:rPr>
              <w:t>եւ</w:t>
            </w:r>
            <w:r w:rsidRPr="00956910">
              <w:rPr>
                <w:rFonts w:ascii="Sylfaen" w:hAnsi="Sylfaen"/>
                <w:sz w:val="16"/>
                <w:szCs w:val="16"/>
                <w:lang w:val="hy-AM"/>
              </w:rPr>
              <w:t xml:space="preserve"> կեղ</w:t>
            </w:r>
            <w:r w:rsidR="00F963C0" w:rsidRPr="00956910">
              <w:rPr>
                <w:rFonts w:ascii="Sylfaen" w:hAnsi="Sylfaen"/>
                <w:sz w:val="16"/>
                <w:szCs w:val="16"/>
                <w:lang w:val="hy-AM"/>
              </w:rPr>
              <w:t>եւ</w:t>
            </w:r>
            <w:r w:rsidRPr="00956910">
              <w:rPr>
                <w:rFonts w:ascii="Sylfaen" w:hAnsi="Sylfaen"/>
                <w:sz w:val="16"/>
                <w:szCs w:val="16"/>
                <w:lang w:val="hy-AM"/>
              </w:rPr>
              <w:t>ահան սորտերի</w:t>
            </w:r>
          </w:p>
        </w:tc>
        <w:tc>
          <w:tcPr>
            <w:tcW w:w="2410" w:type="dxa"/>
            <w:tcBorders>
              <w:top w:val="single" w:sz="4" w:space="0" w:color="auto"/>
              <w:left w:val="single" w:sz="4" w:space="0" w:color="auto"/>
            </w:tcBorders>
            <w:shd w:val="clear" w:color="auto" w:fill="FFFFFF"/>
            <w:vAlign w:val="bottom"/>
          </w:tcPr>
          <w:p w14:paraId="4598FD41" w14:textId="77777777" w:rsidR="00CC41A3" w:rsidRPr="00956910" w:rsidRDefault="0086114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ա</w:t>
            </w:r>
            <w:r w:rsidR="00243A00" w:rsidRPr="00956910">
              <w:rPr>
                <w:rFonts w:ascii="Sylfaen" w:hAnsi="Sylfaen"/>
                <w:sz w:val="16"/>
                <w:szCs w:val="16"/>
                <w:lang w:val="hy-AM"/>
              </w:rPr>
              <w:t>սկոխիտոզ</w:t>
            </w:r>
          </w:p>
        </w:tc>
        <w:tc>
          <w:tcPr>
            <w:tcW w:w="1709" w:type="dxa"/>
            <w:tcBorders>
              <w:top w:val="single" w:sz="4" w:space="0" w:color="auto"/>
              <w:left w:val="single" w:sz="4" w:space="0" w:color="auto"/>
            </w:tcBorders>
            <w:shd w:val="clear" w:color="auto" w:fill="FFFFFF"/>
            <w:vAlign w:val="bottom"/>
          </w:tcPr>
          <w:p w14:paraId="19387D88" w14:textId="77777777" w:rsidR="00CC41A3" w:rsidRPr="00956910" w:rsidRDefault="007C408A"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ԷՍ՝</w:t>
            </w:r>
            <w:r w:rsidR="000B5DC6" w:rsidRPr="00956910">
              <w:rPr>
                <w:rFonts w:ascii="Sylfaen" w:hAnsi="Sylfaen"/>
                <w:sz w:val="16"/>
                <w:szCs w:val="16"/>
              </w:rPr>
              <w:t xml:space="preserve"> 15%</w:t>
            </w:r>
          </w:p>
        </w:tc>
        <w:tc>
          <w:tcPr>
            <w:tcW w:w="1701" w:type="dxa"/>
            <w:tcBorders>
              <w:top w:val="single" w:sz="4" w:space="0" w:color="auto"/>
              <w:left w:val="single" w:sz="4" w:space="0" w:color="auto"/>
            </w:tcBorders>
            <w:shd w:val="clear" w:color="auto" w:fill="FFFFFF"/>
            <w:vAlign w:val="bottom"/>
          </w:tcPr>
          <w:p w14:paraId="273498DC"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25%</w:t>
            </w:r>
          </w:p>
        </w:tc>
        <w:tc>
          <w:tcPr>
            <w:tcW w:w="1551" w:type="dxa"/>
            <w:tcBorders>
              <w:top w:val="single" w:sz="4" w:space="0" w:color="auto"/>
              <w:left w:val="single" w:sz="4" w:space="0" w:color="auto"/>
              <w:right w:val="single" w:sz="4" w:space="0" w:color="auto"/>
            </w:tcBorders>
            <w:shd w:val="clear" w:color="auto" w:fill="FFFFFF"/>
            <w:vAlign w:val="bottom"/>
          </w:tcPr>
          <w:p w14:paraId="27D8EA38" w14:textId="77777777" w:rsidR="00CC41A3" w:rsidRPr="00956910" w:rsidRDefault="000B5DC6" w:rsidP="00F963C0">
            <w:pPr>
              <w:pStyle w:val="Other0"/>
              <w:spacing w:after="120" w:line="240" w:lineRule="auto"/>
              <w:ind w:firstLine="460"/>
              <w:jc w:val="both"/>
              <w:rPr>
                <w:rFonts w:ascii="Sylfaen" w:hAnsi="Sylfaen"/>
                <w:sz w:val="16"/>
                <w:szCs w:val="16"/>
              </w:rPr>
            </w:pPr>
            <w:r w:rsidRPr="00956910">
              <w:rPr>
                <w:rFonts w:ascii="Sylfaen" w:hAnsi="Sylfaen"/>
                <w:sz w:val="16"/>
                <w:szCs w:val="16"/>
              </w:rPr>
              <w:t>25%</w:t>
            </w:r>
          </w:p>
        </w:tc>
      </w:tr>
      <w:tr w:rsidR="00CC41A3" w:rsidRPr="00956910" w14:paraId="21097A6E" w14:textId="77777777" w:rsidTr="00635856">
        <w:trPr>
          <w:jc w:val="center"/>
        </w:trPr>
        <w:tc>
          <w:tcPr>
            <w:tcW w:w="1977" w:type="dxa"/>
            <w:vMerge/>
            <w:tcBorders>
              <w:left w:val="single" w:sz="4" w:space="0" w:color="auto"/>
            </w:tcBorders>
            <w:shd w:val="clear" w:color="auto" w:fill="FFFFFF"/>
            <w:vAlign w:val="bottom"/>
          </w:tcPr>
          <w:p w14:paraId="19230A03"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tcPr>
          <w:p w14:paraId="7043DF0B" w14:textId="77777777" w:rsidR="00CC41A3" w:rsidRPr="00956910" w:rsidRDefault="0086114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բ</w:t>
            </w:r>
            <w:r w:rsidR="00243A00" w:rsidRPr="00956910">
              <w:rPr>
                <w:rFonts w:ascii="Sylfaen" w:hAnsi="Sylfaen"/>
                <w:sz w:val="16"/>
                <w:szCs w:val="16"/>
                <w:lang w:val="hy-AM"/>
              </w:rPr>
              <w:t>ակտերիոզ</w:t>
            </w:r>
          </w:p>
        </w:tc>
        <w:tc>
          <w:tcPr>
            <w:tcW w:w="1709" w:type="dxa"/>
            <w:tcBorders>
              <w:top w:val="single" w:sz="4" w:space="0" w:color="auto"/>
              <w:left w:val="single" w:sz="4" w:space="0" w:color="auto"/>
            </w:tcBorders>
            <w:shd w:val="clear" w:color="auto" w:fill="FFFFFF"/>
          </w:tcPr>
          <w:p w14:paraId="76D08D8C" w14:textId="77777777" w:rsidR="00CC41A3" w:rsidRPr="00956910" w:rsidRDefault="007C408A"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 xml:space="preserve">ԷՍ՝ </w:t>
            </w:r>
            <w:r w:rsidR="000B5DC6" w:rsidRPr="00956910">
              <w:rPr>
                <w:rFonts w:ascii="Sylfaen" w:hAnsi="Sylfaen"/>
                <w:sz w:val="16"/>
                <w:szCs w:val="16"/>
              </w:rPr>
              <w:t>10%</w:t>
            </w:r>
          </w:p>
        </w:tc>
        <w:tc>
          <w:tcPr>
            <w:tcW w:w="1701" w:type="dxa"/>
            <w:tcBorders>
              <w:top w:val="single" w:sz="4" w:space="0" w:color="auto"/>
              <w:left w:val="single" w:sz="4" w:space="0" w:color="auto"/>
            </w:tcBorders>
            <w:shd w:val="clear" w:color="auto" w:fill="FFFFFF"/>
          </w:tcPr>
          <w:p w14:paraId="39D32B12"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20%</w:t>
            </w:r>
          </w:p>
        </w:tc>
        <w:tc>
          <w:tcPr>
            <w:tcW w:w="1551" w:type="dxa"/>
            <w:tcBorders>
              <w:top w:val="single" w:sz="4" w:space="0" w:color="auto"/>
              <w:left w:val="single" w:sz="4" w:space="0" w:color="auto"/>
              <w:right w:val="single" w:sz="4" w:space="0" w:color="auto"/>
            </w:tcBorders>
            <w:shd w:val="clear" w:color="auto" w:fill="FFFFFF"/>
          </w:tcPr>
          <w:p w14:paraId="75282B13" w14:textId="77777777" w:rsidR="00CC41A3" w:rsidRPr="00956910" w:rsidRDefault="000B5DC6" w:rsidP="00F963C0">
            <w:pPr>
              <w:pStyle w:val="Other0"/>
              <w:spacing w:after="120" w:line="240" w:lineRule="auto"/>
              <w:ind w:firstLine="460"/>
              <w:jc w:val="both"/>
              <w:rPr>
                <w:rFonts w:ascii="Sylfaen" w:hAnsi="Sylfaen"/>
                <w:sz w:val="16"/>
                <w:szCs w:val="16"/>
              </w:rPr>
            </w:pPr>
            <w:r w:rsidRPr="00956910">
              <w:rPr>
                <w:rFonts w:ascii="Sylfaen" w:hAnsi="Sylfaen"/>
                <w:sz w:val="16"/>
                <w:szCs w:val="16"/>
              </w:rPr>
              <w:t>20%</w:t>
            </w:r>
          </w:p>
        </w:tc>
      </w:tr>
      <w:tr w:rsidR="00CC41A3" w:rsidRPr="00956910" w14:paraId="5554EE96" w14:textId="77777777" w:rsidTr="00635856">
        <w:trPr>
          <w:jc w:val="center"/>
        </w:trPr>
        <w:tc>
          <w:tcPr>
            <w:tcW w:w="1977" w:type="dxa"/>
            <w:tcBorders>
              <w:top w:val="single" w:sz="4" w:space="0" w:color="auto"/>
              <w:left w:val="single" w:sz="4" w:space="0" w:color="auto"/>
            </w:tcBorders>
            <w:shd w:val="clear" w:color="auto" w:fill="FFFFFF"/>
          </w:tcPr>
          <w:p w14:paraId="03AA91A0"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lastRenderedPageBreak/>
              <w:t>Հնդկացորեն</w:t>
            </w:r>
          </w:p>
        </w:tc>
        <w:tc>
          <w:tcPr>
            <w:tcW w:w="2410" w:type="dxa"/>
            <w:tcBorders>
              <w:top w:val="single" w:sz="4" w:space="0" w:color="auto"/>
              <w:left w:val="single" w:sz="4" w:space="0" w:color="auto"/>
            </w:tcBorders>
            <w:shd w:val="clear" w:color="auto" w:fill="FFFFFF"/>
            <w:vAlign w:val="bottom"/>
          </w:tcPr>
          <w:p w14:paraId="41A15B6D" w14:textId="77777777" w:rsidR="00CC41A3" w:rsidRPr="00956910" w:rsidRDefault="00243A00"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ֆուզարիոզ, վիրուսային այրվածք, մոխրագույն փտախտ</w:t>
            </w:r>
          </w:p>
        </w:tc>
        <w:tc>
          <w:tcPr>
            <w:tcW w:w="4961" w:type="dxa"/>
            <w:gridSpan w:val="3"/>
            <w:tcBorders>
              <w:top w:val="single" w:sz="4" w:space="0" w:color="auto"/>
              <w:left w:val="single" w:sz="4" w:space="0" w:color="auto"/>
              <w:right w:val="single" w:sz="4" w:space="0" w:color="auto"/>
            </w:tcBorders>
            <w:shd w:val="clear" w:color="auto" w:fill="FFFFFF"/>
          </w:tcPr>
          <w:p w14:paraId="663D3631" w14:textId="77777777" w:rsidR="00CC41A3" w:rsidRPr="00956910" w:rsidRDefault="007C408A"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հիվանդությունների համակցությամբ՝</w:t>
            </w:r>
            <w:r w:rsidR="000B5DC6" w:rsidRPr="00956910">
              <w:rPr>
                <w:rFonts w:ascii="Sylfaen" w:hAnsi="Sylfaen"/>
                <w:sz w:val="16"/>
                <w:szCs w:val="16"/>
              </w:rPr>
              <w:t xml:space="preserve"> 30%</w:t>
            </w:r>
          </w:p>
        </w:tc>
      </w:tr>
      <w:tr w:rsidR="00CC41A3" w:rsidRPr="00956910" w14:paraId="78C4F8F1" w14:textId="77777777" w:rsidTr="00635856">
        <w:trPr>
          <w:jc w:val="center"/>
        </w:trPr>
        <w:tc>
          <w:tcPr>
            <w:tcW w:w="1977" w:type="dxa"/>
            <w:tcBorders>
              <w:top w:val="single" w:sz="4" w:space="0" w:color="auto"/>
              <w:left w:val="single" w:sz="4" w:space="0" w:color="auto"/>
            </w:tcBorders>
            <w:shd w:val="clear" w:color="auto" w:fill="FFFFFF"/>
          </w:tcPr>
          <w:p w14:paraId="3651C2D7"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Սեխ</w:t>
            </w:r>
          </w:p>
        </w:tc>
        <w:tc>
          <w:tcPr>
            <w:tcW w:w="2410" w:type="dxa"/>
            <w:tcBorders>
              <w:top w:val="single" w:sz="4" w:space="0" w:color="auto"/>
              <w:left w:val="single" w:sz="4" w:space="0" w:color="auto"/>
            </w:tcBorders>
            <w:shd w:val="clear" w:color="auto" w:fill="FFFFFF"/>
          </w:tcPr>
          <w:p w14:paraId="79AC7D7B" w14:textId="77777777" w:rsidR="00CC41A3" w:rsidRPr="00956910" w:rsidRDefault="00243A00" w:rsidP="00F963C0">
            <w:pPr>
              <w:pStyle w:val="Other0"/>
              <w:spacing w:after="120" w:line="240" w:lineRule="auto"/>
              <w:ind w:firstLine="0"/>
              <w:rPr>
                <w:rFonts w:ascii="Sylfaen" w:hAnsi="Sylfaen"/>
                <w:sz w:val="16"/>
                <w:szCs w:val="16"/>
                <w:lang w:val="hy-AM"/>
              </w:rPr>
            </w:pPr>
            <w:r w:rsidRPr="00956910">
              <w:rPr>
                <w:rFonts w:ascii="Sylfaen" w:hAnsi="Sylfaen"/>
                <w:sz w:val="16"/>
                <w:szCs w:val="16"/>
              </w:rPr>
              <w:t>անկյունավոր բծավորություն</w:t>
            </w:r>
          </w:p>
        </w:tc>
        <w:tc>
          <w:tcPr>
            <w:tcW w:w="1709" w:type="dxa"/>
            <w:tcBorders>
              <w:top w:val="single" w:sz="4" w:space="0" w:color="auto"/>
              <w:left w:val="single" w:sz="4" w:space="0" w:color="auto"/>
            </w:tcBorders>
            <w:shd w:val="clear" w:color="auto" w:fill="FFFFFF"/>
          </w:tcPr>
          <w:p w14:paraId="6956CD8B" w14:textId="77777777" w:rsidR="00CC41A3" w:rsidRPr="00956910" w:rsidRDefault="00893A51"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ԷՍ՝</w:t>
            </w:r>
            <w:r w:rsidR="000B5DC6" w:rsidRPr="00956910">
              <w:rPr>
                <w:rFonts w:ascii="Sylfaen" w:hAnsi="Sylfaen"/>
                <w:sz w:val="16"/>
                <w:szCs w:val="16"/>
              </w:rPr>
              <w:t xml:space="preserve"> 5%</w:t>
            </w:r>
          </w:p>
        </w:tc>
        <w:tc>
          <w:tcPr>
            <w:tcW w:w="1701" w:type="dxa"/>
            <w:tcBorders>
              <w:top w:val="single" w:sz="4" w:space="0" w:color="auto"/>
              <w:left w:val="single" w:sz="4" w:space="0" w:color="auto"/>
            </w:tcBorders>
            <w:shd w:val="clear" w:color="auto" w:fill="FFFFFF"/>
          </w:tcPr>
          <w:p w14:paraId="4218430F"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tcPr>
          <w:p w14:paraId="37D17010"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CC41A3" w:rsidRPr="00956910" w14:paraId="3AD7ECFC" w14:textId="77777777" w:rsidTr="00635856">
        <w:trPr>
          <w:jc w:val="center"/>
        </w:trPr>
        <w:tc>
          <w:tcPr>
            <w:tcW w:w="1977" w:type="dxa"/>
            <w:vMerge w:val="restart"/>
            <w:tcBorders>
              <w:top w:val="single" w:sz="4" w:space="0" w:color="auto"/>
              <w:left w:val="single" w:sz="4" w:space="0" w:color="auto"/>
            </w:tcBorders>
            <w:shd w:val="clear" w:color="auto" w:fill="FFFFFF"/>
          </w:tcPr>
          <w:p w14:paraId="378F1B4E"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Կաղամբ</w:t>
            </w:r>
          </w:p>
        </w:tc>
        <w:tc>
          <w:tcPr>
            <w:tcW w:w="2410" w:type="dxa"/>
            <w:tcBorders>
              <w:top w:val="single" w:sz="4" w:space="0" w:color="auto"/>
              <w:left w:val="single" w:sz="4" w:space="0" w:color="auto"/>
            </w:tcBorders>
            <w:shd w:val="clear" w:color="auto" w:fill="FFFFFF"/>
            <w:vAlign w:val="bottom"/>
          </w:tcPr>
          <w:p w14:paraId="08174C97" w14:textId="77777777" w:rsidR="00CC41A3" w:rsidRPr="00956910" w:rsidRDefault="00FF0C37" w:rsidP="00F963C0">
            <w:pPr>
              <w:pStyle w:val="Other0"/>
              <w:spacing w:after="120" w:line="240" w:lineRule="auto"/>
              <w:ind w:firstLine="0"/>
              <w:rPr>
                <w:rFonts w:ascii="Sylfaen" w:hAnsi="Sylfaen"/>
                <w:sz w:val="16"/>
                <w:szCs w:val="16"/>
              </w:rPr>
            </w:pPr>
            <w:r w:rsidRPr="00956910">
              <w:rPr>
                <w:rFonts w:ascii="Sylfaen" w:hAnsi="Sylfaen"/>
                <w:sz w:val="16"/>
                <w:szCs w:val="16"/>
              </w:rPr>
              <w:t xml:space="preserve">անոթային բակտերիոզ </w:t>
            </w:r>
          </w:p>
        </w:tc>
        <w:tc>
          <w:tcPr>
            <w:tcW w:w="1709" w:type="dxa"/>
            <w:tcBorders>
              <w:top w:val="single" w:sz="4" w:space="0" w:color="auto"/>
              <w:left w:val="single" w:sz="4" w:space="0" w:color="auto"/>
            </w:tcBorders>
            <w:shd w:val="clear" w:color="auto" w:fill="FFFFFF"/>
          </w:tcPr>
          <w:p w14:paraId="00E1FAC0" w14:textId="77777777" w:rsidR="00CC41A3" w:rsidRPr="00956910" w:rsidRDefault="00893A5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tcPr>
          <w:p w14:paraId="785D4C92"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tcPr>
          <w:p w14:paraId="2E4F7F6B" w14:textId="77777777" w:rsidR="00CC41A3" w:rsidRPr="00956910" w:rsidRDefault="000B5DC6" w:rsidP="00F963C0">
            <w:pPr>
              <w:pStyle w:val="Other0"/>
              <w:spacing w:after="120" w:line="240" w:lineRule="auto"/>
              <w:ind w:firstLine="460"/>
              <w:rPr>
                <w:rFonts w:ascii="Sylfaen" w:hAnsi="Sylfaen"/>
                <w:sz w:val="16"/>
                <w:szCs w:val="16"/>
              </w:rPr>
            </w:pPr>
            <w:r w:rsidRPr="00956910">
              <w:rPr>
                <w:rFonts w:ascii="Sylfaen" w:hAnsi="Sylfaen"/>
                <w:sz w:val="16"/>
                <w:szCs w:val="16"/>
              </w:rPr>
              <w:t>10%</w:t>
            </w:r>
          </w:p>
        </w:tc>
      </w:tr>
      <w:tr w:rsidR="00CC41A3" w:rsidRPr="00956910" w14:paraId="465DC40C" w14:textId="77777777" w:rsidTr="00635856">
        <w:trPr>
          <w:jc w:val="center"/>
        </w:trPr>
        <w:tc>
          <w:tcPr>
            <w:tcW w:w="1977" w:type="dxa"/>
            <w:vMerge/>
            <w:tcBorders>
              <w:left w:val="single" w:sz="4" w:space="0" w:color="auto"/>
            </w:tcBorders>
            <w:shd w:val="clear" w:color="auto" w:fill="FFFFFF"/>
          </w:tcPr>
          <w:p w14:paraId="08AB5378"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2FADE6DB" w14:textId="77777777" w:rsidR="00CC41A3" w:rsidRPr="00956910" w:rsidRDefault="0086114D"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ա</w:t>
            </w:r>
            <w:r w:rsidR="00243A00" w:rsidRPr="00956910">
              <w:rPr>
                <w:rFonts w:ascii="Sylfaen" w:hAnsi="Sylfaen"/>
                <w:sz w:val="16"/>
                <w:szCs w:val="16"/>
              </w:rPr>
              <w:t>լտերնարիոզ</w:t>
            </w:r>
          </w:p>
        </w:tc>
        <w:tc>
          <w:tcPr>
            <w:tcW w:w="1709" w:type="dxa"/>
            <w:tcBorders>
              <w:top w:val="single" w:sz="4" w:space="0" w:color="auto"/>
              <w:left w:val="single" w:sz="4" w:space="0" w:color="auto"/>
            </w:tcBorders>
            <w:shd w:val="clear" w:color="auto" w:fill="FFFFFF"/>
            <w:vAlign w:val="bottom"/>
          </w:tcPr>
          <w:p w14:paraId="3D7E253E" w14:textId="77777777" w:rsidR="00CC41A3" w:rsidRPr="00956910" w:rsidRDefault="00893A51"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 xml:space="preserve">ԷՍ՝ </w:t>
            </w:r>
            <w:r w:rsidR="000B5DC6" w:rsidRPr="00956910">
              <w:rPr>
                <w:rFonts w:ascii="Sylfaen" w:hAnsi="Sylfaen"/>
                <w:sz w:val="16"/>
                <w:szCs w:val="16"/>
              </w:rPr>
              <w:t>10%</w:t>
            </w:r>
          </w:p>
        </w:tc>
        <w:tc>
          <w:tcPr>
            <w:tcW w:w="1701" w:type="dxa"/>
            <w:tcBorders>
              <w:top w:val="single" w:sz="4" w:space="0" w:color="auto"/>
              <w:left w:val="single" w:sz="4" w:space="0" w:color="auto"/>
            </w:tcBorders>
            <w:shd w:val="clear" w:color="auto" w:fill="FFFFFF"/>
            <w:vAlign w:val="bottom"/>
          </w:tcPr>
          <w:p w14:paraId="2B679284"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30%</w:t>
            </w:r>
          </w:p>
        </w:tc>
        <w:tc>
          <w:tcPr>
            <w:tcW w:w="1551" w:type="dxa"/>
            <w:tcBorders>
              <w:top w:val="single" w:sz="4" w:space="0" w:color="auto"/>
              <w:left w:val="single" w:sz="4" w:space="0" w:color="auto"/>
              <w:right w:val="single" w:sz="4" w:space="0" w:color="auto"/>
            </w:tcBorders>
            <w:shd w:val="clear" w:color="auto" w:fill="FFFFFF"/>
            <w:vAlign w:val="bottom"/>
          </w:tcPr>
          <w:p w14:paraId="3F6CA75F"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30%</w:t>
            </w:r>
          </w:p>
        </w:tc>
      </w:tr>
      <w:tr w:rsidR="00CC41A3" w:rsidRPr="00956910" w14:paraId="32C11B18" w14:textId="77777777" w:rsidTr="00635856">
        <w:trPr>
          <w:jc w:val="center"/>
        </w:trPr>
        <w:tc>
          <w:tcPr>
            <w:tcW w:w="1977" w:type="dxa"/>
            <w:vMerge/>
            <w:tcBorders>
              <w:left w:val="single" w:sz="4" w:space="0" w:color="auto"/>
            </w:tcBorders>
            <w:shd w:val="clear" w:color="auto" w:fill="FFFFFF"/>
          </w:tcPr>
          <w:p w14:paraId="1636E6B7"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533DB29A" w14:textId="77777777" w:rsidR="00CC41A3" w:rsidRPr="00956910" w:rsidRDefault="00FF0C37"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ֆոմոզ</w:t>
            </w:r>
            <w:r w:rsidR="000B5DC6" w:rsidRPr="00956910">
              <w:rPr>
                <w:rFonts w:ascii="Sylfaen" w:hAnsi="Sylfaen"/>
                <w:sz w:val="16"/>
                <w:szCs w:val="16"/>
              </w:rPr>
              <w:t xml:space="preserve"> (</w:t>
            </w:r>
            <w:r w:rsidRPr="00956910">
              <w:rPr>
                <w:rFonts w:ascii="Sylfaen" w:hAnsi="Sylfaen"/>
                <w:sz w:val="16"/>
                <w:szCs w:val="16"/>
                <w:lang w:val="hy-AM"/>
              </w:rPr>
              <w:t>չոր փտախտ</w:t>
            </w:r>
            <w:r w:rsidR="000B5DC6" w:rsidRPr="00956910">
              <w:rPr>
                <w:rFonts w:ascii="Sylfaen" w:hAnsi="Sylfaen"/>
                <w:sz w:val="16"/>
                <w:szCs w:val="16"/>
              </w:rPr>
              <w:t>)</w:t>
            </w:r>
          </w:p>
        </w:tc>
        <w:tc>
          <w:tcPr>
            <w:tcW w:w="1709" w:type="dxa"/>
            <w:tcBorders>
              <w:top w:val="single" w:sz="4" w:space="0" w:color="auto"/>
              <w:left w:val="single" w:sz="4" w:space="0" w:color="auto"/>
            </w:tcBorders>
            <w:shd w:val="clear" w:color="auto" w:fill="FFFFFF"/>
            <w:vAlign w:val="bottom"/>
          </w:tcPr>
          <w:p w14:paraId="00F999A9" w14:textId="77777777" w:rsidR="00CC41A3" w:rsidRPr="00956910" w:rsidRDefault="00893A51"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 xml:space="preserve">ԷՍ՝ </w:t>
            </w:r>
            <w:r w:rsidR="000B5DC6" w:rsidRPr="00956910">
              <w:rPr>
                <w:rFonts w:ascii="Sylfaen" w:hAnsi="Sylfaen"/>
                <w:sz w:val="16"/>
                <w:szCs w:val="16"/>
              </w:rPr>
              <w:t>10%</w:t>
            </w:r>
          </w:p>
        </w:tc>
        <w:tc>
          <w:tcPr>
            <w:tcW w:w="1701" w:type="dxa"/>
            <w:tcBorders>
              <w:top w:val="single" w:sz="4" w:space="0" w:color="auto"/>
              <w:left w:val="single" w:sz="4" w:space="0" w:color="auto"/>
            </w:tcBorders>
            <w:shd w:val="clear" w:color="auto" w:fill="FFFFFF"/>
            <w:vAlign w:val="bottom"/>
          </w:tcPr>
          <w:p w14:paraId="0288A876"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15%</w:t>
            </w:r>
          </w:p>
        </w:tc>
        <w:tc>
          <w:tcPr>
            <w:tcW w:w="1551" w:type="dxa"/>
            <w:tcBorders>
              <w:top w:val="single" w:sz="4" w:space="0" w:color="auto"/>
              <w:left w:val="single" w:sz="4" w:space="0" w:color="auto"/>
              <w:right w:val="single" w:sz="4" w:space="0" w:color="auto"/>
            </w:tcBorders>
            <w:shd w:val="clear" w:color="auto" w:fill="FFFFFF"/>
            <w:vAlign w:val="bottom"/>
          </w:tcPr>
          <w:p w14:paraId="4FB375F5" w14:textId="77777777" w:rsidR="00CC41A3" w:rsidRPr="00956910" w:rsidRDefault="000B5DC6" w:rsidP="00F963C0">
            <w:pPr>
              <w:pStyle w:val="Other0"/>
              <w:spacing w:after="120" w:line="240" w:lineRule="auto"/>
              <w:ind w:firstLine="460"/>
              <w:rPr>
                <w:rFonts w:ascii="Sylfaen" w:hAnsi="Sylfaen"/>
                <w:sz w:val="16"/>
                <w:szCs w:val="16"/>
              </w:rPr>
            </w:pPr>
            <w:r w:rsidRPr="00956910">
              <w:rPr>
                <w:rFonts w:ascii="Sylfaen" w:hAnsi="Sylfaen"/>
                <w:sz w:val="16"/>
                <w:szCs w:val="16"/>
              </w:rPr>
              <w:t>15%</w:t>
            </w:r>
          </w:p>
        </w:tc>
      </w:tr>
      <w:tr w:rsidR="00CC41A3" w:rsidRPr="00956910" w14:paraId="04BF487C" w14:textId="77777777" w:rsidTr="00635856">
        <w:trPr>
          <w:jc w:val="center"/>
        </w:trPr>
        <w:tc>
          <w:tcPr>
            <w:tcW w:w="1977" w:type="dxa"/>
            <w:tcBorders>
              <w:top w:val="single" w:sz="4" w:space="0" w:color="auto"/>
              <w:left w:val="single" w:sz="4" w:space="0" w:color="auto"/>
            </w:tcBorders>
            <w:shd w:val="clear" w:color="auto" w:fill="FFFFFF"/>
          </w:tcPr>
          <w:p w14:paraId="35394634"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Կարտոֆիլ</w:t>
            </w:r>
          </w:p>
        </w:tc>
        <w:tc>
          <w:tcPr>
            <w:tcW w:w="2410" w:type="dxa"/>
            <w:tcBorders>
              <w:top w:val="single" w:sz="4" w:space="0" w:color="auto"/>
              <w:left w:val="single" w:sz="4" w:space="0" w:color="auto"/>
            </w:tcBorders>
            <w:shd w:val="clear" w:color="auto" w:fill="FFFFFF"/>
            <w:vAlign w:val="bottom"/>
          </w:tcPr>
          <w:p w14:paraId="7147149A" w14:textId="77777777" w:rsidR="00CC41A3" w:rsidRPr="00956910" w:rsidRDefault="00C12DD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w:t>
            </w:r>
            <w:r w:rsidR="00893A51" w:rsidRPr="00956910">
              <w:rPr>
                <w:rFonts w:ascii="Sylfaen" w:hAnsi="Sylfaen"/>
                <w:sz w:val="16"/>
                <w:szCs w:val="16"/>
                <w:lang w:val="hy-AM"/>
              </w:rPr>
              <w:t>իրուսային հիվանդություններ (մոզաիկայի ծանր ձ</w:t>
            </w:r>
            <w:r w:rsidR="00F963C0" w:rsidRPr="00956910">
              <w:rPr>
                <w:rFonts w:ascii="Sylfaen" w:hAnsi="Sylfaen"/>
                <w:sz w:val="16"/>
                <w:szCs w:val="16"/>
                <w:lang w:val="hy-AM"/>
              </w:rPr>
              <w:t>եւ</w:t>
            </w:r>
            <w:r w:rsidR="00893A51" w:rsidRPr="00956910">
              <w:rPr>
                <w:rFonts w:ascii="Sylfaen" w:hAnsi="Sylfaen"/>
                <w:sz w:val="16"/>
                <w:szCs w:val="16"/>
                <w:lang w:val="hy-AM"/>
              </w:rPr>
              <w:t>երի դրս</w:t>
            </w:r>
            <w:r w:rsidR="00F963C0" w:rsidRPr="00956910">
              <w:rPr>
                <w:rFonts w:ascii="Sylfaen" w:hAnsi="Sylfaen"/>
                <w:sz w:val="16"/>
                <w:szCs w:val="16"/>
                <w:lang w:val="hy-AM"/>
              </w:rPr>
              <w:t>եւ</w:t>
            </w:r>
            <w:r w:rsidR="00893A51" w:rsidRPr="00956910">
              <w:rPr>
                <w:rFonts w:ascii="Sylfaen" w:hAnsi="Sylfaen"/>
                <w:sz w:val="16"/>
                <w:szCs w:val="16"/>
                <w:lang w:val="hy-AM"/>
              </w:rPr>
              <w:t xml:space="preserve">որման ախտանիշներ </w:t>
            </w:r>
            <w:r w:rsidR="00893A51" w:rsidRPr="00956910">
              <w:rPr>
                <w:rFonts w:ascii="Sylfaen" w:hAnsi="Sylfaen"/>
                <w:i/>
                <w:iCs/>
                <w:sz w:val="16"/>
                <w:szCs w:val="16"/>
                <w:lang w:val="hy-AM"/>
              </w:rPr>
              <w:t xml:space="preserve">(YBK) </w:t>
            </w:r>
            <w:r w:rsidR="00F963C0" w:rsidRPr="00956910">
              <w:rPr>
                <w:rFonts w:ascii="Sylfaen" w:hAnsi="Sylfaen"/>
                <w:sz w:val="16"/>
                <w:szCs w:val="16"/>
                <w:lang w:val="hy-AM"/>
              </w:rPr>
              <w:t>եւ</w:t>
            </w:r>
            <w:r w:rsidR="00893A51" w:rsidRPr="00956910">
              <w:rPr>
                <w:rFonts w:ascii="Sylfaen" w:hAnsi="Sylfaen"/>
                <w:sz w:val="16"/>
                <w:szCs w:val="16"/>
                <w:lang w:val="hy-AM"/>
              </w:rPr>
              <w:t xml:space="preserve"> կարտոֆիլի տեր</w:t>
            </w:r>
            <w:r w:rsidR="00F963C0" w:rsidRPr="00956910">
              <w:rPr>
                <w:rFonts w:ascii="Sylfaen" w:hAnsi="Sylfaen"/>
                <w:sz w:val="16"/>
                <w:szCs w:val="16"/>
                <w:lang w:val="hy-AM"/>
              </w:rPr>
              <w:t>եւ</w:t>
            </w:r>
            <w:r w:rsidR="00893A51" w:rsidRPr="00956910">
              <w:rPr>
                <w:rFonts w:ascii="Sylfaen" w:hAnsi="Sylfaen"/>
                <w:sz w:val="16"/>
                <w:szCs w:val="16"/>
                <w:lang w:val="hy-AM"/>
              </w:rPr>
              <w:t>ների ոլորման վիրուս (ԿՏՈՎ))</w:t>
            </w:r>
          </w:p>
        </w:tc>
        <w:tc>
          <w:tcPr>
            <w:tcW w:w="1709" w:type="dxa"/>
            <w:tcBorders>
              <w:top w:val="single" w:sz="4" w:space="0" w:color="auto"/>
              <w:left w:val="single" w:sz="4" w:space="0" w:color="auto"/>
            </w:tcBorders>
            <w:shd w:val="clear" w:color="auto" w:fill="FFFFFF"/>
          </w:tcPr>
          <w:p w14:paraId="4EEE3E5F" w14:textId="77777777" w:rsidR="00CC41A3" w:rsidRPr="00956910" w:rsidRDefault="00893A5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ՕՍ՝</w:t>
            </w:r>
            <w:r w:rsidR="000B5DC6" w:rsidRPr="00956910">
              <w:rPr>
                <w:rFonts w:ascii="Sylfaen" w:hAnsi="Sylfaen"/>
                <w:sz w:val="16"/>
                <w:szCs w:val="16"/>
                <w:lang w:val="hy-AM"/>
              </w:rPr>
              <w:t xml:space="preserve"> 0,4%</w:t>
            </w:r>
            <w:r w:rsidR="00C12DD6" w:rsidRPr="00956910">
              <w:rPr>
                <w:rFonts w:ascii="Sylfaen" w:hAnsi="Sylfaen"/>
                <w:sz w:val="16"/>
                <w:szCs w:val="16"/>
                <w:lang w:val="hy-AM"/>
              </w:rPr>
              <w:t>.</w:t>
            </w:r>
            <w:r w:rsidR="000B5DC6" w:rsidRPr="00956910">
              <w:rPr>
                <w:rFonts w:ascii="Sylfaen" w:hAnsi="Sylfaen"/>
                <w:sz w:val="16"/>
                <w:szCs w:val="16"/>
                <w:lang w:val="hy-AM"/>
              </w:rPr>
              <w:t xml:space="preserve"> </w:t>
            </w:r>
            <w:r w:rsidRPr="00956910">
              <w:rPr>
                <w:rFonts w:ascii="Sylfaen" w:hAnsi="Sylfaen"/>
                <w:sz w:val="16"/>
                <w:szCs w:val="16"/>
                <w:lang w:val="hy-AM"/>
              </w:rPr>
              <w:t xml:space="preserve">ԷՍ՝ </w:t>
            </w:r>
            <w:r w:rsidR="000B5DC6" w:rsidRPr="00956910">
              <w:rPr>
                <w:rFonts w:ascii="Sylfaen" w:hAnsi="Sylfaen"/>
                <w:sz w:val="16"/>
                <w:szCs w:val="16"/>
                <w:lang w:val="hy-AM"/>
              </w:rPr>
              <w:t>1%</w:t>
            </w:r>
            <w:r w:rsidR="00C12DD6" w:rsidRPr="00956910">
              <w:rPr>
                <w:rFonts w:ascii="Sylfaen" w:hAnsi="Sylfaen"/>
                <w:sz w:val="16"/>
                <w:szCs w:val="16"/>
                <w:lang w:val="hy-AM"/>
              </w:rPr>
              <w:t>.</w:t>
            </w:r>
            <w:r w:rsidR="000B5DC6" w:rsidRPr="00956910">
              <w:rPr>
                <w:rFonts w:ascii="Sylfaen" w:hAnsi="Sylfaen"/>
                <w:sz w:val="16"/>
                <w:szCs w:val="16"/>
                <w:lang w:val="hy-AM"/>
              </w:rPr>
              <w:t xml:space="preserve"> </w:t>
            </w:r>
            <w:r w:rsidR="000B5DC6" w:rsidRPr="00956910">
              <w:rPr>
                <w:rFonts w:ascii="Sylfaen" w:hAnsi="Sylfaen"/>
                <w:i/>
                <w:iCs/>
                <w:sz w:val="16"/>
                <w:szCs w:val="16"/>
                <w:lang w:val="hy-AM"/>
              </w:rPr>
              <w:t>in vitro</w:t>
            </w:r>
            <w:r w:rsidRPr="00956910">
              <w:rPr>
                <w:rFonts w:ascii="Sylfaen" w:hAnsi="Sylfaen"/>
                <w:i/>
                <w:iCs/>
                <w:sz w:val="16"/>
                <w:szCs w:val="16"/>
                <w:lang w:val="hy-AM"/>
              </w:rPr>
              <w:t xml:space="preserve"> </w:t>
            </w:r>
            <w:r w:rsidRPr="00956910">
              <w:rPr>
                <w:rFonts w:ascii="Sylfaen" w:hAnsi="Sylfaen"/>
                <w:sz w:val="16"/>
                <w:szCs w:val="16"/>
                <w:lang w:val="hy-AM"/>
              </w:rPr>
              <w:t xml:space="preserve">նյութի </w:t>
            </w:r>
            <w:r w:rsidR="00F963C0" w:rsidRPr="00956910">
              <w:rPr>
                <w:rFonts w:ascii="Sylfaen" w:hAnsi="Sylfaen"/>
                <w:sz w:val="16"/>
                <w:szCs w:val="16"/>
                <w:lang w:val="hy-AM"/>
              </w:rPr>
              <w:t>եւ</w:t>
            </w:r>
            <w:r w:rsidRPr="00956910">
              <w:rPr>
                <w:rFonts w:ascii="Sylfaen" w:hAnsi="Sylfaen"/>
                <w:sz w:val="16"/>
                <w:szCs w:val="16"/>
                <w:lang w:val="hy-AM"/>
              </w:rPr>
              <w:t xml:space="preserve"> մինի-պալարների համար չի թույլատրվում</w:t>
            </w:r>
          </w:p>
        </w:tc>
        <w:tc>
          <w:tcPr>
            <w:tcW w:w="1701" w:type="dxa"/>
            <w:tcBorders>
              <w:top w:val="single" w:sz="4" w:space="0" w:color="auto"/>
              <w:left w:val="single" w:sz="4" w:space="0" w:color="auto"/>
            </w:tcBorders>
            <w:shd w:val="clear" w:color="auto" w:fill="FFFFFF"/>
          </w:tcPr>
          <w:p w14:paraId="24DBA80B"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2%</w:t>
            </w:r>
          </w:p>
        </w:tc>
        <w:tc>
          <w:tcPr>
            <w:tcW w:w="1551" w:type="dxa"/>
            <w:tcBorders>
              <w:top w:val="single" w:sz="4" w:space="0" w:color="auto"/>
              <w:left w:val="single" w:sz="4" w:space="0" w:color="auto"/>
              <w:right w:val="single" w:sz="4" w:space="0" w:color="auto"/>
            </w:tcBorders>
            <w:shd w:val="clear" w:color="auto" w:fill="FFFFFF"/>
          </w:tcPr>
          <w:p w14:paraId="19CA6632"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2%</w:t>
            </w:r>
          </w:p>
        </w:tc>
      </w:tr>
      <w:tr w:rsidR="00CC41A3" w:rsidRPr="00956910" w14:paraId="79C126CA" w14:textId="77777777" w:rsidTr="00635856">
        <w:trPr>
          <w:jc w:val="center"/>
        </w:trPr>
        <w:tc>
          <w:tcPr>
            <w:tcW w:w="1977" w:type="dxa"/>
            <w:tcBorders>
              <w:top w:val="single" w:sz="4" w:space="0" w:color="auto"/>
              <w:left w:val="single" w:sz="4" w:space="0" w:color="auto"/>
            </w:tcBorders>
            <w:shd w:val="clear" w:color="auto" w:fill="FFFFFF"/>
          </w:tcPr>
          <w:p w14:paraId="394C78FE"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Տզկանեփ</w:t>
            </w:r>
          </w:p>
        </w:tc>
        <w:tc>
          <w:tcPr>
            <w:tcW w:w="2410" w:type="dxa"/>
            <w:tcBorders>
              <w:top w:val="single" w:sz="4" w:space="0" w:color="auto"/>
              <w:left w:val="single" w:sz="4" w:space="0" w:color="auto"/>
            </w:tcBorders>
            <w:shd w:val="clear" w:color="auto" w:fill="FFFFFF"/>
            <w:vAlign w:val="bottom"/>
          </w:tcPr>
          <w:p w14:paraId="45CA67BD" w14:textId="77777777" w:rsidR="00CC41A3" w:rsidRPr="00956910" w:rsidRDefault="00C12DD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ֆուզարիոզային թառամում</w:t>
            </w:r>
            <w:r w:rsidR="00B92716" w:rsidRPr="00956910">
              <w:rPr>
                <w:rFonts w:ascii="Sylfaen" w:hAnsi="Sylfaen"/>
                <w:sz w:val="16"/>
                <w:szCs w:val="16"/>
                <w:lang w:val="hy-AM"/>
              </w:rPr>
              <w:t xml:space="preserve">, մոխրագույն </w:t>
            </w:r>
            <w:r w:rsidR="00F963C0" w:rsidRPr="00956910">
              <w:rPr>
                <w:rFonts w:ascii="Sylfaen" w:hAnsi="Sylfaen"/>
                <w:sz w:val="16"/>
                <w:szCs w:val="16"/>
                <w:lang w:val="hy-AM"/>
              </w:rPr>
              <w:t>եւ</w:t>
            </w:r>
            <w:r w:rsidR="00B92716" w:rsidRPr="00956910">
              <w:rPr>
                <w:rFonts w:ascii="Sylfaen" w:hAnsi="Sylfaen"/>
                <w:sz w:val="16"/>
                <w:szCs w:val="16"/>
                <w:lang w:val="hy-AM"/>
              </w:rPr>
              <w:t xml:space="preserve"> սպիտակ փտախտ</w:t>
            </w:r>
          </w:p>
        </w:tc>
        <w:tc>
          <w:tcPr>
            <w:tcW w:w="1709" w:type="dxa"/>
            <w:tcBorders>
              <w:top w:val="single" w:sz="4" w:space="0" w:color="auto"/>
              <w:left w:val="single" w:sz="4" w:space="0" w:color="auto"/>
            </w:tcBorders>
            <w:shd w:val="clear" w:color="auto" w:fill="FFFFFF"/>
          </w:tcPr>
          <w:p w14:paraId="00FA91BC"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0,2%</w:t>
            </w:r>
          </w:p>
        </w:tc>
        <w:tc>
          <w:tcPr>
            <w:tcW w:w="3252" w:type="dxa"/>
            <w:gridSpan w:val="2"/>
            <w:tcBorders>
              <w:top w:val="single" w:sz="4" w:space="0" w:color="auto"/>
              <w:left w:val="single" w:sz="4" w:space="0" w:color="auto"/>
              <w:right w:val="single" w:sz="4" w:space="0" w:color="auto"/>
            </w:tcBorders>
            <w:shd w:val="clear" w:color="auto" w:fill="FFFFFF"/>
          </w:tcPr>
          <w:p w14:paraId="27B58522"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0,5%</w:t>
            </w:r>
          </w:p>
        </w:tc>
      </w:tr>
      <w:tr w:rsidR="00CC41A3" w:rsidRPr="00956910" w14:paraId="7300B501" w14:textId="77777777" w:rsidTr="00635856">
        <w:trPr>
          <w:jc w:val="center"/>
        </w:trPr>
        <w:tc>
          <w:tcPr>
            <w:tcW w:w="1977" w:type="dxa"/>
            <w:tcBorders>
              <w:top w:val="single" w:sz="4" w:space="0" w:color="auto"/>
              <w:left w:val="single" w:sz="4" w:space="0" w:color="auto"/>
            </w:tcBorders>
            <w:shd w:val="clear" w:color="auto" w:fill="FFFFFF"/>
          </w:tcPr>
          <w:p w14:paraId="01FA1CFE"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Կանեփ</w:t>
            </w:r>
          </w:p>
        </w:tc>
        <w:tc>
          <w:tcPr>
            <w:tcW w:w="2410" w:type="dxa"/>
            <w:tcBorders>
              <w:top w:val="single" w:sz="4" w:space="0" w:color="auto"/>
              <w:left w:val="single" w:sz="4" w:space="0" w:color="auto"/>
            </w:tcBorders>
            <w:shd w:val="clear" w:color="auto" w:fill="FFFFFF"/>
            <w:vAlign w:val="bottom"/>
          </w:tcPr>
          <w:p w14:paraId="7336F30B" w14:textId="77777777" w:rsidR="00CC41A3" w:rsidRPr="00956910" w:rsidRDefault="009A6747"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Ճրագախոտ</w:t>
            </w:r>
          </w:p>
        </w:tc>
        <w:tc>
          <w:tcPr>
            <w:tcW w:w="1709" w:type="dxa"/>
            <w:tcBorders>
              <w:top w:val="single" w:sz="4" w:space="0" w:color="auto"/>
              <w:left w:val="single" w:sz="4" w:space="0" w:color="auto"/>
            </w:tcBorders>
            <w:shd w:val="clear" w:color="auto" w:fill="FFFFFF"/>
            <w:vAlign w:val="bottom"/>
          </w:tcPr>
          <w:p w14:paraId="1E16E4BC" w14:textId="77777777" w:rsidR="00CC41A3" w:rsidRPr="00956910" w:rsidRDefault="00BF4FF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center"/>
          </w:tcPr>
          <w:p w14:paraId="6F51D4E3"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w:t>
            </w:r>
          </w:p>
        </w:tc>
        <w:tc>
          <w:tcPr>
            <w:tcW w:w="1551" w:type="dxa"/>
            <w:tcBorders>
              <w:top w:val="single" w:sz="4" w:space="0" w:color="auto"/>
              <w:left w:val="single" w:sz="4" w:space="0" w:color="auto"/>
              <w:right w:val="single" w:sz="4" w:space="0" w:color="auto"/>
            </w:tcBorders>
            <w:shd w:val="clear" w:color="auto" w:fill="FFFFFF"/>
            <w:vAlign w:val="center"/>
          </w:tcPr>
          <w:p w14:paraId="31610B71" w14:textId="77777777" w:rsidR="00CC41A3" w:rsidRPr="00956910" w:rsidRDefault="00C12DD6"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w:t>
            </w:r>
          </w:p>
        </w:tc>
      </w:tr>
      <w:tr w:rsidR="00CC41A3" w:rsidRPr="00956910" w14:paraId="791FEE80" w14:textId="77777777" w:rsidTr="00635856">
        <w:trPr>
          <w:jc w:val="center"/>
        </w:trPr>
        <w:tc>
          <w:tcPr>
            <w:tcW w:w="1977" w:type="dxa"/>
            <w:vMerge w:val="restart"/>
            <w:tcBorders>
              <w:top w:val="single" w:sz="4" w:space="0" w:color="auto"/>
              <w:left w:val="single" w:sz="4" w:space="0" w:color="auto"/>
            </w:tcBorders>
            <w:shd w:val="clear" w:color="auto" w:fill="FFFFFF"/>
          </w:tcPr>
          <w:p w14:paraId="7D2CE816" w14:textId="77777777" w:rsidR="00CC41A3" w:rsidRPr="00956910" w:rsidRDefault="00A76B26"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Գինձ</w:t>
            </w:r>
          </w:p>
        </w:tc>
        <w:tc>
          <w:tcPr>
            <w:tcW w:w="2410" w:type="dxa"/>
            <w:tcBorders>
              <w:top w:val="single" w:sz="4" w:space="0" w:color="auto"/>
              <w:left w:val="single" w:sz="4" w:space="0" w:color="auto"/>
            </w:tcBorders>
            <w:shd w:val="clear" w:color="auto" w:fill="FFFFFF"/>
            <w:vAlign w:val="bottom"/>
          </w:tcPr>
          <w:p w14:paraId="3ED09698" w14:textId="77777777" w:rsidR="00CC41A3" w:rsidRPr="00956910" w:rsidRDefault="0068500F" w:rsidP="00F963C0">
            <w:pPr>
              <w:pStyle w:val="Other0"/>
              <w:spacing w:after="120" w:line="240" w:lineRule="auto"/>
              <w:ind w:firstLine="0"/>
              <w:rPr>
                <w:rFonts w:ascii="Sylfaen" w:hAnsi="Sylfaen"/>
                <w:sz w:val="16"/>
                <w:szCs w:val="16"/>
              </w:rPr>
            </w:pPr>
            <w:r w:rsidRPr="00956910">
              <w:rPr>
                <w:rFonts w:ascii="Sylfaen" w:hAnsi="Sylfaen"/>
                <w:sz w:val="16"/>
                <w:szCs w:val="16"/>
                <w:lang w:val="en-US"/>
              </w:rPr>
              <w:t>ռ</w:t>
            </w:r>
            <w:r w:rsidR="00CB2C48" w:rsidRPr="00956910">
              <w:rPr>
                <w:rFonts w:ascii="Sylfaen" w:hAnsi="Sylfaen"/>
                <w:sz w:val="16"/>
                <w:szCs w:val="16"/>
                <w:lang w:val="hy-AM"/>
              </w:rPr>
              <w:t xml:space="preserve">ամուլյարիոզ </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632E0FC5"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3%</w:t>
            </w:r>
          </w:p>
        </w:tc>
      </w:tr>
      <w:tr w:rsidR="00CC41A3" w:rsidRPr="00956910" w14:paraId="35D8D2DE" w14:textId="77777777" w:rsidTr="00635856">
        <w:trPr>
          <w:jc w:val="center"/>
        </w:trPr>
        <w:tc>
          <w:tcPr>
            <w:tcW w:w="1977" w:type="dxa"/>
            <w:vMerge/>
            <w:tcBorders>
              <w:left w:val="single" w:sz="4" w:space="0" w:color="auto"/>
            </w:tcBorders>
            <w:shd w:val="clear" w:color="auto" w:fill="FFFFFF"/>
          </w:tcPr>
          <w:p w14:paraId="590DA0F4"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7AE4A59A" w14:textId="77777777" w:rsidR="00CC41A3" w:rsidRPr="00956910" w:rsidRDefault="0068500F"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en-US"/>
              </w:rPr>
              <w:t>ֆ</w:t>
            </w:r>
            <w:r w:rsidR="00CB2C48" w:rsidRPr="00956910">
              <w:rPr>
                <w:rFonts w:ascii="Sylfaen" w:hAnsi="Sylfaen"/>
                <w:sz w:val="16"/>
                <w:szCs w:val="16"/>
              </w:rPr>
              <w:t>ուզարիոզ</w:t>
            </w:r>
            <w:r w:rsidR="00CB2C48" w:rsidRPr="00956910">
              <w:rPr>
                <w:rFonts w:ascii="Sylfaen" w:hAnsi="Sylfaen"/>
                <w:sz w:val="16"/>
                <w:szCs w:val="16"/>
                <w:lang w:val="hy-AM"/>
              </w:rPr>
              <w:t xml:space="preserve"> </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30B1F38A"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5%</w:t>
            </w:r>
          </w:p>
        </w:tc>
      </w:tr>
      <w:tr w:rsidR="00CC41A3" w:rsidRPr="00956910" w14:paraId="5DE7362B" w14:textId="77777777" w:rsidTr="00635856">
        <w:trPr>
          <w:jc w:val="center"/>
        </w:trPr>
        <w:tc>
          <w:tcPr>
            <w:tcW w:w="1977" w:type="dxa"/>
            <w:vMerge/>
            <w:tcBorders>
              <w:left w:val="single" w:sz="4" w:space="0" w:color="auto"/>
            </w:tcBorders>
            <w:shd w:val="clear" w:color="auto" w:fill="FFFFFF"/>
          </w:tcPr>
          <w:p w14:paraId="5A1E7167" w14:textId="77777777" w:rsidR="00CC41A3" w:rsidRPr="00956910" w:rsidRDefault="00CC41A3"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5CF165B1" w14:textId="77777777" w:rsidR="00CC41A3" w:rsidRPr="00956910" w:rsidRDefault="00CB2C4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Բակտերիոզ</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33D71902" w14:textId="77777777" w:rsidR="00CC41A3" w:rsidRPr="00956910" w:rsidRDefault="000B5DC6"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25%</w:t>
            </w:r>
          </w:p>
        </w:tc>
      </w:tr>
      <w:tr w:rsidR="00E77D08" w:rsidRPr="0065008B" w14:paraId="0CF7C4FC" w14:textId="77777777" w:rsidTr="00B52318">
        <w:trPr>
          <w:jc w:val="center"/>
        </w:trPr>
        <w:tc>
          <w:tcPr>
            <w:tcW w:w="1977" w:type="dxa"/>
            <w:tcBorders>
              <w:top w:val="single" w:sz="4" w:space="0" w:color="auto"/>
              <w:left w:val="single" w:sz="4" w:space="0" w:color="auto"/>
              <w:bottom w:val="single" w:sz="4" w:space="0" w:color="auto"/>
            </w:tcBorders>
            <w:shd w:val="clear" w:color="auto" w:fill="FFFFFF"/>
          </w:tcPr>
          <w:p w14:paraId="0A1604AA"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Եգիպտացորեն</w:t>
            </w:r>
          </w:p>
        </w:tc>
        <w:tc>
          <w:tcPr>
            <w:tcW w:w="2410" w:type="dxa"/>
            <w:tcBorders>
              <w:top w:val="single" w:sz="4" w:space="0" w:color="auto"/>
              <w:left w:val="single" w:sz="4" w:space="0" w:color="auto"/>
              <w:bottom w:val="single" w:sz="4" w:space="0" w:color="auto"/>
            </w:tcBorders>
            <w:shd w:val="clear" w:color="auto" w:fill="FFFFFF"/>
            <w:vAlign w:val="bottom"/>
          </w:tcPr>
          <w:p w14:paraId="09BD9699" w14:textId="77777777" w:rsidR="00E77D08" w:rsidRPr="00956910" w:rsidRDefault="00E77D08" w:rsidP="00B52318">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սպիտակ ժանգ, ֆուզարիոզ, նիգրոսպորիոզ, կարմիր </w:t>
            </w:r>
            <w:r w:rsidR="00F963C0" w:rsidRPr="00956910">
              <w:rPr>
                <w:rFonts w:ascii="Sylfaen" w:hAnsi="Sylfaen"/>
                <w:sz w:val="16"/>
                <w:szCs w:val="16"/>
                <w:lang w:val="hy-AM"/>
              </w:rPr>
              <w:t>եւ</w:t>
            </w:r>
            <w:r w:rsidRPr="00956910">
              <w:rPr>
                <w:rFonts w:ascii="Sylfaen" w:hAnsi="Sylfaen"/>
                <w:sz w:val="16"/>
                <w:szCs w:val="16"/>
                <w:lang w:val="hy-AM"/>
              </w:rPr>
              <w:t xml:space="preserve"> մոխրագույն փտախտ</w:t>
            </w:r>
          </w:p>
        </w:tc>
        <w:tc>
          <w:tcPr>
            <w:tcW w:w="1709" w:type="dxa"/>
            <w:tcBorders>
              <w:top w:val="single" w:sz="4" w:space="0" w:color="auto"/>
              <w:left w:val="single" w:sz="4" w:space="0" w:color="auto"/>
              <w:bottom w:val="single" w:sz="4" w:space="0" w:color="auto"/>
            </w:tcBorders>
            <w:shd w:val="clear" w:color="auto" w:fill="FFFFFF"/>
            <w:vAlign w:val="bottom"/>
          </w:tcPr>
          <w:p w14:paraId="49471ED5"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300-ից ոչ ավելի վնասված հատիկներ՝ 100 կողրերի հաշվով </w:t>
            </w:r>
          </w:p>
        </w:tc>
        <w:tc>
          <w:tcPr>
            <w:tcW w:w="3252" w:type="dxa"/>
            <w:gridSpan w:val="2"/>
            <w:tcBorders>
              <w:top w:val="single" w:sz="4" w:space="0" w:color="auto"/>
              <w:left w:val="single" w:sz="4" w:space="0" w:color="auto"/>
              <w:bottom w:val="single" w:sz="4" w:space="0" w:color="auto"/>
              <w:right w:val="single" w:sz="4" w:space="0" w:color="auto"/>
            </w:tcBorders>
            <w:shd w:val="clear" w:color="auto" w:fill="FFFFFF"/>
          </w:tcPr>
          <w:p w14:paraId="4876B482" w14:textId="77777777" w:rsidR="00E77D08" w:rsidRPr="00956910" w:rsidRDefault="00E77D08" w:rsidP="00B52318">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500-ից ոչ ավելի վնասված հատիկներ՝ 100 կողրերի հաշվով </w:t>
            </w:r>
          </w:p>
        </w:tc>
      </w:tr>
      <w:tr w:rsidR="00E77D08" w:rsidRPr="00956910" w14:paraId="428E003F" w14:textId="77777777" w:rsidTr="00635856">
        <w:trPr>
          <w:jc w:val="center"/>
        </w:trPr>
        <w:tc>
          <w:tcPr>
            <w:tcW w:w="1977" w:type="dxa"/>
            <w:tcBorders>
              <w:top w:val="single" w:sz="4" w:space="0" w:color="auto"/>
              <w:left w:val="single" w:sz="4" w:space="0" w:color="auto"/>
            </w:tcBorders>
            <w:shd w:val="clear" w:color="auto" w:fill="FFFFFF"/>
            <w:vAlign w:val="bottom"/>
          </w:tcPr>
          <w:p w14:paraId="184C9E4A"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Քնջութ</w:t>
            </w:r>
          </w:p>
        </w:tc>
        <w:tc>
          <w:tcPr>
            <w:tcW w:w="2410" w:type="dxa"/>
            <w:tcBorders>
              <w:top w:val="single" w:sz="4" w:space="0" w:color="auto"/>
              <w:left w:val="single" w:sz="4" w:space="0" w:color="auto"/>
            </w:tcBorders>
            <w:shd w:val="clear" w:color="auto" w:fill="FFFFFF"/>
            <w:vAlign w:val="bottom"/>
          </w:tcPr>
          <w:p w14:paraId="4E612CD6"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թառամելու հիվանդություններ</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0101F12D" w14:textId="77777777" w:rsidR="00E77D08" w:rsidRPr="00956910" w:rsidRDefault="00E77D08"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նորմավորվում</w:t>
            </w:r>
          </w:p>
        </w:tc>
      </w:tr>
      <w:tr w:rsidR="00E77D08" w:rsidRPr="00956910" w14:paraId="2B06553E" w14:textId="77777777" w:rsidTr="00635856">
        <w:trPr>
          <w:jc w:val="center"/>
        </w:trPr>
        <w:tc>
          <w:tcPr>
            <w:tcW w:w="1977" w:type="dxa"/>
            <w:tcBorders>
              <w:top w:val="single" w:sz="4" w:space="0" w:color="auto"/>
              <w:left w:val="single" w:sz="4" w:space="0" w:color="auto"/>
            </w:tcBorders>
            <w:shd w:val="clear" w:color="auto" w:fill="FFFFFF"/>
          </w:tcPr>
          <w:p w14:paraId="5CAC53DE"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Նարդոս</w:t>
            </w:r>
          </w:p>
        </w:tc>
        <w:tc>
          <w:tcPr>
            <w:tcW w:w="2410" w:type="dxa"/>
            <w:tcBorders>
              <w:top w:val="single" w:sz="4" w:space="0" w:color="auto"/>
              <w:left w:val="single" w:sz="4" w:space="0" w:color="auto"/>
            </w:tcBorders>
            <w:shd w:val="clear" w:color="auto" w:fill="FFFFFF"/>
            <w:vAlign w:val="bottom"/>
          </w:tcPr>
          <w:p w14:paraId="5A1A4EED"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սեպտորիոզ, արմատային փտում</w:t>
            </w:r>
          </w:p>
        </w:tc>
        <w:tc>
          <w:tcPr>
            <w:tcW w:w="1709" w:type="dxa"/>
            <w:tcBorders>
              <w:top w:val="single" w:sz="4" w:space="0" w:color="auto"/>
              <w:left w:val="single" w:sz="4" w:space="0" w:color="auto"/>
            </w:tcBorders>
            <w:shd w:val="clear" w:color="auto" w:fill="FFFFFF"/>
          </w:tcPr>
          <w:p w14:paraId="3E52CDCA"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թույլատրվում</w:t>
            </w:r>
          </w:p>
        </w:tc>
        <w:tc>
          <w:tcPr>
            <w:tcW w:w="1701" w:type="dxa"/>
            <w:tcBorders>
              <w:top w:val="single" w:sz="4" w:space="0" w:color="auto"/>
              <w:left w:val="single" w:sz="4" w:space="0" w:color="auto"/>
            </w:tcBorders>
            <w:shd w:val="clear" w:color="auto" w:fill="FFFFFF"/>
          </w:tcPr>
          <w:p w14:paraId="09AD833F" w14:textId="77777777" w:rsidR="00E77D08" w:rsidRPr="00956910" w:rsidRDefault="00E77D08" w:rsidP="00F963C0">
            <w:pPr>
              <w:pStyle w:val="Other0"/>
              <w:spacing w:after="120" w:line="240" w:lineRule="auto"/>
              <w:ind w:firstLine="720"/>
              <w:jc w:val="both"/>
              <w:rPr>
                <w:rFonts w:ascii="Sylfaen" w:hAnsi="Sylfaen"/>
                <w:sz w:val="16"/>
                <w:szCs w:val="16"/>
              </w:rPr>
            </w:pPr>
            <w:r w:rsidRPr="00956910">
              <w:rPr>
                <w:rFonts w:ascii="Sylfaen" w:hAnsi="Sylfaen"/>
                <w:sz w:val="16"/>
                <w:szCs w:val="16"/>
              </w:rPr>
              <w:t>—</w:t>
            </w:r>
          </w:p>
        </w:tc>
        <w:tc>
          <w:tcPr>
            <w:tcW w:w="1551" w:type="dxa"/>
            <w:tcBorders>
              <w:top w:val="single" w:sz="4" w:space="0" w:color="auto"/>
              <w:left w:val="single" w:sz="4" w:space="0" w:color="auto"/>
              <w:right w:val="single" w:sz="4" w:space="0" w:color="auto"/>
            </w:tcBorders>
            <w:shd w:val="clear" w:color="auto" w:fill="FFFFFF"/>
          </w:tcPr>
          <w:p w14:paraId="6090B897" w14:textId="77777777" w:rsidR="00E77D08" w:rsidRPr="00956910" w:rsidRDefault="00E77D08" w:rsidP="00F963C0">
            <w:pPr>
              <w:pStyle w:val="Other0"/>
              <w:spacing w:after="120" w:line="240" w:lineRule="auto"/>
              <w:ind w:firstLine="600"/>
              <w:jc w:val="both"/>
              <w:rPr>
                <w:rFonts w:ascii="Sylfaen" w:hAnsi="Sylfaen"/>
                <w:sz w:val="16"/>
                <w:szCs w:val="16"/>
              </w:rPr>
            </w:pPr>
            <w:r w:rsidRPr="00956910">
              <w:rPr>
                <w:rFonts w:ascii="Sylfaen" w:hAnsi="Sylfaen"/>
                <w:sz w:val="16"/>
                <w:szCs w:val="16"/>
              </w:rPr>
              <w:t>—</w:t>
            </w:r>
          </w:p>
        </w:tc>
      </w:tr>
      <w:tr w:rsidR="00E77D08" w:rsidRPr="00956910" w14:paraId="5B821E9C" w14:textId="77777777" w:rsidTr="00635856">
        <w:trPr>
          <w:jc w:val="center"/>
        </w:trPr>
        <w:tc>
          <w:tcPr>
            <w:tcW w:w="1977" w:type="dxa"/>
            <w:tcBorders>
              <w:top w:val="single" w:sz="4" w:space="0" w:color="auto"/>
              <w:left w:val="single" w:sz="4" w:space="0" w:color="auto"/>
            </w:tcBorders>
            <w:shd w:val="clear" w:color="auto" w:fill="FFFFFF"/>
          </w:tcPr>
          <w:p w14:paraId="2D0103F1"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Վուշ երկարավուն</w:t>
            </w:r>
          </w:p>
        </w:tc>
        <w:tc>
          <w:tcPr>
            <w:tcW w:w="2410" w:type="dxa"/>
            <w:tcBorders>
              <w:top w:val="single" w:sz="4" w:space="0" w:color="auto"/>
              <w:left w:val="single" w:sz="4" w:space="0" w:color="auto"/>
            </w:tcBorders>
            <w:shd w:val="clear" w:color="auto" w:fill="FFFFFF"/>
            <w:vAlign w:val="bottom"/>
          </w:tcPr>
          <w:p w14:paraId="1B00F4EB"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ֆուզարիոզ, պոլիսպորոզ, ասկոխիտոզ, անտրաքնոզ, պասմո </w:t>
            </w:r>
            <w:r w:rsidRPr="00956910">
              <w:rPr>
                <w:rFonts w:ascii="Sylfaen" w:hAnsi="Sylfaen"/>
                <w:sz w:val="16"/>
                <w:szCs w:val="16"/>
              </w:rPr>
              <w:t>(</w:t>
            </w:r>
            <w:r w:rsidRPr="00956910">
              <w:rPr>
                <w:rFonts w:ascii="Sylfaen" w:hAnsi="Sylfaen"/>
                <w:sz w:val="16"/>
                <w:szCs w:val="16"/>
                <w:lang w:val="hy-AM"/>
              </w:rPr>
              <w:t>սեպտորիոզ</w:t>
            </w:r>
            <w:r w:rsidRPr="00956910">
              <w:rPr>
                <w:rFonts w:ascii="Sylfaen" w:hAnsi="Sylfaen"/>
                <w:sz w:val="16"/>
                <w:szCs w:val="16"/>
              </w:rPr>
              <w:t>)</w:t>
            </w:r>
          </w:p>
        </w:tc>
        <w:tc>
          <w:tcPr>
            <w:tcW w:w="3410" w:type="dxa"/>
            <w:gridSpan w:val="2"/>
            <w:tcBorders>
              <w:top w:val="single" w:sz="4" w:space="0" w:color="auto"/>
              <w:left w:val="single" w:sz="4" w:space="0" w:color="auto"/>
            </w:tcBorders>
            <w:shd w:val="clear" w:color="auto" w:fill="FFFFFF"/>
          </w:tcPr>
          <w:p w14:paraId="0EC08FF9"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 xml:space="preserve">հիվանդության համակցությամբ՝ </w:t>
            </w:r>
          </w:p>
        </w:tc>
        <w:tc>
          <w:tcPr>
            <w:tcW w:w="1551" w:type="dxa"/>
            <w:tcBorders>
              <w:top w:val="single" w:sz="4" w:space="0" w:color="auto"/>
              <w:right w:val="single" w:sz="4" w:space="0" w:color="auto"/>
            </w:tcBorders>
            <w:shd w:val="clear" w:color="auto" w:fill="FFFFFF"/>
          </w:tcPr>
          <w:p w14:paraId="0C600A91"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rPr>
              <w:t xml:space="preserve"> - 30%</w:t>
            </w:r>
          </w:p>
        </w:tc>
      </w:tr>
      <w:tr w:rsidR="00E77D08" w:rsidRPr="00956910" w14:paraId="0B8E29DE" w14:textId="77777777" w:rsidTr="00635856">
        <w:trPr>
          <w:jc w:val="center"/>
        </w:trPr>
        <w:tc>
          <w:tcPr>
            <w:tcW w:w="1977" w:type="dxa"/>
            <w:tcBorders>
              <w:top w:val="single" w:sz="4" w:space="0" w:color="auto"/>
              <w:left w:val="single" w:sz="4" w:space="0" w:color="auto"/>
            </w:tcBorders>
            <w:shd w:val="clear" w:color="auto" w:fill="FFFFFF"/>
            <w:vAlign w:val="bottom"/>
          </w:tcPr>
          <w:p w14:paraId="29DD40E2" w14:textId="77777777" w:rsidR="00E77D08" w:rsidRPr="00956910" w:rsidRDefault="00E77D08" w:rsidP="00F963C0">
            <w:pPr>
              <w:pStyle w:val="Other0"/>
              <w:spacing w:after="120" w:line="240" w:lineRule="auto"/>
              <w:ind w:firstLine="140"/>
              <w:rPr>
                <w:rFonts w:ascii="Sylfaen" w:hAnsi="Sylfaen"/>
                <w:sz w:val="16"/>
                <w:szCs w:val="16"/>
              </w:rPr>
            </w:pPr>
            <w:r w:rsidRPr="00956910">
              <w:rPr>
                <w:rFonts w:ascii="Sylfaen" w:hAnsi="Sylfaen"/>
                <w:sz w:val="16"/>
                <w:szCs w:val="16"/>
                <w:lang w:val="hy-AM"/>
              </w:rPr>
              <w:t>Լուպին</w:t>
            </w:r>
            <w:r w:rsidR="0068500F" w:rsidRPr="00956910">
              <w:rPr>
                <w:rFonts w:ascii="Sylfaen" w:hAnsi="Sylfaen"/>
                <w:sz w:val="16"/>
                <w:szCs w:val="16"/>
                <w:lang w:val="en-US"/>
              </w:rPr>
              <w:t>՝</w:t>
            </w:r>
            <w:r w:rsidRPr="00956910">
              <w:rPr>
                <w:rFonts w:ascii="Sylfaen" w:hAnsi="Sylfaen"/>
                <w:sz w:val="16"/>
                <w:szCs w:val="16"/>
                <w:lang w:val="hy-AM"/>
              </w:rPr>
              <w:t xml:space="preserve"> սպիտակ</w:t>
            </w:r>
            <w:r w:rsidRPr="00956910">
              <w:rPr>
                <w:rFonts w:ascii="Sylfaen" w:hAnsi="Sylfaen"/>
                <w:sz w:val="16"/>
                <w:szCs w:val="16"/>
              </w:rPr>
              <w:t xml:space="preserve">, </w:t>
            </w:r>
            <w:r w:rsidRPr="00956910">
              <w:rPr>
                <w:rFonts w:ascii="Sylfaen" w:hAnsi="Sylfaen"/>
                <w:sz w:val="16"/>
                <w:szCs w:val="16"/>
                <w:lang w:val="hy-AM"/>
              </w:rPr>
              <w:t>դեղին</w:t>
            </w:r>
            <w:r w:rsidRPr="00956910">
              <w:rPr>
                <w:rFonts w:ascii="Sylfaen" w:hAnsi="Sylfaen"/>
                <w:sz w:val="16"/>
                <w:szCs w:val="16"/>
              </w:rPr>
              <w:t xml:space="preserve">, </w:t>
            </w:r>
            <w:r w:rsidRPr="00956910">
              <w:rPr>
                <w:rFonts w:ascii="Sylfaen" w:hAnsi="Sylfaen"/>
                <w:sz w:val="16"/>
                <w:szCs w:val="16"/>
                <w:lang w:val="hy-AM"/>
              </w:rPr>
              <w:t>նեղատեր</w:t>
            </w:r>
            <w:r w:rsidR="00F963C0" w:rsidRPr="00956910">
              <w:rPr>
                <w:rFonts w:ascii="Sylfaen" w:hAnsi="Sylfaen"/>
                <w:sz w:val="16"/>
                <w:szCs w:val="16"/>
                <w:lang w:val="hy-AM"/>
              </w:rPr>
              <w:t>եւ</w:t>
            </w:r>
          </w:p>
        </w:tc>
        <w:tc>
          <w:tcPr>
            <w:tcW w:w="2410" w:type="dxa"/>
            <w:tcBorders>
              <w:top w:val="single" w:sz="4" w:space="0" w:color="auto"/>
              <w:left w:val="single" w:sz="4" w:space="0" w:color="auto"/>
            </w:tcBorders>
            <w:shd w:val="clear" w:color="auto" w:fill="FFFFFF"/>
          </w:tcPr>
          <w:p w14:paraId="280EDB65"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ա</w:t>
            </w:r>
            <w:r w:rsidR="00E77D08" w:rsidRPr="00956910">
              <w:rPr>
                <w:rFonts w:ascii="Sylfaen" w:hAnsi="Sylfaen"/>
                <w:sz w:val="16"/>
                <w:szCs w:val="16"/>
              </w:rPr>
              <w:t>նտարկնոզ</w:t>
            </w:r>
          </w:p>
        </w:tc>
        <w:tc>
          <w:tcPr>
            <w:tcW w:w="1709" w:type="dxa"/>
            <w:tcBorders>
              <w:top w:val="single" w:sz="4" w:space="0" w:color="auto"/>
              <w:left w:val="single" w:sz="4" w:space="0" w:color="auto"/>
            </w:tcBorders>
            <w:shd w:val="clear" w:color="auto" w:fill="FFFFFF"/>
          </w:tcPr>
          <w:p w14:paraId="5D037B7F"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tcPr>
          <w:p w14:paraId="69A58DC0" w14:textId="77777777" w:rsidR="00E77D08" w:rsidRPr="00956910" w:rsidRDefault="00E77D08" w:rsidP="00F963C0">
            <w:pPr>
              <w:pStyle w:val="Other0"/>
              <w:spacing w:after="120" w:line="240" w:lineRule="auto"/>
              <w:ind w:firstLine="720"/>
              <w:jc w:val="both"/>
              <w:rPr>
                <w:rFonts w:ascii="Sylfaen" w:hAnsi="Sylfaen"/>
                <w:sz w:val="16"/>
                <w:szCs w:val="16"/>
              </w:rPr>
            </w:pPr>
            <w:r w:rsidRPr="00956910">
              <w:rPr>
                <w:rFonts w:ascii="Sylfaen" w:hAnsi="Sylfaen"/>
                <w:sz w:val="16"/>
                <w:szCs w:val="16"/>
              </w:rPr>
              <w:t>—</w:t>
            </w:r>
          </w:p>
        </w:tc>
        <w:tc>
          <w:tcPr>
            <w:tcW w:w="1551" w:type="dxa"/>
            <w:tcBorders>
              <w:top w:val="single" w:sz="4" w:space="0" w:color="auto"/>
              <w:left w:val="single" w:sz="4" w:space="0" w:color="auto"/>
              <w:right w:val="single" w:sz="4" w:space="0" w:color="auto"/>
            </w:tcBorders>
            <w:shd w:val="clear" w:color="auto" w:fill="FFFFFF"/>
          </w:tcPr>
          <w:p w14:paraId="0F3BFE0E" w14:textId="77777777" w:rsidR="00E77D08" w:rsidRPr="00956910" w:rsidRDefault="00E77D08" w:rsidP="00F963C0">
            <w:pPr>
              <w:pStyle w:val="Other0"/>
              <w:spacing w:after="120" w:line="240" w:lineRule="auto"/>
              <w:ind w:firstLine="600"/>
              <w:jc w:val="both"/>
              <w:rPr>
                <w:rFonts w:ascii="Sylfaen" w:hAnsi="Sylfaen"/>
                <w:sz w:val="16"/>
                <w:szCs w:val="16"/>
              </w:rPr>
            </w:pPr>
            <w:r w:rsidRPr="00956910">
              <w:rPr>
                <w:rFonts w:ascii="Sylfaen" w:hAnsi="Sylfaen"/>
                <w:sz w:val="16"/>
                <w:szCs w:val="16"/>
              </w:rPr>
              <w:t>—</w:t>
            </w:r>
          </w:p>
        </w:tc>
      </w:tr>
      <w:tr w:rsidR="00E77D08" w:rsidRPr="00956910" w14:paraId="1513B23D" w14:textId="77777777" w:rsidTr="00635856">
        <w:trPr>
          <w:jc w:val="center"/>
        </w:trPr>
        <w:tc>
          <w:tcPr>
            <w:tcW w:w="1977" w:type="dxa"/>
            <w:vMerge w:val="restart"/>
            <w:tcBorders>
              <w:top w:val="single" w:sz="4" w:space="0" w:color="auto"/>
              <w:left w:val="single" w:sz="4" w:space="0" w:color="auto"/>
            </w:tcBorders>
            <w:shd w:val="clear" w:color="auto" w:fill="FFFFFF"/>
          </w:tcPr>
          <w:p w14:paraId="67E8E7C3"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Գազար</w:t>
            </w:r>
          </w:p>
        </w:tc>
        <w:tc>
          <w:tcPr>
            <w:tcW w:w="2410" w:type="dxa"/>
            <w:tcBorders>
              <w:top w:val="single" w:sz="4" w:space="0" w:color="auto"/>
              <w:left w:val="single" w:sz="4" w:space="0" w:color="auto"/>
            </w:tcBorders>
            <w:shd w:val="clear" w:color="auto" w:fill="FFFFFF"/>
            <w:vAlign w:val="bottom"/>
          </w:tcPr>
          <w:p w14:paraId="6D1013EE"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ա</w:t>
            </w:r>
            <w:r w:rsidR="00E77D08" w:rsidRPr="00956910">
              <w:rPr>
                <w:rFonts w:ascii="Sylfaen" w:hAnsi="Sylfaen"/>
                <w:sz w:val="16"/>
                <w:szCs w:val="16"/>
              </w:rPr>
              <w:t>լտերնարիոզ</w:t>
            </w:r>
          </w:p>
        </w:tc>
        <w:tc>
          <w:tcPr>
            <w:tcW w:w="1709" w:type="dxa"/>
            <w:tcBorders>
              <w:top w:val="single" w:sz="4" w:space="0" w:color="auto"/>
              <w:left w:val="single" w:sz="4" w:space="0" w:color="auto"/>
            </w:tcBorders>
            <w:shd w:val="clear" w:color="auto" w:fill="FFFFFF"/>
            <w:vAlign w:val="bottom"/>
          </w:tcPr>
          <w:p w14:paraId="1CD9877A"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c>
          <w:tcPr>
            <w:tcW w:w="1701" w:type="dxa"/>
            <w:tcBorders>
              <w:top w:val="single" w:sz="4" w:space="0" w:color="auto"/>
              <w:left w:val="single" w:sz="4" w:space="0" w:color="auto"/>
            </w:tcBorders>
            <w:shd w:val="clear" w:color="auto" w:fill="FFFFFF"/>
            <w:vAlign w:val="bottom"/>
          </w:tcPr>
          <w:p w14:paraId="602F0A17" w14:textId="77777777" w:rsidR="00E77D08" w:rsidRPr="00956910" w:rsidRDefault="00E77D08" w:rsidP="00F963C0">
            <w:pPr>
              <w:pStyle w:val="Other0"/>
              <w:spacing w:after="120" w:line="240" w:lineRule="auto"/>
              <w:ind w:firstLine="620"/>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vAlign w:val="bottom"/>
          </w:tcPr>
          <w:p w14:paraId="07A30C18"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10%</w:t>
            </w:r>
          </w:p>
        </w:tc>
      </w:tr>
      <w:tr w:rsidR="00E77D08" w:rsidRPr="00956910" w14:paraId="5A3DA9D3" w14:textId="77777777" w:rsidTr="00635856">
        <w:trPr>
          <w:jc w:val="center"/>
        </w:trPr>
        <w:tc>
          <w:tcPr>
            <w:tcW w:w="1977" w:type="dxa"/>
            <w:vMerge/>
            <w:tcBorders>
              <w:left w:val="single" w:sz="4" w:space="0" w:color="auto"/>
            </w:tcBorders>
            <w:shd w:val="clear" w:color="auto" w:fill="FFFFFF"/>
          </w:tcPr>
          <w:p w14:paraId="2FA98682"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1599F37C"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ֆոմոզ (չոր փտախտ)</w:t>
            </w:r>
          </w:p>
        </w:tc>
        <w:tc>
          <w:tcPr>
            <w:tcW w:w="1709" w:type="dxa"/>
            <w:tcBorders>
              <w:top w:val="single" w:sz="4" w:space="0" w:color="auto"/>
              <w:left w:val="single" w:sz="4" w:space="0" w:color="auto"/>
            </w:tcBorders>
            <w:shd w:val="clear" w:color="auto" w:fill="FFFFFF"/>
            <w:vAlign w:val="bottom"/>
          </w:tcPr>
          <w:p w14:paraId="4E1E8FBF"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5%</w:t>
            </w:r>
          </w:p>
        </w:tc>
        <w:tc>
          <w:tcPr>
            <w:tcW w:w="1701" w:type="dxa"/>
            <w:tcBorders>
              <w:top w:val="single" w:sz="4" w:space="0" w:color="auto"/>
              <w:left w:val="single" w:sz="4" w:space="0" w:color="auto"/>
            </w:tcBorders>
            <w:shd w:val="clear" w:color="auto" w:fill="FFFFFF"/>
            <w:vAlign w:val="bottom"/>
          </w:tcPr>
          <w:p w14:paraId="057D78F8" w14:textId="77777777" w:rsidR="00E77D08" w:rsidRPr="00956910" w:rsidRDefault="00E77D08" w:rsidP="00F963C0">
            <w:pPr>
              <w:pStyle w:val="Other0"/>
              <w:spacing w:after="120" w:line="240" w:lineRule="auto"/>
              <w:ind w:firstLine="620"/>
              <w:rPr>
                <w:rFonts w:ascii="Sylfaen" w:hAnsi="Sylfaen"/>
                <w:sz w:val="16"/>
                <w:szCs w:val="16"/>
              </w:rPr>
            </w:pPr>
            <w:r w:rsidRPr="00956910">
              <w:rPr>
                <w:rFonts w:ascii="Sylfaen" w:hAnsi="Sylfaen"/>
                <w:sz w:val="16"/>
                <w:szCs w:val="16"/>
              </w:rPr>
              <w:t>10%</w:t>
            </w:r>
          </w:p>
        </w:tc>
        <w:tc>
          <w:tcPr>
            <w:tcW w:w="1551" w:type="dxa"/>
            <w:tcBorders>
              <w:top w:val="single" w:sz="4" w:space="0" w:color="auto"/>
              <w:left w:val="single" w:sz="4" w:space="0" w:color="auto"/>
              <w:right w:val="single" w:sz="4" w:space="0" w:color="auto"/>
            </w:tcBorders>
            <w:shd w:val="clear" w:color="auto" w:fill="FFFFFF"/>
            <w:vAlign w:val="bottom"/>
          </w:tcPr>
          <w:p w14:paraId="399668C2"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10%</w:t>
            </w:r>
          </w:p>
        </w:tc>
      </w:tr>
      <w:tr w:rsidR="00E77D08" w:rsidRPr="00956910" w14:paraId="4AEB542B" w14:textId="77777777" w:rsidTr="00635856">
        <w:trPr>
          <w:jc w:val="center"/>
        </w:trPr>
        <w:tc>
          <w:tcPr>
            <w:tcW w:w="1977" w:type="dxa"/>
            <w:vMerge/>
            <w:tcBorders>
              <w:left w:val="single" w:sz="4" w:space="0" w:color="auto"/>
            </w:tcBorders>
            <w:shd w:val="clear" w:color="auto" w:fill="FFFFFF"/>
          </w:tcPr>
          <w:p w14:paraId="0AA8EB35"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tcPr>
          <w:p w14:paraId="0D5404C8"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տեր</w:t>
            </w:r>
            <w:r w:rsidR="00F963C0" w:rsidRPr="00956910">
              <w:rPr>
                <w:rFonts w:ascii="Sylfaen" w:hAnsi="Sylfaen"/>
                <w:sz w:val="16"/>
                <w:szCs w:val="16"/>
                <w:lang w:val="hy-AM"/>
              </w:rPr>
              <w:t>եւ</w:t>
            </w:r>
            <w:r w:rsidRPr="00956910">
              <w:rPr>
                <w:rFonts w:ascii="Sylfaen" w:hAnsi="Sylfaen"/>
                <w:sz w:val="16"/>
                <w:szCs w:val="16"/>
                <w:lang w:val="hy-AM"/>
              </w:rPr>
              <w:t>ների գորշ բծավորություն</w:t>
            </w:r>
          </w:p>
        </w:tc>
        <w:tc>
          <w:tcPr>
            <w:tcW w:w="4961" w:type="dxa"/>
            <w:gridSpan w:val="3"/>
            <w:tcBorders>
              <w:top w:val="single" w:sz="4" w:space="0" w:color="auto"/>
              <w:left w:val="single" w:sz="4" w:space="0" w:color="auto"/>
              <w:right w:val="single" w:sz="4" w:space="0" w:color="auto"/>
            </w:tcBorders>
            <w:shd w:val="clear" w:color="auto" w:fill="FFFFFF"/>
          </w:tcPr>
          <w:p w14:paraId="6B482CCB"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E77D08" w:rsidRPr="00956910" w14:paraId="4184B92E" w14:textId="77777777" w:rsidTr="00635856">
        <w:trPr>
          <w:jc w:val="center"/>
        </w:trPr>
        <w:tc>
          <w:tcPr>
            <w:tcW w:w="1977" w:type="dxa"/>
            <w:vMerge/>
            <w:tcBorders>
              <w:left w:val="single" w:sz="4" w:space="0" w:color="auto"/>
            </w:tcBorders>
            <w:shd w:val="clear" w:color="auto" w:fill="FFFFFF"/>
          </w:tcPr>
          <w:p w14:paraId="4108C92B"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091A3E68"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բ</w:t>
            </w:r>
            <w:r w:rsidR="00E77D08" w:rsidRPr="00956910">
              <w:rPr>
                <w:rFonts w:ascii="Sylfaen" w:hAnsi="Sylfaen"/>
                <w:sz w:val="16"/>
                <w:szCs w:val="16"/>
                <w:lang w:val="hy-AM"/>
              </w:rPr>
              <w:t>ակտերիոզ</w:t>
            </w:r>
          </w:p>
        </w:tc>
        <w:tc>
          <w:tcPr>
            <w:tcW w:w="1709" w:type="dxa"/>
            <w:tcBorders>
              <w:top w:val="single" w:sz="4" w:space="0" w:color="auto"/>
              <w:left w:val="single" w:sz="4" w:space="0" w:color="auto"/>
            </w:tcBorders>
            <w:shd w:val="clear" w:color="auto" w:fill="FFFFFF"/>
            <w:vAlign w:val="bottom"/>
          </w:tcPr>
          <w:p w14:paraId="4ED8CFB5" w14:textId="77777777" w:rsidR="00E77D08" w:rsidRPr="00956910" w:rsidRDefault="002B77D0" w:rsidP="00F963C0">
            <w:pPr>
              <w:pStyle w:val="Other0"/>
              <w:spacing w:after="120" w:line="240" w:lineRule="auto"/>
              <w:ind w:firstLine="380"/>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10%</w:t>
            </w:r>
          </w:p>
        </w:tc>
        <w:tc>
          <w:tcPr>
            <w:tcW w:w="1701" w:type="dxa"/>
            <w:tcBorders>
              <w:top w:val="single" w:sz="4" w:space="0" w:color="auto"/>
              <w:left w:val="single" w:sz="4" w:space="0" w:color="auto"/>
            </w:tcBorders>
            <w:shd w:val="clear" w:color="auto" w:fill="FFFFFF"/>
            <w:vAlign w:val="bottom"/>
          </w:tcPr>
          <w:p w14:paraId="6EA527DF" w14:textId="77777777" w:rsidR="00E77D08" w:rsidRPr="00956910" w:rsidRDefault="00E77D08" w:rsidP="00F963C0">
            <w:pPr>
              <w:pStyle w:val="Other0"/>
              <w:spacing w:after="120" w:line="240" w:lineRule="auto"/>
              <w:ind w:firstLine="620"/>
              <w:rPr>
                <w:rFonts w:ascii="Sylfaen" w:hAnsi="Sylfaen"/>
                <w:sz w:val="16"/>
                <w:szCs w:val="16"/>
              </w:rPr>
            </w:pPr>
            <w:r w:rsidRPr="00956910">
              <w:rPr>
                <w:rFonts w:ascii="Sylfaen" w:hAnsi="Sylfaen"/>
                <w:sz w:val="16"/>
                <w:szCs w:val="16"/>
              </w:rPr>
              <w:t>15%</w:t>
            </w:r>
          </w:p>
        </w:tc>
        <w:tc>
          <w:tcPr>
            <w:tcW w:w="1551" w:type="dxa"/>
            <w:tcBorders>
              <w:top w:val="single" w:sz="4" w:space="0" w:color="auto"/>
              <w:left w:val="single" w:sz="4" w:space="0" w:color="auto"/>
              <w:right w:val="single" w:sz="4" w:space="0" w:color="auto"/>
            </w:tcBorders>
            <w:shd w:val="clear" w:color="auto" w:fill="FFFFFF"/>
            <w:vAlign w:val="bottom"/>
          </w:tcPr>
          <w:p w14:paraId="50F77D0A"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15%</w:t>
            </w:r>
          </w:p>
        </w:tc>
      </w:tr>
      <w:tr w:rsidR="00E77D08" w:rsidRPr="00956910" w14:paraId="35AD70BA" w14:textId="77777777" w:rsidTr="00635856">
        <w:trPr>
          <w:jc w:val="center"/>
        </w:trPr>
        <w:tc>
          <w:tcPr>
            <w:tcW w:w="1977" w:type="dxa"/>
            <w:tcBorders>
              <w:top w:val="single" w:sz="4" w:space="0" w:color="auto"/>
              <w:left w:val="single" w:sz="4" w:space="0" w:color="auto"/>
            </w:tcBorders>
            <w:shd w:val="clear" w:color="auto" w:fill="FFFFFF"/>
          </w:tcPr>
          <w:p w14:paraId="1BC0FDAB"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Անանուխ</w:t>
            </w:r>
          </w:p>
        </w:tc>
        <w:tc>
          <w:tcPr>
            <w:tcW w:w="2410" w:type="dxa"/>
            <w:tcBorders>
              <w:top w:val="single" w:sz="4" w:space="0" w:color="auto"/>
              <w:left w:val="single" w:sz="4" w:space="0" w:color="auto"/>
            </w:tcBorders>
            <w:shd w:val="clear" w:color="auto" w:fill="FFFFFF"/>
            <w:vAlign w:val="bottom"/>
          </w:tcPr>
          <w:p w14:paraId="55D0486F"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վիրուսային գերաճ</w:t>
            </w:r>
          </w:p>
        </w:tc>
        <w:tc>
          <w:tcPr>
            <w:tcW w:w="4961" w:type="dxa"/>
            <w:gridSpan w:val="3"/>
            <w:tcBorders>
              <w:top w:val="single" w:sz="4" w:space="0" w:color="auto"/>
              <w:left w:val="single" w:sz="4" w:space="0" w:color="auto"/>
              <w:right w:val="single" w:sz="4" w:space="0" w:color="auto"/>
            </w:tcBorders>
            <w:shd w:val="clear" w:color="auto" w:fill="FFFFFF"/>
          </w:tcPr>
          <w:p w14:paraId="3277B6D2" w14:textId="77777777" w:rsidR="00E77D08" w:rsidRPr="00956910" w:rsidRDefault="002B77D0"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թույլատրվում</w:t>
            </w:r>
          </w:p>
        </w:tc>
      </w:tr>
      <w:tr w:rsidR="00E77D08" w:rsidRPr="00956910" w14:paraId="3AABAC93" w14:textId="77777777" w:rsidTr="00635856">
        <w:trPr>
          <w:jc w:val="center"/>
        </w:trPr>
        <w:tc>
          <w:tcPr>
            <w:tcW w:w="1977" w:type="dxa"/>
            <w:tcBorders>
              <w:top w:val="single" w:sz="4" w:space="0" w:color="auto"/>
              <w:left w:val="single" w:sz="4" w:space="0" w:color="auto"/>
            </w:tcBorders>
            <w:shd w:val="clear" w:color="auto" w:fill="FFFFFF"/>
          </w:tcPr>
          <w:p w14:paraId="59CA72A0"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Վարսակ</w:t>
            </w:r>
          </w:p>
        </w:tc>
        <w:tc>
          <w:tcPr>
            <w:tcW w:w="2410" w:type="dxa"/>
            <w:tcBorders>
              <w:top w:val="single" w:sz="4" w:space="0" w:color="auto"/>
              <w:left w:val="single" w:sz="4" w:space="0" w:color="auto"/>
            </w:tcBorders>
            <w:shd w:val="clear" w:color="auto" w:fill="FFFFFF"/>
          </w:tcPr>
          <w:p w14:paraId="469C42E9"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փ</w:t>
            </w:r>
            <w:r w:rsidR="00866CF1" w:rsidRPr="00956910">
              <w:rPr>
                <w:rFonts w:ascii="Sylfaen" w:hAnsi="Sylfaen"/>
                <w:sz w:val="16"/>
                <w:szCs w:val="16"/>
                <w:lang w:val="hy-AM"/>
              </w:rPr>
              <w:t xml:space="preserve">ոշեմրիկ </w:t>
            </w:r>
            <w:r w:rsidR="00866CF1" w:rsidRPr="00956910">
              <w:rPr>
                <w:rFonts w:ascii="Sylfaen" w:hAnsi="Sylfaen"/>
                <w:sz w:val="16"/>
                <w:szCs w:val="16"/>
                <w:lang w:val="hy-AM"/>
              </w:rPr>
              <w:br/>
            </w:r>
            <w:r w:rsidR="00F963C0" w:rsidRPr="00956910">
              <w:rPr>
                <w:rFonts w:ascii="Sylfaen" w:hAnsi="Sylfaen"/>
                <w:sz w:val="16"/>
                <w:szCs w:val="16"/>
                <w:lang w:val="hy-AM"/>
              </w:rPr>
              <w:t>եւ</w:t>
            </w:r>
            <w:r w:rsidR="00866CF1" w:rsidRPr="00956910">
              <w:rPr>
                <w:rFonts w:ascii="Sylfaen" w:hAnsi="Sylfaen"/>
                <w:sz w:val="16"/>
                <w:szCs w:val="16"/>
                <w:lang w:val="hy-AM"/>
              </w:rPr>
              <w:t xml:space="preserve"> կարծրամրիկ </w:t>
            </w:r>
            <w:r w:rsidR="00E77D08" w:rsidRPr="00956910">
              <w:rPr>
                <w:rFonts w:ascii="Sylfaen" w:hAnsi="Sylfaen"/>
                <w:sz w:val="16"/>
                <w:szCs w:val="16"/>
                <w:lang w:val="hy-AM"/>
              </w:rPr>
              <w:t>(</w:t>
            </w:r>
            <w:r w:rsidR="00866CF1" w:rsidRPr="00956910">
              <w:rPr>
                <w:rFonts w:ascii="Sylfaen" w:hAnsi="Sylfaen"/>
                <w:sz w:val="16"/>
                <w:szCs w:val="16"/>
                <w:lang w:val="hy-AM"/>
              </w:rPr>
              <w:t>գումարային</w:t>
            </w:r>
            <w:r w:rsidR="00E77D08" w:rsidRPr="00956910">
              <w:rPr>
                <w:rFonts w:ascii="Sylfaen" w:hAnsi="Sylfaen"/>
                <w:sz w:val="16"/>
                <w:szCs w:val="16"/>
                <w:lang w:val="hy-AM"/>
              </w:rPr>
              <w:t>)</w:t>
            </w:r>
          </w:p>
        </w:tc>
        <w:tc>
          <w:tcPr>
            <w:tcW w:w="1709" w:type="dxa"/>
            <w:tcBorders>
              <w:top w:val="single" w:sz="4" w:space="0" w:color="auto"/>
              <w:left w:val="single" w:sz="4" w:space="0" w:color="auto"/>
            </w:tcBorders>
            <w:shd w:val="clear" w:color="auto" w:fill="FFFFFF"/>
          </w:tcPr>
          <w:p w14:paraId="73BFB5DD" w14:textId="77777777" w:rsidR="00E77D08" w:rsidRPr="00956910" w:rsidRDefault="002B77D0"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1CB0DB98" w14:textId="77777777" w:rsidR="00E77D08" w:rsidRPr="00956910" w:rsidRDefault="002B77D0"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lang w:val="hy-AM"/>
              </w:rPr>
              <w:t>1</w:t>
            </w:r>
            <w:r w:rsidRPr="00956910">
              <w:rPr>
                <w:rFonts w:ascii="Sylfaen" w:hAnsi="Sylfaen"/>
                <w:sz w:val="16"/>
                <w:szCs w:val="16"/>
                <w:lang w:val="hy-AM"/>
              </w:rPr>
              <w:t>՝ չի թույլատրվում</w:t>
            </w:r>
            <w:r w:rsidR="00323616" w:rsidRPr="00956910">
              <w:rPr>
                <w:rFonts w:ascii="Sylfaen" w:eastAsia="MS Mincho" w:hAnsi="Sylfaen" w:cs="MS Mincho"/>
                <w:sz w:val="16"/>
                <w:szCs w:val="16"/>
                <w:lang w:val="hy-AM"/>
              </w:rPr>
              <w:t>.</w:t>
            </w:r>
            <w:r w:rsidR="00E77D08" w:rsidRPr="00956910">
              <w:rPr>
                <w:rFonts w:ascii="Sylfaen" w:hAnsi="Sylfaen"/>
                <w:sz w:val="16"/>
                <w:szCs w:val="16"/>
                <w:lang w:val="hy-AM"/>
              </w:rPr>
              <w:t xml:space="preserve"> </w:t>
            </w:r>
            <w:r w:rsidRPr="00956910">
              <w:rPr>
                <w:rFonts w:ascii="Sylfaen" w:hAnsi="Sylfaen"/>
                <w:sz w:val="16"/>
                <w:szCs w:val="16"/>
                <w:lang w:val="hy-AM"/>
              </w:rPr>
              <w:t>ՎՍ</w:t>
            </w:r>
            <w:r w:rsidR="00E77D08" w:rsidRPr="00956910">
              <w:rPr>
                <w:rFonts w:ascii="Sylfaen" w:hAnsi="Sylfaen"/>
                <w:sz w:val="16"/>
                <w:szCs w:val="16"/>
                <w:lang w:val="hy-AM"/>
              </w:rPr>
              <w:t>2</w:t>
            </w:r>
            <w:r w:rsidRPr="00956910">
              <w:rPr>
                <w:rFonts w:ascii="Sylfaen" w:hAnsi="Sylfaen"/>
                <w:sz w:val="16"/>
                <w:szCs w:val="16"/>
                <w:lang w:val="hy-AM"/>
              </w:rPr>
              <w:t xml:space="preserve">՝ </w:t>
            </w:r>
            <w:r w:rsidR="00E77D08" w:rsidRPr="00956910">
              <w:rPr>
                <w:rFonts w:ascii="Sylfaen" w:hAnsi="Sylfaen"/>
                <w:sz w:val="16"/>
                <w:szCs w:val="16"/>
                <w:lang w:val="hy-AM"/>
              </w:rPr>
              <w:t>0,1%</w:t>
            </w:r>
            <w:r w:rsidRPr="00956910">
              <w:rPr>
                <w:rFonts w:ascii="MS Mincho" w:eastAsia="MS Mincho" w:hAnsi="MS Mincho" w:cs="MS Mincho" w:hint="eastAsia"/>
                <w:sz w:val="16"/>
                <w:szCs w:val="16"/>
                <w:lang w:val="hy-AM"/>
              </w:rPr>
              <w:t>․</w:t>
            </w:r>
            <w:r w:rsidR="00E77D08" w:rsidRPr="00956910">
              <w:rPr>
                <w:rFonts w:ascii="Sylfaen" w:hAnsi="Sylfaen"/>
                <w:sz w:val="16"/>
                <w:szCs w:val="16"/>
                <w:lang w:val="hy-AM"/>
              </w:rPr>
              <w:t xml:space="preserve"> </w:t>
            </w:r>
            <w:r w:rsidRPr="00956910">
              <w:rPr>
                <w:rFonts w:ascii="Sylfaen" w:hAnsi="Sylfaen"/>
                <w:sz w:val="16"/>
                <w:szCs w:val="16"/>
                <w:lang w:val="hy-AM"/>
              </w:rPr>
              <w:t xml:space="preserve">հաջորդող ռեպրոդուկցիաների ՎՍ՝ </w:t>
            </w:r>
            <w:r w:rsidR="00E77D08" w:rsidRPr="00956910">
              <w:rPr>
                <w:rFonts w:ascii="Sylfaen" w:hAnsi="Sylfaen"/>
                <w:sz w:val="16"/>
                <w:szCs w:val="16"/>
                <w:lang w:val="hy-AM"/>
              </w:rPr>
              <w:t>0,3%</w:t>
            </w:r>
          </w:p>
        </w:tc>
        <w:tc>
          <w:tcPr>
            <w:tcW w:w="1551" w:type="dxa"/>
            <w:tcBorders>
              <w:top w:val="single" w:sz="4" w:space="0" w:color="auto"/>
              <w:left w:val="single" w:sz="4" w:space="0" w:color="auto"/>
              <w:right w:val="single" w:sz="4" w:space="0" w:color="auto"/>
            </w:tcBorders>
            <w:shd w:val="clear" w:color="auto" w:fill="FFFFFF"/>
          </w:tcPr>
          <w:p w14:paraId="47E516E2" w14:textId="77777777" w:rsidR="00E77D08" w:rsidRPr="00956910" w:rsidRDefault="00E77D08" w:rsidP="00F963C0">
            <w:pPr>
              <w:pStyle w:val="Other0"/>
              <w:spacing w:after="120" w:line="240" w:lineRule="auto"/>
              <w:ind w:firstLine="440"/>
              <w:rPr>
                <w:rFonts w:ascii="Sylfaen" w:hAnsi="Sylfaen"/>
                <w:sz w:val="16"/>
                <w:szCs w:val="16"/>
                <w:lang w:val="hy-AM"/>
              </w:rPr>
            </w:pPr>
            <w:r w:rsidRPr="00956910">
              <w:rPr>
                <w:rFonts w:ascii="Sylfaen" w:hAnsi="Sylfaen"/>
                <w:sz w:val="16"/>
                <w:szCs w:val="16"/>
                <w:lang w:val="hy-AM"/>
              </w:rPr>
              <w:t>0,5%</w:t>
            </w:r>
          </w:p>
        </w:tc>
      </w:tr>
      <w:tr w:rsidR="00E77D08" w:rsidRPr="00956910" w14:paraId="637EC979" w14:textId="77777777" w:rsidTr="00635856">
        <w:trPr>
          <w:jc w:val="center"/>
        </w:trPr>
        <w:tc>
          <w:tcPr>
            <w:tcW w:w="1977" w:type="dxa"/>
            <w:tcBorders>
              <w:top w:val="single" w:sz="4" w:space="0" w:color="auto"/>
              <w:left w:val="single" w:sz="4" w:space="0" w:color="auto"/>
            </w:tcBorders>
            <w:shd w:val="clear" w:color="auto" w:fill="FFFFFF"/>
          </w:tcPr>
          <w:p w14:paraId="67086063"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Վարունգ</w:t>
            </w:r>
          </w:p>
        </w:tc>
        <w:tc>
          <w:tcPr>
            <w:tcW w:w="2410" w:type="dxa"/>
            <w:tcBorders>
              <w:top w:val="single" w:sz="4" w:space="0" w:color="auto"/>
              <w:left w:val="single" w:sz="4" w:space="0" w:color="auto"/>
            </w:tcBorders>
            <w:shd w:val="clear" w:color="auto" w:fill="FFFFFF"/>
          </w:tcPr>
          <w:p w14:paraId="47669FC3" w14:textId="77777777" w:rsidR="00E77D08" w:rsidRPr="00956910" w:rsidRDefault="002B77D0"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անկյունավոր բծավորություն</w:t>
            </w:r>
          </w:p>
        </w:tc>
        <w:tc>
          <w:tcPr>
            <w:tcW w:w="1709" w:type="dxa"/>
            <w:tcBorders>
              <w:top w:val="single" w:sz="4" w:space="0" w:color="auto"/>
              <w:left w:val="single" w:sz="4" w:space="0" w:color="auto"/>
            </w:tcBorders>
            <w:shd w:val="clear" w:color="auto" w:fill="FFFFFF"/>
          </w:tcPr>
          <w:p w14:paraId="470BE7F6" w14:textId="77777777" w:rsidR="00E77D08" w:rsidRPr="00956910" w:rsidRDefault="002B77D0" w:rsidP="00F963C0">
            <w:pPr>
              <w:pStyle w:val="Other0"/>
              <w:spacing w:after="120" w:line="240" w:lineRule="auto"/>
              <w:ind w:firstLine="460"/>
              <w:rPr>
                <w:rFonts w:ascii="Sylfaen" w:hAnsi="Sylfaen"/>
                <w:sz w:val="16"/>
                <w:szCs w:val="16"/>
                <w:lang w:val="hy-AM"/>
              </w:rPr>
            </w:pPr>
            <w:r w:rsidRPr="00956910">
              <w:rPr>
                <w:rFonts w:ascii="Sylfaen" w:hAnsi="Sylfaen"/>
                <w:sz w:val="16"/>
                <w:szCs w:val="16"/>
                <w:lang w:val="hy-AM"/>
              </w:rPr>
              <w:t xml:space="preserve">ԷՍ՝ </w:t>
            </w:r>
            <w:r w:rsidR="00905EE9" w:rsidRPr="00956910">
              <w:rPr>
                <w:rFonts w:ascii="Sylfaen" w:hAnsi="Sylfaen"/>
                <w:sz w:val="16"/>
                <w:szCs w:val="16"/>
                <w:lang w:val="hy-AM"/>
              </w:rPr>
              <w:t>5%</w:t>
            </w:r>
          </w:p>
        </w:tc>
        <w:tc>
          <w:tcPr>
            <w:tcW w:w="1701" w:type="dxa"/>
            <w:tcBorders>
              <w:top w:val="single" w:sz="4" w:space="0" w:color="auto"/>
              <w:left w:val="single" w:sz="4" w:space="0" w:color="auto"/>
            </w:tcBorders>
            <w:shd w:val="clear" w:color="auto" w:fill="FFFFFF"/>
          </w:tcPr>
          <w:p w14:paraId="2ECEA654" w14:textId="77777777" w:rsidR="00E77D08" w:rsidRPr="00956910" w:rsidRDefault="00905EE9" w:rsidP="00F963C0">
            <w:pPr>
              <w:pStyle w:val="Other0"/>
              <w:spacing w:after="120" w:line="240" w:lineRule="auto"/>
              <w:ind w:firstLine="620"/>
              <w:rPr>
                <w:rFonts w:ascii="Sylfaen" w:hAnsi="Sylfaen"/>
                <w:sz w:val="16"/>
                <w:szCs w:val="16"/>
                <w:lang w:val="hy-AM"/>
              </w:rPr>
            </w:pPr>
            <w:r w:rsidRPr="00956910">
              <w:rPr>
                <w:rFonts w:ascii="Sylfaen" w:hAnsi="Sylfaen"/>
                <w:sz w:val="16"/>
                <w:szCs w:val="16"/>
                <w:lang w:val="hy-AM"/>
              </w:rPr>
              <w:t>10%</w:t>
            </w:r>
          </w:p>
        </w:tc>
        <w:tc>
          <w:tcPr>
            <w:tcW w:w="1551" w:type="dxa"/>
            <w:tcBorders>
              <w:top w:val="single" w:sz="4" w:space="0" w:color="auto"/>
              <w:left w:val="single" w:sz="4" w:space="0" w:color="auto"/>
              <w:right w:val="single" w:sz="4" w:space="0" w:color="auto"/>
            </w:tcBorders>
            <w:shd w:val="clear" w:color="auto" w:fill="FFFFFF"/>
          </w:tcPr>
          <w:p w14:paraId="48CFB5D0" w14:textId="77777777" w:rsidR="00E77D08" w:rsidRPr="00956910" w:rsidRDefault="00905EE9" w:rsidP="00F963C0">
            <w:pPr>
              <w:pStyle w:val="Other0"/>
              <w:spacing w:after="120" w:line="240" w:lineRule="auto"/>
              <w:ind w:firstLine="440"/>
              <w:rPr>
                <w:rFonts w:ascii="Sylfaen" w:hAnsi="Sylfaen"/>
                <w:sz w:val="16"/>
                <w:szCs w:val="16"/>
                <w:lang w:val="hy-AM"/>
              </w:rPr>
            </w:pPr>
            <w:r w:rsidRPr="00956910">
              <w:rPr>
                <w:rFonts w:ascii="Sylfaen" w:hAnsi="Sylfaen"/>
                <w:sz w:val="16"/>
                <w:szCs w:val="16"/>
                <w:lang w:val="hy-AM"/>
              </w:rPr>
              <w:t>10%</w:t>
            </w:r>
          </w:p>
        </w:tc>
      </w:tr>
      <w:tr w:rsidR="00E77D08" w:rsidRPr="00956910" w14:paraId="14CA37EB" w14:textId="77777777" w:rsidTr="00635856">
        <w:trPr>
          <w:jc w:val="center"/>
        </w:trPr>
        <w:tc>
          <w:tcPr>
            <w:tcW w:w="1977" w:type="dxa"/>
            <w:tcBorders>
              <w:top w:val="single" w:sz="4" w:space="0" w:color="auto"/>
              <w:left w:val="single" w:sz="4" w:space="0" w:color="auto"/>
            </w:tcBorders>
            <w:shd w:val="clear" w:color="auto" w:fill="FFFFFF"/>
          </w:tcPr>
          <w:p w14:paraId="120409CA"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Ար</w:t>
            </w:r>
            <w:r w:rsidR="00F963C0" w:rsidRPr="00956910">
              <w:rPr>
                <w:rFonts w:ascii="Sylfaen" w:hAnsi="Sylfaen"/>
                <w:sz w:val="16"/>
                <w:szCs w:val="16"/>
                <w:lang w:val="hy-AM"/>
              </w:rPr>
              <w:t>եւ</w:t>
            </w:r>
            <w:r w:rsidRPr="00956910">
              <w:rPr>
                <w:rFonts w:ascii="Sylfaen" w:hAnsi="Sylfaen"/>
                <w:sz w:val="16"/>
                <w:szCs w:val="16"/>
                <w:lang w:val="hy-AM"/>
              </w:rPr>
              <w:t>ածաղիկ</w:t>
            </w:r>
          </w:p>
        </w:tc>
        <w:tc>
          <w:tcPr>
            <w:tcW w:w="2410" w:type="dxa"/>
            <w:tcBorders>
              <w:top w:val="single" w:sz="4" w:space="0" w:color="auto"/>
              <w:left w:val="single" w:sz="4" w:space="0" w:color="auto"/>
            </w:tcBorders>
            <w:shd w:val="clear" w:color="auto" w:fill="FFFFFF"/>
            <w:vAlign w:val="bottom"/>
          </w:tcPr>
          <w:p w14:paraId="3FF85443" w14:textId="77777777" w:rsidR="00E77D08" w:rsidRPr="00956910" w:rsidRDefault="002B77D0"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չոր </w:t>
            </w:r>
            <w:r w:rsidR="00F963C0" w:rsidRPr="00956910">
              <w:rPr>
                <w:rFonts w:ascii="Sylfaen" w:hAnsi="Sylfaen"/>
                <w:sz w:val="16"/>
                <w:szCs w:val="16"/>
                <w:lang w:val="hy-AM"/>
              </w:rPr>
              <w:t>եւ</w:t>
            </w:r>
            <w:r w:rsidRPr="00956910">
              <w:rPr>
                <w:rFonts w:ascii="Sylfaen" w:hAnsi="Sylfaen"/>
                <w:sz w:val="16"/>
                <w:szCs w:val="16"/>
                <w:lang w:val="hy-AM"/>
              </w:rPr>
              <w:t xml:space="preserve"> մոխրագույն փտախտներ, սկլերոտինոզ, կեղծ ալրացող, ճրագախոտ</w:t>
            </w:r>
            <w:r w:rsidR="00F963C0" w:rsidRPr="00956910">
              <w:rPr>
                <w:rFonts w:ascii="Sylfaen" w:hAnsi="Sylfaen"/>
                <w:sz w:val="16"/>
                <w:szCs w:val="16"/>
                <w:lang w:val="hy-AM"/>
              </w:rPr>
              <w:t xml:space="preserve"> </w:t>
            </w:r>
          </w:p>
        </w:tc>
        <w:tc>
          <w:tcPr>
            <w:tcW w:w="4961" w:type="dxa"/>
            <w:gridSpan w:val="3"/>
            <w:tcBorders>
              <w:top w:val="single" w:sz="4" w:space="0" w:color="auto"/>
              <w:left w:val="single" w:sz="4" w:space="0" w:color="auto"/>
              <w:right w:val="single" w:sz="4" w:space="0" w:color="auto"/>
            </w:tcBorders>
            <w:shd w:val="clear" w:color="auto" w:fill="FFFFFF"/>
          </w:tcPr>
          <w:p w14:paraId="34C56BED" w14:textId="77777777" w:rsidR="00E77D08" w:rsidRPr="00956910" w:rsidRDefault="002B77D0"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 xml:space="preserve"> չի նորմավորվում</w:t>
            </w:r>
          </w:p>
        </w:tc>
      </w:tr>
      <w:tr w:rsidR="00E77D08" w:rsidRPr="00956910" w14:paraId="3A3AFB3F" w14:textId="77777777" w:rsidTr="00635856">
        <w:trPr>
          <w:jc w:val="center"/>
        </w:trPr>
        <w:tc>
          <w:tcPr>
            <w:tcW w:w="1977" w:type="dxa"/>
            <w:tcBorders>
              <w:top w:val="single" w:sz="4" w:space="0" w:color="auto"/>
              <w:left w:val="single" w:sz="4" w:space="0" w:color="auto"/>
            </w:tcBorders>
            <w:shd w:val="clear" w:color="auto" w:fill="FFFFFF"/>
          </w:tcPr>
          <w:p w14:paraId="2CCFFD87"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Կորեկ</w:t>
            </w:r>
          </w:p>
        </w:tc>
        <w:tc>
          <w:tcPr>
            <w:tcW w:w="2410" w:type="dxa"/>
            <w:tcBorders>
              <w:top w:val="single" w:sz="4" w:space="0" w:color="auto"/>
              <w:left w:val="single" w:sz="4" w:space="0" w:color="auto"/>
            </w:tcBorders>
            <w:shd w:val="clear" w:color="auto" w:fill="FFFFFF"/>
          </w:tcPr>
          <w:p w14:paraId="423DDEA3" w14:textId="77777777" w:rsidR="00E77D08" w:rsidRPr="00956910" w:rsidRDefault="00866CF1"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hy-AM"/>
              </w:rPr>
              <w:t xml:space="preserve">սովորական </w:t>
            </w:r>
            <w:r w:rsidR="002B77D0" w:rsidRPr="00956910">
              <w:rPr>
                <w:rFonts w:ascii="Sylfaen" w:hAnsi="Sylfaen"/>
                <w:sz w:val="16"/>
                <w:szCs w:val="16"/>
                <w:lang w:val="hy-AM"/>
              </w:rPr>
              <w:t xml:space="preserve">մրիկ </w:t>
            </w:r>
          </w:p>
        </w:tc>
        <w:tc>
          <w:tcPr>
            <w:tcW w:w="1709" w:type="dxa"/>
            <w:tcBorders>
              <w:top w:val="single" w:sz="4" w:space="0" w:color="auto"/>
              <w:left w:val="single" w:sz="4" w:space="0" w:color="auto"/>
            </w:tcBorders>
            <w:shd w:val="clear" w:color="auto" w:fill="FFFFFF"/>
          </w:tcPr>
          <w:p w14:paraId="5A92EEB3" w14:textId="77777777" w:rsidR="00E77D08" w:rsidRPr="00956910" w:rsidRDefault="002B77D0"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51DC40E9" w14:textId="77777777" w:rsidR="00E77D08" w:rsidRPr="00956910" w:rsidRDefault="00866CF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lang w:val="hy-AM"/>
              </w:rPr>
              <w:t>1</w:t>
            </w:r>
            <w:r w:rsidRPr="00956910">
              <w:rPr>
                <w:rFonts w:ascii="Sylfaen" w:hAnsi="Sylfaen"/>
                <w:sz w:val="16"/>
                <w:szCs w:val="16"/>
                <w:lang w:val="hy-AM"/>
              </w:rPr>
              <w:t xml:space="preserve">՝ </w:t>
            </w:r>
            <w:r w:rsidR="00E77D08" w:rsidRPr="00956910">
              <w:rPr>
                <w:rFonts w:ascii="Sylfaen" w:hAnsi="Sylfaen"/>
                <w:sz w:val="16"/>
                <w:szCs w:val="16"/>
                <w:lang w:val="hy-AM"/>
              </w:rPr>
              <w:t>0%</w:t>
            </w:r>
            <w:r w:rsidR="00323616" w:rsidRPr="00956910">
              <w:rPr>
                <w:rFonts w:ascii="Sylfaen" w:hAnsi="Sylfaen"/>
                <w:sz w:val="16"/>
                <w:szCs w:val="16"/>
                <w:lang w:val="hy-AM"/>
              </w:rPr>
              <w:t>.</w:t>
            </w:r>
          </w:p>
          <w:p w14:paraId="09B31C77" w14:textId="77777777" w:rsidR="00E77D08" w:rsidRPr="00956910" w:rsidRDefault="00866CF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lang w:val="hy-AM"/>
              </w:rPr>
              <w:t xml:space="preserve">2 </w:t>
            </w:r>
            <w:r w:rsidR="00F963C0" w:rsidRPr="00956910">
              <w:rPr>
                <w:rFonts w:ascii="Sylfaen" w:hAnsi="Sylfaen"/>
                <w:sz w:val="16"/>
                <w:szCs w:val="16"/>
                <w:lang w:val="hy-AM"/>
              </w:rPr>
              <w:t>եւ</w:t>
            </w:r>
            <w:r w:rsidRPr="00956910">
              <w:rPr>
                <w:rFonts w:ascii="Sylfaen" w:hAnsi="Sylfaen"/>
                <w:sz w:val="16"/>
                <w:szCs w:val="16"/>
                <w:lang w:val="hy-AM"/>
              </w:rPr>
              <w:t xml:space="preserve"> հաջորդող </w:t>
            </w:r>
            <w:r w:rsidRPr="00956910">
              <w:rPr>
                <w:rFonts w:ascii="Sylfaen" w:hAnsi="Sylfaen"/>
                <w:sz w:val="16"/>
                <w:szCs w:val="16"/>
                <w:lang w:val="hy-AM"/>
              </w:rPr>
              <w:lastRenderedPageBreak/>
              <w:t xml:space="preserve">ռեպրոդուկցիաների ՎՍ՝ </w:t>
            </w:r>
            <w:r w:rsidR="00E77D08" w:rsidRPr="00956910">
              <w:rPr>
                <w:rFonts w:ascii="Sylfaen" w:hAnsi="Sylfaen"/>
                <w:sz w:val="16"/>
                <w:szCs w:val="16"/>
                <w:lang w:val="hy-AM"/>
              </w:rPr>
              <w:t>0,3%</w:t>
            </w:r>
          </w:p>
        </w:tc>
        <w:tc>
          <w:tcPr>
            <w:tcW w:w="1551" w:type="dxa"/>
            <w:tcBorders>
              <w:top w:val="single" w:sz="4" w:space="0" w:color="auto"/>
              <w:left w:val="single" w:sz="4" w:space="0" w:color="auto"/>
              <w:right w:val="single" w:sz="4" w:space="0" w:color="auto"/>
            </w:tcBorders>
            <w:shd w:val="clear" w:color="auto" w:fill="FFFFFF"/>
          </w:tcPr>
          <w:p w14:paraId="3757B156"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lastRenderedPageBreak/>
              <w:t>0,5%</w:t>
            </w:r>
          </w:p>
        </w:tc>
      </w:tr>
      <w:tr w:rsidR="00E77D08" w:rsidRPr="00956910" w14:paraId="104F69C9" w14:textId="77777777" w:rsidTr="00635856">
        <w:trPr>
          <w:jc w:val="center"/>
        </w:trPr>
        <w:tc>
          <w:tcPr>
            <w:tcW w:w="1977" w:type="dxa"/>
            <w:vMerge w:val="restart"/>
            <w:tcBorders>
              <w:top w:val="single" w:sz="4" w:space="0" w:color="auto"/>
              <w:left w:val="single" w:sz="4" w:space="0" w:color="auto"/>
            </w:tcBorders>
            <w:shd w:val="clear" w:color="auto" w:fill="FFFFFF"/>
          </w:tcPr>
          <w:p w14:paraId="03C572E9" w14:textId="77777777" w:rsidR="00E77D08" w:rsidRPr="00956910" w:rsidRDefault="00E77D08" w:rsidP="00F963C0">
            <w:pPr>
              <w:pStyle w:val="Other0"/>
              <w:spacing w:after="120" w:line="240" w:lineRule="auto"/>
              <w:ind w:firstLine="140"/>
              <w:rPr>
                <w:rFonts w:ascii="Sylfaen" w:hAnsi="Sylfaen"/>
                <w:sz w:val="16"/>
                <w:szCs w:val="16"/>
              </w:rPr>
            </w:pPr>
            <w:r w:rsidRPr="00956910">
              <w:rPr>
                <w:rFonts w:ascii="Sylfaen" w:hAnsi="Sylfaen"/>
                <w:sz w:val="16"/>
                <w:szCs w:val="16"/>
                <w:lang w:val="hy-AM"/>
              </w:rPr>
              <w:t xml:space="preserve">Ցորեն </w:t>
            </w:r>
            <w:r w:rsidR="00F963C0" w:rsidRPr="00956910">
              <w:rPr>
                <w:rFonts w:ascii="Sylfaen" w:hAnsi="Sylfaen"/>
                <w:sz w:val="16"/>
                <w:szCs w:val="16"/>
                <w:lang w:val="hy-AM"/>
              </w:rPr>
              <w:t>եւ</w:t>
            </w:r>
            <w:r w:rsidRPr="00956910">
              <w:rPr>
                <w:rFonts w:ascii="Sylfaen" w:hAnsi="Sylfaen"/>
                <w:sz w:val="16"/>
                <w:szCs w:val="16"/>
                <w:lang w:val="hy-AM"/>
              </w:rPr>
              <w:t xml:space="preserve"> հաճար</w:t>
            </w:r>
          </w:p>
        </w:tc>
        <w:tc>
          <w:tcPr>
            <w:tcW w:w="2410" w:type="dxa"/>
            <w:tcBorders>
              <w:top w:val="single" w:sz="4" w:space="0" w:color="auto"/>
              <w:left w:val="single" w:sz="4" w:space="0" w:color="auto"/>
            </w:tcBorders>
            <w:shd w:val="clear" w:color="auto" w:fill="FFFFFF"/>
            <w:vAlign w:val="bottom"/>
          </w:tcPr>
          <w:p w14:paraId="48D61203" w14:textId="77777777" w:rsidR="00E77D08" w:rsidRPr="00956910" w:rsidRDefault="00866CF1"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ցողունային մրիկ</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577DCDDD" w14:textId="77777777" w:rsidR="00E77D08" w:rsidRPr="00956910" w:rsidRDefault="00866CF1"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թույլատրվում</w:t>
            </w:r>
          </w:p>
        </w:tc>
      </w:tr>
      <w:tr w:rsidR="00E77D08" w:rsidRPr="00956910" w14:paraId="285D2292" w14:textId="77777777" w:rsidTr="00635856">
        <w:trPr>
          <w:jc w:val="center"/>
        </w:trPr>
        <w:tc>
          <w:tcPr>
            <w:tcW w:w="1977" w:type="dxa"/>
            <w:vMerge/>
            <w:tcBorders>
              <w:left w:val="single" w:sz="4" w:space="0" w:color="auto"/>
            </w:tcBorders>
            <w:shd w:val="clear" w:color="auto" w:fill="FFFFFF"/>
          </w:tcPr>
          <w:p w14:paraId="5199F6F8"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tcPr>
          <w:p w14:paraId="1AA475B7"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փ</w:t>
            </w:r>
            <w:r w:rsidR="00866CF1" w:rsidRPr="00956910">
              <w:rPr>
                <w:rFonts w:ascii="Sylfaen" w:hAnsi="Sylfaen"/>
                <w:sz w:val="16"/>
                <w:szCs w:val="16"/>
                <w:lang w:val="hy-AM"/>
              </w:rPr>
              <w:t>ոշեմրիկ</w:t>
            </w:r>
          </w:p>
        </w:tc>
        <w:tc>
          <w:tcPr>
            <w:tcW w:w="1709" w:type="dxa"/>
            <w:tcBorders>
              <w:top w:val="single" w:sz="4" w:space="0" w:color="auto"/>
              <w:left w:val="single" w:sz="4" w:space="0" w:color="auto"/>
            </w:tcBorders>
            <w:shd w:val="clear" w:color="auto" w:fill="FFFFFF"/>
          </w:tcPr>
          <w:p w14:paraId="3244BD5B" w14:textId="77777777" w:rsidR="00E77D08" w:rsidRPr="00956910" w:rsidRDefault="00FD25AF" w:rsidP="00B52318">
            <w:pPr>
              <w:pStyle w:val="Other0"/>
              <w:spacing w:after="120" w:line="240" w:lineRule="auto"/>
              <w:ind w:hanging="2"/>
              <w:rPr>
                <w:rFonts w:ascii="Sylfaen" w:hAnsi="Sylfaen"/>
                <w:sz w:val="16"/>
                <w:szCs w:val="16"/>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122117AA" w14:textId="77777777" w:rsidR="00E77D08" w:rsidRPr="00956910" w:rsidRDefault="00FD25AF"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ՎՍ</w:t>
            </w:r>
            <w:r w:rsidR="00E77D08" w:rsidRPr="00956910">
              <w:rPr>
                <w:rFonts w:ascii="Sylfaen" w:hAnsi="Sylfaen"/>
                <w:sz w:val="16"/>
                <w:szCs w:val="16"/>
              </w:rPr>
              <w:t>1</w:t>
            </w:r>
            <w:r w:rsidRPr="00956910">
              <w:rPr>
                <w:rFonts w:ascii="Sylfaen" w:hAnsi="Sylfaen"/>
                <w:sz w:val="16"/>
                <w:szCs w:val="16"/>
                <w:lang w:val="hy-AM"/>
              </w:rPr>
              <w:t xml:space="preserve">՝ </w:t>
            </w:r>
            <w:r w:rsidR="00E77D08" w:rsidRPr="00956910">
              <w:rPr>
                <w:rFonts w:ascii="Sylfaen" w:hAnsi="Sylfaen"/>
                <w:sz w:val="16"/>
                <w:szCs w:val="16"/>
              </w:rPr>
              <w:t>0</w:t>
            </w:r>
            <w:r w:rsidR="00323616" w:rsidRPr="00956910">
              <w:rPr>
                <w:rFonts w:ascii="Sylfaen" w:hAnsi="Sylfaen"/>
                <w:sz w:val="16"/>
                <w:szCs w:val="16"/>
                <w:lang w:val="hy-AM"/>
              </w:rPr>
              <w:t>.</w:t>
            </w:r>
          </w:p>
          <w:p w14:paraId="1A9592CD" w14:textId="77777777" w:rsidR="00E77D08" w:rsidRPr="00956910" w:rsidRDefault="00FD25AF"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ՎՍ</w:t>
            </w:r>
            <w:r w:rsidR="00E77D08" w:rsidRPr="00956910">
              <w:rPr>
                <w:rFonts w:ascii="Sylfaen" w:hAnsi="Sylfaen"/>
                <w:sz w:val="16"/>
                <w:szCs w:val="16"/>
              </w:rPr>
              <w:t xml:space="preserve">2 </w:t>
            </w:r>
            <w:r w:rsidR="00F963C0" w:rsidRPr="00956910">
              <w:rPr>
                <w:rFonts w:ascii="Sylfaen" w:hAnsi="Sylfaen"/>
                <w:sz w:val="16"/>
                <w:szCs w:val="16"/>
                <w:lang w:val="hy-AM"/>
              </w:rPr>
              <w:t>եւ</w:t>
            </w:r>
            <w:r w:rsidRPr="00956910">
              <w:rPr>
                <w:rFonts w:ascii="Sylfaen" w:hAnsi="Sylfaen"/>
                <w:sz w:val="16"/>
                <w:szCs w:val="16"/>
                <w:lang w:val="hy-AM"/>
              </w:rPr>
              <w:t xml:space="preserve"> հաջորդող ռեպրոդուկցիաների ՎՍ՝ </w:t>
            </w:r>
            <w:r w:rsidR="00E77D08" w:rsidRPr="00956910">
              <w:rPr>
                <w:rFonts w:ascii="Sylfaen" w:hAnsi="Sylfaen"/>
                <w:sz w:val="16"/>
                <w:szCs w:val="16"/>
              </w:rPr>
              <w:t>0,1%</w:t>
            </w:r>
          </w:p>
        </w:tc>
        <w:tc>
          <w:tcPr>
            <w:tcW w:w="1551" w:type="dxa"/>
            <w:tcBorders>
              <w:top w:val="single" w:sz="4" w:space="0" w:color="auto"/>
              <w:left w:val="single" w:sz="4" w:space="0" w:color="auto"/>
              <w:right w:val="single" w:sz="4" w:space="0" w:color="auto"/>
            </w:tcBorders>
            <w:shd w:val="clear" w:color="auto" w:fill="FFFFFF"/>
          </w:tcPr>
          <w:p w14:paraId="772D853B"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0,5%</w:t>
            </w:r>
          </w:p>
        </w:tc>
      </w:tr>
      <w:tr w:rsidR="00E77D08" w:rsidRPr="00956910" w14:paraId="0BD29951" w14:textId="77777777" w:rsidTr="00635856">
        <w:trPr>
          <w:jc w:val="center"/>
        </w:trPr>
        <w:tc>
          <w:tcPr>
            <w:tcW w:w="1977" w:type="dxa"/>
            <w:vMerge/>
            <w:tcBorders>
              <w:left w:val="single" w:sz="4" w:space="0" w:color="auto"/>
              <w:bottom w:val="single" w:sz="4" w:space="0" w:color="auto"/>
            </w:tcBorders>
            <w:shd w:val="clear" w:color="auto" w:fill="FFFFFF"/>
          </w:tcPr>
          <w:p w14:paraId="1803F184"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bottom w:val="single" w:sz="4" w:space="0" w:color="auto"/>
            </w:tcBorders>
            <w:shd w:val="clear" w:color="auto" w:fill="FFFFFF"/>
            <w:vAlign w:val="bottom"/>
          </w:tcPr>
          <w:p w14:paraId="6A550A73"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մ</w:t>
            </w:r>
            <w:r w:rsidR="00866CF1" w:rsidRPr="00956910">
              <w:rPr>
                <w:rFonts w:ascii="Sylfaen" w:hAnsi="Sylfaen"/>
                <w:sz w:val="16"/>
                <w:szCs w:val="16"/>
                <w:lang w:val="hy-AM"/>
              </w:rPr>
              <w:t>րիկ</w:t>
            </w:r>
          </w:p>
        </w:tc>
        <w:tc>
          <w:tcPr>
            <w:tcW w:w="1709" w:type="dxa"/>
            <w:tcBorders>
              <w:top w:val="single" w:sz="4" w:space="0" w:color="auto"/>
              <w:left w:val="single" w:sz="4" w:space="0" w:color="auto"/>
              <w:bottom w:val="single" w:sz="4" w:space="0" w:color="auto"/>
            </w:tcBorders>
            <w:shd w:val="clear" w:color="auto" w:fill="FFFFFF"/>
            <w:vAlign w:val="bottom"/>
          </w:tcPr>
          <w:p w14:paraId="5B7ED224" w14:textId="77777777" w:rsidR="00E77D08" w:rsidRPr="00956910" w:rsidRDefault="00FD25AF"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bottom w:val="single" w:sz="4" w:space="0" w:color="auto"/>
            </w:tcBorders>
            <w:shd w:val="clear" w:color="auto" w:fill="FFFFFF"/>
            <w:vAlign w:val="bottom"/>
          </w:tcPr>
          <w:p w14:paraId="2B508C4A" w14:textId="77777777" w:rsidR="00E77D08" w:rsidRPr="00956910" w:rsidRDefault="00FD25A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lang w:val="hy-AM"/>
              </w:rPr>
              <w:t>1</w:t>
            </w:r>
            <w:r w:rsidRPr="00956910">
              <w:rPr>
                <w:rFonts w:ascii="Sylfaen" w:hAnsi="Sylfaen"/>
                <w:sz w:val="16"/>
                <w:szCs w:val="16"/>
                <w:lang w:val="hy-AM"/>
              </w:rPr>
              <w:t xml:space="preserve">՝ </w:t>
            </w:r>
            <w:r w:rsidR="00E77D08" w:rsidRPr="00956910">
              <w:rPr>
                <w:rFonts w:ascii="Sylfaen" w:hAnsi="Sylfaen"/>
                <w:sz w:val="16"/>
                <w:szCs w:val="16"/>
                <w:lang w:val="hy-AM"/>
              </w:rPr>
              <w:t>0</w:t>
            </w:r>
            <w:r w:rsidR="00323616" w:rsidRPr="00956910">
              <w:rPr>
                <w:rFonts w:ascii="Sylfaen" w:hAnsi="Sylfaen"/>
                <w:sz w:val="16"/>
                <w:szCs w:val="16"/>
                <w:lang w:val="hy-AM"/>
              </w:rPr>
              <w:t>.</w:t>
            </w:r>
          </w:p>
          <w:p w14:paraId="4C22CB39" w14:textId="77777777" w:rsidR="00E77D08" w:rsidRPr="00956910" w:rsidRDefault="00FD25A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ՎՍ2 </w:t>
            </w:r>
            <w:r w:rsidR="00F963C0" w:rsidRPr="00956910">
              <w:rPr>
                <w:rFonts w:ascii="Sylfaen" w:hAnsi="Sylfaen"/>
                <w:sz w:val="16"/>
                <w:szCs w:val="16"/>
                <w:lang w:val="hy-AM"/>
              </w:rPr>
              <w:t>եւ</w:t>
            </w:r>
            <w:r w:rsidRPr="00956910">
              <w:rPr>
                <w:rFonts w:ascii="Sylfaen" w:hAnsi="Sylfaen"/>
                <w:sz w:val="16"/>
                <w:szCs w:val="16"/>
                <w:lang w:val="hy-AM"/>
              </w:rPr>
              <w:t xml:space="preserve"> հաջորդող ռեպրոդուկցիաների ՎՍ՝ </w:t>
            </w:r>
            <w:r w:rsidR="00E77D08" w:rsidRPr="00956910">
              <w:rPr>
                <w:rFonts w:ascii="Sylfaen" w:hAnsi="Sylfaen"/>
                <w:sz w:val="16"/>
                <w:szCs w:val="16"/>
                <w:lang w:val="hy-AM"/>
              </w:rPr>
              <w:t>0,1 %</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bottom"/>
          </w:tcPr>
          <w:p w14:paraId="6DDB2977"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0,3%</w:t>
            </w:r>
          </w:p>
        </w:tc>
      </w:tr>
      <w:tr w:rsidR="00E77D08" w:rsidRPr="00956910" w14:paraId="7CDF647C" w14:textId="77777777" w:rsidTr="00635856">
        <w:trPr>
          <w:jc w:val="center"/>
        </w:trPr>
        <w:tc>
          <w:tcPr>
            <w:tcW w:w="1977" w:type="dxa"/>
            <w:vMerge w:val="restart"/>
            <w:tcBorders>
              <w:top w:val="single" w:sz="4" w:space="0" w:color="auto"/>
              <w:left w:val="single" w:sz="4" w:space="0" w:color="auto"/>
            </w:tcBorders>
            <w:shd w:val="clear" w:color="auto" w:fill="FFFFFF"/>
          </w:tcPr>
          <w:p w14:paraId="29507F3C"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Բրինձ</w:t>
            </w:r>
          </w:p>
        </w:tc>
        <w:tc>
          <w:tcPr>
            <w:tcW w:w="2410" w:type="dxa"/>
            <w:tcBorders>
              <w:top w:val="single" w:sz="4" w:space="0" w:color="auto"/>
              <w:left w:val="single" w:sz="4" w:space="0" w:color="auto"/>
            </w:tcBorders>
            <w:shd w:val="clear" w:color="auto" w:fill="FFFFFF"/>
          </w:tcPr>
          <w:p w14:paraId="102DED3A"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կ</w:t>
            </w:r>
            <w:r w:rsidR="00C37B07" w:rsidRPr="00956910">
              <w:rPr>
                <w:rFonts w:ascii="Sylfaen" w:hAnsi="Sylfaen"/>
                <w:sz w:val="16"/>
                <w:szCs w:val="16"/>
                <w:lang w:val="hy-AM"/>
              </w:rPr>
              <w:t>արծրամրիկ</w:t>
            </w:r>
          </w:p>
        </w:tc>
        <w:tc>
          <w:tcPr>
            <w:tcW w:w="1709" w:type="dxa"/>
            <w:tcBorders>
              <w:top w:val="single" w:sz="4" w:space="0" w:color="auto"/>
              <w:left w:val="single" w:sz="4" w:space="0" w:color="auto"/>
            </w:tcBorders>
            <w:shd w:val="clear" w:color="auto" w:fill="FFFFFF"/>
          </w:tcPr>
          <w:p w14:paraId="4CF28809" w14:textId="77777777" w:rsidR="00E77D08" w:rsidRPr="00956910" w:rsidRDefault="00FD25A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3252" w:type="dxa"/>
            <w:gridSpan w:val="2"/>
            <w:tcBorders>
              <w:top w:val="single" w:sz="4" w:space="0" w:color="auto"/>
              <w:left w:val="single" w:sz="4" w:space="0" w:color="auto"/>
              <w:right w:val="single" w:sz="4" w:space="0" w:color="auto"/>
            </w:tcBorders>
            <w:shd w:val="clear" w:color="auto" w:fill="FFFFFF"/>
          </w:tcPr>
          <w:p w14:paraId="0F59A36E" w14:textId="77777777" w:rsidR="00E77D08" w:rsidRPr="00956910" w:rsidRDefault="00FD25AF"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նորմավորվում</w:t>
            </w:r>
          </w:p>
        </w:tc>
      </w:tr>
      <w:tr w:rsidR="00323616" w:rsidRPr="00956910" w14:paraId="3D253F20" w14:textId="77777777" w:rsidTr="00CA0228">
        <w:trPr>
          <w:jc w:val="center"/>
        </w:trPr>
        <w:tc>
          <w:tcPr>
            <w:tcW w:w="1977" w:type="dxa"/>
            <w:vMerge/>
            <w:tcBorders>
              <w:left w:val="single" w:sz="4" w:space="0" w:color="auto"/>
            </w:tcBorders>
            <w:shd w:val="clear" w:color="auto" w:fill="FFFFFF"/>
          </w:tcPr>
          <w:p w14:paraId="211EEBB9" w14:textId="77777777" w:rsidR="00323616" w:rsidRPr="00956910" w:rsidRDefault="00323616"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3A45E9A8" w14:textId="77777777" w:rsidR="00323616" w:rsidRPr="00956910" w:rsidRDefault="00323616"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բրնձի ա</w:t>
            </w:r>
            <w:r w:rsidRPr="00956910">
              <w:rPr>
                <w:rFonts w:ascii="Sylfaen" w:hAnsi="Sylfaen"/>
                <w:sz w:val="16"/>
                <w:szCs w:val="16"/>
              </w:rPr>
              <w:t>ֆելենխոիդ</w:t>
            </w:r>
          </w:p>
        </w:tc>
        <w:tc>
          <w:tcPr>
            <w:tcW w:w="1709" w:type="dxa"/>
            <w:tcBorders>
              <w:top w:val="single" w:sz="4" w:space="0" w:color="auto"/>
              <w:left w:val="single" w:sz="4" w:space="0" w:color="auto"/>
            </w:tcBorders>
            <w:shd w:val="clear" w:color="auto" w:fill="FFFFFF"/>
            <w:vAlign w:val="bottom"/>
          </w:tcPr>
          <w:p w14:paraId="27219684" w14:textId="77777777" w:rsidR="00323616" w:rsidRPr="00956910" w:rsidRDefault="00323616"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չի թույլատրվում</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4E98208A" w14:textId="77777777" w:rsidR="004C7689" w:rsidRPr="00956910" w:rsidRDefault="00323616" w:rsidP="0095691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չի</w:t>
            </w:r>
            <w:r w:rsidR="00956910">
              <w:rPr>
                <w:rFonts w:ascii="Sylfaen" w:hAnsi="Sylfaen"/>
                <w:sz w:val="16"/>
                <w:szCs w:val="16"/>
                <w:lang w:val="en-US"/>
              </w:rPr>
              <w:t xml:space="preserve"> </w:t>
            </w:r>
            <w:r w:rsidRPr="00956910">
              <w:rPr>
                <w:rFonts w:ascii="Sylfaen" w:hAnsi="Sylfaen"/>
                <w:sz w:val="16"/>
                <w:szCs w:val="16"/>
                <w:lang w:val="hy-AM"/>
              </w:rPr>
              <w:t>նորմավորվում</w:t>
            </w:r>
          </w:p>
        </w:tc>
      </w:tr>
      <w:tr w:rsidR="00E77D08" w:rsidRPr="00956910" w14:paraId="4CBE0512" w14:textId="77777777" w:rsidTr="00635856">
        <w:trPr>
          <w:jc w:val="center"/>
        </w:trPr>
        <w:tc>
          <w:tcPr>
            <w:tcW w:w="1977" w:type="dxa"/>
            <w:tcBorders>
              <w:top w:val="single" w:sz="4" w:space="0" w:color="auto"/>
              <w:left w:val="single" w:sz="4" w:space="0" w:color="auto"/>
            </w:tcBorders>
            <w:shd w:val="clear" w:color="auto" w:fill="FFFFFF"/>
          </w:tcPr>
          <w:p w14:paraId="58F3852A"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Աշորա</w:t>
            </w:r>
          </w:p>
        </w:tc>
        <w:tc>
          <w:tcPr>
            <w:tcW w:w="2410" w:type="dxa"/>
            <w:tcBorders>
              <w:top w:val="single" w:sz="4" w:space="0" w:color="auto"/>
              <w:left w:val="single" w:sz="4" w:space="0" w:color="auto"/>
            </w:tcBorders>
            <w:shd w:val="clear" w:color="auto" w:fill="FFFFFF"/>
          </w:tcPr>
          <w:p w14:paraId="11489499" w14:textId="77777777" w:rsidR="00E77D08" w:rsidRPr="00956910" w:rsidRDefault="00C37B07"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կարծրամրիկ </w:t>
            </w:r>
            <w:r w:rsidR="00F963C0" w:rsidRPr="00956910">
              <w:rPr>
                <w:rFonts w:ascii="Sylfaen" w:hAnsi="Sylfaen"/>
                <w:sz w:val="16"/>
                <w:szCs w:val="16"/>
                <w:lang w:val="hy-AM"/>
              </w:rPr>
              <w:t>եւ</w:t>
            </w:r>
            <w:r w:rsidRPr="00956910">
              <w:rPr>
                <w:rFonts w:ascii="Sylfaen" w:hAnsi="Sylfaen"/>
                <w:sz w:val="16"/>
                <w:szCs w:val="16"/>
                <w:lang w:val="hy-AM"/>
              </w:rPr>
              <w:t xml:space="preserve"> ցողունային մրիկ (գումարային)</w:t>
            </w:r>
          </w:p>
        </w:tc>
        <w:tc>
          <w:tcPr>
            <w:tcW w:w="1709" w:type="dxa"/>
            <w:tcBorders>
              <w:top w:val="single" w:sz="4" w:space="0" w:color="auto"/>
              <w:left w:val="single" w:sz="4" w:space="0" w:color="auto"/>
            </w:tcBorders>
            <w:shd w:val="clear" w:color="auto" w:fill="FFFFFF"/>
          </w:tcPr>
          <w:p w14:paraId="28795A1F" w14:textId="77777777" w:rsidR="00E77D08" w:rsidRPr="00956910" w:rsidRDefault="00FD25AF"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52831500" w14:textId="77777777" w:rsidR="00E77D08" w:rsidRPr="00956910" w:rsidRDefault="00AF108B"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rPr>
              <w:t>1</w:t>
            </w:r>
            <w:r w:rsidRPr="00956910">
              <w:rPr>
                <w:rFonts w:ascii="Sylfaen" w:hAnsi="Sylfaen"/>
                <w:sz w:val="16"/>
                <w:szCs w:val="16"/>
                <w:lang w:val="hy-AM"/>
              </w:rPr>
              <w:t xml:space="preserve">՝ </w:t>
            </w:r>
            <w:r w:rsidR="00E77D08" w:rsidRPr="00956910">
              <w:rPr>
                <w:rFonts w:ascii="Sylfaen" w:hAnsi="Sylfaen"/>
                <w:sz w:val="16"/>
                <w:szCs w:val="16"/>
              </w:rPr>
              <w:t>0</w:t>
            </w:r>
            <w:r w:rsidR="008F653C" w:rsidRPr="00956910">
              <w:rPr>
                <w:rFonts w:ascii="Sylfaen" w:hAnsi="Sylfaen"/>
                <w:sz w:val="16"/>
                <w:szCs w:val="16"/>
                <w:lang w:val="hy-AM"/>
              </w:rPr>
              <w:t>.</w:t>
            </w:r>
          </w:p>
          <w:p w14:paraId="09C9949E" w14:textId="77777777" w:rsidR="00E77D08" w:rsidRPr="00956910" w:rsidRDefault="00AF108B"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ՎՍ</w:t>
            </w:r>
            <w:r w:rsidRPr="00956910">
              <w:rPr>
                <w:rFonts w:ascii="Sylfaen" w:hAnsi="Sylfaen"/>
                <w:sz w:val="16"/>
                <w:szCs w:val="16"/>
              </w:rPr>
              <w:t xml:space="preserve">2 </w:t>
            </w:r>
            <w:r w:rsidR="00F963C0" w:rsidRPr="00956910">
              <w:rPr>
                <w:rFonts w:ascii="Sylfaen" w:hAnsi="Sylfaen"/>
                <w:sz w:val="16"/>
                <w:szCs w:val="16"/>
                <w:lang w:val="hy-AM"/>
              </w:rPr>
              <w:t>եւ</w:t>
            </w:r>
            <w:r w:rsidRPr="00956910">
              <w:rPr>
                <w:rFonts w:ascii="Sylfaen" w:hAnsi="Sylfaen"/>
                <w:sz w:val="16"/>
                <w:szCs w:val="16"/>
                <w:lang w:val="hy-AM"/>
              </w:rPr>
              <w:t xml:space="preserve"> հաջորդող ռեպրոդուկցիաների ՎՍ՝ </w:t>
            </w:r>
            <w:r w:rsidR="00E77D08" w:rsidRPr="00956910">
              <w:rPr>
                <w:rFonts w:ascii="Sylfaen" w:hAnsi="Sylfaen"/>
                <w:sz w:val="16"/>
                <w:szCs w:val="16"/>
              </w:rPr>
              <w:t>0,3%</w:t>
            </w:r>
          </w:p>
        </w:tc>
        <w:tc>
          <w:tcPr>
            <w:tcW w:w="1551" w:type="dxa"/>
            <w:tcBorders>
              <w:top w:val="single" w:sz="4" w:space="0" w:color="auto"/>
              <w:left w:val="single" w:sz="4" w:space="0" w:color="auto"/>
              <w:right w:val="single" w:sz="4" w:space="0" w:color="auto"/>
            </w:tcBorders>
            <w:shd w:val="clear" w:color="auto" w:fill="FFFFFF"/>
          </w:tcPr>
          <w:p w14:paraId="15572F4B" w14:textId="77777777" w:rsidR="00E77D08" w:rsidRPr="00956910" w:rsidRDefault="00E77D08" w:rsidP="00F963C0">
            <w:pPr>
              <w:pStyle w:val="Other0"/>
              <w:spacing w:after="120" w:line="240" w:lineRule="auto"/>
              <w:ind w:firstLine="420"/>
              <w:rPr>
                <w:rFonts w:ascii="Sylfaen" w:hAnsi="Sylfaen"/>
                <w:sz w:val="16"/>
                <w:szCs w:val="16"/>
              </w:rPr>
            </w:pPr>
            <w:r w:rsidRPr="00956910">
              <w:rPr>
                <w:rFonts w:ascii="Sylfaen" w:hAnsi="Sylfaen"/>
                <w:sz w:val="16"/>
                <w:szCs w:val="16"/>
              </w:rPr>
              <w:t>0,5%</w:t>
            </w:r>
          </w:p>
        </w:tc>
      </w:tr>
      <w:tr w:rsidR="00E77D08" w:rsidRPr="00956910" w14:paraId="0BEFF798" w14:textId="77777777" w:rsidTr="00635856">
        <w:trPr>
          <w:jc w:val="center"/>
        </w:trPr>
        <w:tc>
          <w:tcPr>
            <w:tcW w:w="1977" w:type="dxa"/>
            <w:vMerge w:val="restart"/>
            <w:tcBorders>
              <w:top w:val="single" w:sz="4" w:space="0" w:color="auto"/>
              <w:left w:val="single" w:sz="4" w:space="0" w:color="auto"/>
            </w:tcBorders>
            <w:shd w:val="clear" w:color="auto" w:fill="FFFFFF"/>
          </w:tcPr>
          <w:p w14:paraId="30D55F8D"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rPr>
              <w:t>Ճակնդեղ շաքարի</w:t>
            </w:r>
          </w:p>
        </w:tc>
        <w:tc>
          <w:tcPr>
            <w:tcW w:w="2410" w:type="dxa"/>
            <w:tcBorders>
              <w:top w:val="single" w:sz="4" w:space="0" w:color="auto"/>
              <w:left w:val="single" w:sz="4" w:space="0" w:color="auto"/>
            </w:tcBorders>
            <w:shd w:val="clear" w:color="auto" w:fill="FFFFFF"/>
          </w:tcPr>
          <w:p w14:paraId="04BF802A" w14:textId="77777777" w:rsidR="00E77D08" w:rsidRPr="00956910" w:rsidRDefault="0068500F" w:rsidP="00F963C0">
            <w:pPr>
              <w:pStyle w:val="Other0"/>
              <w:spacing w:after="120" w:line="240" w:lineRule="auto"/>
              <w:ind w:firstLine="0"/>
              <w:rPr>
                <w:rFonts w:ascii="Sylfaen" w:hAnsi="Sylfaen"/>
                <w:sz w:val="16"/>
                <w:szCs w:val="16"/>
              </w:rPr>
            </w:pPr>
            <w:r w:rsidRPr="00956910">
              <w:rPr>
                <w:rFonts w:ascii="Sylfaen" w:hAnsi="Sylfaen"/>
                <w:sz w:val="16"/>
                <w:szCs w:val="16"/>
                <w:lang w:val="en-US"/>
              </w:rPr>
              <w:t>պ</w:t>
            </w:r>
            <w:r w:rsidR="00C37B07" w:rsidRPr="00956910">
              <w:rPr>
                <w:rFonts w:ascii="Sylfaen" w:hAnsi="Sylfaen"/>
                <w:sz w:val="16"/>
                <w:szCs w:val="16"/>
              </w:rPr>
              <w:t>երոնոսպորոզ</w:t>
            </w:r>
          </w:p>
        </w:tc>
        <w:tc>
          <w:tcPr>
            <w:tcW w:w="1709" w:type="dxa"/>
            <w:tcBorders>
              <w:top w:val="single" w:sz="4" w:space="0" w:color="auto"/>
              <w:left w:val="single" w:sz="4" w:space="0" w:color="auto"/>
            </w:tcBorders>
            <w:shd w:val="clear" w:color="auto" w:fill="FFFFFF"/>
            <w:vAlign w:val="bottom"/>
          </w:tcPr>
          <w:p w14:paraId="41A479DD" w14:textId="77777777" w:rsidR="00E77D08" w:rsidRPr="00956910" w:rsidRDefault="00C37B07"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վնասված բույսեր՝</w:t>
            </w:r>
            <w:r w:rsidR="00E77D08" w:rsidRPr="00956910">
              <w:rPr>
                <w:rFonts w:ascii="Sylfaen" w:hAnsi="Sylfaen"/>
                <w:sz w:val="16"/>
                <w:szCs w:val="16"/>
                <w:lang w:val="en-US"/>
              </w:rPr>
              <w:t xml:space="preserve"> </w:t>
            </w:r>
            <w:r w:rsidR="00E77D08" w:rsidRPr="00956910">
              <w:rPr>
                <w:rFonts w:ascii="Sylfaen" w:hAnsi="Sylfaen"/>
                <w:sz w:val="16"/>
                <w:szCs w:val="16"/>
              </w:rPr>
              <w:t>2,5 %</w:t>
            </w:r>
          </w:p>
        </w:tc>
        <w:tc>
          <w:tcPr>
            <w:tcW w:w="3252" w:type="dxa"/>
            <w:gridSpan w:val="2"/>
            <w:tcBorders>
              <w:top w:val="single" w:sz="4" w:space="0" w:color="auto"/>
              <w:left w:val="single" w:sz="4" w:space="0" w:color="auto"/>
              <w:right w:val="single" w:sz="4" w:space="0" w:color="auto"/>
            </w:tcBorders>
            <w:shd w:val="clear" w:color="auto" w:fill="FFFFFF"/>
          </w:tcPr>
          <w:p w14:paraId="5DE3EC60" w14:textId="77777777" w:rsidR="00E77D08" w:rsidRPr="00956910" w:rsidRDefault="00C37B07"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վնասված բույսեր՝</w:t>
            </w:r>
            <w:r w:rsidR="00E77D08" w:rsidRPr="00956910">
              <w:rPr>
                <w:rFonts w:ascii="Sylfaen" w:hAnsi="Sylfaen"/>
                <w:sz w:val="16"/>
                <w:szCs w:val="16"/>
              </w:rPr>
              <w:t xml:space="preserve"> 5%</w:t>
            </w:r>
          </w:p>
        </w:tc>
      </w:tr>
      <w:tr w:rsidR="00E77D08" w:rsidRPr="00956910" w14:paraId="6A8FAED3" w14:textId="77777777" w:rsidTr="00635856">
        <w:trPr>
          <w:jc w:val="center"/>
        </w:trPr>
        <w:tc>
          <w:tcPr>
            <w:tcW w:w="1977" w:type="dxa"/>
            <w:vMerge/>
            <w:tcBorders>
              <w:left w:val="single" w:sz="4" w:space="0" w:color="auto"/>
            </w:tcBorders>
            <w:shd w:val="clear" w:color="auto" w:fill="FFFFFF"/>
          </w:tcPr>
          <w:p w14:paraId="0FFA3818" w14:textId="77777777" w:rsidR="00E77D08" w:rsidRPr="00956910" w:rsidRDefault="00E77D08" w:rsidP="00F963C0">
            <w:pPr>
              <w:spacing w:after="120"/>
              <w:rPr>
                <w:rFonts w:ascii="Sylfaen" w:eastAsia="Times New Roman" w:hAnsi="Sylfaen" w:cs="Times New Roman"/>
                <w:sz w:val="16"/>
                <w:szCs w:val="16"/>
              </w:rPr>
            </w:pPr>
          </w:p>
        </w:tc>
        <w:tc>
          <w:tcPr>
            <w:tcW w:w="2410" w:type="dxa"/>
            <w:tcBorders>
              <w:top w:val="single" w:sz="4" w:space="0" w:color="auto"/>
              <w:left w:val="single" w:sz="4" w:space="0" w:color="auto"/>
            </w:tcBorders>
            <w:shd w:val="clear" w:color="auto" w:fill="FFFFFF"/>
            <w:vAlign w:val="bottom"/>
          </w:tcPr>
          <w:p w14:paraId="0D46BB33" w14:textId="77777777" w:rsidR="00E77D08" w:rsidRPr="00956910" w:rsidRDefault="00C37B07" w:rsidP="00F963C0">
            <w:pPr>
              <w:pStyle w:val="Other0"/>
              <w:spacing w:after="120" w:line="240" w:lineRule="auto"/>
              <w:ind w:firstLine="0"/>
              <w:rPr>
                <w:rFonts w:ascii="Sylfaen" w:hAnsi="Sylfaen"/>
                <w:sz w:val="16"/>
                <w:szCs w:val="16"/>
                <w:lang w:val="hy-AM"/>
              </w:rPr>
            </w:pPr>
            <w:r w:rsidRPr="00956910">
              <w:rPr>
                <w:rFonts w:ascii="Sylfaen" w:hAnsi="Sylfaen"/>
                <w:sz w:val="16"/>
                <w:szCs w:val="16"/>
              </w:rPr>
              <w:t>մոզաիկա, ժանգ,</w:t>
            </w:r>
            <w:r w:rsidRPr="00956910">
              <w:rPr>
                <w:rFonts w:ascii="Sylfaen" w:hAnsi="Sylfaen"/>
                <w:sz w:val="16"/>
                <w:szCs w:val="16"/>
                <w:lang w:val="hy-AM"/>
              </w:rPr>
              <w:t xml:space="preserve"> ռ</w:t>
            </w:r>
            <w:r w:rsidRPr="00956910">
              <w:rPr>
                <w:rFonts w:ascii="Sylfaen" w:hAnsi="Sylfaen"/>
                <w:sz w:val="16"/>
                <w:szCs w:val="16"/>
              </w:rPr>
              <w:t>իզոկտոնիոզ</w:t>
            </w:r>
            <w:r w:rsidRPr="00956910">
              <w:rPr>
                <w:rFonts w:ascii="Sylfaen" w:hAnsi="Sylfaen"/>
                <w:sz w:val="16"/>
                <w:szCs w:val="16"/>
                <w:lang w:val="hy-AM"/>
              </w:rPr>
              <w:t>, վիրուսային դեղնախտ, ֆուզարիոզ</w:t>
            </w:r>
          </w:p>
        </w:tc>
        <w:tc>
          <w:tcPr>
            <w:tcW w:w="1709" w:type="dxa"/>
            <w:tcBorders>
              <w:top w:val="single" w:sz="4" w:space="0" w:color="auto"/>
              <w:left w:val="single" w:sz="4" w:space="0" w:color="auto"/>
            </w:tcBorders>
            <w:shd w:val="clear" w:color="auto" w:fill="FFFFFF"/>
          </w:tcPr>
          <w:p w14:paraId="6D885C21" w14:textId="77777777" w:rsidR="00E77D08" w:rsidRPr="00956910" w:rsidRDefault="00E77D08" w:rsidP="00F963C0">
            <w:pPr>
              <w:spacing w:after="120"/>
              <w:rPr>
                <w:rFonts w:ascii="Sylfaen" w:hAnsi="Sylfaen"/>
                <w:sz w:val="16"/>
                <w:szCs w:val="16"/>
              </w:rPr>
            </w:pPr>
          </w:p>
        </w:tc>
        <w:tc>
          <w:tcPr>
            <w:tcW w:w="3252" w:type="dxa"/>
            <w:gridSpan w:val="2"/>
            <w:tcBorders>
              <w:top w:val="single" w:sz="4" w:space="0" w:color="auto"/>
              <w:left w:val="single" w:sz="4" w:space="0" w:color="auto"/>
              <w:right w:val="single" w:sz="4" w:space="0" w:color="auto"/>
            </w:tcBorders>
            <w:shd w:val="clear" w:color="auto" w:fill="FFFFFF"/>
          </w:tcPr>
          <w:p w14:paraId="23435E91" w14:textId="77777777" w:rsidR="00E77D08" w:rsidRPr="00956910" w:rsidRDefault="00E77D08" w:rsidP="00F963C0">
            <w:pPr>
              <w:spacing w:after="120"/>
              <w:rPr>
                <w:rFonts w:ascii="Sylfaen" w:hAnsi="Sylfaen"/>
                <w:sz w:val="16"/>
                <w:szCs w:val="16"/>
              </w:rPr>
            </w:pPr>
          </w:p>
        </w:tc>
      </w:tr>
      <w:tr w:rsidR="00E77D08" w:rsidRPr="00956910" w14:paraId="7156670A" w14:textId="77777777" w:rsidTr="00635856">
        <w:trPr>
          <w:jc w:val="center"/>
        </w:trPr>
        <w:tc>
          <w:tcPr>
            <w:tcW w:w="1977" w:type="dxa"/>
            <w:vMerge w:val="restart"/>
            <w:tcBorders>
              <w:top w:val="single" w:sz="4" w:space="0" w:color="auto"/>
              <w:left w:val="single" w:sz="4" w:space="0" w:color="auto"/>
            </w:tcBorders>
            <w:shd w:val="clear" w:color="auto" w:fill="FFFFFF"/>
          </w:tcPr>
          <w:p w14:paraId="2532BFCD" w14:textId="77777777" w:rsidR="00E77D08" w:rsidRPr="00956910" w:rsidRDefault="00E77D08" w:rsidP="00F963C0">
            <w:pPr>
              <w:pStyle w:val="Other0"/>
              <w:spacing w:after="120" w:line="240" w:lineRule="auto"/>
              <w:ind w:firstLine="140"/>
              <w:rPr>
                <w:rFonts w:ascii="Sylfaen" w:hAnsi="Sylfaen"/>
                <w:sz w:val="16"/>
                <w:szCs w:val="16"/>
              </w:rPr>
            </w:pPr>
            <w:r w:rsidRPr="00956910">
              <w:rPr>
                <w:rFonts w:ascii="Sylfaen" w:hAnsi="Sylfaen"/>
                <w:sz w:val="16"/>
                <w:szCs w:val="16"/>
                <w:lang w:val="hy-AM"/>
              </w:rPr>
              <w:t xml:space="preserve">Ճակնդեղ </w:t>
            </w:r>
            <w:r w:rsidRPr="00956910">
              <w:rPr>
                <w:rFonts w:ascii="Sylfaen" w:hAnsi="Sylfaen"/>
                <w:sz w:val="16"/>
                <w:szCs w:val="16"/>
              </w:rPr>
              <w:t>(</w:t>
            </w:r>
            <w:r w:rsidRPr="00956910">
              <w:rPr>
                <w:rFonts w:ascii="Sylfaen" w:hAnsi="Sylfaen"/>
                <w:sz w:val="16"/>
                <w:szCs w:val="16"/>
                <w:lang w:val="hy-AM"/>
              </w:rPr>
              <w:t>սեղանի, տեր</w:t>
            </w:r>
            <w:r w:rsidR="00F963C0" w:rsidRPr="00956910">
              <w:rPr>
                <w:rFonts w:ascii="Sylfaen" w:hAnsi="Sylfaen"/>
                <w:sz w:val="16"/>
                <w:szCs w:val="16"/>
                <w:lang w:val="hy-AM"/>
              </w:rPr>
              <w:t>եւ</w:t>
            </w:r>
            <w:r w:rsidRPr="00956910">
              <w:rPr>
                <w:rFonts w:ascii="Sylfaen" w:hAnsi="Sylfaen"/>
                <w:sz w:val="16"/>
                <w:szCs w:val="16"/>
                <w:lang w:val="hy-AM"/>
              </w:rPr>
              <w:t>ային, կերային</w:t>
            </w:r>
            <w:r w:rsidRPr="00956910">
              <w:rPr>
                <w:rFonts w:ascii="Sylfaen" w:hAnsi="Sylfaen"/>
                <w:sz w:val="16"/>
                <w:szCs w:val="16"/>
              </w:rPr>
              <w:t>)</w:t>
            </w:r>
          </w:p>
        </w:tc>
        <w:tc>
          <w:tcPr>
            <w:tcW w:w="2410" w:type="dxa"/>
            <w:tcBorders>
              <w:top w:val="single" w:sz="4" w:space="0" w:color="auto"/>
              <w:left w:val="single" w:sz="4" w:space="0" w:color="auto"/>
            </w:tcBorders>
            <w:shd w:val="clear" w:color="auto" w:fill="FFFFFF"/>
          </w:tcPr>
          <w:p w14:paraId="26F4EB93" w14:textId="77777777" w:rsidR="00E77D08" w:rsidRPr="00956910" w:rsidRDefault="0068500F" w:rsidP="00F963C0">
            <w:pPr>
              <w:pStyle w:val="Other0"/>
              <w:spacing w:after="120" w:line="240" w:lineRule="auto"/>
              <w:ind w:firstLine="0"/>
              <w:rPr>
                <w:rFonts w:ascii="Sylfaen" w:hAnsi="Sylfaen"/>
                <w:sz w:val="16"/>
                <w:szCs w:val="16"/>
              </w:rPr>
            </w:pPr>
            <w:r w:rsidRPr="00956910">
              <w:rPr>
                <w:rFonts w:ascii="Sylfaen" w:hAnsi="Sylfaen"/>
                <w:sz w:val="16"/>
                <w:szCs w:val="16"/>
                <w:lang w:val="en-US"/>
              </w:rPr>
              <w:t>պ</w:t>
            </w:r>
            <w:r w:rsidR="00C37B07" w:rsidRPr="00956910">
              <w:rPr>
                <w:rFonts w:ascii="Sylfaen" w:hAnsi="Sylfaen"/>
                <w:sz w:val="16"/>
                <w:szCs w:val="16"/>
              </w:rPr>
              <w:t>երոնոսպորոզ</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1CFE208D" w14:textId="77777777" w:rsidR="00E77D08" w:rsidRPr="00956910" w:rsidRDefault="0070195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պ</w:t>
            </w:r>
            <w:r w:rsidRPr="00956910">
              <w:rPr>
                <w:rFonts w:ascii="Sylfaen" w:hAnsi="Sylfaen"/>
                <w:sz w:val="16"/>
                <w:szCs w:val="16"/>
              </w:rPr>
              <w:t>երոնոսպորոզ</w:t>
            </w:r>
            <w:r w:rsidRPr="00956910">
              <w:rPr>
                <w:rFonts w:ascii="Sylfaen" w:hAnsi="Sylfaen"/>
                <w:sz w:val="16"/>
                <w:szCs w:val="16"/>
                <w:lang w:val="hy-AM"/>
              </w:rPr>
              <w:t>ով վարակվածություն՝</w:t>
            </w:r>
          </w:p>
          <w:p w14:paraId="5C3372E6" w14:textId="77777777" w:rsidR="00E77D08" w:rsidRPr="00956910" w:rsidRDefault="0070195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կյանքի առաջին տարում բույսեր՝ </w:t>
            </w:r>
            <w:r w:rsidR="00E77D08" w:rsidRPr="00956910">
              <w:rPr>
                <w:rFonts w:ascii="Sylfaen" w:hAnsi="Sylfaen"/>
                <w:sz w:val="16"/>
                <w:szCs w:val="16"/>
                <w:lang w:val="hy-AM"/>
              </w:rPr>
              <w:t>5%</w:t>
            </w:r>
            <w:r w:rsidR="008F653C" w:rsidRPr="00956910">
              <w:rPr>
                <w:rFonts w:ascii="Sylfaen" w:hAnsi="Sylfaen"/>
                <w:sz w:val="16"/>
                <w:szCs w:val="16"/>
                <w:lang w:val="hy-AM"/>
              </w:rPr>
              <w:t>.</w:t>
            </w:r>
          </w:p>
          <w:p w14:paraId="3CCBCBCE" w14:textId="77777777" w:rsidR="00E77D08" w:rsidRPr="00956910" w:rsidRDefault="0070195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կյանքի երկրորդ տարում բույսեր՝</w:t>
            </w:r>
            <w:r w:rsidR="00E77D08" w:rsidRPr="00956910">
              <w:rPr>
                <w:rFonts w:ascii="Sylfaen" w:hAnsi="Sylfaen"/>
                <w:sz w:val="16"/>
                <w:szCs w:val="16"/>
                <w:lang w:val="hy-AM"/>
              </w:rPr>
              <w:t xml:space="preserve"> 2,5%</w:t>
            </w:r>
          </w:p>
        </w:tc>
      </w:tr>
      <w:tr w:rsidR="00E77D08" w:rsidRPr="0065008B" w14:paraId="36B7DA05" w14:textId="77777777" w:rsidTr="00635856">
        <w:trPr>
          <w:jc w:val="center"/>
        </w:trPr>
        <w:tc>
          <w:tcPr>
            <w:tcW w:w="1977" w:type="dxa"/>
            <w:vMerge/>
            <w:tcBorders>
              <w:left w:val="single" w:sz="4" w:space="0" w:color="auto"/>
            </w:tcBorders>
            <w:shd w:val="clear" w:color="auto" w:fill="FFFFFF"/>
          </w:tcPr>
          <w:p w14:paraId="1ABBD63C" w14:textId="77777777" w:rsidR="00E77D08" w:rsidRPr="00956910" w:rsidRDefault="00E77D08" w:rsidP="00F963C0">
            <w:pPr>
              <w:spacing w:after="120"/>
              <w:rPr>
                <w:rFonts w:ascii="Sylfaen" w:hAnsi="Sylfaen"/>
                <w:sz w:val="16"/>
                <w:szCs w:val="16"/>
                <w:lang w:val="hy-AM"/>
              </w:rPr>
            </w:pPr>
          </w:p>
        </w:tc>
        <w:tc>
          <w:tcPr>
            <w:tcW w:w="2410" w:type="dxa"/>
            <w:tcBorders>
              <w:top w:val="single" w:sz="4" w:space="0" w:color="auto"/>
              <w:left w:val="single" w:sz="4" w:space="0" w:color="auto"/>
            </w:tcBorders>
            <w:shd w:val="clear" w:color="auto" w:fill="FFFFFF"/>
            <w:vAlign w:val="bottom"/>
          </w:tcPr>
          <w:p w14:paraId="331668FB" w14:textId="77777777" w:rsidR="00E77D08" w:rsidRPr="00956910" w:rsidRDefault="00C37B07"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ժանգ, ռիզոկտոնիոզ, վիրուսային դեղնախտ, արմատային փտախտներ</w:t>
            </w:r>
          </w:p>
        </w:tc>
        <w:tc>
          <w:tcPr>
            <w:tcW w:w="4961" w:type="dxa"/>
            <w:gridSpan w:val="3"/>
            <w:tcBorders>
              <w:top w:val="single" w:sz="4" w:space="0" w:color="auto"/>
              <w:left w:val="single" w:sz="4" w:space="0" w:color="auto"/>
              <w:right w:val="single" w:sz="4" w:space="0" w:color="auto"/>
            </w:tcBorders>
            <w:shd w:val="clear" w:color="auto" w:fill="FFFFFF"/>
          </w:tcPr>
          <w:p w14:paraId="7DC62CF6" w14:textId="77777777" w:rsidR="00E77D08" w:rsidRPr="00956910" w:rsidRDefault="00E77D08" w:rsidP="00F963C0">
            <w:pPr>
              <w:spacing w:after="120"/>
              <w:rPr>
                <w:rFonts w:ascii="Sylfaen" w:hAnsi="Sylfaen"/>
                <w:sz w:val="16"/>
                <w:szCs w:val="16"/>
                <w:lang w:val="hy-AM"/>
              </w:rPr>
            </w:pPr>
          </w:p>
        </w:tc>
      </w:tr>
      <w:tr w:rsidR="00E77D08" w:rsidRPr="00956910" w14:paraId="359A01FA" w14:textId="77777777" w:rsidTr="00635856">
        <w:trPr>
          <w:jc w:val="center"/>
        </w:trPr>
        <w:tc>
          <w:tcPr>
            <w:tcW w:w="1977" w:type="dxa"/>
            <w:vMerge w:val="restart"/>
            <w:tcBorders>
              <w:top w:val="single" w:sz="4" w:space="0" w:color="auto"/>
              <w:left w:val="single" w:sz="4" w:space="0" w:color="auto"/>
            </w:tcBorders>
            <w:shd w:val="clear" w:color="auto" w:fill="FFFFFF"/>
          </w:tcPr>
          <w:p w14:paraId="4633C703"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Ճակնդեղ սեղանի</w:t>
            </w:r>
          </w:p>
        </w:tc>
        <w:tc>
          <w:tcPr>
            <w:tcW w:w="2410" w:type="dxa"/>
            <w:tcBorders>
              <w:top w:val="single" w:sz="4" w:space="0" w:color="auto"/>
              <w:left w:val="single" w:sz="4" w:space="0" w:color="auto"/>
            </w:tcBorders>
            <w:shd w:val="clear" w:color="auto" w:fill="FFFFFF"/>
            <w:vAlign w:val="bottom"/>
          </w:tcPr>
          <w:p w14:paraId="4B6685B9" w14:textId="77777777" w:rsidR="00E77D08" w:rsidRPr="00956910" w:rsidRDefault="00C37B07"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կ</w:t>
            </w:r>
            <w:r w:rsidR="00E77D08" w:rsidRPr="00956910">
              <w:rPr>
                <w:rFonts w:ascii="Sylfaen" w:hAnsi="Sylfaen"/>
                <w:sz w:val="16"/>
                <w:szCs w:val="16"/>
              </w:rPr>
              <w:t>եղծ ալրացող</w:t>
            </w:r>
          </w:p>
        </w:tc>
        <w:tc>
          <w:tcPr>
            <w:tcW w:w="1709" w:type="dxa"/>
            <w:tcBorders>
              <w:top w:val="single" w:sz="4" w:space="0" w:color="auto"/>
              <w:left w:val="single" w:sz="4" w:space="0" w:color="auto"/>
            </w:tcBorders>
            <w:shd w:val="clear" w:color="auto" w:fill="FFFFFF"/>
          </w:tcPr>
          <w:p w14:paraId="3724D68F"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5%</w:t>
            </w:r>
          </w:p>
        </w:tc>
        <w:tc>
          <w:tcPr>
            <w:tcW w:w="3252" w:type="dxa"/>
            <w:gridSpan w:val="2"/>
            <w:tcBorders>
              <w:top w:val="single" w:sz="4" w:space="0" w:color="auto"/>
              <w:left w:val="single" w:sz="4" w:space="0" w:color="auto"/>
              <w:right w:val="single" w:sz="4" w:space="0" w:color="auto"/>
            </w:tcBorders>
            <w:shd w:val="clear" w:color="auto" w:fill="FFFFFF"/>
          </w:tcPr>
          <w:p w14:paraId="1B480950"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15%</w:t>
            </w:r>
          </w:p>
        </w:tc>
      </w:tr>
      <w:tr w:rsidR="00E77D08" w:rsidRPr="00956910" w14:paraId="5B9A49FE" w14:textId="77777777" w:rsidTr="00635856">
        <w:trPr>
          <w:jc w:val="center"/>
        </w:trPr>
        <w:tc>
          <w:tcPr>
            <w:tcW w:w="1977" w:type="dxa"/>
            <w:vMerge/>
            <w:tcBorders>
              <w:left w:val="single" w:sz="4" w:space="0" w:color="auto"/>
            </w:tcBorders>
            <w:shd w:val="clear" w:color="auto" w:fill="FFFFFF"/>
          </w:tcPr>
          <w:p w14:paraId="704AAB55"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7B9BE212"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տուբերկուլյոզ</w:t>
            </w:r>
          </w:p>
        </w:tc>
        <w:tc>
          <w:tcPr>
            <w:tcW w:w="1709" w:type="dxa"/>
            <w:tcBorders>
              <w:top w:val="single" w:sz="4" w:space="0" w:color="auto"/>
              <w:left w:val="single" w:sz="4" w:space="0" w:color="auto"/>
            </w:tcBorders>
            <w:shd w:val="clear" w:color="auto" w:fill="FFFFFF"/>
            <w:vAlign w:val="bottom"/>
          </w:tcPr>
          <w:p w14:paraId="263CD908"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5%</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075ED191"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15%</w:t>
            </w:r>
          </w:p>
        </w:tc>
      </w:tr>
      <w:tr w:rsidR="00E77D08" w:rsidRPr="00956910" w14:paraId="1E3B228A" w14:textId="77777777" w:rsidTr="00635856">
        <w:trPr>
          <w:jc w:val="center"/>
        </w:trPr>
        <w:tc>
          <w:tcPr>
            <w:tcW w:w="1977" w:type="dxa"/>
            <w:vMerge/>
            <w:tcBorders>
              <w:left w:val="single" w:sz="4" w:space="0" w:color="auto"/>
            </w:tcBorders>
            <w:shd w:val="clear" w:color="auto" w:fill="FFFFFF"/>
          </w:tcPr>
          <w:p w14:paraId="49157675"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576E3088"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ֆ</w:t>
            </w:r>
            <w:r w:rsidR="00E77D08" w:rsidRPr="00956910">
              <w:rPr>
                <w:rFonts w:ascii="Sylfaen" w:hAnsi="Sylfaen"/>
                <w:sz w:val="16"/>
                <w:szCs w:val="16"/>
                <w:lang w:val="hy-AM"/>
              </w:rPr>
              <w:t>ոմոզ</w:t>
            </w:r>
          </w:p>
        </w:tc>
        <w:tc>
          <w:tcPr>
            <w:tcW w:w="1709" w:type="dxa"/>
            <w:tcBorders>
              <w:top w:val="single" w:sz="4" w:space="0" w:color="auto"/>
              <w:left w:val="single" w:sz="4" w:space="0" w:color="auto"/>
            </w:tcBorders>
            <w:shd w:val="clear" w:color="auto" w:fill="FFFFFF"/>
            <w:vAlign w:val="bottom"/>
          </w:tcPr>
          <w:p w14:paraId="3948BCEE"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5%</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3684C30A"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E77D08" w:rsidRPr="00956910" w14:paraId="2CDCDAA3" w14:textId="77777777" w:rsidTr="00635856">
        <w:trPr>
          <w:jc w:val="center"/>
        </w:trPr>
        <w:tc>
          <w:tcPr>
            <w:tcW w:w="1977" w:type="dxa"/>
            <w:tcBorders>
              <w:top w:val="single" w:sz="4" w:space="0" w:color="auto"/>
              <w:left w:val="single" w:sz="4" w:space="0" w:color="auto"/>
            </w:tcBorders>
            <w:shd w:val="clear" w:color="auto" w:fill="FFFFFF"/>
          </w:tcPr>
          <w:p w14:paraId="5DA8BBAF"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Սորգո</w:t>
            </w:r>
          </w:p>
        </w:tc>
        <w:tc>
          <w:tcPr>
            <w:tcW w:w="2410" w:type="dxa"/>
            <w:tcBorders>
              <w:top w:val="single" w:sz="4" w:space="0" w:color="auto"/>
              <w:left w:val="single" w:sz="4" w:space="0" w:color="auto"/>
            </w:tcBorders>
            <w:shd w:val="clear" w:color="auto" w:fill="FFFFFF"/>
          </w:tcPr>
          <w:p w14:paraId="2D350137"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փ</w:t>
            </w:r>
            <w:r w:rsidR="00C37B07" w:rsidRPr="00956910">
              <w:rPr>
                <w:rFonts w:ascii="Sylfaen" w:hAnsi="Sylfaen"/>
                <w:sz w:val="16"/>
                <w:szCs w:val="16"/>
                <w:lang w:val="hy-AM"/>
              </w:rPr>
              <w:t>ոշեմրիկ</w:t>
            </w:r>
          </w:p>
        </w:tc>
        <w:tc>
          <w:tcPr>
            <w:tcW w:w="1709" w:type="dxa"/>
            <w:tcBorders>
              <w:top w:val="single" w:sz="4" w:space="0" w:color="auto"/>
              <w:left w:val="single" w:sz="4" w:space="0" w:color="auto"/>
            </w:tcBorders>
            <w:shd w:val="clear" w:color="auto" w:fill="FFFFFF"/>
          </w:tcPr>
          <w:p w14:paraId="657C703F" w14:textId="77777777" w:rsidR="00E77D08" w:rsidRPr="00956910" w:rsidRDefault="0070195D" w:rsidP="00F963C0">
            <w:pPr>
              <w:pStyle w:val="Other0"/>
              <w:spacing w:after="120" w:line="240" w:lineRule="auto"/>
              <w:ind w:firstLine="140"/>
              <w:rPr>
                <w:rFonts w:ascii="Sylfaen" w:hAnsi="Sylfaen"/>
                <w:sz w:val="16"/>
                <w:szCs w:val="16"/>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71EB15D9" w14:textId="77777777" w:rsidR="00E77D08" w:rsidRPr="00956910" w:rsidRDefault="00AF108B"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ՎՍ</w:t>
            </w:r>
            <w:r w:rsidR="00E77D08" w:rsidRPr="00956910">
              <w:rPr>
                <w:rFonts w:ascii="Sylfaen" w:hAnsi="Sylfaen"/>
                <w:sz w:val="16"/>
                <w:szCs w:val="16"/>
              </w:rPr>
              <w:t>1</w:t>
            </w:r>
            <w:r w:rsidRPr="00956910">
              <w:rPr>
                <w:rFonts w:ascii="Sylfaen" w:hAnsi="Sylfaen"/>
                <w:sz w:val="16"/>
                <w:szCs w:val="16"/>
                <w:lang w:val="hy-AM"/>
              </w:rPr>
              <w:t xml:space="preserve">՝ </w:t>
            </w:r>
            <w:r w:rsidR="00E77D08" w:rsidRPr="00956910">
              <w:rPr>
                <w:rFonts w:ascii="Sylfaen" w:hAnsi="Sylfaen"/>
                <w:sz w:val="16"/>
                <w:szCs w:val="16"/>
              </w:rPr>
              <w:t>0</w:t>
            </w:r>
            <w:r w:rsidR="008F653C" w:rsidRPr="00956910">
              <w:rPr>
                <w:rFonts w:ascii="Sylfaen" w:hAnsi="Sylfaen"/>
                <w:sz w:val="16"/>
                <w:szCs w:val="16"/>
                <w:lang w:val="hy-AM"/>
              </w:rPr>
              <w:t>.</w:t>
            </w:r>
          </w:p>
          <w:p w14:paraId="62B2146D" w14:textId="77777777" w:rsidR="00E77D08" w:rsidRPr="00956910" w:rsidRDefault="00AF108B" w:rsidP="00F963C0">
            <w:pPr>
              <w:pStyle w:val="Other0"/>
              <w:spacing w:after="120" w:line="240" w:lineRule="auto"/>
              <w:ind w:left="140" w:firstLine="0"/>
              <w:rPr>
                <w:rFonts w:ascii="Sylfaen" w:hAnsi="Sylfaen"/>
                <w:sz w:val="16"/>
                <w:szCs w:val="16"/>
              </w:rPr>
            </w:pPr>
            <w:r w:rsidRPr="00956910">
              <w:rPr>
                <w:rFonts w:ascii="Sylfaen" w:hAnsi="Sylfaen"/>
                <w:sz w:val="16"/>
                <w:szCs w:val="16"/>
                <w:lang w:val="hy-AM"/>
              </w:rPr>
              <w:t>ՎՍ</w:t>
            </w:r>
            <w:r w:rsidRPr="00956910">
              <w:rPr>
                <w:rFonts w:ascii="Sylfaen" w:hAnsi="Sylfaen"/>
                <w:sz w:val="16"/>
                <w:szCs w:val="16"/>
              </w:rPr>
              <w:t xml:space="preserve">2 </w:t>
            </w:r>
            <w:r w:rsidR="00F963C0" w:rsidRPr="00956910">
              <w:rPr>
                <w:rFonts w:ascii="Sylfaen" w:hAnsi="Sylfaen"/>
                <w:sz w:val="16"/>
                <w:szCs w:val="16"/>
                <w:lang w:val="hy-AM"/>
              </w:rPr>
              <w:t>եւ</w:t>
            </w:r>
            <w:r w:rsidRPr="00956910">
              <w:rPr>
                <w:rFonts w:ascii="Sylfaen" w:hAnsi="Sylfaen"/>
                <w:sz w:val="16"/>
                <w:szCs w:val="16"/>
                <w:lang w:val="hy-AM"/>
              </w:rPr>
              <w:t xml:space="preserve"> հաջորդող ռեպրոդուկցիաների ՎՍ՝ </w:t>
            </w:r>
            <w:r w:rsidR="00E77D08" w:rsidRPr="00956910">
              <w:rPr>
                <w:rFonts w:ascii="Sylfaen" w:hAnsi="Sylfaen"/>
                <w:sz w:val="16"/>
                <w:szCs w:val="16"/>
              </w:rPr>
              <w:t>0,3%</w:t>
            </w:r>
          </w:p>
        </w:tc>
        <w:tc>
          <w:tcPr>
            <w:tcW w:w="1551" w:type="dxa"/>
            <w:tcBorders>
              <w:top w:val="single" w:sz="4" w:space="0" w:color="auto"/>
              <w:left w:val="single" w:sz="4" w:space="0" w:color="auto"/>
              <w:right w:val="single" w:sz="4" w:space="0" w:color="auto"/>
            </w:tcBorders>
            <w:shd w:val="clear" w:color="auto" w:fill="FFFFFF"/>
          </w:tcPr>
          <w:p w14:paraId="64C67755" w14:textId="77777777" w:rsidR="00E77D08" w:rsidRPr="00956910" w:rsidRDefault="00E77D08" w:rsidP="00F963C0">
            <w:pPr>
              <w:pStyle w:val="Other0"/>
              <w:spacing w:after="120" w:line="240" w:lineRule="auto"/>
              <w:ind w:firstLine="420"/>
              <w:rPr>
                <w:rFonts w:ascii="Sylfaen" w:hAnsi="Sylfaen"/>
                <w:sz w:val="16"/>
                <w:szCs w:val="16"/>
              </w:rPr>
            </w:pPr>
            <w:r w:rsidRPr="00956910">
              <w:rPr>
                <w:rFonts w:ascii="Sylfaen" w:hAnsi="Sylfaen"/>
                <w:sz w:val="16"/>
                <w:szCs w:val="16"/>
              </w:rPr>
              <w:t>0,5%</w:t>
            </w:r>
          </w:p>
        </w:tc>
      </w:tr>
      <w:tr w:rsidR="00E77D08" w:rsidRPr="00956910" w14:paraId="00C0AAD5" w14:textId="77777777" w:rsidTr="00635856">
        <w:trPr>
          <w:jc w:val="center"/>
        </w:trPr>
        <w:tc>
          <w:tcPr>
            <w:tcW w:w="1977" w:type="dxa"/>
            <w:tcBorders>
              <w:top w:val="single" w:sz="4" w:space="0" w:color="auto"/>
              <w:left w:val="single" w:sz="4" w:space="0" w:color="auto"/>
            </w:tcBorders>
            <w:shd w:val="clear" w:color="auto" w:fill="FFFFFF"/>
          </w:tcPr>
          <w:p w14:paraId="2FBC6221"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Սոյա</w:t>
            </w:r>
          </w:p>
        </w:tc>
        <w:tc>
          <w:tcPr>
            <w:tcW w:w="2410" w:type="dxa"/>
            <w:tcBorders>
              <w:top w:val="single" w:sz="4" w:space="0" w:color="auto"/>
              <w:left w:val="single" w:sz="4" w:space="0" w:color="auto"/>
            </w:tcBorders>
            <w:shd w:val="clear" w:color="auto" w:fill="FFFFFF"/>
          </w:tcPr>
          <w:p w14:paraId="690D4754" w14:textId="77777777" w:rsidR="00E77D08" w:rsidRPr="00956910" w:rsidRDefault="00C37B07" w:rsidP="00F963C0">
            <w:pPr>
              <w:pStyle w:val="Other0"/>
              <w:spacing w:after="120" w:line="240" w:lineRule="auto"/>
              <w:ind w:left="140" w:hanging="140"/>
              <w:rPr>
                <w:rFonts w:ascii="Sylfaen" w:hAnsi="Sylfaen"/>
                <w:sz w:val="16"/>
                <w:szCs w:val="16"/>
                <w:lang w:val="hy-AM"/>
              </w:rPr>
            </w:pPr>
            <w:r w:rsidRPr="00956910">
              <w:rPr>
                <w:rFonts w:ascii="Sylfaen" w:hAnsi="Sylfaen"/>
                <w:sz w:val="16"/>
                <w:szCs w:val="16"/>
                <w:lang w:val="hy-AM"/>
              </w:rPr>
              <w:t>ֆուզարիոզ, ասկոխիտոզ, սպիտակ փտախտ</w:t>
            </w:r>
          </w:p>
        </w:tc>
        <w:tc>
          <w:tcPr>
            <w:tcW w:w="4961" w:type="dxa"/>
            <w:gridSpan w:val="3"/>
            <w:tcBorders>
              <w:top w:val="single" w:sz="4" w:space="0" w:color="auto"/>
              <w:left w:val="single" w:sz="4" w:space="0" w:color="auto"/>
              <w:right w:val="single" w:sz="4" w:space="0" w:color="auto"/>
            </w:tcBorders>
            <w:shd w:val="clear" w:color="auto" w:fill="FFFFFF"/>
          </w:tcPr>
          <w:p w14:paraId="3D765C53" w14:textId="77777777" w:rsidR="00E77D08" w:rsidRPr="00956910" w:rsidRDefault="0070195D"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նորմավորվում</w:t>
            </w:r>
          </w:p>
        </w:tc>
      </w:tr>
      <w:tr w:rsidR="00E77D08" w:rsidRPr="00956910" w14:paraId="78E5BB41" w14:textId="77777777" w:rsidTr="00635856">
        <w:trPr>
          <w:jc w:val="center"/>
        </w:trPr>
        <w:tc>
          <w:tcPr>
            <w:tcW w:w="1977" w:type="dxa"/>
            <w:vMerge w:val="restart"/>
            <w:tcBorders>
              <w:top w:val="single" w:sz="4" w:space="0" w:color="auto"/>
              <w:left w:val="single" w:sz="4" w:space="0" w:color="auto"/>
            </w:tcBorders>
            <w:shd w:val="clear" w:color="auto" w:fill="FFFFFF"/>
          </w:tcPr>
          <w:p w14:paraId="7A665636"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Լոլիկ</w:t>
            </w:r>
          </w:p>
        </w:tc>
        <w:tc>
          <w:tcPr>
            <w:tcW w:w="2410" w:type="dxa"/>
            <w:tcBorders>
              <w:top w:val="single" w:sz="4" w:space="0" w:color="auto"/>
              <w:left w:val="single" w:sz="4" w:space="0" w:color="auto"/>
            </w:tcBorders>
            <w:shd w:val="clear" w:color="auto" w:fill="FFFFFF"/>
            <w:vAlign w:val="bottom"/>
          </w:tcPr>
          <w:p w14:paraId="43065599" w14:textId="77777777" w:rsidR="00E77D08" w:rsidRPr="00956910" w:rsidRDefault="00C37B07"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բակտերիալ քաղցկեղ</w:t>
            </w:r>
          </w:p>
        </w:tc>
        <w:tc>
          <w:tcPr>
            <w:tcW w:w="1709" w:type="dxa"/>
            <w:tcBorders>
              <w:top w:val="single" w:sz="4" w:space="0" w:color="auto"/>
              <w:left w:val="single" w:sz="4" w:space="0" w:color="auto"/>
            </w:tcBorders>
            <w:shd w:val="clear" w:color="auto" w:fill="FFFFFF"/>
            <w:vAlign w:val="bottom"/>
          </w:tcPr>
          <w:p w14:paraId="650E96E3"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5%</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7BBF672A"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E77D08" w:rsidRPr="00956910" w14:paraId="19B669D5" w14:textId="77777777" w:rsidTr="00635856">
        <w:trPr>
          <w:jc w:val="center"/>
        </w:trPr>
        <w:tc>
          <w:tcPr>
            <w:tcW w:w="1977" w:type="dxa"/>
            <w:vMerge/>
            <w:tcBorders>
              <w:left w:val="single" w:sz="4" w:space="0" w:color="auto"/>
            </w:tcBorders>
            <w:shd w:val="clear" w:color="auto" w:fill="FFFFFF"/>
          </w:tcPr>
          <w:p w14:paraId="204D9657"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tcPr>
          <w:p w14:paraId="5B8D4678" w14:textId="77777777" w:rsidR="00E77D08" w:rsidRPr="00956910" w:rsidRDefault="00FD25AF" w:rsidP="00F963C0">
            <w:pPr>
              <w:pStyle w:val="Other0"/>
              <w:spacing w:after="120" w:line="240" w:lineRule="auto"/>
              <w:ind w:left="140" w:hanging="140"/>
              <w:rPr>
                <w:rFonts w:ascii="Sylfaen" w:hAnsi="Sylfaen"/>
                <w:sz w:val="16"/>
                <w:szCs w:val="16"/>
                <w:lang w:val="hy-AM"/>
              </w:rPr>
            </w:pPr>
            <w:r w:rsidRPr="00956910">
              <w:rPr>
                <w:rFonts w:ascii="Sylfaen" w:hAnsi="Sylfaen"/>
                <w:sz w:val="16"/>
                <w:szCs w:val="16"/>
                <w:lang w:val="hy-AM"/>
              </w:rPr>
              <w:t>ս</w:t>
            </w:r>
            <w:r w:rsidR="00F963C0" w:rsidRPr="00956910">
              <w:rPr>
                <w:rFonts w:ascii="Sylfaen" w:hAnsi="Sylfaen"/>
                <w:sz w:val="16"/>
                <w:szCs w:val="16"/>
                <w:lang w:val="hy-AM"/>
              </w:rPr>
              <w:t>եւ</w:t>
            </w:r>
            <w:r w:rsidRPr="00956910">
              <w:rPr>
                <w:rFonts w:ascii="Sylfaen" w:hAnsi="Sylfaen"/>
                <w:sz w:val="16"/>
                <w:szCs w:val="16"/>
                <w:lang w:val="hy-AM"/>
              </w:rPr>
              <w:t xml:space="preserve"> </w:t>
            </w:r>
            <w:r w:rsidRPr="00956910">
              <w:rPr>
                <w:rFonts w:ascii="Sylfaen" w:hAnsi="Sylfaen"/>
                <w:sz w:val="16"/>
                <w:szCs w:val="16"/>
              </w:rPr>
              <w:t>բակտերիալ բծավորություն</w:t>
            </w:r>
          </w:p>
        </w:tc>
        <w:tc>
          <w:tcPr>
            <w:tcW w:w="1709" w:type="dxa"/>
            <w:tcBorders>
              <w:top w:val="single" w:sz="4" w:space="0" w:color="auto"/>
              <w:left w:val="single" w:sz="4" w:space="0" w:color="auto"/>
            </w:tcBorders>
            <w:shd w:val="clear" w:color="auto" w:fill="FFFFFF"/>
          </w:tcPr>
          <w:p w14:paraId="55D552A4"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10%</w:t>
            </w:r>
          </w:p>
        </w:tc>
        <w:tc>
          <w:tcPr>
            <w:tcW w:w="3252" w:type="dxa"/>
            <w:gridSpan w:val="2"/>
            <w:tcBorders>
              <w:top w:val="single" w:sz="4" w:space="0" w:color="auto"/>
              <w:left w:val="single" w:sz="4" w:space="0" w:color="auto"/>
              <w:right w:val="single" w:sz="4" w:space="0" w:color="auto"/>
            </w:tcBorders>
            <w:shd w:val="clear" w:color="auto" w:fill="FFFFFF"/>
          </w:tcPr>
          <w:p w14:paraId="73D050BD"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15%</w:t>
            </w:r>
          </w:p>
        </w:tc>
      </w:tr>
      <w:tr w:rsidR="00E77D08" w:rsidRPr="00956910" w14:paraId="382C15E7" w14:textId="77777777" w:rsidTr="00635856">
        <w:trPr>
          <w:jc w:val="center"/>
        </w:trPr>
        <w:tc>
          <w:tcPr>
            <w:tcW w:w="1977" w:type="dxa"/>
            <w:vMerge/>
            <w:tcBorders>
              <w:left w:val="single" w:sz="4" w:space="0" w:color="auto"/>
            </w:tcBorders>
            <w:shd w:val="clear" w:color="auto" w:fill="FFFFFF"/>
          </w:tcPr>
          <w:p w14:paraId="0606DDEF"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vAlign w:val="bottom"/>
          </w:tcPr>
          <w:p w14:paraId="507CCD39" w14:textId="77777777" w:rsidR="00E77D08" w:rsidRPr="00956910" w:rsidRDefault="00C37B07"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hy-AM"/>
              </w:rPr>
              <w:t>վիրուսային հիվանություններ</w:t>
            </w:r>
          </w:p>
        </w:tc>
        <w:tc>
          <w:tcPr>
            <w:tcW w:w="1709" w:type="dxa"/>
            <w:tcBorders>
              <w:top w:val="single" w:sz="4" w:space="0" w:color="auto"/>
              <w:left w:val="single" w:sz="4" w:space="0" w:color="auto"/>
            </w:tcBorders>
            <w:shd w:val="clear" w:color="auto" w:fill="FFFFFF"/>
            <w:vAlign w:val="bottom"/>
          </w:tcPr>
          <w:p w14:paraId="5ED9F4C6" w14:textId="77777777" w:rsidR="00E77D08" w:rsidRPr="00956910" w:rsidRDefault="00AF108B" w:rsidP="00F963C0">
            <w:pPr>
              <w:pStyle w:val="Other0"/>
              <w:spacing w:after="120" w:line="240" w:lineRule="auto"/>
              <w:rPr>
                <w:rFonts w:ascii="Sylfaen" w:hAnsi="Sylfaen"/>
                <w:sz w:val="16"/>
                <w:szCs w:val="16"/>
              </w:rPr>
            </w:pPr>
            <w:r w:rsidRPr="00956910">
              <w:rPr>
                <w:rFonts w:ascii="Sylfaen" w:hAnsi="Sylfaen"/>
                <w:sz w:val="16"/>
                <w:szCs w:val="16"/>
                <w:lang w:val="hy-AM"/>
              </w:rPr>
              <w:t>ԷՍ՝</w:t>
            </w:r>
            <w:r w:rsidR="00E77D08" w:rsidRPr="00956910">
              <w:rPr>
                <w:rFonts w:ascii="Sylfaen" w:hAnsi="Sylfaen"/>
                <w:sz w:val="16"/>
                <w:szCs w:val="16"/>
              </w:rPr>
              <w:t xml:space="preserve"> 5%</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6A902D70"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10%</w:t>
            </w:r>
          </w:p>
        </w:tc>
      </w:tr>
      <w:tr w:rsidR="00E77D08" w:rsidRPr="00956910" w14:paraId="27F81ACD" w14:textId="77777777" w:rsidTr="00635856">
        <w:trPr>
          <w:jc w:val="center"/>
        </w:trPr>
        <w:tc>
          <w:tcPr>
            <w:tcW w:w="1977" w:type="dxa"/>
            <w:tcBorders>
              <w:top w:val="single" w:sz="4" w:space="0" w:color="auto"/>
              <w:left w:val="single" w:sz="4" w:space="0" w:color="auto"/>
            </w:tcBorders>
            <w:shd w:val="clear" w:color="auto" w:fill="FFFFFF"/>
            <w:vAlign w:val="bottom"/>
          </w:tcPr>
          <w:p w14:paraId="0E510E32"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Քեմոն</w:t>
            </w:r>
          </w:p>
        </w:tc>
        <w:tc>
          <w:tcPr>
            <w:tcW w:w="2410" w:type="dxa"/>
            <w:tcBorders>
              <w:top w:val="single" w:sz="4" w:space="0" w:color="auto"/>
              <w:left w:val="single" w:sz="4" w:space="0" w:color="auto"/>
            </w:tcBorders>
            <w:shd w:val="clear" w:color="auto" w:fill="FFFFFF"/>
            <w:vAlign w:val="bottom"/>
          </w:tcPr>
          <w:p w14:paraId="569A4E62" w14:textId="77777777" w:rsidR="00E77D08" w:rsidRPr="00956910" w:rsidRDefault="0068500F"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en-US"/>
              </w:rPr>
              <w:t>ա</w:t>
            </w:r>
            <w:r w:rsidR="00C37B07" w:rsidRPr="00956910">
              <w:rPr>
                <w:rFonts w:ascii="Sylfaen" w:hAnsi="Sylfaen"/>
                <w:sz w:val="16"/>
                <w:szCs w:val="16"/>
                <w:lang w:val="hy-AM"/>
              </w:rPr>
              <w:t>լրացող</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78BDE49C" w14:textId="77777777" w:rsidR="00E77D08" w:rsidRPr="00956910" w:rsidRDefault="0070195D" w:rsidP="00F963C0">
            <w:pPr>
              <w:pStyle w:val="Other0"/>
              <w:spacing w:after="120" w:line="240" w:lineRule="auto"/>
              <w:ind w:left="1700" w:firstLine="0"/>
              <w:rPr>
                <w:rFonts w:ascii="Sylfaen" w:hAnsi="Sylfaen"/>
                <w:sz w:val="16"/>
                <w:szCs w:val="16"/>
              </w:rPr>
            </w:pPr>
            <w:r w:rsidRPr="00956910">
              <w:rPr>
                <w:rFonts w:ascii="Sylfaen" w:hAnsi="Sylfaen"/>
                <w:sz w:val="16"/>
                <w:szCs w:val="16"/>
                <w:lang w:val="hy-AM"/>
              </w:rPr>
              <w:t>չի թույլատրվում</w:t>
            </w:r>
          </w:p>
        </w:tc>
      </w:tr>
      <w:tr w:rsidR="00E77D08" w:rsidRPr="00956910" w14:paraId="2BEAE51C" w14:textId="77777777" w:rsidTr="00635856">
        <w:trPr>
          <w:jc w:val="center"/>
        </w:trPr>
        <w:tc>
          <w:tcPr>
            <w:tcW w:w="1977" w:type="dxa"/>
            <w:vMerge w:val="restart"/>
            <w:tcBorders>
              <w:top w:val="single" w:sz="4" w:space="0" w:color="auto"/>
              <w:left w:val="single" w:sz="4" w:space="0" w:color="auto"/>
            </w:tcBorders>
            <w:shd w:val="clear" w:color="auto" w:fill="FFFFFF"/>
          </w:tcPr>
          <w:p w14:paraId="7428F420"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Տրիտիկալե</w:t>
            </w:r>
          </w:p>
        </w:tc>
        <w:tc>
          <w:tcPr>
            <w:tcW w:w="2410" w:type="dxa"/>
            <w:tcBorders>
              <w:top w:val="single" w:sz="4" w:space="0" w:color="auto"/>
              <w:left w:val="single" w:sz="4" w:space="0" w:color="auto"/>
            </w:tcBorders>
            <w:shd w:val="clear" w:color="auto" w:fill="FFFFFF"/>
            <w:vAlign w:val="bottom"/>
          </w:tcPr>
          <w:p w14:paraId="622A5EAB" w14:textId="77777777" w:rsidR="00E77D08" w:rsidRPr="00956910" w:rsidRDefault="00C37B07" w:rsidP="00F963C0">
            <w:pPr>
              <w:pStyle w:val="Other0"/>
              <w:spacing w:after="120" w:line="240" w:lineRule="auto"/>
              <w:ind w:firstLine="140"/>
              <w:rPr>
                <w:rFonts w:ascii="Sylfaen" w:hAnsi="Sylfaen"/>
                <w:sz w:val="16"/>
                <w:szCs w:val="16"/>
                <w:lang w:val="hy-AM"/>
              </w:rPr>
            </w:pPr>
            <w:r w:rsidRPr="00956910">
              <w:rPr>
                <w:rFonts w:ascii="Sylfaen" w:hAnsi="Sylfaen"/>
                <w:sz w:val="16"/>
                <w:szCs w:val="16"/>
                <w:lang w:val="hy-AM"/>
              </w:rPr>
              <w:t>ցողունային մրիկ</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0E7EA775" w14:textId="77777777" w:rsidR="00E77D08" w:rsidRPr="00956910" w:rsidRDefault="0070195D" w:rsidP="00F963C0">
            <w:pPr>
              <w:pStyle w:val="Other0"/>
              <w:spacing w:after="120" w:line="240" w:lineRule="auto"/>
              <w:ind w:left="1700" w:firstLine="0"/>
              <w:rPr>
                <w:rFonts w:ascii="Sylfaen" w:hAnsi="Sylfaen"/>
                <w:sz w:val="16"/>
                <w:szCs w:val="16"/>
              </w:rPr>
            </w:pPr>
            <w:r w:rsidRPr="00956910">
              <w:rPr>
                <w:rFonts w:ascii="Sylfaen" w:hAnsi="Sylfaen"/>
                <w:sz w:val="16"/>
                <w:szCs w:val="16"/>
                <w:lang w:val="hy-AM"/>
              </w:rPr>
              <w:t>չի թույլատրվում</w:t>
            </w:r>
          </w:p>
        </w:tc>
      </w:tr>
      <w:tr w:rsidR="00E77D08" w:rsidRPr="00956910" w14:paraId="4D74B1EB" w14:textId="77777777" w:rsidTr="00B52318">
        <w:trPr>
          <w:jc w:val="center"/>
        </w:trPr>
        <w:tc>
          <w:tcPr>
            <w:tcW w:w="1977" w:type="dxa"/>
            <w:vMerge/>
            <w:tcBorders>
              <w:left w:val="single" w:sz="4" w:space="0" w:color="auto"/>
              <w:bottom w:val="single" w:sz="4" w:space="0" w:color="auto"/>
            </w:tcBorders>
            <w:shd w:val="clear" w:color="auto" w:fill="FFFFFF"/>
          </w:tcPr>
          <w:p w14:paraId="6D642016"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bottom w:val="single" w:sz="4" w:space="0" w:color="auto"/>
            </w:tcBorders>
            <w:shd w:val="clear" w:color="auto" w:fill="FFFFFF"/>
            <w:vAlign w:val="bottom"/>
          </w:tcPr>
          <w:p w14:paraId="352FDFAF" w14:textId="77777777" w:rsidR="00E77D08" w:rsidRPr="00956910" w:rsidRDefault="00C37B07" w:rsidP="00B52318">
            <w:pPr>
              <w:pStyle w:val="Other0"/>
              <w:spacing w:after="120" w:line="240" w:lineRule="auto"/>
              <w:ind w:left="140" w:firstLine="0"/>
              <w:rPr>
                <w:rFonts w:ascii="Sylfaen" w:hAnsi="Sylfaen"/>
                <w:sz w:val="16"/>
                <w:szCs w:val="16"/>
                <w:lang w:val="hy-AM"/>
              </w:rPr>
            </w:pPr>
            <w:r w:rsidRPr="00956910">
              <w:rPr>
                <w:rFonts w:ascii="Sylfaen" w:hAnsi="Sylfaen"/>
                <w:sz w:val="16"/>
                <w:szCs w:val="16"/>
                <w:lang w:val="hy-AM"/>
              </w:rPr>
              <w:t>փոշեմրիկ, կարծրամրիկ (գումարային)</w:t>
            </w:r>
          </w:p>
        </w:tc>
        <w:tc>
          <w:tcPr>
            <w:tcW w:w="1709" w:type="dxa"/>
            <w:tcBorders>
              <w:top w:val="single" w:sz="4" w:space="0" w:color="auto"/>
              <w:left w:val="single" w:sz="4" w:space="0" w:color="auto"/>
              <w:bottom w:val="single" w:sz="4" w:space="0" w:color="auto"/>
            </w:tcBorders>
            <w:shd w:val="clear" w:color="auto" w:fill="FFFFFF"/>
          </w:tcPr>
          <w:p w14:paraId="08A50170" w14:textId="77777777" w:rsidR="00E77D08" w:rsidRPr="00956910" w:rsidRDefault="0070195D" w:rsidP="00F963C0">
            <w:pPr>
              <w:pStyle w:val="Other0"/>
              <w:spacing w:after="120" w:line="240" w:lineRule="auto"/>
              <w:ind w:firstLine="140"/>
              <w:rPr>
                <w:rFonts w:ascii="Sylfaen" w:hAnsi="Sylfaen"/>
                <w:sz w:val="16"/>
                <w:szCs w:val="16"/>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bottom w:val="single" w:sz="4" w:space="0" w:color="auto"/>
            </w:tcBorders>
            <w:shd w:val="clear" w:color="auto" w:fill="FFFFFF"/>
            <w:vAlign w:val="bottom"/>
          </w:tcPr>
          <w:p w14:paraId="3D34D664" w14:textId="77777777" w:rsidR="00E77D08" w:rsidRPr="00956910" w:rsidRDefault="00AF108B"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Pr="00956910">
              <w:rPr>
                <w:rFonts w:ascii="Sylfaen" w:hAnsi="Sylfaen"/>
                <w:sz w:val="16"/>
                <w:szCs w:val="16"/>
              </w:rPr>
              <w:t xml:space="preserve">1 </w:t>
            </w:r>
            <w:r w:rsidR="00F963C0" w:rsidRPr="00956910">
              <w:rPr>
                <w:rFonts w:ascii="Sylfaen" w:hAnsi="Sylfaen"/>
                <w:sz w:val="16"/>
                <w:szCs w:val="16"/>
                <w:lang w:val="hy-AM"/>
              </w:rPr>
              <w:t>եւ</w:t>
            </w:r>
            <w:r w:rsidRPr="00956910">
              <w:rPr>
                <w:rFonts w:ascii="Sylfaen" w:hAnsi="Sylfaen"/>
                <w:sz w:val="16"/>
                <w:szCs w:val="16"/>
                <w:lang w:val="hy-AM"/>
              </w:rPr>
              <w:t xml:space="preserve"> ՎՍ</w:t>
            </w:r>
            <w:r w:rsidRPr="00956910">
              <w:rPr>
                <w:rFonts w:ascii="Sylfaen" w:hAnsi="Sylfaen"/>
                <w:sz w:val="16"/>
                <w:szCs w:val="16"/>
              </w:rPr>
              <w:t>2</w:t>
            </w:r>
            <w:r w:rsidRPr="00956910">
              <w:rPr>
                <w:rFonts w:ascii="Sylfaen" w:hAnsi="Sylfaen"/>
                <w:sz w:val="16"/>
                <w:szCs w:val="16"/>
                <w:lang w:val="hy-AM"/>
              </w:rPr>
              <w:t xml:space="preserve">՝ </w:t>
            </w:r>
            <w:r w:rsidRPr="00956910">
              <w:rPr>
                <w:rFonts w:ascii="Sylfaen" w:hAnsi="Sylfaen"/>
                <w:sz w:val="16"/>
                <w:szCs w:val="16"/>
              </w:rPr>
              <w:t>0,1%</w:t>
            </w:r>
            <w:r w:rsidR="008F653C" w:rsidRPr="00956910">
              <w:rPr>
                <w:rFonts w:ascii="Sylfaen" w:hAnsi="Sylfaen"/>
                <w:sz w:val="16"/>
                <w:szCs w:val="16"/>
                <w:lang w:val="hy-AM"/>
              </w:rPr>
              <w:t>.</w:t>
            </w:r>
          </w:p>
          <w:p w14:paraId="2F1196B7" w14:textId="77777777" w:rsidR="00E77D08" w:rsidRPr="00956910" w:rsidRDefault="00AF108B"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 xml:space="preserve">հաջորդող ռեպրոդուկցիաների ՎՍ՝ </w:t>
            </w:r>
            <w:r w:rsidR="00E77D08" w:rsidRPr="00956910">
              <w:rPr>
                <w:rFonts w:ascii="Sylfaen" w:hAnsi="Sylfaen"/>
                <w:sz w:val="16"/>
                <w:szCs w:val="16"/>
              </w:rPr>
              <w:t>0,3%</w:t>
            </w:r>
          </w:p>
        </w:tc>
        <w:tc>
          <w:tcPr>
            <w:tcW w:w="1551" w:type="dxa"/>
            <w:tcBorders>
              <w:top w:val="single" w:sz="4" w:space="0" w:color="auto"/>
              <w:left w:val="single" w:sz="4" w:space="0" w:color="auto"/>
              <w:bottom w:val="single" w:sz="4" w:space="0" w:color="auto"/>
              <w:right w:val="single" w:sz="4" w:space="0" w:color="auto"/>
            </w:tcBorders>
            <w:shd w:val="clear" w:color="auto" w:fill="FFFFFF"/>
          </w:tcPr>
          <w:p w14:paraId="50CFC2E5" w14:textId="77777777" w:rsidR="00E77D08" w:rsidRPr="00956910" w:rsidRDefault="00E77D08" w:rsidP="00F963C0">
            <w:pPr>
              <w:pStyle w:val="Other0"/>
              <w:spacing w:after="120" w:line="240" w:lineRule="auto"/>
              <w:ind w:firstLine="420"/>
              <w:rPr>
                <w:rFonts w:ascii="Sylfaen" w:hAnsi="Sylfaen"/>
                <w:sz w:val="16"/>
                <w:szCs w:val="16"/>
              </w:rPr>
            </w:pPr>
            <w:r w:rsidRPr="00956910">
              <w:rPr>
                <w:rFonts w:ascii="Sylfaen" w:hAnsi="Sylfaen"/>
                <w:sz w:val="16"/>
                <w:szCs w:val="16"/>
              </w:rPr>
              <w:t>0,5%</w:t>
            </w:r>
          </w:p>
        </w:tc>
      </w:tr>
      <w:tr w:rsidR="00E77D08" w:rsidRPr="00956910" w14:paraId="13AF9152" w14:textId="77777777" w:rsidTr="00635856">
        <w:trPr>
          <w:jc w:val="center"/>
        </w:trPr>
        <w:tc>
          <w:tcPr>
            <w:tcW w:w="1977" w:type="dxa"/>
            <w:tcBorders>
              <w:top w:val="single" w:sz="4" w:space="0" w:color="auto"/>
              <w:left w:val="single" w:sz="4" w:space="0" w:color="auto"/>
            </w:tcBorders>
            <w:shd w:val="clear" w:color="auto" w:fill="FFFFFF"/>
            <w:vAlign w:val="bottom"/>
          </w:tcPr>
          <w:p w14:paraId="10DA5F56"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Լոբի բանջարեղենային</w:t>
            </w:r>
          </w:p>
        </w:tc>
        <w:tc>
          <w:tcPr>
            <w:tcW w:w="2410" w:type="dxa"/>
            <w:tcBorders>
              <w:top w:val="single" w:sz="4" w:space="0" w:color="auto"/>
              <w:left w:val="single" w:sz="4" w:space="0" w:color="auto"/>
            </w:tcBorders>
            <w:shd w:val="clear" w:color="auto" w:fill="FFFFFF"/>
            <w:vAlign w:val="bottom"/>
          </w:tcPr>
          <w:p w14:paraId="24882D5A"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ա</w:t>
            </w:r>
            <w:r w:rsidR="002B77D0" w:rsidRPr="00956910">
              <w:rPr>
                <w:rFonts w:ascii="Sylfaen" w:hAnsi="Sylfaen"/>
                <w:sz w:val="16"/>
                <w:szCs w:val="16"/>
                <w:lang w:val="hy-AM"/>
              </w:rPr>
              <w:t xml:space="preserve">նտրաքնոզ </w:t>
            </w:r>
          </w:p>
        </w:tc>
        <w:tc>
          <w:tcPr>
            <w:tcW w:w="1709" w:type="dxa"/>
            <w:tcBorders>
              <w:top w:val="single" w:sz="4" w:space="0" w:color="auto"/>
              <w:left w:val="single" w:sz="4" w:space="0" w:color="auto"/>
            </w:tcBorders>
            <w:shd w:val="clear" w:color="auto" w:fill="FFFFFF"/>
            <w:vAlign w:val="bottom"/>
          </w:tcPr>
          <w:p w14:paraId="174097A3" w14:textId="77777777" w:rsidR="00E77D08" w:rsidRPr="00956910" w:rsidRDefault="00AF108B"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 xml:space="preserve">ԷՍ՝ </w:t>
            </w:r>
            <w:r w:rsidR="00E77D08" w:rsidRPr="00956910">
              <w:rPr>
                <w:rFonts w:ascii="Sylfaen" w:hAnsi="Sylfaen"/>
                <w:sz w:val="16"/>
                <w:szCs w:val="16"/>
              </w:rPr>
              <w:t>15%</w:t>
            </w:r>
          </w:p>
        </w:tc>
        <w:tc>
          <w:tcPr>
            <w:tcW w:w="3252" w:type="dxa"/>
            <w:gridSpan w:val="2"/>
            <w:tcBorders>
              <w:top w:val="single" w:sz="4" w:space="0" w:color="auto"/>
              <w:left w:val="single" w:sz="4" w:space="0" w:color="auto"/>
              <w:right w:val="single" w:sz="4" w:space="0" w:color="auto"/>
            </w:tcBorders>
            <w:shd w:val="clear" w:color="auto" w:fill="FFFFFF"/>
            <w:vAlign w:val="bottom"/>
          </w:tcPr>
          <w:p w14:paraId="2405F5B3" w14:textId="77777777" w:rsidR="00E77D08" w:rsidRPr="00956910" w:rsidRDefault="00E77D08" w:rsidP="00F963C0">
            <w:pPr>
              <w:pStyle w:val="Other0"/>
              <w:spacing w:after="120" w:line="240" w:lineRule="auto"/>
              <w:ind w:firstLine="0"/>
              <w:jc w:val="center"/>
              <w:rPr>
                <w:rFonts w:ascii="Sylfaen" w:hAnsi="Sylfaen"/>
                <w:sz w:val="16"/>
                <w:szCs w:val="16"/>
              </w:rPr>
            </w:pPr>
            <w:r w:rsidRPr="00956910">
              <w:rPr>
                <w:rFonts w:ascii="Sylfaen" w:hAnsi="Sylfaen"/>
                <w:sz w:val="16"/>
                <w:szCs w:val="16"/>
              </w:rPr>
              <w:t>25%</w:t>
            </w:r>
          </w:p>
        </w:tc>
      </w:tr>
      <w:tr w:rsidR="00E77D08" w:rsidRPr="00956910" w14:paraId="7F150B6D" w14:textId="77777777" w:rsidTr="00635856">
        <w:trPr>
          <w:jc w:val="center"/>
        </w:trPr>
        <w:tc>
          <w:tcPr>
            <w:tcW w:w="1977" w:type="dxa"/>
            <w:tcBorders>
              <w:top w:val="single" w:sz="4" w:space="0" w:color="auto"/>
              <w:left w:val="single" w:sz="4" w:space="0" w:color="auto"/>
            </w:tcBorders>
            <w:shd w:val="clear" w:color="auto" w:fill="FFFFFF"/>
            <w:vAlign w:val="bottom"/>
          </w:tcPr>
          <w:p w14:paraId="5166C098"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 xml:space="preserve">Ֆենխել </w:t>
            </w:r>
            <w:r w:rsidRPr="00956910">
              <w:rPr>
                <w:rFonts w:ascii="Sylfaen" w:hAnsi="Sylfaen"/>
                <w:sz w:val="16"/>
                <w:szCs w:val="16"/>
                <w:lang w:val="en-US"/>
              </w:rPr>
              <w:t>[</w:t>
            </w:r>
            <w:r w:rsidRPr="00956910">
              <w:rPr>
                <w:rFonts w:ascii="Sylfaen" w:hAnsi="Sylfaen"/>
                <w:sz w:val="16"/>
                <w:szCs w:val="16"/>
                <w:lang w:val="hy-AM"/>
              </w:rPr>
              <w:t>ռազիան</w:t>
            </w:r>
            <w:r w:rsidRPr="00956910">
              <w:rPr>
                <w:rFonts w:ascii="Sylfaen" w:hAnsi="Sylfaen"/>
                <w:sz w:val="16"/>
                <w:szCs w:val="16"/>
                <w:lang w:val="en-US"/>
              </w:rPr>
              <w:t>]</w:t>
            </w:r>
          </w:p>
        </w:tc>
        <w:tc>
          <w:tcPr>
            <w:tcW w:w="2410" w:type="dxa"/>
            <w:tcBorders>
              <w:top w:val="single" w:sz="4" w:space="0" w:color="auto"/>
              <w:left w:val="single" w:sz="4" w:space="0" w:color="auto"/>
            </w:tcBorders>
            <w:shd w:val="clear" w:color="auto" w:fill="FFFFFF"/>
            <w:vAlign w:val="bottom"/>
          </w:tcPr>
          <w:p w14:paraId="6DF75DD5"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ց</w:t>
            </w:r>
            <w:r w:rsidR="002B77D0" w:rsidRPr="00956910">
              <w:rPr>
                <w:rFonts w:ascii="Sylfaen" w:hAnsi="Sylfaen"/>
                <w:sz w:val="16"/>
                <w:szCs w:val="16"/>
                <w:lang w:val="hy-AM"/>
              </w:rPr>
              <w:t xml:space="preserve">երկոսպորոզ </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45D7B3AF" w14:textId="77777777" w:rsidR="00E77D08" w:rsidRPr="00956910" w:rsidRDefault="0070195D"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չի թույլատրվում</w:t>
            </w:r>
          </w:p>
        </w:tc>
      </w:tr>
      <w:tr w:rsidR="00E77D08" w:rsidRPr="00956910" w14:paraId="7F541737" w14:textId="77777777" w:rsidTr="00635856">
        <w:trPr>
          <w:jc w:val="center"/>
        </w:trPr>
        <w:tc>
          <w:tcPr>
            <w:tcW w:w="1977" w:type="dxa"/>
            <w:vMerge w:val="restart"/>
            <w:tcBorders>
              <w:top w:val="single" w:sz="4" w:space="0" w:color="auto"/>
              <w:left w:val="single" w:sz="4" w:space="0" w:color="auto"/>
            </w:tcBorders>
            <w:shd w:val="clear" w:color="auto" w:fill="FFFFFF"/>
          </w:tcPr>
          <w:p w14:paraId="6564400B"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Բամբակենի</w:t>
            </w:r>
          </w:p>
        </w:tc>
        <w:tc>
          <w:tcPr>
            <w:tcW w:w="2410" w:type="dxa"/>
            <w:tcBorders>
              <w:top w:val="single" w:sz="4" w:space="0" w:color="auto"/>
              <w:left w:val="single" w:sz="4" w:space="0" w:color="auto"/>
            </w:tcBorders>
            <w:shd w:val="clear" w:color="auto" w:fill="FFFFFF"/>
          </w:tcPr>
          <w:p w14:paraId="51F9D21E" w14:textId="77777777" w:rsidR="00E77D08" w:rsidRPr="00956910" w:rsidRDefault="002B77D0"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վ</w:t>
            </w:r>
            <w:r w:rsidRPr="00956910">
              <w:rPr>
                <w:rFonts w:ascii="Sylfaen" w:hAnsi="Sylfaen"/>
                <w:sz w:val="16"/>
                <w:szCs w:val="16"/>
              </w:rPr>
              <w:t>երտիցիլյոզային թառամում [վիլտ]</w:t>
            </w:r>
          </w:p>
        </w:tc>
        <w:tc>
          <w:tcPr>
            <w:tcW w:w="4961" w:type="dxa"/>
            <w:gridSpan w:val="3"/>
            <w:tcBorders>
              <w:top w:val="single" w:sz="4" w:space="0" w:color="auto"/>
              <w:left w:val="single" w:sz="4" w:space="0" w:color="auto"/>
              <w:right w:val="single" w:sz="4" w:space="0" w:color="auto"/>
            </w:tcBorders>
            <w:shd w:val="clear" w:color="auto" w:fill="FFFFFF"/>
          </w:tcPr>
          <w:p w14:paraId="77FEA6DB" w14:textId="77777777" w:rsidR="00E77D08" w:rsidRPr="00956910" w:rsidRDefault="00AF108B"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 xml:space="preserve">բույսերի վրա՝ ոչ ավելի, քան </w:t>
            </w:r>
            <w:r w:rsidR="00E77D08" w:rsidRPr="00956910">
              <w:rPr>
                <w:rFonts w:ascii="Sylfaen" w:hAnsi="Sylfaen"/>
                <w:sz w:val="16"/>
                <w:szCs w:val="16"/>
              </w:rPr>
              <w:t>5%</w:t>
            </w:r>
            <w:r w:rsidR="008F653C" w:rsidRPr="00956910">
              <w:rPr>
                <w:rFonts w:ascii="Sylfaen" w:eastAsia="MS Mincho" w:hAnsi="Sylfaen" w:cs="MS Mincho"/>
                <w:sz w:val="16"/>
                <w:szCs w:val="16"/>
                <w:lang w:val="hy-AM"/>
              </w:rPr>
              <w:t>.</w:t>
            </w:r>
          </w:p>
        </w:tc>
      </w:tr>
      <w:tr w:rsidR="00E77D08" w:rsidRPr="00956910" w14:paraId="6B7DECC4" w14:textId="77777777" w:rsidTr="00635856">
        <w:trPr>
          <w:jc w:val="center"/>
        </w:trPr>
        <w:tc>
          <w:tcPr>
            <w:tcW w:w="1977" w:type="dxa"/>
            <w:vMerge/>
            <w:tcBorders>
              <w:left w:val="single" w:sz="4" w:space="0" w:color="auto"/>
            </w:tcBorders>
            <w:shd w:val="clear" w:color="auto" w:fill="FFFFFF"/>
          </w:tcPr>
          <w:p w14:paraId="580B9C54"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tcBorders>
            <w:shd w:val="clear" w:color="auto" w:fill="FFFFFF"/>
          </w:tcPr>
          <w:p w14:paraId="50792C63"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գ</w:t>
            </w:r>
            <w:r w:rsidR="00E77D08" w:rsidRPr="00956910">
              <w:rPr>
                <w:rFonts w:ascii="Sylfaen" w:hAnsi="Sylfaen"/>
                <w:sz w:val="16"/>
                <w:szCs w:val="16"/>
                <w:lang w:val="hy-AM"/>
              </w:rPr>
              <w:t>ոմոզ</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53A8C50E" w14:textId="77777777" w:rsidR="00E77D08" w:rsidRPr="00956910" w:rsidRDefault="00AF108B"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բույսերի վրա՝ ոչ ավելի, քան 5%</w:t>
            </w:r>
            <w:r w:rsidR="008F653C" w:rsidRPr="00956910">
              <w:rPr>
                <w:rFonts w:ascii="Sylfaen" w:hAnsi="Sylfaen"/>
                <w:sz w:val="16"/>
                <w:szCs w:val="16"/>
                <w:lang w:val="hy-AM"/>
              </w:rPr>
              <w:t>.</w:t>
            </w:r>
          </w:p>
          <w:p w14:paraId="0C9C83EE" w14:textId="77777777" w:rsidR="00E77D08" w:rsidRPr="00956910" w:rsidRDefault="00AF108B"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պտղատարրերի վրա՝ չի թույլատրվում</w:t>
            </w:r>
          </w:p>
        </w:tc>
      </w:tr>
      <w:tr w:rsidR="00E77D08" w:rsidRPr="00956910" w14:paraId="41808D4E" w14:textId="77777777" w:rsidTr="00635856">
        <w:trPr>
          <w:jc w:val="center"/>
        </w:trPr>
        <w:tc>
          <w:tcPr>
            <w:tcW w:w="1977" w:type="dxa"/>
            <w:vMerge/>
            <w:tcBorders>
              <w:left w:val="single" w:sz="4" w:space="0" w:color="auto"/>
            </w:tcBorders>
            <w:shd w:val="clear" w:color="auto" w:fill="FFFFFF"/>
          </w:tcPr>
          <w:p w14:paraId="58F11AF4" w14:textId="77777777" w:rsidR="00E77D08" w:rsidRPr="00956910" w:rsidRDefault="00E77D08" w:rsidP="00F963C0">
            <w:pPr>
              <w:spacing w:after="120"/>
              <w:rPr>
                <w:rFonts w:ascii="Sylfaen" w:hAnsi="Sylfaen"/>
                <w:sz w:val="16"/>
                <w:szCs w:val="16"/>
                <w:lang w:val="hy-AM"/>
              </w:rPr>
            </w:pPr>
          </w:p>
        </w:tc>
        <w:tc>
          <w:tcPr>
            <w:tcW w:w="2410" w:type="dxa"/>
            <w:tcBorders>
              <w:top w:val="single" w:sz="4" w:space="0" w:color="auto"/>
              <w:left w:val="single" w:sz="4" w:space="0" w:color="auto"/>
            </w:tcBorders>
            <w:shd w:val="clear" w:color="auto" w:fill="FFFFFF"/>
            <w:vAlign w:val="bottom"/>
          </w:tcPr>
          <w:p w14:paraId="34A3F74E"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ֆուզարիոզային </w:t>
            </w:r>
            <w:r w:rsidR="002B77D0" w:rsidRPr="00956910">
              <w:rPr>
                <w:rFonts w:ascii="Sylfaen" w:hAnsi="Sylfaen"/>
                <w:sz w:val="16"/>
                <w:szCs w:val="16"/>
              </w:rPr>
              <w:t>թառամում</w:t>
            </w:r>
            <w:r w:rsidR="002B77D0" w:rsidRPr="00956910">
              <w:rPr>
                <w:rFonts w:ascii="Sylfaen" w:hAnsi="Sylfaen"/>
                <w:sz w:val="16"/>
                <w:szCs w:val="16"/>
                <w:lang w:val="hy-AM"/>
              </w:rPr>
              <w:t xml:space="preserve"> </w:t>
            </w:r>
            <w:r w:rsidR="002B77D0" w:rsidRPr="00956910">
              <w:rPr>
                <w:rFonts w:ascii="Sylfaen" w:hAnsi="Sylfaen"/>
                <w:sz w:val="16"/>
                <w:szCs w:val="16"/>
                <w:lang w:val="en-US"/>
              </w:rPr>
              <w:t>[</w:t>
            </w:r>
            <w:r w:rsidRPr="00956910">
              <w:rPr>
                <w:rFonts w:ascii="Sylfaen" w:hAnsi="Sylfaen"/>
                <w:sz w:val="16"/>
                <w:szCs w:val="16"/>
                <w:lang w:val="hy-AM"/>
              </w:rPr>
              <w:t>վիլտ</w:t>
            </w:r>
            <w:r w:rsidR="002B77D0" w:rsidRPr="00956910">
              <w:rPr>
                <w:rFonts w:ascii="Sylfaen" w:hAnsi="Sylfaen"/>
                <w:sz w:val="16"/>
                <w:szCs w:val="16"/>
                <w:lang w:val="en-US"/>
              </w:rPr>
              <w:t>]</w:t>
            </w:r>
          </w:p>
        </w:tc>
        <w:tc>
          <w:tcPr>
            <w:tcW w:w="4961" w:type="dxa"/>
            <w:gridSpan w:val="3"/>
            <w:tcBorders>
              <w:top w:val="single" w:sz="4" w:space="0" w:color="auto"/>
              <w:left w:val="single" w:sz="4" w:space="0" w:color="auto"/>
              <w:right w:val="single" w:sz="4" w:space="0" w:color="auto"/>
            </w:tcBorders>
            <w:shd w:val="clear" w:color="auto" w:fill="FFFFFF"/>
            <w:vAlign w:val="bottom"/>
          </w:tcPr>
          <w:p w14:paraId="11533E0F" w14:textId="77777777" w:rsidR="00E77D08" w:rsidRPr="00956910" w:rsidRDefault="0070195D" w:rsidP="00F963C0">
            <w:pPr>
              <w:pStyle w:val="Other0"/>
              <w:spacing w:after="120" w:line="240" w:lineRule="auto"/>
              <w:ind w:firstLine="0"/>
              <w:jc w:val="center"/>
              <w:rPr>
                <w:rFonts w:ascii="Sylfaen" w:hAnsi="Sylfaen"/>
                <w:sz w:val="16"/>
                <w:szCs w:val="16"/>
                <w:lang w:val="hy-AM"/>
              </w:rPr>
            </w:pPr>
            <w:r w:rsidRPr="00956910">
              <w:rPr>
                <w:rFonts w:ascii="Sylfaen" w:hAnsi="Sylfaen"/>
                <w:sz w:val="16"/>
                <w:szCs w:val="16"/>
                <w:lang w:val="hy-AM"/>
              </w:rPr>
              <w:t>չի թույլատրվում</w:t>
            </w:r>
          </w:p>
        </w:tc>
      </w:tr>
      <w:tr w:rsidR="00E77D08" w:rsidRPr="00956910" w14:paraId="21E6176D" w14:textId="77777777" w:rsidTr="00635856">
        <w:trPr>
          <w:jc w:val="center"/>
        </w:trPr>
        <w:tc>
          <w:tcPr>
            <w:tcW w:w="1977" w:type="dxa"/>
            <w:tcBorders>
              <w:top w:val="single" w:sz="4" w:space="0" w:color="auto"/>
              <w:left w:val="single" w:sz="4" w:space="0" w:color="auto"/>
            </w:tcBorders>
            <w:shd w:val="clear" w:color="auto" w:fill="FFFFFF"/>
          </w:tcPr>
          <w:p w14:paraId="7BB9CA97"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Եղեսպակ մշկահոտ</w:t>
            </w:r>
          </w:p>
        </w:tc>
        <w:tc>
          <w:tcPr>
            <w:tcW w:w="2410" w:type="dxa"/>
            <w:tcBorders>
              <w:top w:val="single" w:sz="4" w:space="0" w:color="auto"/>
              <w:left w:val="single" w:sz="4" w:space="0" w:color="auto"/>
            </w:tcBorders>
            <w:shd w:val="clear" w:color="auto" w:fill="FFFFFF"/>
            <w:vAlign w:val="bottom"/>
          </w:tcPr>
          <w:p w14:paraId="219DFA38" w14:textId="77777777" w:rsidR="00E77D08" w:rsidRPr="00956910" w:rsidRDefault="00E77D08" w:rsidP="00F963C0">
            <w:pPr>
              <w:pStyle w:val="Other0"/>
              <w:spacing w:after="120" w:line="240" w:lineRule="auto"/>
              <w:ind w:firstLine="0"/>
              <w:rPr>
                <w:rFonts w:ascii="Sylfaen" w:hAnsi="Sylfaen"/>
                <w:sz w:val="16"/>
                <w:szCs w:val="16"/>
              </w:rPr>
            </w:pPr>
            <w:r w:rsidRPr="00956910">
              <w:rPr>
                <w:rFonts w:ascii="Sylfaen" w:hAnsi="Sylfaen"/>
                <w:sz w:val="16"/>
                <w:szCs w:val="16"/>
                <w:lang w:val="hy-AM"/>
              </w:rPr>
              <w:t>արմատների փտախտ, ֆուզարիոզ, ալրացող</w:t>
            </w:r>
          </w:p>
        </w:tc>
        <w:tc>
          <w:tcPr>
            <w:tcW w:w="4961" w:type="dxa"/>
            <w:gridSpan w:val="3"/>
            <w:tcBorders>
              <w:top w:val="single" w:sz="4" w:space="0" w:color="auto"/>
              <w:left w:val="single" w:sz="4" w:space="0" w:color="auto"/>
              <w:right w:val="single" w:sz="4" w:space="0" w:color="auto"/>
            </w:tcBorders>
            <w:shd w:val="clear" w:color="auto" w:fill="FFFFFF"/>
          </w:tcPr>
          <w:p w14:paraId="4494F775" w14:textId="77777777" w:rsidR="00E77D08" w:rsidRPr="00956910" w:rsidRDefault="0070195D" w:rsidP="00F963C0">
            <w:pPr>
              <w:pStyle w:val="Other0"/>
              <w:spacing w:after="120" w:line="240" w:lineRule="auto"/>
              <w:ind w:firstLine="0"/>
              <w:jc w:val="center"/>
              <w:rPr>
                <w:rFonts w:ascii="Sylfaen" w:hAnsi="Sylfaen"/>
                <w:sz w:val="16"/>
                <w:szCs w:val="16"/>
              </w:rPr>
            </w:pPr>
            <w:r w:rsidRPr="00956910">
              <w:rPr>
                <w:rFonts w:ascii="Sylfaen" w:hAnsi="Sylfaen"/>
                <w:sz w:val="16"/>
                <w:szCs w:val="16"/>
                <w:lang w:val="hy-AM"/>
              </w:rPr>
              <w:t>չի թույլատրվում</w:t>
            </w:r>
          </w:p>
        </w:tc>
      </w:tr>
      <w:tr w:rsidR="00E77D08" w:rsidRPr="00956910" w14:paraId="4254B0E7" w14:textId="77777777" w:rsidTr="00635856">
        <w:trPr>
          <w:jc w:val="center"/>
        </w:trPr>
        <w:tc>
          <w:tcPr>
            <w:tcW w:w="1977" w:type="dxa"/>
            <w:vMerge w:val="restart"/>
            <w:tcBorders>
              <w:top w:val="single" w:sz="4" w:space="0" w:color="auto"/>
              <w:left w:val="single" w:sz="4" w:space="0" w:color="auto"/>
            </w:tcBorders>
            <w:shd w:val="clear" w:color="auto" w:fill="FFFFFF"/>
          </w:tcPr>
          <w:p w14:paraId="131D74DC"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Գարի</w:t>
            </w:r>
          </w:p>
        </w:tc>
        <w:tc>
          <w:tcPr>
            <w:tcW w:w="2410" w:type="dxa"/>
            <w:tcBorders>
              <w:top w:val="single" w:sz="4" w:space="0" w:color="auto"/>
              <w:left w:val="single" w:sz="4" w:space="0" w:color="auto"/>
            </w:tcBorders>
            <w:shd w:val="clear" w:color="auto" w:fill="FFFFFF"/>
          </w:tcPr>
          <w:p w14:paraId="6C18E19A"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փ</w:t>
            </w:r>
            <w:r w:rsidR="00E77D08" w:rsidRPr="00956910">
              <w:rPr>
                <w:rFonts w:ascii="Sylfaen" w:hAnsi="Sylfaen"/>
                <w:sz w:val="16"/>
                <w:szCs w:val="16"/>
                <w:lang w:val="hy-AM"/>
              </w:rPr>
              <w:t>ոշեմրիկ</w:t>
            </w:r>
          </w:p>
        </w:tc>
        <w:tc>
          <w:tcPr>
            <w:tcW w:w="1709" w:type="dxa"/>
            <w:tcBorders>
              <w:top w:val="single" w:sz="4" w:space="0" w:color="auto"/>
              <w:left w:val="single" w:sz="4" w:space="0" w:color="auto"/>
            </w:tcBorders>
            <w:shd w:val="clear" w:color="auto" w:fill="FFFFFF"/>
          </w:tcPr>
          <w:p w14:paraId="1193CE4E" w14:textId="77777777" w:rsidR="00E77D08" w:rsidRPr="00956910" w:rsidRDefault="0070195D"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tcBorders>
            <w:shd w:val="clear" w:color="auto" w:fill="FFFFFF"/>
            <w:vAlign w:val="bottom"/>
          </w:tcPr>
          <w:p w14:paraId="6E5E3577" w14:textId="77777777" w:rsidR="00E77D08" w:rsidRPr="00956910" w:rsidRDefault="00AF108B"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ՎՍ</w:t>
            </w:r>
            <w:r w:rsidR="00E77D08" w:rsidRPr="00956910">
              <w:rPr>
                <w:rFonts w:ascii="Sylfaen" w:hAnsi="Sylfaen"/>
                <w:sz w:val="16"/>
                <w:szCs w:val="16"/>
                <w:lang w:val="hy-AM"/>
              </w:rPr>
              <w:t xml:space="preserve">1 </w:t>
            </w:r>
            <w:r w:rsidR="00F963C0" w:rsidRPr="00956910">
              <w:rPr>
                <w:rFonts w:ascii="Sylfaen" w:hAnsi="Sylfaen"/>
                <w:sz w:val="16"/>
                <w:szCs w:val="16"/>
                <w:lang w:val="hy-AM"/>
              </w:rPr>
              <w:t>եւ</w:t>
            </w:r>
            <w:r w:rsidRPr="00956910">
              <w:rPr>
                <w:rFonts w:ascii="Sylfaen" w:hAnsi="Sylfaen"/>
                <w:sz w:val="16"/>
                <w:szCs w:val="16"/>
                <w:lang w:val="hy-AM"/>
              </w:rPr>
              <w:t xml:space="preserve"> ՎՍ </w:t>
            </w:r>
            <w:r w:rsidR="00E77D08" w:rsidRPr="00956910">
              <w:rPr>
                <w:rFonts w:ascii="Sylfaen" w:hAnsi="Sylfaen"/>
                <w:sz w:val="16"/>
                <w:szCs w:val="16"/>
                <w:lang w:val="hy-AM"/>
              </w:rPr>
              <w:t>2</w:t>
            </w:r>
            <w:r w:rsidRPr="00956910">
              <w:rPr>
                <w:rFonts w:ascii="Sylfaen" w:hAnsi="Sylfaen"/>
                <w:sz w:val="16"/>
                <w:szCs w:val="16"/>
                <w:lang w:val="hy-AM"/>
              </w:rPr>
              <w:t xml:space="preserve">՝ </w:t>
            </w:r>
            <w:r w:rsidR="00E77D08" w:rsidRPr="00956910">
              <w:rPr>
                <w:rFonts w:ascii="Sylfaen" w:hAnsi="Sylfaen"/>
                <w:sz w:val="16"/>
                <w:szCs w:val="16"/>
                <w:lang w:val="hy-AM"/>
              </w:rPr>
              <w:t>0,1%</w:t>
            </w:r>
            <w:r w:rsidR="008F653C" w:rsidRPr="00956910">
              <w:rPr>
                <w:rFonts w:ascii="Sylfaen" w:hAnsi="Sylfaen"/>
                <w:sz w:val="16"/>
                <w:szCs w:val="16"/>
                <w:lang w:val="hy-AM"/>
              </w:rPr>
              <w:t>.</w:t>
            </w:r>
          </w:p>
          <w:p w14:paraId="2F35F9BD" w14:textId="77777777" w:rsidR="00E77D08" w:rsidRPr="00956910" w:rsidRDefault="00AF108B"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հաջորդող ռեպրոդուկցիաների ՎՍ՝ </w:t>
            </w:r>
            <w:r w:rsidR="00E77D08" w:rsidRPr="00956910">
              <w:rPr>
                <w:rFonts w:ascii="Sylfaen" w:hAnsi="Sylfaen"/>
                <w:sz w:val="16"/>
                <w:szCs w:val="16"/>
                <w:lang w:val="hy-AM"/>
              </w:rPr>
              <w:t>0,3%</w:t>
            </w:r>
          </w:p>
        </w:tc>
        <w:tc>
          <w:tcPr>
            <w:tcW w:w="1551" w:type="dxa"/>
            <w:tcBorders>
              <w:top w:val="single" w:sz="4" w:space="0" w:color="auto"/>
              <w:left w:val="single" w:sz="4" w:space="0" w:color="auto"/>
              <w:right w:val="single" w:sz="4" w:space="0" w:color="auto"/>
            </w:tcBorders>
            <w:shd w:val="clear" w:color="auto" w:fill="FFFFFF"/>
          </w:tcPr>
          <w:p w14:paraId="44BA8387"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0,5%</w:t>
            </w:r>
          </w:p>
        </w:tc>
      </w:tr>
      <w:tr w:rsidR="00E77D08" w:rsidRPr="00956910" w14:paraId="375396FF" w14:textId="77777777" w:rsidTr="00635856">
        <w:trPr>
          <w:jc w:val="center"/>
        </w:trPr>
        <w:tc>
          <w:tcPr>
            <w:tcW w:w="1977" w:type="dxa"/>
            <w:vMerge/>
            <w:tcBorders>
              <w:left w:val="single" w:sz="4" w:space="0" w:color="auto"/>
              <w:bottom w:val="single" w:sz="4" w:space="0" w:color="auto"/>
            </w:tcBorders>
            <w:shd w:val="clear" w:color="auto" w:fill="FFFFFF"/>
          </w:tcPr>
          <w:p w14:paraId="4613661C" w14:textId="77777777" w:rsidR="00E77D08" w:rsidRPr="00956910" w:rsidRDefault="00E77D08" w:rsidP="00F963C0">
            <w:pPr>
              <w:spacing w:after="120"/>
              <w:rPr>
                <w:rFonts w:ascii="Sylfaen" w:hAnsi="Sylfaen"/>
                <w:sz w:val="16"/>
                <w:szCs w:val="16"/>
              </w:rPr>
            </w:pPr>
          </w:p>
        </w:tc>
        <w:tc>
          <w:tcPr>
            <w:tcW w:w="2410" w:type="dxa"/>
            <w:tcBorders>
              <w:top w:val="single" w:sz="4" w:space="0" w:color="auto"/>
              <w:left w:val="single" w:sz="4" w:space="0" w:color="auto"/>
              <w:bottom w:val="single" w:sz="4" w:space="0" w:color="auto"/>
            </w:tcBorders>
            <w:shd w:val="clear" w:color="auto" w:fill="FFFFFF"/>
          </w:tcPr>
          <w:p w14:paraId="714111FE" w14:textId="77777777" w:rsidR="00E77D08" w:rsidRPr="00956910" w:rsidRDefault="0068500F"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en-US"/>
              </w:rPr>
              <w:t>կ</w:t>
            </w:r>
            <w:r w:rsidR="00E77D08" w:rsidRPr="00956910">
              <w:rPr>
                <w:rFonts w:ascii="Sylfaen" w:hAnsi="Sylfaen"/>
                <w:sz w:val="16"/>
                <w:szCs w:val="16"/>
                <w:lang w:val="hy-AM"/>
              </w:rPr>
              <w:t>արծրամրիկ</w:t>
            </w:r>
          </w:p>
        </w:tc>
        <w:tc>
          <w:tcPr>
            <w:tcW w:w="1709" w:type="dxa"/>
            <w:tcBorders>
              <w:top w:val="single" w:sz="4" w:space="0" w:color="auto"/>
              <w:left w:val="single" w:sz="4" w:space="0" w:color="auto"/>
              <w:bottom w:val="single" w:sz="4" w:space="0" w:color="auto"/>
            </w:tcBorders>
            <w:shd w:val="clear" w:color="auto" w:fill="FFFFFF"/>
          </w:tcPr>
          <w:p w14:paraId="685C2499"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չի թույլատրվում</w:t>
            </w:r>
          </w:p>
        </w:tc>
        <w:tc>
          <w:tcPr>
            <w:tcW w:w="1701" w:type="dxa"/>
            <w:tcBorders>
              <w:top w:val="single" w:sz="4" w:space="0" w:color="auto"/>
              <w:left w:val="single" w:sz="4" w:space="0" w:color="auto"/>
              <w:bottom w:val="single" w:sz="4" w:space="0" w:color="auto"/>
            </w:tcBorders>
            <w:shd w:val="clear" w:color="auto" w:fill="FFFFFF"/>
            <w:vAlign w:val="bottom"/>
          </w:tcPr>
          <w:p w14:paraId="31F4EE01"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 xml:space="preserve">ՎՍ1 </w:t>
            </w:r>
            <w:r w:rsidR="00F963C0" w:rsidRPr="00956910">
              <w:rPr>
                <w:rFonts w:ascii="Sylfaen" w:hAnsi="Sylfaen"/>
                <w:sz w:val="16"/>
                <w:szCs w:val="16"/>
                <w:lang w:val="hy-AM"/>
              </w:rPr>
              <w:t>եւ</w:t>
            </w:r>
            <w:r w:rsidRPr="00956910">
              <w:rPr>
                <w:rFonts w:ascii="Sylfaen" w:hAnsi="Sylfaen"/>
                <w:sz w:val="16"/>
                <w:szCs w:val="16"/>
                <w:lang w:val="hy-AM"/>
              </w:rPr>
              <w:t xml:space="preserve"> ՎՍ2՝ 0,1%</w:t>
            </w:r>
            <w:r w:rsidR="008F653C" w:rsidRPr="00956910">
              <w:rPr>
                <w:rFonts w:ascii="Sylfaen" w:hAnsi="Sylfaen"/>
                <w:sz w:val="16"/>
                <w:szCs w:val="16"/>
                <w:lang w:val="hy-AM"/>
              </w:rPr>
              <w:t>.</w:t>
            </w:r>
          </w:p>
          <w:p w14:paraId="1C5B6FD6" w14:textId="77777777" w:rsidR="00E77D08" w:rsidRPr="00956910" w:rsidRDefault="00E77D08" w:rsidP="00F963C0">
            <w:pPr>
              <w:pStyle w:val="Other0"/>
              <w:spacing w:after="120" w:line="240" w:lineRule="auto"/>
              <w:ind w:firstLine="0"/>
              <w:rPr>
                <w:rFonts w:ascii="Sylfaen" w:hAnsi="Sylfaen"/>
                <w:sz w:val="16"/>
                <w:szCs w:val="16"/>
                <w:lang w:val="hy-AM"/>
              </w:rPr>
            </w:pPr>
            <w:r w:rsidRPr="00956910">
              <w:rPr>
                <w:rFonts w:ascii="Sylfaen" w:hAnsi="Sylfaen"/>
                <w:sz w:val="16"/>
                <w:szCs w:val="16"/>
                <w:lang w:val="hy-AM"/>
              </w:rPr>
              <w:t>հաջորդող ռեպրոդուկցիաների ՎՍ՝ 0,3%</w:t>
            </w:r>
          </w:p>
        </w:tc>
        <w:tc>
          <w:tcPr>
            <w:tcW w:w="1551" w:type="dxa"/>
            <w:tcBorders>
              <w:top w:val="single" w:sz="4" w:space="0" w:color="auto"/>
              <w:left w:val="single" w:sz="4" w:space="0" w:color="auto"/>
              <w:bottom w:val="single" w:sz="4" w:space="0" w:color="auto"/>
              <w:right w:val="single" w:sz="4" w:space="0" w:color="auto"/>
            </w:tcBorders>
            <w:shd w:val="clear" w:color="auto" w:fill="FFFFFF"/>
          </w:tcPr>
          <w:p w14:paraId="7ADE258D" w14:textId="77777777" w:rsidR="00E77D08" w:rsidRPr="00956910" w:rsidRDefault="00E77D08" w:rsidP="00F963C0">
            <w:pPr>
              <w:pStyle w:val="Other0"/>
              <w:spacing w:after="120" w:line="240" w:lineRule="auto"/>
              <w:ind w:firstLine="440"/>
              <w:rPr>
                <w:rFonts w:ascii="Sylfaen" w:hAnsi="Sylfaen"/>
                <w:sz w:val="16"/>
                <w:szCs w:val="16"/>
              </w:rPr>
            </w:pPr>
            <w:r w:rsidRPr="00956910">
              <w:rPr>
                <w:rFonts w:ascii="Sylfaen" w:hAnsi="Sylfaen"/>
                <w:sz w:val="16"/>
                <w:szCs w:val="16"/>
              </w:rPr>
              <w:t>0,5%</w:t>
            </w:r>
          </w:p>
        </w:tc>
      </w:tr>
    </w:tbl>
    <w:p w14:paraId="1CD48962" w14:textId="77777777" w:rsidR="00CC41A3" w:rsidRPr="00F963C0" w:rsidRDefault="00CC41A3" w:rsidP="00F963C0">
      <w:pPr>
        <w:pStyle w:val="Tablecaption0"/>
        <w:spacing w:after="160" w:line="360" w:lineRule="auto"/>
        <w:ind w:firstLine="567"/>
        <w:jc w:val="both"/>
        <w:rPr>
          <w:rFonts w:ascii="Sylfaen" w:hAnsi="Sylfaen"/>
          <w:sz w:val="24"/>
          <w:szCs w:val="24"/>
        </w:rPr>
      </w:pPr>
    </w:p>
    <w:p w14:paraId="20A738CA"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6" w:name="bookmark72"/>
      <w:bookmarkEnd w:id="66"/>
      <w:r w:rsidRPr="00956910">
        <w:rPr>
          <w:rFonts w:ascii="Sylfaen" w:hAnsi="Sylfaen"/>
          <w:spacing w:val="-4"/>
          <w:sz w:val="24"/>
          <w:szCs w:val="24"/>
        </w:rPr>
        <w:t>62.</w:t>
      </w:r>
      <w:r w:rsidR="00956910" w:rsidRPr="00956910">
        <w:rPr>
          <w:rFonts w:ascii="Sylfaen" w:hAnsi="Sylfaen"/>
          <w:spacing w:val="-4"/>
          <w:sz w:val="24"/>
          <w:szCs w:val="24"/>
        </w:rPr>
        <w:tab/>
      </w:r>
      <w:r w:rsidR="00D14448" w:rsidRPr="00956910">
        <w:rPr>
          <w:rFonts w:ascii="Sylfaen" w:hAnsi="Sylfaen"/>
          <w:spacing w:val="-4"/>
          <w:sz w:val="24"/>
          <w:szCs w:val="24"/>
          <w:lang w:val="hy-AM"/>
        </w:rPr>
        <w:t xml:space="preserve">Սորտային ցանքերի (տնկարկների) հիբրիդացման </w:t>
      </w:r>
      <w:r w:rsidR="00BF52E1" w:rsidRPr="00956910">
        <w:rPr>
          <w:rFonts w:ascii="Sylfaen" w:hAnsi="Sylfaen"/>
          <w:spacing w:val="-4"/>
          <w:sz w:val="24"/>
          <w:szCs w:val="24"/>
          <w:lang w:val="hy-AM"/>
        </w:rPr>
        <w:t>տեղա</w:t>
      </w:r>
      <w:r w:rsidR="009574D5" w:rsidRPr="00956910">
        <w:rPr>
          <w:rFonts w:ascii="Sylfaen" w:hAnsi="Sylfaen"/>
          <w:spacing w:val="-4"/>
          <w:sz w:val="24"/>
          <w:szCs w:val="24"/>
          <w:lang w:val="hy-AM"/>
        </w:rPr>
        <w:t>մաս</w:t>
      </w:r>
      <w:r w:rsidR="00D14448" w:rsidRPr="00956910">
        <w:rPr>
          <w:rFonts w:ascii="Sylfaen" w:hAnsi="Sylfaen"/>
          <w:spacing w:val="-4"/>
          <w:sz w:val="24"/>
          <w:szCs w:val="24"/>
          <w:lang w:val="hy-AM"/>
        </w:rPr>
        <w:t>երը պետք է գնահատվեն</w:t>
      </w:r>
      <w:r w:rsidR="00D14448" w:rsidRPr="00F963C0">
        <w:rPr>
          <w:rFonts w:ascii="Sylfaen" w:hAnsi="Sylfaen"/>
          <w:sz w:val="24"/>
          <w:szCs w:val="24"/>
          <w:lang w:val="hy-AM"/>
        </w:rPr>
        <w:t xml:space="preserve">՝ հաշվի առնելով ծնողական բաղադրիչների ցանքի </w:t>
      </w:r>
      <w:r w:rsidR="0086114D" w:rsidRPr="00F963C0">
        <w:rPr>
          <w:rFonts w:ascii="Sylfaen" w:hAnsi="Sylfaen"/>
          <w:sz w:val="24"/>
          <w:szCs w:val="24"/>
          <w:lang w:val="hy-AM"/>
        </w:rPr>
        <w:t xml:space="preserve">նախասահմանված սխեմայի </w:t>
      </w:r>
      <w:r w:rsidR="00F963C0">
        <w:rPr>
          <w:rFonts w:ascii="Sylfaen" w:hAnsi="Sylfaen"/>
          <w:sz w:val="24"/>
          <w:szCs w:val="24"/>
          <w:lang w:val="hy-AM"/>
        </w:rPr>
        <w:t>եւ</w:t>
      </w:r>
      <w:r w:rsidR="0086114D" w:rsidRPr="00F963C0">
        <w:rPr>
          <w:rFonts w:ascii="Sylfaen" w:hAnsi="Sylfaen"/>
          <w:sz w:val="24"/>
          <w:szCs w:val="24"/>
          <w:lang w:val="hy-AM"/>
        </w:rPr>
        <w:t xml:space="preserve"> </w:t>
      </w:r>
      <w:r w:rsidR="00D14448" w:rsidRPr="00F963C0">
        <w:rPr>
          <w:rFonts w:ascii="Sylfaen" w:hAnsi="Sylfaen"/>
          <w:sz w:val="24"/>
          <w:szCs w:val="24"/>
          <w:lang w:val="hy-AM"/>
        </w:rPr>
        <w:t>ժամկետների ու մայրական բաղադրիչի բույսերի արական ստերիլության պահանջվող մակարդակի պահպանումը։</w:t>
      </w:r>
    </w:p>
    <w:p w14:paraId="4A3A5C19"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7" w:name="bookmark73"/>
      <w:bookmarkEnd w:id="67"/>
      <w:r w:rsidRPr="00F963C0">
        <w:rPr>
          <w:rFonts w:ascii="Sylfaen" w:hAnsi="Sylfaen"/>
          <w:sz w:val="24"/>
          <w:szCs w:val="24"/>
          <w:lang w:val="hy-AM"/>
        </w:rPr>
        <w:t>63.</w:t>
      </w:r>
      <w:r w:rsidR="00956910" w:rsidRPr="00956910">
        <w:rPr>
          <w:rFonts w:ascii="Sylfaen" w:hAnsi="Sylfaen"/>
          <w:sz w:val="24"/>
          <w:szCs w:val="24"/>
          <w:lang w:val="hy-AM"/>
        </w:rPr>
        <w:tab/>
      </w:r>
      <w:r w:rsidR="00A24EC1" w:rsidRPr="00F963C0">
        <w:rPr>
          <w:rFonts w:ascii="Sylfaen" w:hAnsi="Sylfaen"/>
          <w:sz w:val="24"/>
          <w:szCs w:val="24"/>
          <w:lang w:val="hy-AM"/>
        </w:rPr>
        <w:t>Փոշոտմանը հետ</w:t>
      </w:r>
      <w:r w:rsidR="00F963C0">
        <w:rPr>
          <w:rFonts w:ascii="Sylfaen" w:hAnsi="Sylfaen"/>
          <w:sz w:val="24"/>
          <w:szCs w:val="24"/>
          <w:lang w:val="hy-AM"/>
        </w:rPr>
        <w:t>եւ</w:t>
      </w:r>
      <w:r w:rsidR="00A24EC1" w:rsidRPr="00F963C0">
        <w:rPr>
          <w:rFonts w:ascii="Sylfaen" w:hAnsi="Sylfaen"/>
          <w:sz w:val="24"/>
          <w:szCs w:val="24"/>
          <w:lang w:val="hy-AM"/>
        </w:rPr>
        <w:t>ել</w:t>
      </w:r>
      <w:r w:rsidR="00C12DD6" w:rsidRPr="00F963C0">
        <w:rPr>
          <w:rFonts w:ascii="Sylfaen" w:hAnsi="Sylfaen"/>
          <w:sz w:val="24"/>
          <w:szCs w:val="24"/>
          <w:lang w:val="hy-AM"/>
        </w:rPr>
        <w:t>ն</w:t>
      </w:r>
      <w:r w:rsidR="00A24EC1" w:rsidRPr="00F963C0">
        <w:rPr>
          <w:rFonts w:ascii="Sylfaen" w:hAnsi="Sylfaen"/>
          <w:sz w:val="24"/>
          <w:szCs w:val="24"/>
          <w:lang w:val="hy-AM"/>
        </w:rPr>
        <w:t xml:space="preserve"> իրականացվում </w:t>
      </w:r>
      <w:r w:rsidR="00A5364E" w:rsidRPr="00F963C0">
        <w:rPr>
          <w:rFonts w:ascii="Sylfaen" w:hAnsi="Sylfaen"/>
          <w:sz w:val="24"/>
          <w:szCs w:val="24"/>
          <w:lang w:val="hy-AM"/>
        </w:rPr>
        <w:t xml:space="preserve">է </w:t>
      </w:r>
      <w:r w:rsidR="005B299C" w:rsidRPr="00F963C0">
        <w:rPr>
          <w:rFonts w:ascii="Sylfaen" w:hAnsi="Sylfaen"/>
          <w:sz w:val="24"/>
          <w:szCs w:val="24"/>
          <w:lang w:val="hy-AM"/>
        </w:rPr>
        <w:t>հատուկ</w:t>
      </w:r>
      <w:r w:rsidR="009B2C15" w:rsidRPr="00F963C0">
        <w:rPr>
          <w:rFonts w:ascii="Sylfaen" w:hAnsi="Sylfaen"/>
          <w:sz w:val="24"/>
          <w:szCs w:val="24"/>
          <w:lang w:val="hy-AM"/>
        </w:rPr>
        <w:t xml:space="preserve"> </w:t>
      </w:r>
      <w:r w:rsidR="005B299C" w:rsidRPr="00F963C0">
        <w:rPr>
          <w:rFonts w:ascii="Sylfaen" w:hAnsi="Sylfaen"/>
          <w:sz w:val="24"/>
          <w:szCs w:val="24"/>
          <w:lang w:val="hy-AM"/>
        </w:rPr>
        <w:t xml:space="preserve">նմուշառման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5B299C" w:rsidRPr="00F963C0">
        <w:rPr>
          <w:rFonts w:ascii="Sylfaen" w:hAnsi="Sylfaen"/>
          <w:sz w:val="24"/>
          <w:szCs w:val="24"/>
          <w:lang w:val="hy-AM"/>
        </w:rPr>
        <w:t xml:space="preserve">երում՝ հիբրիդային սորտի մայրական </w:t>
      </w:r>
      <w:r w:rsidR="00F963C0">
        <w:rPr>
          <w:rFonts w:ascii="Sylfaen" w:hAnsi="Sylfaen"/>
          <w:sz w:val="24"/>
          <w:szCs w:val="24"/>
          <w:lang w:val="hy-AM"/>
        </w:rPr>
        <w:t>եւ</w:t>
      </w:r>
      <w:r w:rsidR="005B299C" w:rsidRPr="00F963C0">
        <w:rPr>
          <w:rFonts w:ascii="Sylfaen" w:hAnsi="Sylfaen"/>
          <w:sz w:val="24"/>
          <w:szCs w:val="24"/>
          <w:lang w:val="hy-AM"/>
        </w:rPr>
        <w:t xml:space="preserve"> հայրական ծնողական բաղադրիչի </w:t>
      </w:r>
      <w:r w:rsidR="0035546A" w:rsidRPr="00F963C0">
        <w:rPr>
          <w:rFonts w:ascii="Sylfaen" w:hAnsi="Sylfaen"/>
          <w:sz w:val="24"/>
          <w:szCs w:val="24"/>
          <w:lang w:val="hy-AM"/>
        </w:rPr>
        <w:t xml:space="preserve">մանրակրկիտ </w:t>
      </w:r>
      <w:r w:rsidR="009B2C15" w:rsidRPr="00F963C0">
        <w:rPr>
          <w:rFonts w:ascii="Sylfaen" w:hAnsi="Sylfaen"/>
          <w:sz w:val="24"/>
          <w:szCs w:val="24"/>
          <w:lang w:val="hy-AM"/>
        </w:rPr>
        <w:t>զննման միջոցով։</w:t>
      </w:r>
    </w:p>
    <w:p w14:paraId="3BEC0632" w14:textId="77777777" w:rsidR="0095691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8" w:name="bookmark74"/>
      <w:bookmarkEnd w:id="68"/>
      <w:r w:rsidRPr="00F963C0">
        <w:rPr>
          <w:rFonts w:ascii="Sylfaen" w:hAnsi="Sylfaen"/>
          <w:sz w:val="24"/>
          <w:szCs w:val="24"/>
          <w:lang w:val="hy-AM"/>
        </w:rPr>
        <w:t>64.</w:t>
      </w:r>
      <w:r w:rsidR="00956910" w:rsidRPr="00956910">
        <w:rPr>
          <w:rFonts w:ascii="Sylfaen" w:hAnsi="Sylfaen"/>
          <w:sz w:val="24"/>
          <w:szCs w:val="24"/>
          <w:lang w:val="hy-AM"/>
        </w:rPr>
        <w:tab/>
      </w:r>
      <w:r w:rsidR="009B2C15" w:rsidRPr="00F963C0">
        <w:rPr>
          <w:rFonts w:ascii="Sylfaen" w:hAnsi="Sylfaen"/>
          <w:sz w:val="24"/>
          <w:szCs w:val="24"/>
          <w:lang w:val="hy-AM"/>
        </w:rPr>
        <w:t xml:space="preserve">Առնվազն 10 հատուկ նմուշառման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9B2C15" w:rsidRPr="00F963C0">
        <w:rPr>
          <w:rFonts w:ascii="Sylfaen" w:hAnsi="Sylfaen"/>
          <w:sz w:val="24"/>
          <w:szCs w:val="24"/>
          <w:lang w:val="hy-AM"/>
        </w:rPr>
        <w:t xml:space="preserve"> </w:t>
      </w:r>
      <w:r w:rsidR="00353098" w:rsidRPr="00F963C0">
        <w:rPr>
          <w:rFonts w:ascii="Sylfaen" w:hAnsi="Sylfaen"/>
          <w:sz w:val="24"/>
          <w:szCs w:val="24"/>
          <w:lang w:val="hy-AM"/>
        </w:rPr>
        <w:t xml:space="preserve">հավասարաչափ </w:t>
      </w:r>
      <w:r w:rsidR="009B2C15" w:rsidRPr="00F963C0">
        <w:rPr>
          <w:rFonts w:ascii="Sylfaen" w:hAnsi="Sylfaen"/>
          <w:sz w:val="24"/>
          <w:szCs w:val="24"/>
          <w:lang w:val="hy-AM"/>
        </w:rPr>
        <w:t>տեղակայվում է</w:t>
      </w:r>
      <w:r w:rsidR="00353098" w:rsidRPr="00F963C0">
        <w:rPr>
          <w:rFonts w:ascii="Sylfaen" w:hAnsi="Sylfaen"/>
          <w:sz w:val="24"/>
          <w:szCs w:val="24"/>
          <w:lang w:val="hy-AM"/>
        </w:rPr>
        <w:t xml:space="preserve"> մայրական </w:t>
      </w:r>
      <w:r w:rsidR="00F963C0">
        <w:rPr>
          <w:rFonts w:ascii="Sylfaen" w:hAnsi="Sylfaen"/>
          <w:sz w:val="24"/>
          <w:szCs w:val="24"/>
          <w:lang w:val="hy-AM"/>
        </w:rPr>
        <w:t>եւ</w:t>
      </w:r>
      <w:r w:rsidR="00353098" w:rsidRPr="00F963C0">
        <w:rPr>
          <w:rFonts w:ascii="Sylfaen" w:hAnsi="Sylfaen"/>
          <w:sz w:val="24"/>
          <w:szCs w:val="24"/>
          <w:lang w:val="hy-AM"/>
        </w:rPr>
        <w:t xml:space="preserve"> հայրական բաղադրիչների շարքերում՝ հետազոտվող սորտային ցանքի (տնկարկի) ամենաերկար անկյունագծով։</w:t>
      </w:r>
      <w:r w:rsidR="00956910">
        <w:rPr>
          <w:rFonts w:ascii="Sylfaen" w:hAnsi="Sylfaen"/>
          <w:sz w:val="24"/>
          <w:szCs w:val="24"/>
          <w:lang w:val="hy-AM"/>
        </w:rPr>
        <w:t xml:space="preserve"> </w:t>
      </w:r>
    </w:p>
    <w:p w14:paraId="68B68135" w14:textId="77777777" w:rsidR="00956910" w:rsidRDefault="00956910">
      <w:pPr>
        <w:rPr>
          <w:rFonts w:ascii="Sylfaen" w:eastAsia="Times New Roman" w:hAnsi="Sylfaen" w:cs="Times New Roman"/>
          <w:lang w:val="hy-AM"/>
        </w:rPr>
      </w:pPr>
      <w:r>
        <w:rPr>
          <w:rFonts w:ascii="Sylfaen" w:hAnsi="Sylfaen"/>
          <w:lang w:val="hy-AM"/>
        </w:rPr>
        <w:br w:type="page"/>
      </w:r>
    </w:p>
    <w:p w14:paraId="3C87AE50"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69" w:name="bookmark75"/>
      <w:bookmarkEnd w:id="69"/>
      <w:r w:rsidRPr="00F963C0">
        <w:rPr>
          <w:rFonts w:ascii="Sylfaen" w:hAnsi="Sylfaen"/>
          <w:sz w:val="24"/>
          <w:szCs w:val="24"/>
          <w:lang w:val="hy-AM"/>
        </w:rPr>
        <w:lastRenderedPageBreak/>
        <w:t>65.</w:t>
      </w:r>
      <w:r w:rsidR="00956910" w:rsidRPr="00956910">
        <w:rPr>
          <w:rFonts w:ascii="Sylfaen" w:hAnsi="Sylfaen"/>
          <w:sz w:val="24"/>
          <w:szCs w:val="24"/>
          <w:lang w:val="hy-AM"/>
        </w:rPr>
        <w:tab/>
      </w:r>
      <w:r w:rsidR="005C7EEF" w:rsidRPr="00F963C0">
        <w:rPr>
          <w:rFonts w:ascii="Sylfaen" w:hAnsi="Sylfaen"/>
          <w:sz w:val="24"/>
          <w:szCs w:val="24"/>
          <w:lang w:val="hy-AM"/>
        </w:rPr>
        <w:t>Փոշոտմանը հետ</w:t>
      </w:r>
      <w:r w:rsidR="00F963C0">
        <w:rPr>
          <w:rFonts w:ascii="Sylfaen" w:hAnsi="Sylfaen"/>
          <w:sz w:val="24"/>
          <w:szCs w:val="24"/>
          <w:lang w:val="hy-AM"/>
        </w:rPr>
        <w:t>եւ</w:t>
      </w:r>
      <w:r w:rsidR="005C7EEF" w:rsidRPr="00F963C0">
        <w:rPr>
          <w:rFonts w:ascii="Sylfaen" w:hAnsi="Sylfaen"/>
          <w:sz w:val="24"/>
          <w:szCs w:val="24"/>
          <w:lang w:val="hy-AM"/>
        </w:rPr>
        <w:t xml:space="preserve">ելիս </w:t>
      </w:r>
      <w:r w:rsidR="008073C7" w:rsidRPr="00F963C0">
        <w:rPr>
          <w:rFonts w:ascii="Sylfaen" w:hAnsi="Sylfaen"/>
          <w:sz w:val="24"/>
          <w:szCs w:val="24"/>
          <w:lang w:val="hy-AM"/>
        </w:rPr>
        <w:t xml:space="preserve">հաշվի են առնվում մայրական բաղադրիչի միայն այն բույսերը, որոնք ունեն ծաղկափոշու նկատմամբ ընկալունակ վարսանդի սպիներ </w:t>
      </w:r>
      <w:r w:rsidR="00F963C0">
        <w:rPr>
          <w:rFonts w:ascii="Sylfaen" w:hAnsi="Sylfaen"/>
          <w:sz w:val="24"/>
          <w:szCs w:val="24"/>
          <w:lang w:val="hy-AM"/>
        </w:rPr>
        <w:t>եւ</w:t>
      </w:r>
      <w:r w:rsidR="008073C7" w:rsidRPr="00F963C0">
        <w:rPr>
          <w:rFonts w:ascii="Sylfaen" w:hAnsi="Sylfaen"/>
          <w:sz w:val="24"/>
          <w:szCs w:val="24"/>
          <w:lang w:val="hy-AM"/>
        </w:rPr>
        <w:t xml:space="preserve"> (կամ) ֆերտիլ արական ծաղիկներ (ծաղկաբույլեր) կամ </w:t>
      </w:r>
      <w:r w:rsidR="006676A3" w:rsidRPr="00F963C0">
        <w:rPr>
          <w:rFonts w:ascii="Sylfaen" w:hAnsi="Sylfaen"/>
          <w:sz w:val="24"/>
          <w:szCs w:val="24"/>
          <w:lang w:val="hy-AM"/>
        </w:rPr>
        <w:t>փոշանոթներ</w:t>
      </w:r>
      <w:r w:rsidR="008073C7" w:rsidRPr="00F963C0">
        <w:rPr>
          <w:rFonts w:ascii="Sylfaen" w:hAnsi="Sylfaen"/>
          <w:sz w:val="24"/>
          <w:szCs w:val="24"/>
          <w:lang w:val="hy-AM"/>
        </w:rPr>
        <w:t xml:space="preserve">։ </w:t>
      </w:r>
    </w:p>
    <w:p w14:paraId="3C3707A8" w14:textId="77777777" w:rsidR="00CC41A3" w:rsidRPr="00F963C0" w:rsidRDefault="00C60D60"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Ստերիլ մայրական բաղադրիչի բույսերում </w:t>
      </w:r>
      <w:r w:rsidR="00CD4CAB" w:rsidRPr="00F963C0">
        <w:rPr>
          <w:rFonts w:ascii="Sylfaen" w:hAnsi="Sylfaen"/>
          <w:sz w:val="24"/>
          <w:szCs w:val="24"/>
          <w:lang w:val="hy-AM"/>
        </w:rPr>
        <w:t>ֆ</w:t>
      </w:r>
      <w:r w:rsidRPr="00F963C0">
        <w:rPr>
          <w:rFonts w:ascii="Sylfaen" w:hAnsi="Sylfaen"/>
          <w:sz w:val="24"/>
          <w:szCs w:val="24"/>
          <w:lang w:val="hy-AM"/>
        </w:rPr>
        <w:t>երտիլ խառնուկի խմբի</w:t>
      </w:r>
      <w:r w:rsidR="0086114D" w:rsidRPr="00F963C0">
        <w:rPr>
          <w:rFonts w:ascii="Sylfaen" w:hAnsi="Sylfaen"/>
          <w:sz w:val="24"/>
          <w:szCs w:val="24"/>
          <w:lang w:val="hy-AM"/>
        </w:rPr>
        <w:t>ն</w:t>
      </w:r>
      <w:r w:rsidRPr="00F963C0">
        <w:rPr>
          <w:rFonts w:ascii="Sylfaen" w:hAnsi="Sylfaen"/>
          <w:sz w:val="24"/>
          <w:szCs w:val="24"/>
          <w:lang w:val="hy-AM"/>
        </w:rPr>
        <w:t xml:space="preserve"> </w:t>
      </w:r>
      <w:r w:rsidR="0086114D" w:rsidRPr="00F963C0">
        <w:rPr>
          <w:rFonts w:ascii="Sylfaen" w:hAnsi="Sylfaen"/>
          <w:sz w:val="24"/>
          <w:szCs w:val="24"/>
          <w:lang w:val="hy-AM"/>
        </w:rPr>
        <w:t>են</w:t>
      </w:r>
      <w:r w:rsidR="00C12DD6" w:rsidRPr="00F963C0">
        <w:rPr>
          <w:rFonts w:ascii="Sylfaen" w:hAnsi="Sylfaen"/>
          <w:sz w:val="24"/>
          <w:szCs w:val="24"/>
          <w:lang w:val="hy-AM"/>
        </w:rPr>
        <w:t xml:space="preserve"> </w:t>
      </w:r>
      <w:r w:rsidR="00CD4CAB" w:rsidRPr="00F963C0">
        <w:rPr>
          <w:rFonts w:ascii="Sylfaen" w:hAnsi="Sylfaen"/>
          <w:sz w:val="24"/>
          <w:szCs w:val="24"/>
          <w:lang w:val="hy-AM"/>
        </w:rPr>
        <w:t>դասվում միայն այն բույսերը, որոնք ունեն ֆերտիլ արական ծաղիկներ (ծաղկաբույլեր) կամ փոշանոթներ՝ անկախ վար</w:t>
      </w:r>
      <w:r w:rsidR="00BF52E1" w:rsidRPr="00F963C0">
        <w:rPr>
          <w:rFonts w:ascii="Sylfaen" w:hAnsi="Sylfaen"/>
          <w:sz w:val="24"/>
          <w:szCs w:val="24"/>
          <w:lang w:val="hy-AM"/>
        </w:rPr>
        <w:t>ս</w:t>
      </w:r>
      <w:r w:rsidR="00CD4CAB" w:rsidRPr="00F963C0">
        <w:rPr>
          <w:rFonts w:ascii="Sylfaen" w:hAnsi="Sylfaen"/>
          <w:sz w:val="24"/>
          <w:szCs w:val="24"/>
          <w:lang w:val="hy-AM"/>
        </w:rPr>
        <w:t>անդի սպիների վիճակից։</w:t>
      </w:r>
    </w:p>
    <w:p w14:paraId="262D94A5"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0" w:name="bookmark76"/>
      <w:bookmarkEnd w:id="70"/>
      <w:r w:rsidRPr="00F963C0">
        <w:rPr>
          <w:rFonts w:ascii="Sylfaen" w:hAnsi="Sylfaen"/>
          <w:sz w:val="24"/>
          <w:szCs w:val="24"/>
          <w:lang w:val="hy-AM"/>
        </w:rPr>
        <w:t>66.</w:t>
      </w:r>
      <w:r w:rsidR="00956910" w:rsidRPr="00956910">
        <w:rPr>
          <w:rFonts w:ascii="Sylfaen" w:hAnsi="Sylfaen"/>
          <w:sz w:val="24"/>
          <w:szCs w:val="24"/>
          <w:lang w:val="hy-AM"/>
        </w:rPr>
        <w:tab/>
      </w:r>
      <w:r w:rsidR="00A045ED" w:rsidRPr="00F963C0">
        <w:rPr>
          <w:rFonts w:ascii="Sylfaen" w:hAnsi="Sylfaen"/>
          <w:sz w:val="24"/>
          <w:szCs w:val="24"/>
          <w:lang w:val="hy-AM"/>
        </w:rPr>
        <w:t xml:space="preserve">Եգիպտացորենի </w:t>
      </w:r>
      <w:r w:rsidR="00F963C0">
        <w:rPr>
          <w:rFonts w:ascii="Sylfaen" w:hAnsi="Sylfaen"/>
          <w:sz w:val="24"/>
          <w:szCs w:val="24"/>
          <w:lang w:val="hy-AM"/>
        </w:rPr>
        <w:t>եւ</w:t>
      </w:r>
      <w:r w:rsidR="00A045ED" w:rsidRPr="00F963C0">
        <w:rPr>
          <w:rFonts w:ascii="Sylfaen" w:hAnsi="Sylfaen"/>
          <w:sz w:val="24"/>
          <w:szCs w:val="24"/>
          <w:lang w:val="hy-AM"/>
        </w:rPr>
        <w:t xml:space="preserve"> սորգոյի դեպքում մայրական բաղադրիչի </w:t>
      </w:r>
      <w:r w:rsidR="003935F0" w:rsidRPr="00F963C0">
        <w:rPr>
          <w:rFonts w:ascii="Sylfaen" w:hAnsi="Sylfaen"/>
          <w:sz w:val="24"/>
          <w:szCs w:val="24"/>
          <w:lang w:val="hy-AM"/>
        </w:rPr>
        <w:t xml:space="preserve">ստերիլ </w:t>
      </w:r>
      <w:r w:rsidR="00A045ED" w:rsidRPr="00956910">
        <w:rPr>
          <w:rFonts w:ascii="Sylfaen" w:hAnsi="Sylfaen"/>
          <w:spacing w:val="-4"/>
          <w:sz w:val="24"/>
          <w:szCs w:val="24"/>
          <w:lang w:val="hy-AM"/>
        </w:rPr>
        <w:t>բույսեր</w:t>
      </w:r>
      <w:r w:rsidR="00AD0560" w:rsidRPr="00956910">
        <w:rPr>
          <w:rFonts w:ascii="Sylfaen" w:hAnsi="Sylfaen"/>
          <w:spacing w:val="-4"/>
          <w:sz w:val="24"/>
          <w:szCs w:val="24"/>
          <w:lang w:val="hy-AM"/>
        </w:rPr>
        <w:t>ի խմբի</w:t>
      </w:r>
      <w:r w:rsidR="002E2EB3" w:rsidRPr="00956910">
        <w:rPr>
          <w:rFonts w:ascii="Sylfaen" w:hAnsi="Sylfaen"/>
          <w:spacing w:val="-4"/>
          <w:sz w:val="24"/>
          <w:szCs w:val="24"/>
          <w:lang w:val="hy-AM"/>
        </w:rPr>
        <w:t>ն</w:t>
      </w:r>
      <w:r w:rsidR="003935F0" w:rsidRPr="00956910">
        <w:rPr>
          <w:rFonts w:ascii="Sylfaen" w:hAnsi="Sylfaen"/>
          <w:spacing w:val="-4"/>
          <w:sz w:val="24"/>
          <w:szCs w:val="24"/>
          <w:lang w:val="hy-AM"/>
        </w:rPr>
        <w:t xml:space="preserve"> </w:t>
      </w:r>
      <w:r w:rsidR="002E2EB3" w:rsidRPr="00956910">
        <w:rPr>
          <w:rFonts w:ascii="Sylfaen" w:hAnsi="Sylfaen"/>
          <w:spacing w:val="-4"/>
          <w:sz w:val="24"/>
          <w:szCs w:val="24"/>
          <w:lang w:val="hy-AM"/>
        </w:rPr>
        <w:t xml:space="preserve">են </w:t>
      </w:r>
      <w:r w:rsidR="00A045ED" w:rsidRPr="00956910">
        <w:rPr>
          <w:rFonts w:ascii="Sylfaen" w:hAnsi="Sylfaen"/>
          <w:spacing w:val="-4"/>
          <w:sz w:val="24"/>
          <w:szCs w:val="24"/>
          <w:lang w:val="hy-AM"/>
        </w:rPr>
        <w:t>դասվում նա</w:t>
      </w:r>
      <w:r w:rsidR="00F963C0" w:rsidRPr="00956910">
        <w:rPr>
          <w:rFonts w:ascii="Sylfaen" w:hAnsi="Sylfaen"/>
          <w:spacing w:val="-4"/>
          <w:sz w:val="24"/>
          <w:szCs w:val="24"/>
          <w:lang w:val="hy-AM"/>
        </w:rPr>
        <w:t>եւ</w:t>
      </w:r>
      <w:r w:rsidR="00A045ED" w:rsidRPr="00956910">
        <w:rPr>
          <w:rFonts w:ascii="Sylfaen" w:hAnsi="Sylfaen"/>
          <w:spacing w:val="-4"/>
          <w:sz w:val="24"/>
          <w:szCs w:val="24"/>
          <w:lang w:val="hy-AM"/>
        </w:rPr>
        <w:t xml:space="preserve"> այն բույսերը, </w:t>
      </w:r>
      <w:r w:rsidR="003935F0" w:rsidRPr="00956910">
        <w:rPr>
          <w:rFonts w:ascii="Sylfaen" w:hAnsi="Sylfaen"/>
          <w:spacing w:val="-4"/>
          <w:sz w:val="24"/>
          <w:szCs w:val="24"/>
          <w:lang w:val="hy-AM"/>
        </w:rPr>
        <w:t>որոնք վար</w:t>
      </w:r>
      <w:r w:rsidR="00AD0560" w:rsidRPr="00956910">
        <w:rPr>
          <w:rFonts w:ascii="Sylfaen" w:hAnsi="Sylfaen"/>
          <w:spacing w:val="-4"/>
          <w:sz w:val="24"/>
          <w:szCs w:val="24"/>
          <w:lang w:val="hy-AM"/>
        </w:rPr>
        <w:t>ս</w:t>
      </w:r>
      <w:r w:rsidR="003935F0" w:rsidRPr="00956910">
        <w:rPr>
          <w:rFonts w:ascii="Sylfaen" w:hAnsi="Sylfaen"/>
          <w:spacing w:val="-4"/>
          <w:sz w:val="24"/>
          <w:szCs w:val="24"/>
          <w:lang w:val="hy-AM"/>
        </w:rPr>
        <w:t xml:space="preserve">անդի սպիները դուրս են </w:t>
      </w:r>
      <w:r w:rsidR="00656FC4" w:rsidRPr="00956910">
        <w:rPr>
          <w:rFonts w:ascii="Sylfaen" w:hAnsi="Sylfaen"/>
          <w:spacing w:val="-4"/>
          <w:sz w:val="24"/>
          <w:szCs w:val="24"/>
          <w:lang w:val="hy-AM"/>
        </w:rPr>
        <w:t>բեր</w:t>
      </w:r>
      <w:r w:rsidR="003935F0" w:rsidRPr="00956910">
        <w:rPr>
          <w:rFonts w:ascii="Sylfaen" w:hAnsi="Sylfaen"/>
          <w:spacing w:val="-4"/>
          <w:sz w:val="24"/>
          <w:szCs w:val="24"/>
          <w:lang w:val="hy-AM"/>
        </w:rPr>
        <w:t>ել</w:t>
      </w:r>
      <w:r w:rsidR="003935F0" w:rsidRPr="00F963C0">
        <w:rPr>
          <w:rFonts w:ascii="Sylfaen" w:hAnsi="Sylfaen"/>
          <w:sz w:val="24"/>
          <w:szCs w:val="24"/>
          <w:lang w:val="hy-AM"/>
        </w:rPr>
        <w:t>՝ մինչ</w:t>
      </w:r>
      <w:r w:rsidR="00F963C0">
        <w:rPr>
          <w:rFonts w:ascii="Sylfaen" w:hAnsi="Sylfaen"/>
          <w:sz w:val="24"/>
          <w:szCs w:val="24"/>
          <w:lang w:val="hy-AM"/>
        </w:rPr>
        <w:t>եւ</w:t>
      </w:r>
      <w:r w:rsidR="003935F0" w:rsidRPr="00F963C0">
        <w:rPr>
          <w:rFonts w:ascii="Sylfaen" w:hAnsi="Sylfaen"/>
          <w:sz w:val="24"/>
          <w:szCs w:val="24"/>
          <w:lang w:val="hy-AM"/>
        </w:rPr>
        <w:t xml:space="preserve"> հուրանի ծաղկման սկիզբը՝ </w:t>
      </w:r>
      <w:r w:rsidR="00AD0560" w:rsidRPr="00F963C0">
        <w:rPr>
          <w:rFonts w:ascii="Sylfaen" w:hAnsi="Sylfaen"/>
          <w:sz w:val="24"/>
          <w:szCs w:val="24"/>
          <w:lang w:val="hy-AM"/>
        </w:rPr>
        <w:t xml:space="preserve">պայմանով, որ իրականացվել է </w:t>
      </w:r>
      <w:r w:rsidR="003935F0" w:rsidRPr="00F963C0">
        <w:rPr>
          <w:rFonts w:ascii="Sylfaen" w:hAnsi="Sylfaen"/>
          <w:sz w:val="24"/>
          <w:szCs w:val="24"/>
          <w:lang w:val="hy-AM"/>
        </w:rPr>
        <w:t xml:space="preserve">բույսերի </w:t>
      </w:r>
      <w:r w:rsidR="00107A44" w:rsidRPr="00F963C0">
        <w:rPr>
          <w:rFonts w:ascii="Sylfaen" w:hAnsi="Sylfaen"/>
          <w:sz w:val="24"/>
          <w:szCs w:val="24"/>
          <w:lang w:val="hy-AM"/>
        </w:rPr>
        <w:t>կաստրացիա</w:t>
      </w:r>
      <w:r w:rsidR="003935F0" w:rsidRPr="00F963C0">
        <w:rPr>
          <w:rFonts w:ascii="Sylfaen" w:hAnsi="Sylfaen"/>
          <w:sz w:val="24"/>
          <w:szCs w:val="24"/>
          <w:lang w:val="hy-AM"/>
        </w:rPr>
        <w:t>։</w:t>
      </w:r>
    </w:p>
    <w:p w14:paraId="3DAC44E6"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1" w:name="bookmark77"/>
      <w:bookmarkEnd w:id="71"/>
      <w:r w:rsidRPr="00F963C0">
        <w:rPr>
          <w:rFonts w:ascii="Sylfaen" w:hAnsi="Sylfaen"/>
          <w:sz w:val="24"/>
          <w:szCs w:val="24"/>
          <w:lang w:val="hy-AM"/>
        </w:rPr>
        <w:t>67.</w:t>
      </w:r>
      <w:r w:rsidR="00956910" w:rsidRPr="00956910">
        <w:rPr>
          <w:rFonts w:ascii="Sylfaen" w:hAnsi="Sylfaen"/>
          <w:sz w:val="24"/>
          <w:szCs w:val="24"/>
          <w:lang w:val="hy-AM"/>
        </w:rPr>
        <w:tab/>
      </w:r>
      <w:r w:rsidR="003935F0" w:rsidRPr="00F963C0">
        <w:rPr>
          <w:rFonts w:ascii="Sylfaen" w:hAnsi="Sylfaen"/>
          <w:sz w:val="24"/>
          <w:szCs w:val="24"/>
          <w:lang w:val="hy-AM"/>
        </w:rPr>
        <w:t xml:space="preserve">Հատուկ նմուշառման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3935F0" w:rsidRPr="00F963C0">
        <w:rPr>
          <w:rFonts w:ascii="Sylfaen" w:hAnsi="Sylfaen"/>
          <w:sz w:val="24"/>
          <w:szCs w:val="24"/>
          <w:lang w:val="hy-AM"/>
        </w:rPr>
        <w:t>ի վրա հետազոտության համար պիտանի բույսերը զննվում են բոլորն անխտիր։</w:t>
      </w:r>
      <w:r w:rsidR="00656FC4" w:rsidRPr="00F963C0">
        <w:rPr>
          <w:rFonts w:ascii="Sylfaen" w:hAnsi="Sylfaen"/>
          <w:sz w:val="24"/>
          <w:szCs w:val="24"/>
          <w:lang w:val="hy-AM"/>
        </w:rPr>
        <w:t xml:space="preserve"> Չի թույլատրվում հետազոտությունն սկսել մայրական բաղադրիչի ֆերտիլ բույսերից կամ այն բույսերից, որոնց վրա արական ծաղիկները (ծաղկաբույլերը) պատշաճ կերպով չեն հեռացվել։ </w:t>
      </w:r>
    </w:p>
    <w:p w14:paraId="14DC05EC"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2" w:name="bookmark78"/>
      <w:bookmarkEnd w:id="72"/>
      <w:r w:rsidRPr="00F963C0">
        <w:rPr>
          <w:rFonts w:ascii="Sylfaen" w:hAnsi="Sylfaen"/>
          <w:sz w:val="24"/>
          <w:szCs w:val="24"/>
          <w:lang w:val="hy-AM"/>
        </w:rPr>
        <w:t>68.</w:t>
      </w:r>
      <w:r w:rsidR="00956910" w:rsidRPr="00956910">
        <w:rPr>
          <w:rFonts w:ascii="Sylfaen" w:hAnsi="Sylfaen"/>
          <w:sz w:val="24"/>
          <w:szCs w:val="24"/>
          <w:lang w:val="hy-AM"/>
        </w:rPr>
        <w:tab/>
      </w:r>
      <w:r w:rsidR="00312DEB" w:rsidRPr="00F963C0">
        <w:rPr>
          <w:rFonts w:ascii="Sylfaen" w:hAnsi="Sylfaen"/>
          <w:sz w:val="24"/>
          <w:szCs w:val="24"/>
          <w:lang w:val="hy-AM"/>
        </w:rPr>
        <w:t>Փոշոտմանն ա</w:t>
      </w:r>
      <w:r w:rsidR="00A24EC1" w:rsidRPr="00F963C0">
        <w:rPr>
          <w:rFonts w:ascii="Sylfaen" w:hAnsi="Sylfaen"/>
          <w:sz w:val="24"/>
          <w:szCs w:val="24"/>
          <w:lang w:val="hy-AM"/>
        </w:rPr>
        <w:t>ռաջին անգամ հետ</w:t>
      </w:r>
      <w:r w:rsidR="00F963C0">
        <w:rPr>
          <w:rFonts w:ascii="Sylfaen" w:hAnsi="Sylfaen"/>
          <w:sz w:val="24"/>
          <w:szCs w:val="24"/>
          <w:lang w:val="hy-AM"/>
        </w:rPr>
        <w:t>եւ</w:t>
      </w:r>
      <w:r w:rsidR="00A24EC1" w:rsidRPr="00F963C0">
        <w:rPr>
          <w:rFonts w:ascii="Sylfaen" w:hAnsi="Sylfaen"/>
          <w:sz w:val="24"/>
          <w:szCs w:val="24"/>
          <w:lang w:val="hy-AM"/>
        </w:rPr>
        <w:t xml:space="preserve">ելու </w:t>
      </w:r>
      <w:r w:rsidR="00656FC4" w:rsidRPr="00F963C0">
        <w:rPr>
          <w:rFonts w:ascii="Sylfaen" w:hAnsi="Sylfaen"/>
          <w:sz w:val="24"/>
          <w:szCs w:val="24"/>
          <w:lang w:val="hy-AM"/>
        </w:rPr>
        <w:t>ժամանակ իրականացվում է մայրական բաղադրիչի ծաղկող բույսերի ճշգրիտ հաշվա</w:t>
      </w:r>
      <w:r w:rsidR="009D55CD" w:rsidRPr="00F963C0">
        <w:rPr>
          <w:rFonts w:ascii="Sylfaen" w:hAnsi="Sylfaen"/>
          <w:sz w:val="24"/>
          <w:szCs w:val="24"/>
          <w:lang w:val="hy-AM"/>
        </w:rPr>
        <w:t>ռում՝</w:t>
      </w:r>
      <w:r w:rsidR="00656FC4" w:rsidRPr="00F963C0">
        <w:rPr>
          <w:rFonts w:ascii="Sylfaen" w:hAnsi="Sylfaen"/>
          <w:sz w:val="24"/>
          <w:szCs w:val="24"/>
          <w:lang w:val="hy-AM"/>
        </w:rPr>
        <w:t xml:space="preserve"> ծաղկափոշին ընդունելուն պատրաստ սպիներով </w:t>
      </w:r>
      <w:r w:rsidR="00F963C0">
        <w:rPr>
          <w:rFonts w:ascii="Sylfaen" w:hAnsi="Sylfaen"/>
          <w:sz w:val="24"/>
          <w:szCs w:val="24"/>
          <w:lang w:val="hy-AM"/>
        </w:rPr>
        <w:t>եւ</w:t>
      </w:r>
      <w:r w:rsidR="00656FC4" w:rsidRPr="00F963C0">
        <w:rPr>
          <w:rFonts w:ascii="Sylfaen" w:hAnsi="Sylfaen"/>
          <w:sz w:val="24"/>
          <w:szCs w:val="24"/>
          <w:lang w:val="hy-AM"/>
        </w:rPr>
        <w:t xml:space="preserve"> (կամ) ծաղկող արական ծաղիկներով (ծաղկաբույլերով) (ստերիլ կամ ֆերտիլ), </w:t>
      </w:r>
      <w:r w:rsidR="00F963C0">
        <w:rPr>
          <w:rFonts w:ascii="Sylfaen" w:hAnsi="Sylfaen"/>
          <w:sz w:val="24"/>
          <w:szCs w:val="24"/>
          <w:lang w:val="hy-AM"/>
        </w:rPr>
        <w:t>եւ</w:t>
      </w:r>
      <w:r w:rsidR="00656FC4" w:rsidRPr="00F963C0">
        <w:rPr>
          <w:rFonts w:ascii="Sylfaen" w:hAnsi="Sylfaen"/>
          <w:sz w:val="24"/>
          <w:szCs w:val="24"/>
          <w:lang w:val="hy-AM"/>
        </w:rPr>
        <w:t xml:space="preserve"> որոշվում է դրանց տոկոսային պարունակությունը։</w:t>
      </w:r>
    </w:p>
    <w:p w14:paraId="57DBE475"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3" w:name="bookmark79"/>
      <w:bookmarkEnd w:id="73"/>
      <w:r w:rsidRPr="00F963C0">
        <w:rPr>
          <w:rFonts w:ascii="Sylfaen" w:hAnsi="Sylfaen"/>
          <w:sz w:val="24"/>
          <w:szCs w:val="24"/>
          <w:lang w:val="hy-AM"/>
        </w:rPr>
        <w:t>69.</w:t>
      </w:r>
      <w:r w:rsidR="00956910" w:rsidRPr="00956910">
        <w:rPr>
          <w:rFonts w:ascii="Sylfaen" w:hAnsi="Sylfaen"/>
          <w:sz w:val="24"/>
          <w:szCs w:val="24"/>
          <w:lang w:val="hy-AM"/>
        </w:rPr>
        <w:tab/>
      </w:r>
      <w:r w:rsidR="001E06C8" w:rsidRPr="00F963C0">
        <w:rPr>
          <w:rFonts w:ascii="Sylfaen" w:hAnsi="Sylfaen"/>
          <w:sz w:val="24"/>
          <w:szCs w:val="24"/>
          <w:lang w:val="hy-AM"/>
        </w:rPr>
        <w:t>Ստերիլ մայրական բաղադրիչի ցանքի մեջ նորմայից բարձր քանակով ֆերտիլ բույսեր կամ անորակ հեռացված արական ծաղիկներ (ծաղկաբույլեր) հայտնաբերելու դեպքում ապրոբատորը ձ</w:t>
      </w:r>
      <w:r w:rsidR="00F963C0">
        <w:rPr>
          <w:rFonts w:ascii="Sylfaen" w:hAnsi="Sylfaen"/>
          <w:sz w:val="24"/>
          <w:szCs w:val="24"/>
          <w:lang w:val="hy-AM"/>
        </w:rPr>
        <w:t>եւ</w:t>
      </w:r>
      <w:r w:rsidR="001E06C8" w:rsidRPr="00F963C0">
        <w:rPr>
          <w:rFonts w:ascii="Sylfaen" w:hAnsi="Sylfaen"/>
          <w:sz w:val="24"/>
          <w:szCs w:val="24"/>
          <w:lang w:val="hy-AM"/>
        </w:rPr>
        <w:t xml:space="preserve">ակերպում է </w:t>
      </w:r>
      <w:r w:rsidR="00B619CE" w:rsidRPr="00F963C0">
        <w:rPr>
          <w:rFonts w:ascii="Sylfaen" w:hAnsi="Sylfaen"/>
          <w:sz w:val="24"/>
          <w:szCs w:val="24"/>
          <w:lang w:val="hy-AM"/>
        </w:rPr>
        <w:t xml:space="preserve">գյուղատնտեսական բույսերի </w:t>
      </w:r>
      <w:r w:rsidR="009D55CD" w:rsidRPr="00F963C0">
        <w:rPr>
          <w:rFonts w:ascii="Sylfaen" w:hAnsi="Sylfaen"/>
          <w:sz w:val="24"/>
          <w:szCs w:val="24"/>
          <w:lang w:val="hy-AM"/>
        </w:rPr>
        <w:t xml:space="preserve">սերմերի սորտային որակների պահպանման </w:t>
      </w:r>
      <w:r w:rsidR="00F963C0">
        <w:rPr>
          <w:rFonts w:ascii="Sylfaen" w:hAnsi="Sylfaen"/>
          <w:sz w:val="24"/>
          <w:szCs w:val="24"/>
          <w:lang w:val="hy-AM"/>
        </w:rPr>
        <w:t>եւ</w:t>
      </w:r>
      <w:r w:rsidR="009D55CD" w:rsidRPr="00F963C0">
        <w:rPr>
          <w:rFonts w:ascii="Sylfaen" w:hAnsi="Sylfaen"/>
          <w:sz w:val="24"/>
          <w:szCs w:val="24"/>
          <w:lang w:val="hy-AM"/>
        </w:rPr>
        <w:t xml:space="preserve"> լավացման միջոցառումների անցկացման</w:t>
      </w:r>
      <w:r w:rsidR="001E06C8" w:rsidRPr="00F963C0">
        <w:rPr>
          <w:rFonts w:ascii="Sylfaen" w:hAnsi="Sylfaen"/>
          <w:sz w:val="24"/>
          <w:szCs w:val="24"/>
          <w:lang w:val="hy-AM"/>
        </w:rPr>
        <w:t xml:space="preserve"> մասին հանձնարարականներ, որոնցում նշում է հայտնաբերված թերությունները, դրանց վերացման ժամկետներն ու եղանակները։</w:t>
      </w:r>
      <w:r w:rsidR="00F963C0">
        <w:rPr>
          <w:rFonts w:ascii="Sylfaen" w:hAnsi="Sylfaen"/>
          <w:sz w:val="24"/>
          <w:szCs w:val="24"/>
          <w:lang w:val="hy-AM"/>
        </w:rPr>
        <w:t xml:space="preserve"> </w:t>
      </w:r>
    </w:p>
    <w:p w14:paraId="29D83F69"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4" w:name="bookmark80"/>
      <w:bookmarkEnd w:id="74"/>
      <w:r w:rsidRPr="00F963C0">
        <w:rPr>
          <w:rFonts w:ascii="Sylfaen" w:hAnsi="Sylfaen"/>
          <w:sz w:val="24"/>
          <w:szCs w:val="24"/>
          <w:lang w:val="hy-AM"/>
        </w:rPr>
        <w:lastRenderedPageBreak/>
        <w:t>70.</w:t>
      </w:r>
      <w:r w:rsidR="00956910" w:rsidRPr="00956910">
        <w:rPr>
          <w:rFonts w:ascii="Sylfaen" w:hAnsi="Sylfaen"/>
          <w:sz w:val="24"/>
          <w:szCs w:val="24"/>
          <w:lang w:val="hy-AM"/>
        </w:rPr>
        <w:tab/>
      </w:r>
      <w:r w:rsidR="00312DEB" w:rsidRPr="00F963C0">
        <w:rPr>
          <w:rFonts w:ascii="Sylfaen" w:hAnsi="Sylfaen"/>
          <w:sz w:val="24"/>
          <w:szCs w:val="24"/>
          <w:lang w:val="hy-AM"/>
        </w:rPr>
        <w:t>Փոշոտմանը հաջորդ անգամ հետ</w:t>
      </w:r>
      <w:r w:rsidR="00F963C0">
        <w:rPr>
          <w:rFonts w:ascii="Sylfaen" w:hAnsi="Sylfaen"/>
          <w:sz w:val="24"/>
          <w:szCs w:val="24"/>
          <w:lang w:val="hy-AM"/>
        </w:rPr>
        <w:t>եւ</w:t>
      </w:r>
      <w:r w:rsidR="00312DEB" w:rsidRPr="00F963C0">
        <w:rPr>
          <w:rFonts w:ascii="Sylfaen" w:hAnsi="Sylfaen"/>
          <w:sz w:val="24"/>
          <w:szCs w:val="24"/>
          <w:lang w:val="hy-AM"/>
        </w:rPr>
        <w:t xml:space="preserve">ելու ժամանակ ապրոբատորն ստուգում է սերմերի սորտային որակների պահպանման </w:t>
      </w:r>
      <w:r w:rsidR="00F963C0">
        <w:rPr>
          <w:rFonts w:ascii="Sylfaen" w:hAnsi="Sylfaen"/>
          <w:sz w:val="24"/>
          <w:szCs w:val="24"/>
          <w:lang w:val="hy-AM"/>
        </w:rPr>
        <w:t>եւ</w:t>
      </w:r>
      <w:r w:rsidR="00312DEB" w:rsidRPr="00F963C0">
        <w:rPr>
          <w:rFonts w:ascii="Sylfaen" w:hAnsi="Sylfaen"/>
          <w:sz w:val="24"/>
          <w:szCs w:val="24"/>
          <w:lang w:val="hy-AM"/>
        </w:rPr>
        <w:t xml:space="preserve"> լավացման միջոցառումների անցկացման մասին հանձնարարականների փաստացի կատարումը, ինչի մասին նշում է կատարում դաշտային հետազոտության մատյանում (սույն փաստաթղթի թիվ 2 հավելված)։</w:t>
      </w:r>
      <w:r w:rsidR="00F963C0">
        <w:rPr>
          <w:rFonts w:ascii="Sylfaen" w:hAnsi="Sylfaen"/>
          <w:sz w:val="24"/>
          <w:szCs w:val="24"/>
          <w:lang w:val="hy-AM"/>
        </w:rPr>
        <w:t xml:space="preserve"> </w:t>
      </w:r>
    </w:p>
    <w:p w14:paraId="68056FFD" w14:textId="77777777" w:rsidR="00764BDD"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5" w:name="bookmark81"/>
      <w:bookmarkEnd w:id="75"/>
      <w:r w:rsidRPr="00F963C0">
        <w:rPr>
          <w:rFonts w:ascii="Sylfaen" w:hAnsi="Sylfaen"/>
          <w:sz w:val="24"/>
          <w:szCs w:val="24"/>
          <w:lang w:val="hy-AM"/>
        </w:rPr>
        <w:t>71.</w:t>
      </w:r>
      <w:r w:rsidR="00956910" w:rsidRPr="00956910">
        <w:rPr>
          <w:rFonts w:ascii="Sylfaen" w:hAnsi="Sylfaen"/>
          <w:sz w:val="24"/>
          <w:szCs w:val="24"/>
          <w:lang w:val="hy-AM"/>
        </w:rPr>
        <w:tab/>
      </w:r>
      <w:r w:rsidR="00764BDD" w:rsidRPr="00F963C0">
        <w:rPr>
          <w:rFonts w:ascii="Sylfaen" w:hAnsi="Sylfaen"/>
          <w:sz w:val="24"/>
          <w:szCs w:val="24"/>
          <w:lang w:val="hy-AM"/>
        </w:rPr>
        <w:t xml:space="preserve">Նմուշառման յուրաքանչյուր </w:t>
      </w:r>
      <w:r w:rsidR="00F963C0">
        <w:rPr>
          <w:rFonts w:ascii="Sylfaen" w:hAnsi="Sylfaen"/>
          <w:sz w:val="24"/>
          <w:szCs w:val="24"/>
          <w:lang w:val="hy-AM"/>
        </w:rPr>
        <w:t>եւ</w:t>
      </w:r>
      <w:r w:rsidR="00764BDD" w:rsidRPr="00F963C0">
        <w:rPr>
          <w:rFonts w:ascii="Sylfaen" w:hAnsi="Sylfaen"/>
          <w:sz w:val="24"/>
          <w:szCs w:val="24"/>
          <w:lang w:val="hy-AM"/>
        </w:rPr>
        <w:t xml:space="preserve"> (կամ) հատուկ </w:t>
      </w:r>
      <w:r w:rsidR="00BF52E1" w:rsidRPr="00F963C0">
        <w:rPr>
          <w:rFonts w:ascii="Sylfaen" w:hAnsi="Sylfaen"/>
          <w:sz w:val="24"/>
          <w:szCs w:val="24"/>
          <w:lang w:val="hy-AM"/>
        </w:rPr>
        <w:t>տեղա</w:t>
      </w:r>
      <w:r w:rsidR="009574D5" w:rsidRPr="00F963C0">
        <w:rPr>
          <w:rFonts w:ascii="Sylfaen" w:hAnsi="Sylfaen"/>
          <w:sz w:val="24"/>
          <w:szCs w:val="24"/>
          <w:lang w:val="hy-AM"/>
        </w:rPr>
        <w:t>մաս</w:t>
      </w:r>
      <w:r w:rsidR="00764BDD" w:rsidRPr="00F963C0">
        <w:rPr>
          <w:rFonts w:ascii="Sylfaen" w:hAnsi="Sylfaen"/>
          <w:sz w:val="24"/>
          <w:szCs w:val="24"/>
          <w:lang w:val="hy-AM"/>
        </w:rPr>
        <w:t xml:space="preserve">ի վրա հետազոտությունների արդյունքները լրացվում են դաշտային հետազոտության մատյանում (թիվ 1 </w:t>
      </w:r>
      <w:r w:rsidR="00F963C0">
        <w:rPr>
          <w:rFonts w:ascii="Sylfaen" w:hAnsi="Sylfaen"/>
          <w:sz w:val="24"/>
          <w:szCs w:val="24"/>
          <w:lang w:val="hy-AM"/>
        </w:rPr>
        <w:t>եւ</w:t>
      </w:r>
      <w:r w:rsidR="00764BDD" w:rsidRPr="00F963C0">
        <w:rPr>
          <w:rFonts w:ascii="Sylfaen" w:hAnsi="Sylfaen"/>
          <w:sz w:val="24"/>
          <w:szCs w:val="24"/>
          <w:lang w:val="hy-AM"/>
        </w:rPr>
        <w:t xml:space="preserve"> թիվ 2 հավելվածներ)։</w:t>
      </w:r>
      <w:r w:rsidR="00F963C0">
        <w:rPr>
          <w:rFonts w:ascii="Sylfaen" w:hAnsi="Sylfaen"/>
          <w:sz w:val="24"/>
          <w:szCs w:val="24"/>
          <w:lang w:val="hy-AM"/>
        </w:rPr>
        <w:t xml:space="preserve"> </w:t>
      </w:r>
    </w:p>
    <w:p w14:paraId="33A63CBD"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6" w:name="bookmark82"/>
      <w:bookmarkEnd w:id="76"/>
      <w:r w:rsidRPr="00F963C0">
        <w:rPr>
          <w:rFonts w:ascii="Sylfaen" w:hAnsi="Sylfaen"/>
          <w:sz w:val="24"/>
          <w:szCs w:val="24"/>
          <w:lang w:val="hy-AM"/>
        </w:rPr>
        <w:t>72.</w:t>
      </w:r>
      <w:r w:rsidR="00956910" w:rsidRPr="00956910">
        <w:rPr>
          <w:rFonts w:ascii="Sylfaen" w:hAnsi="Sylfaen"/>
          <w:sz w:val="24"/>
          <w:szCs w:val="24"/>
          <w:lang w:val="hy-AM"/>
        </w:rPr>
        <w:tab/>
      </w:r>
      <w:r w:rsidR="0061513E" w:rsidRPr="00F963C0">
        <w:rPr>
          <w:rFonts w:ascii="Sylfaen" w:hAnsi="Sylfaen"/>
          <w:sz w:val="24"/>
          <w:szCs w:val="24"/>
          <w:lang w:val="hy-AM"/>
        </w:rPr>
        <w:t>Ա</w:t>
      </w:r>
      <w:r w:rsidR="008A3F22" w:rsidRPr="00F963C0">
        <w:rPr>
          <w:rFonts w:ascii="Sylfaen" w:hAnsi="Sylfaen"/>
          <w:sz w:val="24"/>
          <w:szCs w:val="24"/>
          <w:lang w:val="hy-AM"/>
        </w:rPr>
        <w:t xml:space="preserve">պրոբատորն ապրոբացիայի արդյունքներով սահմանում է գյուղատնտեսական բույսերի սերմերի կատեգորիան </w:t>
      </w:r>
      <w:r w:rsidR="00F963C0">
        <w:rPr>
          <w:rFonts w:ascii="Sylfaen" w:hAnsi="Sylfaen"/>
          <w:sz w:val="24"/>
          <w:szCs w:val="24"/>
          <w:lang w:val="hy-AM"/>
        </w:rPr>
        <w:t>եւ</w:t>
      </w:r>
      <w:r w:rsidR="008A3F22" w:rsidRPr="00F963C0">
        <w:rPr>
          <w:rFonts w:ascii="Sylfaen" w:hAnsi="Sylfaen"/>
          <w:sz w:val="24"/>
          <w:szCs w:val="24"/>
          <w:lang w:val="hy-AM"/>
        </w:rPr>
        <w:t xml:space="preserve"> վերարտադրման (բազմացման, ռեպրոդուկցիայի) փուլերը՝ ց</w:t>
      </w:r>
      <w:r w:rsidR="00656FC4" w:rsidRPr="00F963C0">
        <w:rPr>
          <w:rFonts w:ascii="Sylfaen" w:hAnsi="Sylfaen"/>
          <w:sz w:val="24"/>
          <w:szCs w:val="24"/>
          <w:lang w:val="hy-AM"/>
        </w:rPr>
        <w:t>անված սերմերի սորտային որակների մասին տեղեկություններ պարունակող</w:t>
      </w:r>
      <w:r w:rsidR="0061513E" w:rsidRPr="00F963C0">
        <w:rPr>
          <w:rFonts w:ascii="Sylfaen" w:hAnsi="Sylfaen"/>
          <w:sz w:val="24"/>
          <w:szCs w:val="24"/>
          <w:lang w:val="hy-AM"/>
        </w:rPr>
        <w:t xml:space="preserve">՝ իրեն ներկայացված </w:t>
      </w:r>
      <w:r w:rsidR="008A3F22" w:rsidRPr="00F963C0">
        <w:rPr>
          <w:rFonts w:ascii="Sylfaen" w:hAnsi="Sylfaen"/>
          <w:sz w:val="24"/>
          <w:szCs w:val="24"/>
          <w:lang w:val="hy-AM"/>
        </w:rPr>
        <w:t>փաստաթղթերի հիման վրա</w:t>
      </w:r>
      <w:r w:rsidR="0061513E" w:rsidRPr="00F963C0">
        <w:rPr>
          <w:rFonts w:ascii="Sylfaen" w:hAnsi="Sylfaen"/>
          <w:sz w:val="24"/>
          <w:szCs w:val="24"/>
          <w:lang w:val="hy-AM"/>
        </w:rPr>
        <w:t>՝ հաշվի առնելով ապրոբացիայի ընթացքում սահմանված սորտային ցանքի (տնկարկի) սորտային մաքրությունը</w:t>
      </w:r>
      <w:r w:rsidR="008A3F22" w:rsidRPr="00F963C0">
        <w:rPr>
          <w:rFonts w:ascii="Sylfaen" w:hAnsi="Sylfaen"/>
          <w:sz w:val="24"/>
          <w:szCs w:val="24"/>
          <w:lang w:val="hy-AM"/>
        </w:rPr>
        <w:t>։</w:t>
      </w:r>
      <w:r w:rsidR="00656FC4" w:rsidRPr="00F963C0">
        <w:rPr>
          <w:rFonts w:ascii="Sylfaen" w:hAnsi="Sylfaen"/>
          <w:sz w:val="24"/>
          <w:szCs w:val="24"/>
          <w:lang w:val="hy-AM"/>
        </w:rPr>
        <w:t xml:space="preserve"> </w:t>
      </w:r>
    </w:p>
    <w:p w14:paraId="0B74F3DB"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7" w:name="bookmark83"/>
      <w:bookmarkEnd w:id="77"/>
      <w:r w:rsidRPr="00F963C0">
        <w:rPr>
          <w:rFonts w:ascii="Sylfaen" w:hAnsi="Sylfaen"/>
          <w:sz w:val="24"/>
          <w:szCs w:val="24"/>
          <w:lang w:val="hy-AM"/>
        </w:rPr>
        <w:t>73.</w:t>
      </w:r>
      <w:r w:rsidR="00956910" w:rsidRPr="00956910">
        <w:rPr>
          <w:rFonts w:ascii="Sylfaen" w:hAnsi="Sylfaen"/>
          <w:sz w:val="24"/>
          <w:szCs w:val="24"/>
          <w:lang w:val="hy-AM"/>
        </w:rPr>
        <w:tab/>
      </w:r>
      <w:r w:rsidR="008B7FAC" w:rsidRPr="00F963C0">
        <w:rPr>
          <w:rFonts w:ascii="Sylfaen" w:hAnsi="Sylfaen"/>
          <w:sz w:val="24"/>
          <w:szCs w:val="24"/>
          <w:lang w:val="hy-AM"/>
        </w:rPr>
        <w:t>Եթե սորտային մաքրության ցուցանիշները չեն համապատասխանում անդամ պետությունների օրենսդրության պահանջներին, սորտային ցանքերը</w:t>
      </w:r>
      <w:r w:rsidR="00C12DD6" w:rsidRPr="00F963C0">
        <w:rPr>
          <w:rFonts w:ascii="Sylfaen" w:hAnsi="Sylfaen"/>
          <w:sz w:val="24"/>
          <w:szCs w:val="24"/>
          <w:lang w:val="hy-AM"/>
        </w:rPr>
        <w:t>,</w:t>
      </w:r>
      <w:r w:rsidR="008B7FAC" w:rsidRPr="00F963C0">
        <w:rPr>
          <w:rFonts w:ascii="Sylfaen" w:hAnsi="Sylfaen"/>
          <w:sz w:val="24"/>
          <w:szCs w:val="24"/>
          <w:lang w:val="hy-AM"/>
        </w:rPr>
        <w:t xml:space="preserve"> (տնկարկները) ստացված արդյունքներին համապատասխան</w:t>
      </w:r>
      <w:r w:rsidR="00C12DD6" w:rsidRPr="00F963C0">
        <w:rPr>
          <w:rFonts w:ascii="Sylfaen" w:hAnsi="Sylfaen"/>
          <w:sz w:val="24"/>
          <w:szCs w:val="24"/>
          <w:lang w:val="hy-AM"/>
        </w:rPr>
        <w:t>,</w:t>
      </w:r>
      <w:r w:rsidR="008B7FAC" w:rsidRPr="00F963C0">
        <w:rPr>
          <w:rFonts w:ascii="Sylfaen" w:hAnsi="Sylfaen"/>
          <w:sz w:val="24"/>
          <w:szCs w:val="24"/>
          <w:lang w:val="hy-AM"/>
        </w:rPr>
        <w:t xml:space="preserve"> կ</w:t>
      </w:r>
      <w:r w:rsidR="0061513E" w:rsidRPr="00F963C0">
        <w:rPr>
          <w:rFonts w:ascii="Sylfaen" w:hAnsi="Sylfaen"/>
          <w:sz w:val="24"/>
          <w:szCs w:val="24"/>
          <w:lang w:val="hy-AM"/>
        </w:rPr>
        <w:t xml:space="preserve">արող են </w:t>
      </w:r>
      <w:r w:rsidR="008B7FAC" w:rsidRPr="00F963C0">
        <w:rPr>
          <w:rFonts w:ascii="Sylfaen" w:hAnsi="Sylfaen"/>
          <w:sz w:val="24"/>
          <w:szCs w:val="24"/>
          <w:lang w:val="hy-AM"/>
        </w:rPr>
        <w:t xml:space="preserve">փոխադրվել </w:t>
      </w:r>
      <w:r w:rsidR="0061513E" w:rsidRPr="00F963C0">
        <w:rPr>
          <w:rFonts w:ascii="Sylfaen" w:hAnsi="Sylfaen"/>
          <w:sz w:val="24"/>
          <w:szCs w:val="24"/>
          <w:lang w:val="hy-AM"/>
        </w:rPr>
        <w:t>ավելի ցածր կատեգորիա</w:t>
      </w:r>
      <w:r w:rsidR="008B7FAC" w:rsidRPr="00F963C0">
        <w:rPr>
          <w:rFonts w:ascii="Sylfaen" w:hAnsi="Sylfaen"/>
          <w:sz w:val="24"/>
          <w:szCs w:val="24"/>
          <w:lang w:val="hy-AM"/>
        </w:rPr>
        <w:t xml:space="preserve"> (վերարտադրման փուլ, բազմացման փուլ, ռեպրոդուկցիա) (օրինակ՝ օրիգինալ սերմերը կարող են փոխադրվել էլիտային, էլիտային սերմերը՝ առաջին ռեպրոդուկցիա)։</w:t>
      </w:r>
      <w:r w:rsidR="0061513E" w:rsidRPr="00F963C0">
        <w:rPr>
          <w:rFonts w:ascii="Sylfaen" w:hAnsi="Sylfaen"/>
          <w:sz w:val="24"/>
          <w:szCs w:val="24"/>
          <w:lang w:val="hy-AM"/>
        </w:rPr>
        <w:t xml:space="preserve"> </w:t>
      </w:r>
    </w:p>
    <w:p w14:paraId="20BBE031" w14:textId="77777777" w:rsidR="00CC41A3" w:rsidRPr="0095691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8" w:name="bookmark84"/>
      <w:bookmarkEnd w:id="78"/>
      <w:r w:rsidRPr="00F963C0">
        <w:rPr>
          <w:rFonts w:ascii="Sylfaen" w:hAnsi="Sylfaen"/>
          <w:sz w:val="24"/>
          <w:szCs w:val="24"/>
          <w:lang w:val="hy-AM"/>
        </w:rPr>
        <w:t>74.</w:t>
      </w:r>
      <w:r w:rsidR="00956910" w:rsidRPr="00956910">
        <w:rPr>
          <w:rFonts w:ascii="Sylfaen" w:hAnsi="Sylfaen"/>
          <w:sz w:val="24"/>
          <w:szCs w:val="24"/>
          <w:lang w:val="hy-AM"/>
        </w:rPr>
        <w:tab/>
      </w:r>
      <w:r w:rsidR="004A0395" w:rsidRPr="00F963C0">
        <w:rPr>
          <w:rFonts w:ascii="Sylfaen" w:hAnsi="Sylfaen"/>
          <w:sz w:val="24"/>
          <w:szCs w:val="24"/>
          <w:lang w:val="hy-AM"/>
        </w:rPr>
        <w:t>Սորտային ցանքերի (տնկարկների) ապրոբացիայի արդյունքները լրացվում են սերմերի գրունտային հսկողության (գրունտային գնահատման) մեթոդով անցկացվող՝ ցանված սերմերի սորտային որակների ստուգման արդյունքներով (</w:t>
      </w:r>
      <w:r w:rsidR="00B44719" w:rsidRPr="00F963C0">
        <w:rPr>
          <w:rFonts w:ascii="Sylfaen" w:hAnsi="Sylfaen"/>
          <w:sz w:val="24"/>
          <w:szCs w:val="24"/>
          <w:lang w:val="hy-AM"/>
        </w:rPr>
        <w:t xml:space="preserve">եթե գյուղատնտեսական բույսի ապրոբացվող տեսակն առկա է գյուղատնտեսական այն բույսերի </w:t>
      </w:r>
      <w:r w:rsidR="00F963C0">
        <w:rPr>
          <w:rFonts w:ascii="Sylfaen" w:hAnsi="Sylfaen"/>
          <w:sz w:val="24"/>
          <w:szCs w:val="24"/>
          <w:lang w:val="hy-AM"/>
        </w:rPr>
        <w:t>եւ</w:t>
      </w:r>
      <w:r w:rsidR="00B44719" w:rsidRPr="00F963C0">
        <w:rPr>
          <w:rFonts w:ascii="Sylfaen" w:hAnsi="Sylfaen"/>
          <w:sz w:val="24"/>
          <w:szCs w:val="24"/>
          <w:lang w:val="hy-AM"/>
        </w:rPr>
        <w:t xml:space="preserve"> սերմերի կատեգորիաների ցանկում, որոնց առնչությամբ սերմերի սորտային որակների գնահատումը գրունտային հսկողության (գրունտային գնահատման) մեթոդով պարտադիր է՝ անդամ պետության օրենսդրությանը համապատասխան</w:t>
      </w:r>
      <w:r w:rsidR="004A0395" w:rsidRPr="00F963C0">
        <w:rPr>
          <w:rFonts w:ascii="Sylfaen" w:hAnsi="Sylfaen"/>
          <w:sz w:val="24"/>
          <w:szCs w:val="24"/>
          <w:lang w:val="hy-AM"/>
        </w:rPr>
        <w:t>)։</w:t>
      </w:r>
      <w:r w:rsidR="00956910">
        <w:rPr>
          <w:rFonts w:ascii="Sylfaen" w:hAnsi="Sylfaen"/>
          <w:sz w:val="24"/>
          <w:szCs w:val="24"/>
          <w:lang w:val="hy-AM"/>
        </w:rPr>
        <w:t xml:space="preserve"> </w:t>
      </w:r>
    </w:p>
    <w:p w14:paraId="62948427"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79" w:name="bookmark85"/>
      <w:bookmarkEnd w:id="79"/>
      <w:r w:rsidRPr="00F963C0">
        <w:rPr>
          <w:rFonts w:ascii="Sylfaen" w:hAnsi="Sylfaen"/>
          <w:sz w:val="24"/>
          <w:szCs w:val="24"/>
          <w:lang w:val="hy-AM"/>
        </w:rPr>
        <w:lastRenderedPageBreak/>
        <w:t>75.</w:t>
      </w:r>
      <w:r w:rsidR="00956910" w:rsidRPr="00956910">
        <w:rPr>
          <w:rFonts w:ascii="Sylfaen" w:hAnsi="Sylfaen"/>
          <w:sz w:val="24"/>
          <w:szCs w:val="24"/>
          <w:lang w:val="hy-AM"/>
        </w:rPr>
        <w:tab/>
      </w:r>
      <w:r w:rsidR="00B44719" w:rsidRPr="00F963C0">
        <w:rPr>
          <w:rFonts w:ascii="Sylfaen" w:hAnsi="Sylfaen"/>
          <w:sz w:val="24"/>
          <w:szCs w:val="24"/>
          <w:lang w:val="hy-AM"/>
        </w:rPr>
        <w:t>Սորտային ցանքը (տնկարկը) ճանաչվում է սերմնային նպատակներով օգտագործման համար պիտանի միայն այն դեպքում, ե</w:t>
      </w:r>
      <w:r w:rsidR="00C12DD6" w:rsidRPr="00F963C0">
        <w:rPr>
          <w:rFonts w:ascii="Sylfaen" w:hAnsi="Sylfaen"/>
          <w:sz w:val="24"/>
          <w:szCs w:val="24"/>
          <w:lang w:val="hy-AM"/>
        </w:rPr>
        <w:t>րբ</w:t>
      </w:r>
      <w:r w:rsidR="00B44719" w:rsidRPr="00F963C0">
        <w:rPr>
          <w:rFonts w:ascii="Sylfaen" w:hAnsi="Sylfaen"/>
          <w:sz w:val="24"/>
          <w:szCs w:val="24"/>
          <w:lang w:val="hy-AM"/>
        </w:rPr>
        <w:t xml:space="preserve"> </w:t>
      </w:r>
      <w:r w:rsidR="00BF78A0" w:rsidRPr="00F963C0">
        <w:rPr>
          <w:rFonts w:ascii="Sylfaen" w:hAnsi="Sylfaen"/>
          <w:sz w:val="24"/>
          <w:szCs w:val="24"/>
          <w:lang w:val="hy-AM"/>
        </w:rPr>
        <w:t xml:space="preserve">սերմերի սորտային </w:t>
      </w:r>
      <w:r w:rsidR="00BF78A0" w:rsidRPr="008E2BC4">
        <w:rPr>
          <w:rFonts w:ascii="Sylfaen" w:hAnsi="Sylfaen"/>
          <w:spacing w:val="-6"/>
          <w:sz w:val="24"/>
          <w:szCs w:val="24"/>
          <w:lang w:val="hy-AM"/>
        </w:rPr>
        <w:t>որակները (</w:t>
      </w:r>
      <w:r w:rsidR="006C333D" w:rsidRPr="008E2BC4">
        <w:rPr>
          <w:rFonts w:ascii="Sylfaen" w:hAnsi="Sylfaen"/>
          <w:spacing w:val="-6"/>
          <w:sz w:val="24"/>
          <w:szCs w:val="24"/>
          <w:lang w:val="hy-AM"/>
        </w:rPr>
        <w:t>սորտային մաքրությունը կամ տիպիկությունը</w:t>
      </w:r>
      <w:r w:rsidR="00BF78A0" w:rsidRPr="008E2BC4">
        <w:rPr>
          <w:rFonts w:ascii="Sylfaen" w:hAnsi="Sylfaen"/>
          <w:spacing w:val="-6"/>
          <w:sz w:val="24"/>
          <w:szCs w:val="24"/>
          <w:lang w:val="hy-AM"/>
        </w:rPr>
        <w:t>)</w:t>
      </w:r>
      <w:r w:rsidR="006C333D" w:rsidRPr="008E2BC4">
        <w:rPr>
          <w:rFonts w:ascii="Sylfaen" w:hAnsi="Sylfaen"/>
          <w:spacing w:val="-6"/>
          <w:sz w:val="24"/>
          <w:szCs w:val="24"/>
          <w:lang w:val="hy-AM"/>
        </w:rPr>
        <w:t xml:space="preserve"> համապատասխանում են անդամ</w:t>
      </w:r>
      <w:r w:rsidR="006C333D" w:rsidRPr="00F963C0">
        <w:rPr>
          <w:rFonts w:ascii="Sylfaen" w:hAnsi="Sylfaen"/>
          <w:sz w:val="24"/>
          <w:szCs w:val="24"/>
          <w:lang w:val="hy-AM"/>
        </w:rPr>
        <w:t xml:space="preserve"> պետության օրենսդրությամբ սահմանված պահանջներին։</w:t>
      </w:r>
    </w:p>
    <w:p w14:paraId="769EA987"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80" w:name="bookmark86"/>
      <w:bookmarkEnd w:id="80"/>
      <w:r w:rsidRPr="00F963C0">
        <w:rPr>
          <w:rFonts w:ascii="Sylfaen" w:hAnsi="Sylfaen"/>
          <w:sz w:val="24"/>
          <w:szCs w:val="24"/>
          <w:lang w:val="hy-AM"/>
        </w:rPr>
        <w:t>76.</w:t>
      </w:r>
      <w:r w:rsidR="00956910" w:rsidRPr="00956910">
        <w:rPr>
          <w:rFonts w:ascii="Sylfaen" w:hAnsi="Sylfaen"/>
          <w:sz w:val="24"/>
          <w:szCs w:val="24"/>
          <w:lang w:val="hy-AM"/>
        </w:rPr>
        <w:tab/>
      </w:r>
      <w:r w:rsidR="00F600EC" w:rsidRPr="00F963C0">
        <w:rPr>
          <w:rFonts w:ascii="Sylfaen" w:hAnsi="Sylfaen"/>
          <w:sz w:val="24"/>
          <w:szCs w:val="24"/>
          <w:lang w:val="hy-AM"/>
        </w:rPr>
        <w:t xml:space="preserve">Այն </w:t>
      </w:r>
      <w:r w:rsidR="00C83EA1" w:rsidRPr="00F963C0">
        <w:rPr>
          <w:rFonts w:ascii="Sylfaen" w:hAnsi="Sylfaen"/>
          <w:sz w:val="24"/>
          <w:szCs w:val="24"/>
          <w:lang w:val="hy-AM"/>
        </w:rPr>
        <w:t xml:space="preserve">միամյա </w:t>
      </w:r>
      <w:r w:rsidR="00F963C0">
        <w:rPr>
          <w:rFonts w:ascii="Sylfaen" w:hAnsi="Sylfaen"/>
          <w:sz w:val="24"/>
          <w:szCs w:val="24"/>
          <w:lang w:val="hy-AM"/>
        </w:rPr>
        <w:t>եւ</w:t>
      </w:r>
      <w:r w:rsidR="00C83EA1" w:rsidRPr="00F963C0">
        <w:rPr>
          <w:rFonts w:ascii="Sylfaen" w:hAnsi="Sylfaen"/>
          <w:sz w:val="24"/>
          <w:szCs w:val="24"/>
          <w:lang w:val="hy-AM"/>
        </w:rPr>
        <w:t xml:space="preserve"> բազմամյա հացազգի </w:t>
      </w:r>
      <w:r w:rsidR="00F963C0">
        <w:rPr>
          <w:rFonts w:ascii="Sylfaen" w:hAnsi="Sylfaen"/>
          <w:sz w:val="24"/>
          <w:szCs w:val="24"/>
          <w:lang w:val="hy-AM"/>
        </w:rPr>
        <w:t>եւ</w:t>
      </w:r>
      <w:r w:rsidR="00C83EA1" w:rsidRPr="00F963C0">
        <w:rPr>
          <w:rFonts w:ascii="Sylfaen" w:hAnsi="Sylfaen"/>
          <w:sz w:val="24"/>
          <w:szCs w:val="24"/>
          <w:lang w:val="hy-AM"/>
        </w:rPr>
        <w:t xml:space="preserve"> լոբազգի բույսերի </w:t>
      </w:r>
      <w:r w:rsidR="00F963C0">
        <w:rPr>
          <w:rFonts w:ascii="Sylfaen" w:hAnsi="Sylfaen"/>
          <w:sz w:val="24"/>
          <w:szCs w:val="24"/>
          <w:lang w:val="hy-AM"/>
        </w:rPr>
        <w:t>եւ</w:t>
      </w:r>
      <w:r w:rsidR="00C83EA1" w:rsidRPr="00F963C0">
        <w:rPr>
          <w:rFonts w:ascii="Sylfaen" w:hAnsi="Sylfaen"/>
          <w:sz w:val="24"/>
          <w:szCs w:val="24"/>
          <w:lang w:val="hy-AM"/>
        </w:rPr>
        <w:t xml:space="preserve"> գյուղատնտեսական այլ բույսերի </w:t>
      </w:r>
      <w:r w:rsidR="00F600EC" w:rsidRPr="00F963C0">
        <w:rPr>
          <w:rFonts w:ascii="Sylfaen" w:hAnsi="Sylfaen"/>
          <w:sz w:val="24"/>
          <w:szCs w:val="24"/>
          <w:lang w:val="hy-AM"/>
        </w:rPr>
        <w:t>սորտային ցանքը, որոնց սերմերը ցանվում են նեղաշար եղանակով, կարող է ճանաչվել սերմնային նպատակների համար պիտանի, եթե հայտնաբերվել են ստոր</w:t>
      </w:r>
      <w:r w:rsidR="00F963C0">
        <w:rPr>
          <w:rFonts w:ascii="Sylfaen" w:hAnsi="Sylfaen"/>
          <w:sz w:val="24"/>
          <w:szCs w:val="24"/>
          <w:lang w:val="hy-AM"/>
        </w:rPr>
        <w:t>եւ</w:t>
      </w:r>
      <w:r w:rsidR="00F600EC" w:rsidRPr="00F963C0">
        <w:rPr>
          <w:rFonts w:ascii="Sylfaen" w:hAnsi="Sylfaen"/>
          <w:sz w:val="24"/>
          <w:szCs w:val="24"/>
          <w:lang w:val="hy-AM"/>
        </w:rPr>
        <w:t xml:space="preserve"> ներկայացվածների խառնուկներ</w:t>
      </w:r>
      <w:r w:rsidR="002E2EB3" w:rsidRPr="00F963C0">
        <w:rPr>
          <w:rFonts w:ascii="Sylfaen" w:hAnsi="Sylfaen"/>
          <w:sz w:val="24"/>
          <w:szCs w:val="24"/>
          <w:lang w:val="hy-AM"/>
        </w:rPr>
        <w:t>.</w:t>
      </w:r>
      <w:r w:rsidR="00C83EA1" w:rsidRPr="00F963C0">
        <w:rPr>
          <w:rFonts w:ascii="Sylfaen" w:hAnsi="Sylfaen"/>
          <w:sz w:val="24"/>
          <w:szCs w:val="24"/>
          <w:lang w:val="hy-AM"/>
        </w:rPr>
        <w:t xml:space="preserve"> </w:t>
      </w:r>
    </w:p>
    <w:p w14:paraId="3FDA8652" w14:textId="77777777" w:rsidR="00CC41A3" w:rsidRPr="00F963C0" w:rsidRDefault="00F600E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օրիգինալ սերմերի (ՕՍ) </w:t>
      </w:r>
      <w:r w:rsidR="00F963C0">
        <w:rPr>
          <w:rFonts w:ascii="Sylfaen" w:hAnsi="Sylfaen"/>
          <w:sz w:val="24"/>
          <w:szCs w:val="24"/>
          <w:lang w:val="hy-AM"/>
        </w:rPr>
        <w:t>եւ</w:t>
      </w:r>
      <w:r w:rsidRPr="00F963C0">
        <w:rPr>
          <w:rFonts w:ascii="Sylfaen" w:hAnsi="Sylfaen"/>
          <w:sz w:val="24"/>
          <w:szCs w:val="24"/>
          <w:lang w:val="hy-AM"/>
        </w:rPr>
        <w:t xml:space="preserve"> էլիտային սերմերի (ԷՍ) համար՝ 30մ</w:t>
      </w:r>
      <w:r w:rsidR="00905EE9" w:rsidRPr="00F963C0">
        <w:rPr>
          <w:rFonts w:ascii="Sylfaen" w:hAnsi="Sylfaen"/>
          <w:sz w:val="24"/>
          <w:szCs w:val="24"/>
          <w:vertAlign w:val="superscript"/>
          <w:lang w:val="hy-AM"/>
        </w:rPr>
        <w:t>2</w:t>
      </w:r>
      <w:r w:rsidRPr="00F963C0">
        <w:rPr>
          <w:rFonts w:ascii="Sylfaen" w:hAnsi="Sylfaen"/>
          <w:sz w:val="24"/>
          <w:szCs w:val="24"/>
          <w:lang w:val="hy-AM"/>
        </w:rPr>
        <w:t xml:space="preserve"> հետազոտված սորտային ցանքի (տնկարկի) վրա </w:t>
      </w:r>
      <w:r w:rsidR="00F82001" w:rsidRPr="00F963C0">
        <w:rPr>
          <w:rFonts w:ascii="Sylfaen" w:hAnsi="Sylfaen"/>
          <w:sz w:val="24"/>
          <w:szCs w:val="24"/>
          <w:lang w:val="hy-AM"/>
        </w:rPr>
        <w:t>հայտագրված սորտին ոչ տիպիկ</w:t>
      </w:r>
      <w:r w:rsidRPr="00F963C0">
        <w:rPr>
          <w:rFonts w:ascii="Sylfaen" w:hAnsi="Sylfaen"/>
          <w:sz w:val="24"/>
          <w:szCs w:val="24"/>
          <w:lang w:val="hy-AM"/>
        </w:rPr>
        <w:t xml:space="preserve"> 1 բույսից ոչ ավելի</w:t>
      </w:r>
      <w:r w:rsidR="003736D1" w:rsidRPr="00F963C0">
        <w:rPr>
          <w:rFonts w:ascii="Sylfaen" w:hAnsi="Sylfaen"/>
          <w:sz w:val="24"/>
          <w:szCs w:val="24"/>
          <w:lang w:val="hy-AM"/>
        </w:rPr>
        <w:t>,</w:t>
      </w:r>
    </w:p>
    <w:p w14:paraId="3D5FCF61" w14:textId="77777777" w:rsidR="00CC41A3" w:rsidRPr="00F963C0" w:rsidRDefault="00F600E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վերարտադրված սերմերի համար՝ 10մ</w:t>
      </w:r>
      <w:r w:rsidR="00905EE9" w:rsidRPr="00F963C0">
        <w:rPr>
          <w:rFonts w:ascii="Sylfaen" w:hAnsi="Sylfaen"/>
          <w:sz w:val="24"/>
          <w:szCs w:val="24"/>
          <w:vertAlign w:val="superscript"/>
          <w:lang w:val="hy-AM"/>
        </w:rPr>
        <w:t>2</w:t>
      </w:r>
      <w:r w:rsidRPr="00F963C0">
        <w:rPr>
          <w:rFonts w:ascii="Sylfaen" w:hAnsi="Sylfaen"/>
          <w:sz w:val="24"/>
          <w:szCs w:val="24"/>
          <w:lang w:val="hy-AM"/>
        </w:rPr>
        <w:t xml:space="preserve"> հետազոտված սորտային ցանքի (տնկարկի) վրա հայտագրված սորտին ոչ տիպիկ 1 բույսից ոչ ավելի։</w:t>
      </w:r>
    </w:p>
    <w:p w14:paraId="1FA3A30B"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81" w:name="bookmark87"/>
      <w:bookmarkEnd w:id="81"/>
      <w:r w:rsidRPr="00F963C0">
        <w:rPr>
          <w:rFonts w:ascii="Sylfaen" w:hAnsi="Sylfaen"/>
          <w:sz w:val="24"/>
          <w:szCs w:val="24"/>
          <w:lang w:val="hy-AM"/>
        </w:rPr>
        <w:t>77.</w:t>
      </w:r>
      <w:r w:rsidR="00956910" w:rsidRPr="00956910">
        <w:rPr>
          <w:rFonts w:ascii="Sylfaen" w:hAnsi="Sylfaen"/>
          <w:sz w:val="24"/>
          <w:szCs w:val="24"/>
          <w:lang w:val="hy-AM"/>
        </w:rPr>
        <w:tab/>
      </w:r>
      <w:r w:rsidR="008479CE" w:rsidRPr="00F963C0">
        <w:rPr>
          <w:rFonts w:ascii="Sylfaen" w:hAnsi="Sylfaen"/>
          <w:sz w:val="24"/>
          <w:szCs w:val="24"/>
          <w:lang w:val="hy-AM"/>
        </w:rPr>
        <w:t>Այն գյուղատնտեսական բույսերի սորտային ցանքը, որոնց սերմերը ցանվում են լայնաշար եղանակով, կարող է ճանաչվել սերմնային նպատակների համար պիտանի, եթե հայտնաբերվել են ստոր</w:t>
      </w:r>
      <w:r w:rsidR="00F963C0">
        <w:rPr>
          <w:rFonts w:ascii="Sylfaen" w:hAnsi="Sylfaen"/>
          <w:sz w:val="24"/>
          <w:szCs w:val="24"/>
          <w:lang w:val="hy-AM"/>
        </w:rPr>
        <w:t>եւ</w:t>
      </w:r>
      <w:r w:rsidR="008479CE" w:rsidRPr="00F963C0">
        <w:rPr>
          <w:rFonts w:ascii="Sylfaen" w:hAnsi="Sylfaen"/>
          <w:sz w:val="24"/>
          <w:szCs w:val="24"/>
          <w:lang w:val="hy-AM"/>
        </w:rPr>
        <w:t xml:space="preserve"> ներկայացվածների խառնուկներ</w:t>
      </w:r>
      <w:r w:rsidR="00C12DD6" w:rsidRPr="00F963C0">
        <w:rPr>
          <w:rFonts w:ascii="Sylfaen" w:hAnsi="Sylfaen"/>
          <w:sz w:val="24"/>
          <w:szCs w:val="24"/>
          <w:lang w:val="hy-AM"/>
        </w:rPr>
        <w:t>.</w:t>
      </w:r>
      <w:r w:rsidR="008479CE" w:rsidRPr="00F963C0">
        <w:rPr>
          <w:rFonts w:ascii="Sylfaen" w:hAnsi="Sylfaen"/>
          <w:sz w:val="24"/>
          <w:szCs w:val="24"/>
          <w:lang w:val="hy-AM"/>
        </w:rPr>
        <w:t xml:space="preserve"> </w:t>
      </w:r>
    </w:p>
    <w:p w14:paraId="63B29890" w14:textId="77777777" w:rsidR="008C3FF8" w:rsidRPr="00F963C0" w:rsidRDefault="008C3FF8"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օրիգինալ սերմերի (ՕՍ) </w:t>
      </w:r>
      <w:r w:rsidR="00F963C0">
        <w:rPr>
          <w:rFonts w:ascii="Sylfaen" w:hAnsi="Sylfaen"/>
          <w:sz w:val="24"/>
          <w:szCs w:val="24"/>
          <w:lang w:val="hy-AM"/>
        </w:rPr>
        <w:t>եւ</w:t>
      </w:r>
      <w:r w:rsidRPr="00F963C0">
        <w:rPr>
          <w:rFonts w:ascii="Sylfaen" w:hAnsi="Sylfaen"/>
          <w:sz w:val="24"/>
          <w:szCs w:val="24"/>
          <w:lang w:val="hy-AM"/>
        </w:rPr>
        <w:t xml:space="preserve"> էլիտային սերմերի (ԷՍ) համար՝ 60 գծա</w:t>
      </w:r>
      <w:r w:rsidR="001A38EC" w:rsidRPr="00F963C0">
        <w:rPr>
          <w:rFonts w:ascii="Sylfaen" w:hAnsi="Sylfaen"/>
          <w:sz w:val="24"/>
          <w:szCs w:val="24"/>
          <w:lang w:val="hy-AM"/>
        </w:rPr>
        <w:t xml:space="preserve">յին </w:t>
      </w:r>
      <w:r w:rsidRPr="00F963C0">
        <w:rPr>
          <w:rFonts w:ascii="Sylfaen" w:hAnsi="Sylfaen"/>
          <w:sz w:val="24"/>
          <w:szCs w:val="24"/>
          <w:lang w:val="hy-AM"/>
        </w:rPr>
        <w:t>մետր հետազոտված սորտային ցանքի (տնկարկի) վրա հայտագրված սորտին ոչ տիպիկ 1 բույսից ոչ ավելի</w:t>
      </w:r>
      <w:r w:rsidR="003736D1" w:rsidRPr="00F963C0">
        <w:rPr>
          <w:rFonts w:ascii="Sylfaen" w:hAnsi="Sylfaen"/>
          <w:sz w:val="24"/>
          <w:szCs w:val="24"/>
          <w:lang w:val="hy-AM"/>
        </w:rPr>
        <w:t>.</w:t>
      </w:r>
    </w:p>
    <w:p w14:paraId="5593B5A9" w14:textId="77777777" w:rsidR="00CC41A3" w:rsidRPr="00956910" w:rsidRDefault="00586E09" w:rsidP="00F963C0">
      <w:pPr>
        <w:pStyle w:val="Tablecaption0"/>
        <w:spacing w:after="160" w:line="360" w:lineRule="auto"/>
        <w:ind w:firstLine="567"/>
        <w:jc w:val="both"/>
        <w:rPr>
          <w:rFonts w:ascii="Sylfaen" w:hAnsi="Sylfaen"/>
          <w:spacing w:val="-6"/>
          <w:sz w:val="24"/>
          <w:szCs w:val="24"/>
          <w:lang w:val="hy-AM"/>
        </w:rPr>
      </w:pPr>
      <w:r w:rsidRPr="00956910">
        <w:rPr>
          <w:rFonts w:ascii="Sylfaen" w:hAnsi="Sylfaen"/>
          <w:spacing w:val="-6"/>
          <w:sz w:val="24"/>
          <w:szCs w:val="24"/>
          <w:lang w:val="hy-AM"/>
        </w:rPr>
        <w:t>վերարտադրված սերմերի (ՎՍ) համար՝ 20 գծային մետր հետազոտված սորտային ցանքի (տնկարկի) վրա հայտագրված սորտին ոչ տիպիկ 1 բույսից ոչ ավելի։</w:t>
      </w:r>
    </w:p>
    <w:p w14:paraId="1EACFD12" w14:textId="77777777" w:rsidR="00CC41A3" w:rsidRPr="00F963C0" w:rsidRDefault="000B5DC6" w:rsidP="00956910">
      <w:pPr>
        <w:pStyle w:val="Tablecaption0"/>
        <w:tabs>
          <w:tab w:val="left" w:pos="1134"/>
        </w:tabs>
        <w:spacing w:after="160" w:line="360" w:lineRule="auto"/>
        <w:ind w:firstLine="567"/>
        <w:jc w:val="both"/>
        <w:rPr>
          <w:rFonts w:ascii="Sylfaen" w:hAnsi="Sylfaen"/>
          <w:sz w:val="24"/>
          <w:szCs w:val="24"/>
          <w:lang w:val="hy-AM"/>
        </w:rPr>
      </w:pPr>
      <w:bookmarkStart w:id="82" w:name="bookmark88"/>
      <w:bookmarkEnd w:id="82"/>
      <w:r w:rsidRPr="00F963C0">
        <w:rPr>
          <w:rFonts w:ascii="Sylfaen" w:hAnsi="Sylfaen"/>
          <w:sz w:val="24"/>
          <w:szCs w:val="24"/>
          <w:lang w:val="hy-AM"/>
        </w:rPr>
        <w:t>78.</w:t>
      </w:r>
      <w:r w:rsidR="00956910" w:rsidRPr="00956910">
        <w:rPr>
          <w:rFonts w:ascii="Sylfaen" w:hAnsi="Sylfaen"/>
          <w:sz w:val="24"/>
          <w:szCs w:val="24"/>
          <w:lang w:val="hy-AM"/>
        </w:rPr>
        <w:tab/>
      </w:r>
      <w:r w:rsidR="00BF52E1" w:rsidRPr="00F963C0">
        <w:rPr>
          <w:rFonts w:ascii="Sylfaen" w:hAnsi="Sylfaen"/>
          <w:sz w:val="24"/>
          <w:szCs w:val="24"/>
          <w:lang w:val="hy-AM"/>
        </w:rPr>
        <w:t>Հիբրիդացման տեղա</w:t>
      </w:r>
      <w:r w:rsidR="009574D5" w:rsidRPr="00F963C0">
        <w:rPr>
          <w:rFonts w:ascii="Sylfaen" w:hAnsi="Sylfaen"/>
          <w:sz w:val="24"/>
          <w:szCs w:val="24"/>
          <w:lang w:val="hy-AM"/>
        </w:rPr>
        <w:t>մաս</w:t>
      </w:r>
      <w:r w:rsidR="00BF52E1" w:rsidRPr="00F963C0">
        <w:rPr>
          <w:rFonts w:ascii="Sylfaen" w:hAnsi="Sylfaen"/>
          <w:sz w:val="24"/>
          <w:szCs w:val="24"/>
          <w:lang w:val="hy-AM"/>
        </w:rPr>
        <w:t xml:space="preserve">երում </w:t>
      </w:r>
      <w:r w:rsidR="00F963C0">
        <w:rPr>
          <w:rFonts w:ascii="Sylfaen" w:hAnsi="Sylfaen"/>
          <w:sz w:val="24"/>
          <w:szCs w:val="24"/>
          <w:lang w:val="hy-AM"/>
        </w:rPr>
        <w:t>եւ</w:t>
      </w:r>
      <w:r w:rsidR="00BF52E1" w:rsidRPr="00F963C0">
        <w:rPr>
          <w:rFonts w:ascii="Sylfaen" w:hAnsi="Sylfaen"/>
          <w:sz w:val="24"/>
          <w:szCs w:val="24"/>
          <w:lang w:val="hy-AM"/>
        </w:rPr>
        <w:t xml:space="preserve"> առաջին սերնդի հիբրիդներ հանդիսացող սորտերի </w:t>
      </w:r>
      <w:r w:rsidR="00C9531C" w:rsidRPr="00F963C0">
        <w:rPr>
          <w:rFonts w:ascii="Sylfaen" w:hAnsi="Sylfaen"/>
          <w:sz w:val="24"/>
          <w:szCs w:val="24"/>
          <w:lang w:val="hy-AM"/>
        </w:rPr>
        <w:t>ծնողական</w:t>
      </w:r>
      <w:r w:rsidR="00BF52E1" w:rsidRPr="00F963C0">
        <w:rPr>
          <w:rFonts w:ascii="Sylfaen" w:hAnsi="Sylfaen"/>
          <w:sz w:val="24"/>
          <w:szCs w:val="24"/>
          <w:lang w:val="hy-AM"/>
        </w:rPr>
        <w:t xml:space="preserve"> բաղադրիչների տեղա</w:t>
      </w:r>
      <w:r w:rsidR="009574D5" w:rsidRPr="00F963C0">
        <w:rPr>
          <w:rFonts w:ascii="Sylfaen" w:hAnsi="Sylfaen"/>
          <w:sz w:val="24"/>
          <w:szCs w:val="24"/>
          <w:lang w:val="hy-AM"/>
        </w:rPr>
        <w:t>մաս</w:t>
      </w:r>
      <w:r w:rsidR="00BF52E1" w:rsidRPr="00F963C0">
        <w:rPr>
          <w:rFonts w:ascii="Sylfaen" w:hAnsi="Sylfaen"/>
          <w:sz w:val="24"/>
          <w:szCs w:val="24"/>
          <w:lang w:val="hy-AM"/>
        </w:rPr>
        <w:t xml:space="preserve">երում չի թույլատրվում </w:t>
      </w:r>
      <w:r w:rsidR="00C9531C" w:rsidRPr="00F963C0">
        <w:rPr>
          <w:rFonts w:ascii="Sylfaen" w:hAnsi="Sylfaen"/>
          <w:sz w:val="24"/>
          <w:szCs w:val="24"/>
          <w:lang w:val="hy-AM"/>
        </w:rPr>
        <w:t>արական բաղադրիչի բույսերի առկայություն՝ մայրական բաղադրիչի ակոսներում։</w:t>
      </w:r>
      <w:r w:rsidR="00F963C0">
        <w:rPr>
          <w:rFonts w:ascii="Sylfaen" w:hAnsi="Sylfaen"/>
          <w:sz w:val="24"/>
          <w:szCs w:val="24"/>
          <w:lang w:val="hy-AM"/>
        </w:rPr>
        <w:t xml:space="preserve"> </w:t>
      </w:r>
    </w:p>
    <w:p w14:paraId="6D756BDC" w14:textId="77777777" w:rsidR="00CC41A3" w:rsidRPr="00F963C0" w:rsidRDefault="000B1768" w:rsidP="007B3D16">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Մայրական բաղադրիչի ս</w:t>
      </w:r>
      <w:r w:rsidR="00C9531C" w:rsidRPr="00F963C0">
        <w:rPr>
          <w:rFonts w:ascii="Sylfaen" w:hAnsi="Sylfaen"/>
          <w:sz w:val="24"/>
          <w:szCs w:val="24"/>
          <w:lang w:val="hy-AM"/>
        </w:rPr>
        <w:t>որտային ցանքի (տնկարկի) ակոսներում արական բաղադրիչի բույսեր հայտնաբերելու դեպքում</w:t>
      </w:r>
      <w:r w:rsidRPr="00F963C0">
        <w:rPr>
          <w:rFonts w:ascii="Sylfaen" w:hAnsi="Sylfaen"/>
          <w:sz w:val="24"/>
          <w:szCs w:val="24"/>
          <w:lang w:val="hy-AM"/>
        </w:rPr>
        <w:t xml:space="preserve"> ապրոբատորը </w:t>
      </w:r>
      <w:r w:rsidR="000374B1" w:rsidRPr="00F963C0">
        <w:rPr>
          <w:rFonts w:ascii="Sylfaen" w:hAnsi="Sylfaen"/>
          <w:sz w:val="24"/>
          <w:szCs w:val="24"/>
          <w:lang w:val="hy-AM"/>
        </w:rPr>
        <w:t xml:space="preserve">հայտատուին է </w:t>
      </w:r>
      <w:r w:rsidR="000374B1" w:rsidRPr="00F963C0">
        <w:rPr>
          <w:rFonts w:ascii="Sylfaen" w:hAnsi="Sylfaen"/>
          <w:sz w:val="24"/>
          <w:szCs w:val="24"/>
          <w:lang w:val="hy-AM"/>
        </w:rPr>
        <w:lastRenderedPageBreak/>
        <w:t xml:space="preserve">տրամադրում </w:t>
      </w:r>
      <w:r w:rsidRPr="00F963C0">
        <w:rPr>
          <w:rFonts w:ascii="Sylfaen" w:hAnsi="Sylfaen"/>
          <w:sz w:val="24"/>
          <w:szCs w:val="24"/>
          <w:lang w:val="hy-AM"/>
        </w:rPr>
        <w:t xml:space="preserve">սերմերի սորտային որակների պահպանման </w:t>
      </w:r>
      <w:r w:rsidR="00F963C0">
        <w:rPr>
          <w:rFonts w:ascii="Sylfaen" w:hAnsi="Sylfaen"/>
          <w:sz w:val="24"/>
          <w:szCs w:val="24"/>
          <w:lang w:val="hy-AM"/>
        </w:rPr>
        <w:t>եւ</w:t>
      </w:r>
      <w:r w:rsidRPr="00F963C0">
        <w:rPr>
          <w:rFonts w:ascii="Sylfaen" w:hAnsi="Sylfaen"/>
          <w:sz w:val="24"/>
          <w:szCs w:val="24"/>
          <w:lang w:val="hy-AM"/>
        </w:rPr>
        <w:t xml:space="preserve"> լավացման միջոցառումների անցկացման մասին հանձնարարականներ, որ</w:t>
      </w:r>
      <w:r w:rsidR="008F70C6" w:rsidRPr="00F963C0">
        <w:rPr>
          <w:rFonts w:ascii="Sylfaen" w:hAnsi="Sylfaen"/>
          <w:sz w:val="24"/>
          <w:szCs w:val="24"/>
          <w:lang w:val="hy-AM"/>
        </w:rPr>
        <w:t>ոնց</w:t>
      </w:r>
      <w:r w:rsidRPr="00F963C0">
        <w:rPr>
          <w:rFonts w:ascii="Sylfaen" w:hAnsi="Sylfaen"/>
          <w:sz w:val="24"/>
          <w:szCs w:val="24"/>
          <w:lang w:val="hy-AM"/>
        </w:rPr>
        <w:t>ում պարտավորեցնում է</w:t>
      </w:r>
      <w:r w:rsidR="008F70C6" w:rsidRPr="00F963C0">
        <w:rPr>
          <w:rFonts w:ascii="Sylfaen" w:hAnsi="Sylfaen"/>
          <w:sz w:val="24"/>
          <w:szCs w:val="24"/>
          <w:lang w:val="hy-AM"/>
        </w:rPr>
        <w:t xml:space="preserve"> </w:t>
      </w:r>
      <w:r w:rsidR="00787A69" w:rsidRPr="00F963C0">
        <w:rPr>
          <w:rFonts w:ascii="Sylfaen" w:hAnsi="Sylfaen"/>
          <w:sz w:val="24"/>
          <w:szCs w:val="24"/>
          <w:lang w:val="hy-AM"/>
        </w:rPr>
        <w:t>մինչ</w:t>
      </w:r>
      <w:r w:rsidR="00F963C0">
        <w:rPr>
          <w:rFonts w:ascii="Sylfaen" w:hAnsi="Sylfaen"/>
          <w:sz w:val="24"/>
          <w:szCs w:val="24"/>
          <w:lang w:val="hy-AM"/>
        </w:rPr>
        <w:t>եւ</w:t>
      </w:r>
      <w:r w:rsidR="00787A69" w:rsidRPr="00F963C0">
        <w:rPr>
          <w:rFonts w:ascii="Sylfaen" w:hAnsi="Sylfaen"/>
          <w:sz w:val="24"/>
          <w:szCs w:val="24"/>
          <w:lang w:val="hy-AM"/>
        </w:rPr>
        <w:t xml:space="preserve"> </w:t>
      </w:r>
      <w:r w:rsidR="008F70C6" w:rsidRPr="00F963C0">
        <w:rPr>
          <w:rFonts w:ascii="Sylfaen" w:hAnsi="Sylfaen"/>
          <w:sz w:val="24"/>
          <w:szCs w:val="24"/>
          <w:lang w:val="hy-AM"/>
        </w:rPr>
        <w:t xml:space="preserve">արական բաղադրիչի բույսերի ծաղկման սկիզբն ընկած ժամկետում կազմակերպել </w:t>
      </w:r>
      <w:r w:rsidR="00B37EF3" w:rsidRPr="00F963C0">
        <w:rPr>
          <w:rFonts w:ascii="Sylfaen" w:hAnsi="Sylfaen"/>
          <w:sz w:val="24"/>
          <w:szCs w:val="24"/>
          <w:lang w:val="hy-AM"/>
        </w:rPr>
        <w:t>մայրական բաղադրիչի ակոսներում այդպիսի բույսերի համատարած հեռացում։</w:t>
      </w:r>
      <w:r w:rsidR="00F963C0">
        <w:rPr>
          <w:rFonts w:ascii="Sylfaen" w:hAnsi="Sylfaen"/>
          <w:sz w:val="24"/>
          <w:szCs w:val="24"/>
          <w:lang w:val="hy-AM"/>
        </w:rPr>
        <w:t xml:space="preserve"> </w:t>
      </w:r>
    </w:p>
    <w:p w14:paraId="4CB7CC56"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3" w:name="bookmark89"/>
      <w:bookmarkEnd w:id="83"/>
      <w:r w:rsidRPr="00F963C0">
        <w:rPr>
          <w:rFonts w:ascii="Sylfaen" w:hAnsi="Sylfaen"/>
          <w:sz w:val="24"/>
          <w:szCs w:val="24"/>
          <w:lang w:val="hy-AM"/>
        </w:rPr>
        <w:t>79.</w:t>
      </w:r>
      <w:r w:rsidR="007B3D16" w:rsidRPr="007B3D16">
        <w:rPr>
          <w:rFonts w:ascii="Sylfaen" w:hAnsi="Sylfaen"/>
          <w:sz w:val="24"/>
          <w:szCs w:val="24"/>
          <w:lang w:val="hy-AM"/>
        </w:rPr>
        <w:tab/>
      </w:r>
      <w:r w:rsidR="00FC2846" w:rsidRPr="00F963C0">
        <w:rPr>
          <w:rFonts w:ascii="Sylfaen" w:hAnsi="Sylfaen"/>
          <w:sz w:val="24"/>
          <w:szCs w:val="24"/>
          <w:lang w:val="hy-AM"/>
        </w:rPr>
        <w:t>Նշված պահանջը չի վերաբերում ա</w:t>
      </w:r>
      <w:r w:rsidR="00F6411E" w:rsidRPr="00F963C0">
        <w:rPr>
          <w:rFonts w:ascii="Sylfaen" w:hAnsi="Sylfaen"/>
          <w:sz w:val="24"/>
          <w:szCs w:val="24"/>
          <w:lang w:val="hy-AM"/>
        </w:rPr>
        <w:t>շորայի սորտային ցանքերի</w:t>
      </w:r>
      <w:r w:rsidR="00FC2846" w:rsidRPr="00F963C0">
        <w:rPr>
          <w:rFonts w:ascii="Sylfaen" w:hAnsi="Sylfaen"/>
          <w:sz w:val="24"/>
          <w:szCs w:val="24"/>
          <w:lang w:val="hy-AM"/>
        </w:rPr>
        <w:t>ն</w:t>
      </w:r>
      <w:r w:rsidR="00F6411E" w:rsidRPr="00F963C0">
        <w:rPr>
          <w:rFonts w:ascii="Sylfaen" w:hAnsi="Sylfaen"/>
          <w:sz w:val="24"/>
          <w:szCs w:val="24"/>
          <w:lang w:val="hy-AM"/>
        </w:rPr>
        <w:t xml:space="preserve"> </w:t>
      </w:r>
      <w:r w:rsidR="00F963C0">
        <w:rPr>
          <w:rFonts w:ascii="Sylfaen" w:hAnsi="Sylfaen"/>
          <w:sz w:val="24"/>
          <w:szCs w:val="24"/>
          <w:lang w:val="hy-AM"/>
        </w:rPr>
        <w:t>եւ</w:t>
      </w:r>
      <w:r w:rsidR="00F6411E" w:rsidRPr="00F963C0">
        <w:rPr>
          <w:rFonts w:ascii="Sylfaen" w:hAnsi="Sylfaen"/>
          <w:sz w:val="24"/>
          <w:szCs w:val="24"/>
          <w:lang w:val="hy-AM"/>
        </w:rPr>
        <w:t xml:space="preserve"> գյուղատնտեսական բույսերի </w:t>
      </w:r>
      <w:r w:rsidR="00D76497" w:rsidRPr="00F963C0">
        <w:rPr>
          <w:rFonts w:ascii="Sylfaen" w:hAnsi="Sylfaen"/>
          <w:sz w:val="24"/>
          <w:szCs w:val="24"/>
          <w:lang w:val="hy-AM"/>
        </w:rPr>
        <w:t>այլ սորտային ցանքերի</w:t>
      </w:r>
      <w:r w:rsidR="00FC2846" w:rsidRPr="00F963C0">
        <w:rPr>
          <w:rFonts w:ascii="Sylfaen" w:hAnsi="Sylfaen"/>
          <w:sz w:val="24"/>
          <w:szCs w:val="24"/>
          <w:lang w:val="hy-AM"/>
        </w:rPr>
        <w:t>ն</w:t>
      </w:r>
      <w:r w:rsidR="00D76497" w:rsidRPr="00F963C0">
        <w:rPr>
          <w:rFonts w:ascii="Sylfaen" w:hAnsi="Sylfaen"/>
          <w:sz w:val="24"/>
          <w:szCs w:val="24"/>
          <w:lang w:val="hy-AM"/>
        </w:rPr>
        <w:t xml:space="preserve"> (տնկարկների</w:t>
      </w:r>
      <w:r w:rsidR="00FC2846" w:rsidRPr="00F963C0">
        <w:rPr>
          <w:rFonts w:ascii="Sylfaen" w:hAnsi="Sylfaen"/>
          <w:sz w:val="24"/>
          <w:szCs w:val="24"/>
          <w:lang w:val="hy-AM"/>
        </w:rPr>
        <w:t>ն</w:t>
      </w:r>
      <w:r w:rsidR="00D76497" w:rsidRPr="00F963C0">
        <w:rPr>
          <w:rFonts w:ascii="Sylfaen" w:hAnsi="Sylfaen"/>
          <w:sz w:val="24"/>
          <w:szCs w:val="24"/>
          <w:lang w:val="hy-AM"/>
        </w:rPr>
        <w:t>)</w:t>
      </w:r>
      <w:r w:rsidR="00FC2846" w:rsidRPr="00F963C0">
        <w:rPr>
          <w:rFonts w:ascii="Sylfaen" w:hAnsi="Sylfaen"/>
          <w:sz w:val="24"/>
          <w:szCs w:val="24"/>
          <w:lang w:val="hy-AM"/>
        </w:rPr>
        <w:t xml:space="preserve"> այն դեպքում, եթե արական </w:t>
      </w:r>
      <w:r w:rsidR="00F963C0">
        <w:rPr>
          <w:rFonts w:ascii="Sylfaen" w:hAnsi="Sylfaen"/>
          <w:sz w:val="24"/>
          <w:szCs w:val="24"/>
          <w:lang w:val="hy-AM"/>
        </w:rPr>
        <w:t>եւ</w:t>
      </w:r>
      <w:r w:rsidR="00FC2846" w:rsidRPr="00F963C0">
        <w:rPr>
          <w:rFonts w:ascii="Sylfaen" w:hAnsi="Sylfaen"/>
          <w:sz w:val="24"/>
          <w:szCs w:val="24"/>
          <w:lang w:val="hy-AM"/>
        </w:rPr>
        <w:t xml:space="preserve"> իգական բաղադրիչները մեկ ակոսի մեջ ցանված են միասին՝ սերմերի արտադրության նախասահմանված սխեմայի համաձայն։</w:t>
      </w:r>
      <w:r w:rsidR="00F963C0">
        <w:rPr>
          <w:rFonts w:ascii="Sylfaen" w:hAnsi="Sylfaen"/>
          <w:sz w:val="24"/>
          <w:szCs w:val="24"/>
          <w:lang w:val="hy-AM"/>
        </w:rPr>
        <w:t xml:space="preserve"> </w:t>
      </w:r>
    </w:p>
    <w:p w14:paraId="4226CAFF"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4" w:name="bookmark90"/>
      <w:bookmarkEnd w:id="84"/>
      <w:r w:rsidRPr="00F963C0">
        <w:rPr>
          <w:rFonts w:ascii="Sylfaen" w:hAnsi="Sylfaen"/>
          <w:sz w:val="24"/>
          <w:szCs w:val="24"/>
          <w:lang w:val="hy-AM"/>
        </w:rPr>
        <w:t>80.</w:t>
      </w:r>
      <w:r w:rsidR="007B3D16" w:rsidRPr="007B3D16">
        <w:rPr>
          <w:rFonts w:ascii="Sylfaen" w:hAnsi="Sylfaen"/>
          <w:sz w:val="24"/>
          <w:szCs w:val="24"/>
          <w:lang w:val="hy-AM"/>
        </w:rPr>
        <w:tab/>
      </w:r>
      <w:r w:rsidR="00FC2846" w:rsidRPr="00F963C0">
        <w:rPr>
          <w:rFonts w:ascii="Sylfaen" w:hAnsi="Sylfaen"/>
          <w:sz w:val="24"/>
          <w:szCs w:val="24"/>
          <w:lang w:val="hy-AM"/>
        </w:rPr>
        <w:t>Եթե հայտնաբերվել է հայտատուին տրամադրված հանձնարարականների համաձայն սորտային ցանքերի (տնկարկների) վիճակի լավացման միջոցառումները չկատարելու կամ ոչ լիարժեք կատարելու փաստ, սորտային ցանքը (տնկարկը) ճանաչվում է սերմնային նպատակներով օգտագործման համար ոչ պիտանի։</w:t>
      </w:r>
    </w:p>
    <w:p w14:paraId="6546649D"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5" w:name="bookmark91"/>
      <w:bookmarkEnd w:id="85"/>
      <w:r w:rsidRPr="00F963C0">
        <w:rPr>
          <w:rFonts w:ascii="Sylfaen" w:hAnsi="Sylfaen"/>
          <w:sz w:val="24"/>
          <w:szCs w:val="24"/>
          <w:lang w:val="hy-AM"/>
        </w:rPr>
        <w:t>81.</w:t>
      </w:r>
      <w:r w:rsidR="007B3D16" w:rsidRPr="007B3D16">
        <w:rPr>
          <w:rFonts w:ascii="Sylfaen" w:hAnsi="Sylfaen"/>
          <w:sz w:val="24"/>
          <w:szCs w:val="24"/>
          <w:lang w:val="hy-AM"/>
        </w:rPr>
        <w:tab/>
      </w:r>
      <w:r w:rsidR="004159D2" w:rsidRPr="00F963C0">
        <w:rPr>
          <w:rFonts w:ascii="Sylfaen" w:hAnsi="Sylfaen"/>
          <w:sz w:val="24"/>
          <w:szCs w:val="24"/>
          <w:lang w:val="hy-AM"/>
        </w:rPr>
        <w:t xml:space="preserve">Ապրոբացիայի </w:t>
      </w:r>
      <w:r w:rsidR="00C42B57" w:rsidRPr="00F963C0">
        <w:rPr>
          <w:rFonts w:ascii="Sylfaen" w:hAnsi="Sylfaen"/>
          <w:sz w:val="24"/>
          <w:szCs w:val="24"/>
          <w:lang w:val="hy-AM"/>
        </w:rPr>
        <w:t xml:space="preserve">արդյունքների </w:t>
      </w:r>
      <w:r w:rsidR="004159D2" w:rsidRPr="00F963C0">
        <w:rPr>
          <w:rFonts w:ascii="Sylfaen" w:hAnsi="Sylfaen"/>
          <w:sz w:val="24"/>
          <w:szCs w:val="24"/>
          <w:lang w:val="hy-AM"/>
        </w:rPr>
        <w:t>համեմատական գնահատում անցկացնելու (եթե անհրաժեշտ է) դեպքում սորտային մաքրության ցուցանիշներ</w:t>
      </w:r>
      <w:r w:rsidR="00132633" w:rsidRPr="00F963C0">
        <w:rPr>
          <w:rFonts w:ascii="Sylfaen" w:hAnsi="Sylfaen"/>
          <w:sz w:val="24"/>
          <w:szCs w:val="24"/>
          <w:lang w:val="hy-AM"/>
        </w:rPr>
        <w:t>ի</w:t>
      </w:r>
      <w:r w:rsidR="004159D2" w:rsidRPr="00F963C0">
        <w:rPr>
          <w:rFonts w:ascii="Sylfaen" w:hAnsi="Sylfaen"/>
          <w:sz w:val="24"/>
          <w:szCs w:val="24"/>
          <w:lang w:val="hy-AM"/>
        </w:rPr>
        <w:t xml:space="preserve"> </w:t>
      </w:r>
      <w:r w:rsidR="00F963C0">
        <w:rPr>
          <w:rFonts w:ascii="Sylfaen" w:hAnsi="Sylfaen"/>
          <w:sz w:val="24"/>
          <w:szCs w:val="24"/>
          <w:lang w:val="hy-AM"/>
        </w:rPr>
        <w:t>եւ</w:t>
      </w:r>
      <w:r w:rsidR="004159D2" w:rsidRPr="00F963C0">
        <w:rPr>
          <w:rFonts w:ascii="Sylfaen" w:hAnsi="Sylfaen"/>
          <w:sz w:val="24"/>
          <w:szCs w:val="24"/>
          <w:lang w:val="hy-AM"/>
        </w:rPr>
        <w:t xml:space="preserve"> սերմերի սորտային որակներին ներկայացվող պահանջների մասով սահմանված այլ ցուցանիշներ</w:t>
      </w:r>
      <w:r w:rsidR="00132633" w:rsidRPr="00F963C0">
        <w:rPr>
          <w:rFonts w:ascii="Sylfaen" w:hAnsi="Sylfaen"/>
          <w:sz w:val="24"/>
          <w:szCs w:val="24"/>
          <w:lang w:val="hy-AM"/>
        </w:rPr>
        <w:t>ի</w:t>
      </w:r>
      <w:r w:rsidR="004159D2" w:rsidRPr="00F963C0">
        <w:rPr>
          <w:rFonts w:ascii="Sylfaen" w:hAnsi="Sylfaen"/>
          <w:sz w:val="24"/>
          <w:szCs w:val="24"/>
          <w:lang w:val="hy-AM"/>
        </w:rPr>
        <w:t xml:space="preserve"> որոշ</w:t>
      </w:r>
      <w:r w:rsidR="00132633" w:rsidRPr="00F963C0">
        <w:rPr>
          <w:rFonts w:ascii="Sylfaen" w:hAnsi="Sylfaen"/>
          <w:sz w:val="24"/>
          <w:szCs w:val="24"/>
          <w:lang w:val="hy-AM"/>
        </w:rPr>
        <w:t xml:space="preserve">ման </w:t>
      </w:r>
      <w:r w:rsidR="004159D2" w:rsidRPr="00F963C0">
        <w:rPr>
          <w:rFonts w:ascii="Sylfaen" w:hAnsi="Sylfaen"/>
          <w:sz w:val="24"/>
          <w:szCs w:val="24"/>
          <w:lang w:val="hy-AM"/>
        </w:rPr>
        <w:t>արդյունքների սահմանային շեղումները կազմում են՝</w:t>
      </w:r>
      <w:r w:rsidR="00C42B57" w:rsidRPr="00F963C0">
        <w:rPr>
          <w:rFonts w:ascii="Sylfaen" w:hAnsi="Sylfaen"/>
          <w:sz w:val="24"/>
          <w:szCs w:val="24"/>
          <w:lang w:val="hy-AM"/>
        </w:rPr>
        <w:t xml:space="preserve"> </w:t>
      </w:r>
    </w:p>
    <w:p w14:paraId="588EBBEB" w14:textId="77777777" w:rsidR="00CC41A3" w:rsidRPr="00F963C0" w:rsidRDefault="00C42B5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օրիգինալ սերմերի արտադրության դեպքում՝ </w:t>
      </w:r>
      <w:r w:rsidR="000B5DC6" w:rsidRPr="00F963C0">
        <w:rPr>
          <w:rFonts w:ascii="Sylfaen" w:hAnsi="Sylfaen"/>
          <w:sz w:val="24"/>
          <w:szCs w:val="24"/>
          <w:lang w:val="hy-AM"/>
        </w:rPr>
        <w:t>0,1%</w:t>
      </w:r>
      <w:r w:rsidR="003736D1" w:rsidRPr="00F963C0">
        <w:rPr>
          <w:rFonts w:ascii="Sylfaen" w:hAnsi="Sylfaen"/>
          <w:sz w:val="24"/>
          <w:szCs w:val="24"/>
          <w:lang w:val="hy-AM"/>
        </w:rPr>
        <w:t>,</w:t>
      </w:r>
    </w:p>
    <w:p w14:paraId="76CBFAE3" w14:textId="77777777" w:rsidR="00CC41A3" w:rsidRPr="00F963C0" w:rsidRDefault="00C42B5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էլիտային սերմերի արտադրության դեպքում՝ </w:t>
      </w:r>
      <w:r w:rsidR="000B5DC6" w:rsidRPr="00F963C0">
        <w:rPr>
          <w:rFonts w:ascii="Sylfaen" w:hAnsi="Sylfaen"/>
          <w:sz w:val="24"/>
          <w:szCs w:val="24"/>
          <w:lang w:val="hy-AM"/>
        </w:rPr>
        <w:t>0,2%</w:t>
      </w:r>
      <w:r w:rsidR="003736D1" w:rsidRPr="00F963C0">
        <w:rPr>
          <w:rFonts w:ascii="Sylfaen" w:hAnsi="Sylfaen"/>
          <w:sz w:val="24"/>
          <w:szCs w:val="24"/>
          <w:lang w:val="hy-AM"/>
        </w:rPr>
        <w:t>,</w:t>
      </w:r>
    </w:p>
    <w:p w14:paraId="0A64D27A" w14:textId="77777777" w:rsidR="00CC41A3" w:rsidRPr="00F963C0" w:rsidRDefault="00C42B5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վերարտադրված սերմերի արտադրության դեպքում՝ </w:t>
      </w:r>
      <w:r w:rsidR="000B5DC6" w:rsidRPr="00F963C0">
        <w:rPr>
          <w:rFonts w:ascii="Sylfaen" w:hAnsi="Sylfaen"/>
          <w:sz w:val="24"/>
          <w:szCs w:val="24"/>
          <w:lang w:val="hy-AM"/>
        </w:rPr>
        <w:t>0,3%</w:t>
      </w:r>
      <w:r w:rsidRPr="00F963C0">
        <w:rPr>
          <w:rFonts w:ascii="Sylfaen" w:hAnsi="Sylfaen"/>
          <w:sz w:val="24"/>
          <w:szCs w:val="24"/>
          <w:lang w:val="hy-AM"/>
        </w:rPr>
        <w:t>։</w:t>
      </w:r>
    </w:p>
    <w:p w14:paraId="58EB371C" w14:textId="77777777" w:rsidR="007B3D16"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6" w:name="bookmark92"/>
      <w:bookmarkEnd w:id="86"/>
      <w:r w:rsidRPr="00F963C0">
        <w:rPr>
          <w:rFonts w:ascii="Sylfaen" w:hAnsi="Sylfaen"/>
          <w:sz w:val="24"/>
          <w:szCs w:val="24"/>
          <w:lang w:val="hy-AM"/>
        </w:rPr>
        <w:t>82.</w:t>
      </w:r>
      <w:r w:rsidR="007B3D16" w:rsidRPr="007B3D16">
        <w:rPr>
          <w:rFonts w:ascii="Sylfaen" w:hAnsi="Sylfaen"/>
          <w:sz w:val="24"/>
          <w:szCs w:val="24"/>
          <w:lang w:val="hy-AM"/>
        </w:rPr>
        <w:tab/>
      </w:r>
      <w:r w:rsidR="00C42B57" w:rsidRPr="00F963C0">
        <w:rPr>
          <w:rFonts w:ascii="Sylfaen" w:hAnsi="Sylfaen"/>
          <w:sz w:val="24"/>
          <w:szCs w:val="24"/>
          <w:lang w:val="hy-AM"/>
        </w:rPr>
        <w:t>Խաչաձ</w:t>
      </w:r>
      <w:r w:rsidR="00F963C0">
        <w:rPr>
          <w:rFonts w:ascii="Sylfaen" w:hAnsi="Sylfaen"/>
          <w:sz w:val="24"/>
          <w:szCs w:val="24"/>
          <w:lang w:val="hy-AM"/>
        </w:rPr>
        <w:t>եւ</w:t>
      </w:r>
      <w:r w:rsidR="00C42B57" w:rsidRPr="00F963C0">
        <w:rPr>
          <w:rFonts w:ascii="Sylfaen" w:hAnsi="Sylfaen"/>
          <w:sz w:val="24"/>
          <w:szCs w:val="24"/>
          <w:lang w:val="hy-AM"/>
        </w:rPr>
        <w:t xml:space="preserve"> փոշոտվող գյուղատնտեսական բույսերի համար (բացառությամբ առաջին սերնդի հիբրիդների </w:t>
      </w:r>
      <w:r w:rsidR="00F963C0">
        <w:rPr>
          <w:rFonts w:ascii="Sylfaen" w:hAnsi="Sylfaen"/>
          <w:sz w:val="24"/>
          <w:szCs w:val="24"/>
          <w:lang w:val="hy-AM"/>
        </w:rPr>
        <w:t>եւ</w:t>
      </w:r>
      <w:r w:rsidR="00C42B57" w:rsidRPr="00F963C0">
        <w:rPr>
          <w:rFonts w:ascii="Sylfaen" w:hAnsi="Sylfaen"/>
          <w:sz w:val="24"/>
          <w:szCs w:val="24"/>
          <w:lang w:val="hy-AM"/>
        </w:rPr>
        <w:t xml:space="preserve"> առաջին սերնդի հիբրիդ հանդիսացող սորտերի ծնողական բաղադրիչների) նշված սահմանային շեղումները կրկնապատկվում են։ </w:t>
      </w:r>
    </w:p>
    <w:p w14:paraId="52AE0E21" w14:textId="77777777" w:rsidR="007B3D16" w:rsidRDefault="007B3D16">
      <w:pPr>
        <w:rPr>
          <w:rFonts w:ascii="Sylfaen" w:eastAsia="Times New Roman" w:hAnsi="Sylfaen" w:cs="Times New Roman"/>
          <w:lang w:val="hy-AM"/>
        </w:rPr>
      </w:pPr>
      <w:r>
        <w:rPr>
          <w:rFonts w:ascii="Sylfaen" w:hAnsi="Sylfaen"/>
          <w:lang w:val="hy-AM"/>
        </w:rPr>
        <w:br w:type="page"/>
      </w:r>
    </w:p>
    <w:p w14:paraId="7A60E379"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7" w:name="bookmark93"/>
      <w:bookmarkEnd w:id="87"/>
      <w:r w:rsidRPr="00F963C0">
        <w:rPr>
          <w:rFonts w:ascii="Sylfaen" w:hAnsi="Sylfaen"/>
          <w:sz w:val="24"/>
          <w:szCs w:val="24"/>
          <w:lang w:val="hy-AM"/>
        </w:rPr>
        <w:lastRenderedPageBreak/>
        <w:t>83.</w:t>
      </w:r>
      <w:r w:rsidR="007B3D16" w:rsidRPr="007B3D16">
        <w:rPr>
          <w:rFonts w:ascii="Sylfaen" w:hAnsi="Sylfaen"/>
          <w:sz w:val="24"/>
          <w:szCs w:val="24"/>
          <w:lang w:val="hy-AM"/>
        </w:rPr>
        <w:tab/>
      </w:r>
      <w:r w:rsidR="006C333D" w:rsidRPr="00F963C0">
        <w:rPr>
          <w:rFonts w:ascii="Sylfaen" w:hAnsi="Sylfaen"/>
          <w:sz w:val="24"/>
          <w:szCs w:val="24"/>
          <w:lang w:val="hy-AM"/>
        </w:rPr>
        <w:t>Եթե ապրոբացիայի ցանկացած փուլում հայտնաբերվել են գյուղատնտեսական բույսերի սերմերի սորտային որակների փաստացի ցուցանիշների անհամապատասխանություն անդամ պետության օրենսդրությամբ սահմանված պահանջներին</w:t>
      </w:r>
      <w:r w:rsidR="000E41A7" w:rsidRPr="00F963C0">
        <w:rPr>
          <w:rFonts w:ascii="Sylfaen" w:hAnsi="Sylfaen"/>
          <w:sz w:val="24"/>
          <w:szCs w:val="24"/>
          <w:lang w:val="hy-AM"/>
        </w:rPr>
        <w:t>, ցանքերի (տնկարկների) տարածական մեկուսացմանը ներկայացվող պահանջների, բաժանիչ գոտուն կամ ապրոբացիայի ընթացքում սահմանվող այլ ցուցանիշների ներկայացվող պահանջների չպահպանում</w:t>
      </w:r>
      <w:r w:rsidR="00367207" w:rsidRPr="00F963C0">
        <w:rPr>
          <w:rFonts w:ascii="Sylfaen" w:hAnsi="Sylfaen"/>
          <w:sz w:val="24"/>
          <w:szCs w:val="24"/>
          <w:lang w:val="hy-AM"/>
        </w:rPr>
        <w:t xml:space="preserve">, </w:t>
      </w:r>
      <w:r w:rsidR="00B90098" w:rsidRPr="00F963C0">
        <w:rPr>
          <w:rFonts w:ascii="Sylfaen" w:hAnsi="Sylfaen"/>
          <w:sz w:val="24"/>
          <w:szCs w:val="24"/>
          <w:lang w:val="hy-AM"/>
        </w:rPr>
        <w:t>մնացած</w:t>
      </w:r>
      <w:r w:rsidR="00367207" w:rsidRPr="00F963C0">
        <w:rPr>
          <w:rFonts w:ascii="Sylfaen" w:hAnsi="Sylfaen"/>
          <w:sz w:val="24"/>
          <w:szCs w:val="24"/>
          <w:lang w:val="hy-AM"/>
        </w:rPr>
        <w:t xml:space="preserve"> ցուցանիշների հաշվառում կարող է չիրականացվել։</w:t>
      </w:r>
      <w:r w:rsidR="006C333D" w:rsidRPr="00F963C0">
        <w:rPr>
          <w:rFonts w:ascii="Sylfaen" w:hAnsi="Sylfaen"/>
          <w:sz w:val="24"/>
          <w:szCs w:val="24"/>
          <w:lang w:val="hy-AM"/>
        </w:rPr>
        <w:t xml:space="preserve"> </w:t>
      </w:r>
    </w:p>
    <w:p w14:paraId="720390D7" w14:textId="77777777" w:rsidR="00635856" w:rsidRPr="00F963C0" w:rsidRDefault="00635856" w:rsidP="00F963C0">
      <w:pPr>
        <w:pStyle w:val="Bodytext20"/>
        <w:spacing w:after="160"/>
        <w:ind w:firstLine="780"/>
        <w:jc w:val="both"/>
        <w:rPr>
          <w:rFonts w:ascii="Sylfaen" w:hAnsi="Sylfaen"/>
          <w:sz w:val="24"/>
          <w:szCs w:val="24"/>
          <w:lang w:val="hy-AM"/>
        </w:rPr>
      </w:pPr>
    </w:p>
    <w:p w14:paraId="0DD879ED" w14:textId="77777777" w:rsidR="00CC41A3" w:rsidRPr="00F963C0" w:rsidRDefault="000B5DC6"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 xml:space="preserve">V. </w:t>
      </w:r>
      <w:r w:rsidR="00076289" w:rsidRPr="00F963C0">
        <w:rPr>
          <w:rFonts w:ascii="Sylfaen" w:hAnsi="Sylfaen"/>
          <w:sz w:val="24"/>
          <w:szCs w:val="24"/>
          <w:lang w:val="hy-AM"/>
        </w:rPr>
        <w:t>Սորտային ցանքերի (տնկարկների) սորտային մաքրության (սորտային տիպիկության) փաստացի ցուցանիշի սահմանումը</w:t>
      </w:r>
    </w:p>
    <w:p w14:paraId="44CA2947"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84.</w:t>
      </w:r>
      <w:r w:rsidR="007B3D16" w:rsidRPr="007B3D16">
        <w:rPr>
          <w:rFonts w:ascii="Sylfaen" w:hAnsi="Sylfaen"/>
          <w:sz w:val="24"/>
          <w:szCs w:val="24"/>
          <w:lang w:val="hy-AM"/>
        </w:rPr>
        <w:tab/>
      </w:r>
      <w:r w:rsidR="0048617A" w:rsidRPr="00F963C0">
        <w:rPr>
          <w:rFonts w:ascii="Sylfaen" w:hAnsi="Sylfaen"/>
          <w:sz w:val="24"/>
          <w:szCs w:val="24"/>
          <w:lang w:val="hy-AM"/>
        </w:rPr>
        <w:t>Հետազոտված սորտային ցանքի (տնկարկի) սորտային մաքրության, սորտային տիպիկության արժեքը հաշվարկվում է նմուշառման բոլոր տեղա</w:t>
      </w:r>
      <w:r w:rsidR="009574D5" w:rsidRPr="00F963C0">
        <w:rPr>
          <w:rFonts w:ascii="Sylfaen" w:hAnsi="Sylfaen"/>
          <w:sz w:val="24"/>
          <w:szCs w:val="24"/>
          <w:lang w:val="hy-AM"/>
        </w:rPr>
        <w:t>մաս</w:t>
      </w:r>
      <w:r w:rsidR="0048617A" w:rsidRPr="00F963C0">
        <w:rPr>
          <w:rFonts w:ascii="Sylfaen" w:hAnsi="Sylfaen"/>
          <w:sz w:val="24"/>
          <w:szCs w:val="24"/>
          <w:lang w:val="hy-AM"/>
        </w:rPr>
        <w:t xml:space="preserve">երի արդյունքներով </w:t>
      </w:r>
      <w:r w:rsidR="00F963C0">
        <w:rPr>
          <w:rFonts w:ascii="Sylfaen" w:hAnsi="Sylfaen"/>
          <w:sz w:val="24"/>
          <w:szCs w:val="24"/>
          <w:lang w:val="hy-AM"/>
        </w:rPr>
        <w:t>եւ</w:t>
      </w:r>
      <w:r w:rsidR="0048617A" w:rsidRPr="00F963C0">
        <w:rPr>
          <w:rFonts w:ascii="Sylfaen" w:hAnsi="Sylfaen"/>
          <w:sz w:val="24"/>
          <w:szCs w:val="24"/>
          <w:lang w:val="hy-AM"/>
        </w:rPr>
        <w:t xml:space="preserve"> արտահայտվում է որպես ապրոբացվող սորտի բույսերի (ցողունների) թվի հարաբերություն այն տեսակի բույսերի (ցողունների) ընդհանուր թվին, որին դասվում է սորտը։</w:t>
      </w:r>
      <w:r w:rsidR="008E7DC1">
        <w:rPr>
          <w:rFonts w:ascii="Sylfaen" w:hAnsi="Sylfaen"/>
          <w:sz w:val="24"/>
          <w:szCs w:val="24"/>
          <w:lang w:val="hy-AM"/>
        </w:rPr>
        <w:t xml:space="preserve"> </w:t>
      </w:r>
    </w:p>
    <w:p w14:paraId="1A9E5AC4"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8" w:name="bookmark94"/>
      <w:bookmarkEnd w:id="88"/>
      <w:r w:rsidRPr="00F963C0">
        <w:rPr>
          <w:rFonts w:ascii="Sylfaen" w:hAnsi="Sylfaen"/>
          <w:sz w:val="24"/>
          <w:szCs w:val="24"/>
          <w:lang w:val="hy-AM"/>
        </w:rPr>
        <w:t>85.</w:t>
      </w:r>
      <w:r w:rsidR="007B3D16" w:rsidRPr="007B3D16">
        <w:rPr>
          <w:rFonts w:ascii="Sylfaen" w:hAnsi="Sylfaen"/>
          <w:sz w:val="24"/>
          <w:szCs w:val="24"/>
          <w:lang w:val="hy-AM"/>
        </w:rPr>
        <w:tab/>
      </w:r>
      <w:r w:rsidR="0048617A" w:rsidRPr="00F963C0">
        <w:rPr>
          <w:rFonts w:ascii="Sylfaen" w:hAnsi="Sylfaen"/>
          <w:sz w:val="24"/>
          <w:szCs w:val="24"/>
          <w:lang w:val="hy-AM"/>
        </w:rPr>
        <w:t>Նմուշառման տեղա</w:t>
      </w:r>
      <w:r w:rsidR="009574D5" w:rsidRPr="00F963C0">
        <w:rPr>
          <w:rFonts w:ascii="Sylfaen" w:hAnsi="Sylfaen"/>
          <w:sz w:val="24"/>
          <w:szCs w:val="24"/>
          <w:lang w:val="hy-AM"/>
        </w:rPr>
        <w:t>մաս</w:t>
      </w:r>
      <w:r w:rsidR="004179D9" w:rsidRPr="00F963C0">
        <w:rPr>
          <w:rFonts w:ascii="Sylfaen" w:hAnsi="Sylfaen"/>
          <w:sz w:val="24"/>
          <w:szCs w:val="24"/>
          <w:lang w:val="hy-AM"/>
        </w:rPr>
        <w:t xml:space="preserve">ի վրա </w:t>
      </w:r>
      <w:r w:rsidR="0048617A" w:rsidRPr="00F963C0">
        <w:rPr>
          <w:rFonts w:ascii="Sylfaen" w:hAnsi="Sylfaen"/>
          <w:sz w:val="24"/>
          <w:szCs w:val="24"/>
          <w:lang w:val="hy-AM"/>
        </w:rPr>
        <w:t>բերքատու բույսերի կամ դրանց ցողունների կանգնած խտությունը որոշելու համար բույսերը կամ դրանց ցողունները հաշվվում են յուրաքանչյուր նմուշառման տեղա</w:t>
      </w:r>
      <w:r w:rsidR="009574D5" w:rsidRPr="00F963C0">
        <w:rPr>
          <w:rFonts w:ascii="Sylfaen" w:hAnsi="Sylfaen"/>
          <w:sz w:val="24"/>
          <w:szCs w:val="24"/>
          <w:lang w:val="hy-AM"/>
        </w:rPr>
        <w:t>մաս</w:t>
      </w:r>
      <w:r w:rsidR="0048617A" w:rsidRPr="00F963C0">
        <w:rPr>
          <w:rFonts w:ascii="Sylfaen" w:hAnsi="Sylfaen"/>
          <w:sz w:val="24"/>
          <w:szCs w:val="24"/>
          <w:lang w:val="hy-AM"/>
        </w:rPr>
        <w:t>ի ակոսի (շար</w:t>
      </w:r>
      <w:r w:rsidR="00290E8C" w:rsidRPr="00F963C0">
        <w:rPr>
          <w:rFonts w:ascii="Sylfaen" w:hAnsi="Sylfaen"/>
          <w:sz w:val="24"/>
          <w:szCs w:val="24"/>
          <w:lang w:val="hy-AM"/>
        </w:rPr>
        <w:t>ք</w:t>
      </w:r>
      <w:r w:rsidR="0048617A" w:rsidRPr="00F963C0">
        <w:rPr>
          <w:rFonts w:ascii="Sylfaen" w:hAnsi="Sylfaen"/>
          <w:sz w:val="24"/>
          <w:szCs w:val="24"/>
          <w:lang w:val="hy-AM"/>
        </w:rPr>
        <w:t>ի) մեկ գծա</w:t>
      </w:r>
      <w:r w:rsidR="004179D9" w:rsidRPr="00F963C0">
        <w:rPr>
          <w:rFonts w:ascii="Sylfaen" w:hAnsi="Sylfaen"/>
          <w:sz w:val="24"/>
          <w:szCs w:val="24"/>
          <w:lang w:val="hy-AM"/>
        </w:rPr>
        <w:t xml:space="preserve">յին </w:t>
      </w:r>
      <w:r w:rsidR="0048617A" w:rsidRPr="00F963C0">
        <w:rPr>
          <w:rFonts w:ascii="Sylfaen" w:hAnsi="Sylfaen"/>
          <w:sz w:val="24"/>
          <w:szCs w:val="24"/>
          <w:lang w:val="hy-AM"/>
        </w:rPr>
        <w:t>մետրի վրա</w:t>
      </w:r>
      <w:r w:rsidR="004179D9" w:rsidRPr="00F963C0">
        <w:rPr>
          <w:rFonts w:ascii="Sylfaen" w:hAnsi="Sylfaen"/>
          <w:sz w:val="24"/>
          <w:szCs w:val="24"/>
          <w:lang w:val="hy-AM"/>
        </w:rPr>
        <w:t xml:space="preserve"> կամ յուրաքանչյուր նմուշառման տեղա</w:t>
      </w:r>
      <w:r w:rsidR="009574D5" w:rsidRPr="00F963C0">
        <w:rPr>
          <w:rFonts w:ascii="Sylfaen" w:hAnsi="Sylfaen"/>
          <w:sz w:val="24"/>
          <w:szCs w:val="24"/>
          <w:lang w:val="hy-AM"/>
        </w:rPr>
        <w:t>մաս</w:t>
      </w:r>
      <w:r w:rsidR="004179D9" w:rsidRPr="00F963C0">
        <w:rPr>
          <w:rFonts w:ascii="Sylfaen" w:hAnsi="Sylfaen"/>
          <w:sz w:val="24"/>
          <w:szCs w:val="24"/>
          <w:lang w:val="hy-AM"/>
        </w:rPr>
        <w:t>ի</w:t>
      </w:r>
      <w:r w:rsidR="0048617A" w:rsidRPr="00F963C0">
        <w:rPr>
          <w:rFonts w:ascii="Sylfaen" w:hAnsi="Sylfaen"/>
          <w:sz w:val="24"/>
          <w:szCs w:val="24"/>
          <w:lang w:val="hy-AM"/>
        </w:rPr>
        <w:t xml:space="preserve"> </w:t>
      </w:r>
      <w:r w:rsidR="004179D9" w:rsidRPr="00F963C0">
        <w:rPr>
          <w:rFonts w:ascii="Sylfaen" w:hAnsi="Sylfaen"/>
          <w:sz w:val="24"/>
          <w:szCs w:val="24"/>
          <w:lang w:val="hy-AM"/>
        </w:rPr>
        <w:t>0,5 մ</w:t>
      </w:r>
      <w:r w:rsidR="00905EE9" w:rsidRPr="00F963C0">
        <w:rPr>
          <w:rFonts w:ascii="Sylfaen" w:hAnsi="Sylfaen"/>
          <w:sz w:val="24"/>
          <w:szCs w:val="24"/>
          <w:vertAlign w:val="superscript"/>
          <w:lang w:val="hy-AM"/>
        </w:rPr>
        <w:t>2</w:t>
      </w:r>
      <w:r w:rsidR="004179D9" w:rsidRPr="00F963C0">
        <w:rPr>
          <w:rFonts w:ascii="Sylfaen" w:hAnsi="Sylfaen"/>
          <w:sz w:val="24"/>
          <w:szCs w:val="24"/>
          <w:lang w:val="hy-AM"/>
        </w:rPr>
        <w:t>-ի վրա այն դեպքում, ե</w:t>
      </w:r>
      <w:r w:rsidR="00C12DD6" w:rsidRPr="00F963C0">
        <w:rPr>
          <w:rFonts w:ascii="Sylfaen" w:hAnsi="Sylfaen"/>
          <w:sz w:val="24"/>
          <w:szCs w:val="24"/>
          <w:lang w:val="hy-AM"/>
        </w:rPr>
        <w:t>րբ</w:t>
      </w:r>
      <w:r w:rsidR="004179D9" w:rsidRPr="00F963C0">
        <w:rPr>
          <w:rFonts w:ascii="Sylfaen" w:hAnsi="Sylfaen"/>
          <w:sz w:val="24"/>
          <w:szCs w:val="24"/>
          <w:lang w:val="hy-AM"/>
        </w:rPr>
        <w:t xml:space="preserve"> գյուղատնտեսական բույսերի սերմերի ցանքն իրականացվել է համատարած կամ շաղ</w:t>
      </w:r>
      <w:r w:rsidR="006F474E" w:rsidRPr="00F963C0">
        <w:rPr>
          <w:rFonts w:ascii="Sylfaen" w:hAnsi="Sylfaen"/>
          <w:sz w:val="24"/>
          <w:szCs w:val="24"/>
          <w:lang w:val="hy-AM"/>
        </w:rPr>
        <w:t>ացան եղանակով։</w:t>
      </w:r>
      <w:r w:rsidR="00F963C0">
        <w:rPr>
          <w:rFonts w:ascii="Sylfaen" w:hAnsi="Sylfaen"/>
          <w:sz w:val="24"/>
          <w:szCs w:val="24"/>
          <w:lang w:val="hy-AM"/>
        </w:rPr>
        <w:t xml:space="preserve"> </w:t>
      </w:r>
    </w:p>
    <w:p w14:paraId="480CE01A"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89" w:name="bookmark95"/>
      <w:bookmarkEnd w:id="89"/>
      <w:r w:rsidRPr="00F963C0">
        <w:rPr>
          <w:rFonts w:ascii="Sylfaen" w:hAnsi="Sylfaen"/>
          <w:sz w:val="24"/>
          <w:szCs w:val="24"/>
          <w:lang w:val="hy-AM"/>
        </w:rPr>
        <w:t>86.</w:t>
      </w:r>
      <w:r w:rsidR="007B3D16" w:rsidRPr="007B3D16">
        <w:rPr>
          <w:rFonts w:ascii="Sylfaen" w:hAnsi="Sylfaen"/>
          <w:sz w:val="24"/>
          <w:szCs w:val="24"/>
          <w:lang w:val="hy-AM"/>
        </w:rPr>
        <w:tab/>
      </w:r>
      <w:r w:rsidR="004179D9" w:rsidRPr="00F963C0">
        <w:rPr>
          <w:rFonts w:ascii="Sylfaen" w:hAnsi="Sylfaen"/>
          <w:sz w:val="24"/>
          <w:szCs w:val="24"/>
          <w:lang w:val="hy-AM"/>
        </w:rPr>
        <w:t>10մ</w:t>
      </w:r>
      <w:r w:rsidR="00905EE9" w:rsidRPr="00F963C0">
        <w:rPr>
          <w:rFonts w:ascii="Sylfaen" w:hAnsi="Sylfaen"/>
          <w:sz w:val="24"/>
          <w:szCs w:val="24"/>
          <w:vertAlign w:val="superscript"/>
          <w:lang w:val="hy-AM"/>
        </w:rPr>
        <w:t>2</w:t>
      </w:r>
      <w:r w:rsidR="0018738C" w:rsidRPr="00F963C0">
        <w:rPr>
          <w:rFonts w:ascii="Sylfaen" w:hAnsi="Sylfaen"/>
          <w:sz w:val="24"/>
          <w:szCs w:val="24"/>
          <w:lang w:val="hy-AM"/>
        </w:rPr>
        <w:t xml:space="preserve"> </w:t>
      </w:r>
      <w:r w:rsidR="004179D9" w:rsidRPr="00F963C0">
        <w:rPr>
          <w:rFonts w:ascii="Sylfaen" w:hAnsi="Sylfaen"/>
          <w:sz w:val="24"/>
          <w:szCs w:val="24"/>
          <w:lang w:val="hy-AM"/>
        </w:rPr>
        <w:t>մեկ նմուշառման տեղա</w:t>
      </w:r>
      <w:r w:rsidR="009574D5" w:rsidRPr="00F963C0">
        <w:rPr>
          <w:rFonts w:ascii="Sylfaen" w:hAnsi="Sylfaen"/>
          <w:sz w:val="24"/>
          <w:szCs w:val="24"/>
          <w:lang w:val="hy-AM"/>
        </w:rPr>
        <w:t>մաս</w:t>
      </w:r>
      <w:r w:rsidR="004179D9" w:rsidRPr="00F963C0">
        <w:rPr>
          <w:rFonts w:ascii="Sylfaen" w:hAnsi="Sylfaen"/>
          <w:sz w:val="24"/>
          <w:szCs w:val="24"/>
          <w:lang w:val="hy-AM"/>
        </w:rPr>
        <w:t>ի վրա բերքատու բույսերի կամ ցողունների կանգնած խտությունը</w:t>
      </w:r>
      <w:r w:rsidR="0018738C" w:rsidRPr="00F963C0">
        <w:rPr>
          <w:rFonts w:ascii="Sylfaen" w:hAnsi="Sylfaen"/>
          <w:sz w:val="24"/>
          <w:szCs w:val="24"/>
          <w:lang w:val="hy-AM"/>
        </w:rPr>
        <w:t xml:space="preserve"> (P</w:t>
      </w:r>
      <w:r w:rsidR="0018738C" w:rsidRPr="00F963C0">
        <w:rPr>
          <w:rFonts w:ascii="Sylfaen" w:hAnsi="Sylfaen"/>
          <w:sz w:val="24"/>
          <w:szCs w:val="24"/>
          <w:vertAlign w:val="subscript"/>
          <w:lang w:val="hy-AM"/>
        </w:rPr>
        <w:t>տեղ</w:t>
      </w:r>
      <w:r w:rsidR="0018738C" w:rsidRPr="00F963C0">
        <w:rPr>
          <w:rFonts w:ascii="Sylfaen" w:hAnsi="Sylfaen"/>
          <w:sz w:val="24"/>
          <w:szCs w:val="24"/>
          <w:lang w:val="hy-AM"/>
        </w:rPr>
        <w:t>)</w:t>
      </w:r>
      <w:r w:rsidR="004179D9" w:rsidRPr="00F963C0">
        <w:rPr>
          <w:rFonts w:ascii="Sylfaen" w:hAnsi="Sylfaen"/>
          <w:sz w:val="24"/>
          <w:szCs w:val="24"/>
          <w:lang w:val="hy-AM"/>
        </w:rPr>
        <w:t>՝ հատով</w:t>
      </w:r>
      <w:r w:rsidR="00C12DD6" w:rsidRPr="00F963C0">
        <w:rPr>
          <w:rFonts w:ascii="Sylfaen" w:hAnsi="Sylfaen"/>
          <w:sz w:val="24"/>
          <w:szCs w:val="24"/>
          <w:lang w:val="hy-AM"/>
        </w:rPr>
        <w:t>,</w:t>
      </w:r>
      <w:r w:rsidR="004179D9" w:rsidRPr="00F963C0">
        <w:rPr>
          <w:rFonts w:ascii="Sylfaen" w:hAnsi="Sylfaen"/>
          <w:sz w:val="24"/>
          <w:szCs w:val="24"/>
          <w:lang w:val="hy-AM"/>
        </w:rPr>
        <w:t xml:space="preserve"> շարային ցանքի դեպքում որոշվում է հետ</w:t>
      </w:r>
      <w:r w:rsidR="00F963C0">
        <w:rPr>
          <w:rFonts w:ascii="Sylfaen" w:hAnsi="Sylfaen"/>
          <w:sz w:val="24"/>
          <w:szCs w:val="24"/>
          <w:lang w:val="hy-AM"/>
        </w:rPr>
        <w:t>եւ</w:t>
      </w:r>
      <w:r w:rsidR="004179D9" w:rsidRPr="00F963C0">
        <w:rPr>
          <w:rFonts w:ascii="Sylfaen" w:hAnsi="Sylfaen"/>
          <w:sz w:val="24"/>
          <w:szCs w:val="24"/>
          <w:lang w:val="hy-AM"/>
        </w:rPr>
        <w:t>յալ բանաձ</w:t>
      </w:r>
      <w:r w:rsidR="00F963C0">
        <w:rPr>
          <w:rFonts w:ascii="Sylfaen" w:hAnsi="Sylfaen"/>
          <w:sz w:val="24"/>
          <w:szCs w:val="24"/>
          <w:lang w:val="hy-AM"/>
        </w:rPr>
        <w:t>եւ</w:t>
      </w:r>
      <w:r w:rsidR="004179D9" w:rsidRPr="00F963C0">
        <w:rPr>
          <w:rFonts w:ascii="Sylfaen" w:hAnsi="Sylfaen"/>
          <w:sz w:val="24"/>
          <w:szCs w:val="24"/>
          <w:lang w:val="hy-AM"/>
        </w:rPr>
        <w:t>ով</w:t>
      </w:r>
      <w:r w:rsidR="00C12DD6" w:rsidRPr="00F963C0">
        <w:rPr>
          <w:rFonts w:ascii="Sylfaen" w:hAnsi="Sylfaen"/>
          <w:sz w:val="24"/>
          <w:szCs w:val="24"/>
          <w:lang w:val="hy-AM"/>
        </w:rPr>
        <w:t>.</w:t>
      </w:r>
    </w:p>
    <w:p w14:paraId="30FE298D" w14:textId="77777777" w:rsidR="007D4F89" w:rsidRPr="00F963C0" w:rsidRDefault="0018738C" w:rsidP="007B3D16">
      <w:pPr>
        <w:pStyle w:val="Bodytext20"/>
        <w:spacing w:after="160"/>
        <w:ind w:firstLine="0"/>
        <w:jc w:val="both"/>
        <w:rPr>
          <w:rFonts w:ascii="Sylfaen" w:hAnsi="Sylfaen"/>
          <w:sz w:val="24"/>
          <w:szCs w:val="24"/>
          <w:lang w:val="en-US"/>
        </w:rPr>
      </w:pPr>
      <m:oMathPara>
        <m:oMathParaPr>
          <m:jc m:val="center"/>
        </m:oMathParaPr>
        <m:oMath>
          <m:r>
            <m:rPr>
              <m:sty m:val="p"/>
            </m:rPr>
            <w:rPr>
              <w:rFonts w:ascii="Cambria Math" w:hAnsi="Cambria Math"/>
              <w:sz w:val="24"/>
              <w:szCs w:val="24"/>
              <w:lang w:val="hy-AM"/>
            </w:rPr>
            <m:t>P</m:t>
          </m:r>
          <m:r>
            <m:rPr>
              <m:sty m:val="p"/>
            </m:rPr>
            <w:rPr>
              <w:rFonts w:ascii="Sylfaen" w:hAnsi="Sylfaen" w:cs="Sylfaen"/>
              <w:sz w:val="24"/>
              <w:szCs w:val="24"/>
              <w:vertAlign w:val="subscript"/>
              <w:lang w:val="hy-AM"/>
            </w:rPr>
            <m:t>տեղ</m:t>
          </m:r>
          <m:r>
            <w:rPr>
              <w:rFonts w:ascii="Cambria Math" w:hAnsi="Cambria Math"/>
              <w:sz w:val="24"/>
              <w:szCs w:val="24"/>
              <w:vertAlign w:val="subscript"/>
            </w:rPr>
            <m:t>=</m:t>
          </m:r>
          <m:f>
            <m:fPr>
              <m:ctrlPr>
                <w:rPr>
                  <w:rFonts w:ascii="Cambria Math" w:hAnsi="Cambria Math"/>
                  <w:i/>
                  <w:sz w:val="24"/>
                  <w:szCs w:val="24"/>
                  <w:vertAlign w:val="subscript"/>
                </w:rPr>
              </m:ctrlPr>
            </m:fPr>
            <m:num>
              <m:r>
                <w:rPr>
                  <w:rFonts w:ascii="Cambria Math" w:hAnsi="Cambria Math"/>
                  <w:sz w:val="24"/>
                  <w:szCs w:val="24"/>
                  <w:vertAlign w:val="subscript"/>
                </w:rPr>
                <m:t>1000 ×</m:t>
              </m:r>
              <m:sSub>
                <m:sSubPr>
                  <m:ctrlPr>
                    <w:rPr>
                      <w:rFonts w:ascii="Cambria Math" w:hAnsi="Cambria Math"/>
                      <w:i/>
                      <w:sz w:val="24"/>
                      <w:szCs w:val="24"/>
                      <w:vertAlign w:val="subscript"/>
                    </w:rPr>
                  </m:ctrlPr>
                </m:sSubPr>
                <m:e>
                  <m:r>
                    <m:rPr>
                      <m:sty m:val="p"/>
                    </m:rPr>
                    <w:rPr>
                      <w:rFonts w:ascii="Sylfaen" w:hAnsi="Sylfaen" w:cs="Sylfaen"/>
                      <w:sz w:val="24"/>
                      <w:szCs w:val="24"/>
                      <w:lang w:val="hy-AM"/>
                    </w:rPr>
                    <m:t>Մ</m:t>
                  </m:r>
                </m:e>
                <m:sub>
                  <m:r>
                    <m:rPr>
                      <m:sty m:val="p"/>
                    </m:rPr>
                    <w:rPr>
                      <w:rFonts w:ascii="Sylfaen" w:hAnsi="Sylfaen" w:cs="Sylfaen"/>
                      <w:sz w:val="24"/>
                      <w:szCs w:val="24"/>
                      <w:vertAlign w:val="subscript"/>
                      <w:lang w:val="hy-AM"/>
                    </w:rPr>
                    <m:t>գծ</m:t>
                  </m:r>
                </m:sub>
              </m:sSub>
            </m:num>
            <m:den>
              <m:r>
                <m:rPr>
                  <m:sty m:val="p"/>
                </m:rPr>
                <w:rPr>
                  <w:rFonts w:ascii="Sylfaen" w:hAnsi="Sylfaen" w:cs="Sylfaen"/>
                  <w:sz w:val="24"/>
                  <w:szCs w:val="24"/>
                  <w:vertAlign w:val="subscript"/>
                  <w:lang w:val="hy-AM"/>
                </w:rPr>
                <m:t>Լ</m:t>
              </m:r>
            </m:den>
          </m:f>
          <m:r>
            <w:rPr>
              <w:rFonts w:ascii="Cambria Math" w:hAnsi="Cambria Math"/>
              <w:sz w:val="24"/>
              <w:szCs w:val="24"/>
              <w:vertAlign w:val="subscript"/>
            </w:rPr>
            <m:t>,</m:t>
          </m:r>
        </m:oMath>
      </m:oMathPara>
    </w:p>
    <w:p w14:paraId="218CD37A"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3299AD36" w14:textId="77777777" w:rsidR="00CC41A3" w:rsidRPr="00F963C0" w:rsidRDefault="00290E8C" w:rsidP="00F963C0">
      <w:pPr>
        <w:pStyle w:val="Tablecaption0"/>
        <w:spacing w:after="160" w:line="360" w:lineRule="auto"/>
        <w:ind w:firstLine="567"/>
        <w:jc w:val="both"/>
        <w:rPr>
          <w:rFonts w:ascii="Sylfaen" w:hAnsi="Sylfaen"/>
          <w:sz w:val="24"/>
          <w:szCs w:val="24"/>
          <w:lang w:val="en-US"/>
        </w:rPr>
      </w:pPr>
      <w:r w:rsidRPr="00F963C0">
        <w:rPr>
          <w:rFonts w:ascii="Sylfaen" w:hAnsi="Sylfaen"/>
          <w:sz w:val="24"/>
          <w:szCs w:val="24"/>
          <w:lang w:val="hy-AM"/>
        </w:rPr>
        <w:lastRenderedPageBreak/>
        <w:t>որտեղ՝</w:t>
      </w:r>
    </w:p>
    <w:p w14:paraId="4C96CBCE" w14:textId="77777777" w:rsidR="00CC41A3" w:rsidRPr="00F963C0" w:rsidRDefault="00290E8C" w:rsidP="00F963C0">
      <w:pPr>
        <w:pStyle w:val="Tablecaption0"/>
        <w:spacing w:after="160" w:line="360" w:lineRule="auto"/>
        <w:ind w:firstLine="567"/>
        <w:jc w:val="both"/>
        <w:rPr>
          <w:rFonts w:ascii="Sylfaen" w:hAnsi="Sylfaen"/>
          <w:sz w:val="24"/>
          <w:szCs w:val="24"/>
          <w:lang w:val="en-US"/>
        </w:rPr>
      </w:pPr>
      <w:r w:rsidRPr="00F963C0">
        <w:rPr>
          <w:rFonts w:ascii="Sylfaen" w:hAnsi="Sylfaen"/>
          <w:sz w:val="24"/>
          <w:szCs w:val="24"/>
          <w:lang w:val="hy-AM"/>
        </w:rPr>
        <w:t>Մգծ-</w:t>
      </w:r>
      <w:r w:rsidR="00AA282F" w:rsidRPr="00F963C0">
        <w:rPr>
          <w:rFonts w:ascii="Sylfaen" w:hAnsi="Sylfaen"/>
          <w:sz w:val="24"/>
          <w:szCs w:val="24"/>
          <w:lang w:val="en-US"/>
        </w:rPr>
        <w:t>ն</w:t>
      </w:r>
      <w:r w:rsidR="009C57FC" w:rsidRPr="00F963C0">
        <w:rPr>
          <w:rFonts w:ascii="Sylfaen" w:hAnsi="Sylfaen"/>
          <w:sz w:val="24"/>
          <w:szCs w:val="24"/>
          <w:lang w:val="hy-AM"/>
        </w:rPr>
        <w:t xml:space="preserve"> </w:t>
      </w:r>
      <w:r w:rsidRPr="00F963C0">
        <w:rPr>
          <w:rFonts w:ascii="Sylfaen" w:hAnsi="Sylfaen"/>
          <w:sz w:val="24"/>
          <w:szCs w:val="24"/>
          <w:lang w:val="hy-AM"/>
        </w:rPr>
        <w:t>ապրոբացվող գյուղատնտեսական բույսի բերքատու բույսերի կամ ցողունների քանակն է՝ նմուշառման տեղա</w:t>
      </w:r>
      <w:r w:rsidR="009574D5" w:rsidRPr="00F963C0">
        <w:rPr>
          <w:rFonts w:ascii="Sylfaen" w:hAnsi="Sylfaen"/>
          <w:sz w:val="24"/>
          <w:szCs w:val="24"/>
          <w:lang w:val="hy-AM"/>
        </w:rPr>
        <w:t>մաս</w:t>
      </w:r>
      <w:r w:rsidRPr="00F963C0">
        <w:rPr>
          <w:rFonts w:ascii="Sylfaen" w:hAnsi="Sylfaen"/>
          <w:sz w:val="24"/>
          <w:szCs w:val="24"/>
          <w:lang w:val="hy-AM"/>
        </w:rPr>
        <w:t xml:space="preserve">ի ակոսի </w:t>
      </w:r>
      <w:r w:rsidRPr="00F963C0">
        <w:rPr>
          <w:rFonts w:ascii="Sylfaen" w:hAnsi="Sylfaen"/>
          <w:sz w:val="24"/>
          <w:szCs w:val="24"/>
          <w:lang w:val="en-US"/>
        </w:rPr>
        <w:t>(</w:t>
      </w:r>
      <w:r w:rsidRPr="00F963C0">
        <w:rPr>
          <w:rFonts w:ascii="Sylfaen" w:hAnsi="Sylfaen"/>
          <w:sz w:val="24"/>
          <w:szCs w:val="24"/>
          <w:lang w:val="hy-AM"/>
        </w:rPr>
        <w:t>շարքի</w:t>
      </w:r>
      <w:r w:rsidRPr="00F963C0">
        <w:rPr>
          <w:rFonts w:ascii="Sylfaen" w:hAnsi="Sylfaen"/>
          <w:sz w:val="24"/>
          <w:szCs w:val="24"/>
          <w:lang w:val="en-US"/>
        </w:rPr>
        <w:t>)</w:t>
      </w:r>
      <w:r w:rsidRPr="00F963C0">
        <w:rPr>
          <w:rFonts w:ascii="Sylfaen" w:hAnsi="Sylfaen"/>
          <w:sz w:val="24"/>
          <w:szCs w:val="24"/>
          <w:lang w:val="hy-AM"/>
        </w:rPr>
        <w:t xml:space="preserve"> մեկ գծային մետրի վրա </w:t>
      </w:r>
      <w:r w:rsidRPr="00F963C0">
        <w:rPr>
          <w:rFonts w:ascii="Sylfaen" w:hAnsi="Sylfaen"/>
          <w:sz w:val="24"/>
          <w:szCs w:val="24"/>
          <w:lang w:val="en-US"/>
        </w:rPr>
        <w:t>(</w:t>
      </w:r>
      <w:r w:rsidRPr="00F963C0">
        <w:rPr>
          <w:rFonts w:ascii="Sylfaen" w:hAnsi="Sylfaen"/>
          <w:sz w:val="24"/>
          <w:szCs w:val="24"/>
          <w:lang w:val="hy-AM"/>
        </w:rPr>
        <w:t>հատ</w:t>
      </w:r>
      <w:r w:rsidRPr="00F963C0">
        <w:rPr>
          <w:rFonts w:ascii="Sylfaen" w:hAnsi="Sylfaen"/>
          <w:sz w:val="24"/>
          <w:szCs w:val="24"/>
          <w:lang w:val="en-US"/>
        </w:rPr>
        <w:t>)</w:t>
      </w:r>
      <w:r w:rsidR="0018738C" w:rsidRPr="00F963C0">
        <w:rPr>
          <w:rFonts w:ascii="Sylfaen" w:hAnsi="Sylfaen"/>
          <w:sz w:val="24"/>
          <w:szCs w:val="24"/>
          <w:lang w:val="hy-AM"/>
        </w:rPr>
        <w:t>,</w:t>
      </w:r>
      <w:r w:rsidR="008E7DC1">
        <w:rPr>
          <w:rFonts w:ascii="Sylfaen" w:hAnsi="Sylfaen"/>
          <w:sz w:val="24"/>
          <w:szCs w:val="24"/>
          <w:lang w:val="hy-AM"/>
        </w:rPr>
        <w:t xml:space="preserve"> </w:t>
      </w:r>
    </w:p>
    <w:p w14:paraId="501579D9" w14:textId="77777777" w:rsidR="00CC41A3" w:rsidRPr="00F963C0" w:rsidRDefault="00D650C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Լ-</w:t>
      </w:r>
      <w:r w:rsidR="00AA282F" w:rsidRPr="00F963C0">
        <w:rPr>
          <w:rFonts w:ascii="Sylfaen" w:hAnsi="Sylfaen"/>
          <w:sz w:val="24"/>
          <w:szCs w:val="24"/>
          <w:lang w:val="en-US"/>
        </w:rPr>
        <w:t>ն</w:t>
      </w:r>
      <w:r w:rsidRPr="00F963C0">
        <w:rPr>
          <w:rFonts w:ascii="Sylfaen" w:hAnsi="Sylfaen"/>
          <w:sz w:val="24"/>
          <w:szCs w:val="24"/>
          <w:lang w:val="hy-AM"/>
        </w:rPr>
        <w:t xml:space="preserve"> միջաշարքի լայնությունն է (սմ)։ </w:t>
      </w:r>
    </w:p>
    <w:p w14:paraId="62F055C4"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0" w:name="bookmark96"/>
      <w:bookmarkEnd w:id="90"/>
      <w:r w:rsidRPr="00F963C0">
        <w:rPr>
          <w:rFonts w:ascii="Sylfaen" w:hAnsi="Sylfaen"/>
          <w:sz w:val="24"/>
          <w:szCs w:val="24"/>
          <w:lang w:val="hy-AM"/>
        </w:rPr>
        <w:t>87.</w:t>
      </w:r>
      <w:r w:rsidR="007B3D16" w:rsidRPr="007B3D16">
        <w:rPr>
          <w:rFonts w:ascii="Sylfaen" w:hAnsi="Sylfaen"/>
          <w:sz w:val="24"/>
          <w:szCs w:val="24"/>
          <w:lang w:val="hy-AM"/>
        </w:rPr>
        <w:tab/>
      </w:r>
      <w:r w:rsidR="005C178F" w:rsidRPr="00F963C0">
        <w:rPr>
          <w:rFonts w:ascii="Sylfaen" w:hAnsi="Sylfaen"/>
          <w:sz w:val="24"/>
          <w:szCs w:val="24"/>
          <w:lang w:val="hy-AM"/>
        </w:rPr>
        <w:t>Բ</w:t>
      </w:r>
      <w:r w:rsidR="008E61D7" w:rsidRPr="00F963C0">
        <w:rPr>
          <w:rFonts w:ascii="Sylfaen" w:hAnsi="Sylfaen"/>
          <w:sz w:val="24"/>
          <w:szCs w:val="24"/>
          <w:lang w:val="hy-AM"/>
        </w:rPr>
        <w:t xml:space="preserve">երքատու բույսերի կամ ցողունների կանգնած խտությունը </w:t>
      </w:r>
      <w:r w:rsidR="005C178F" w:rsidRPr="00F963C0">
        <w:rPr>
          <w:rFonts w:ascii="Sylfaen" w:hAnsi="Sylfaen"/>
          <w:sz w:val="24"/>
          <w:szCs w:val="24"/>
          <w:lang w:val="hy-AM"/>
        </w:rPr>
        <w:t xml:space="preserve">(Բհա) հատ/հա շարային ցանքի դեպքում </w:t>
      </w:r>
      <w:r w:rsidR="008E61D7" w:rsidRPr="00F963C0">
        <w:rPr>
          <w:rFonts w:ascii="Sylfaen" w:hAnsi="Sylfaen"/>
          <w:sz w:val="24"/>
          <w:szCs w:val="24"/>
          <w:lang w:val="hy-AM"/>
        </w:rPr>
        <w:t>որոշվում է հետ</w:t>
      </w:r>
      <w:r w:rsidR="00F963C0">
        <w:rPr>
          <w:rFonts w:ascii="Sylfaen" w:hAnsi="Sylfaen"/>
          <w:sz w:val="24"/>
          <w:szCs w:val="24"/>
          <w:lang w:val="hy-AM"/>
        </w:rPr>
        <w:t>եւ</w:t>
      </w:r>
      <w:r w:rsidR="008E61D7" w:rsidRPr="00F963C0">
        <w:rPr>
          <w:rFonts w:ascii="Sylfaen" w:hAnsi="Sylfaen"/>
          <w:sz w:val="24"/>
          <w:szCs w:val="24"/>
          <w:lang w:val="hy-AM"/>
        </w:rPr>
        <w:t>յալ բանաձ</w:t>
      </w:r>
      <w:r w:rsidR="00F963C0">
        <w:rPr>
          <w:rFonts w:ascii="Sylfaen" w:hAnsi="Sylfaen"/>
          <w:sz w:val="24"/>
          <w:szCs w:val="24"/>
          <w:lang w:val="hy-AM"/>
        </w:rPr>
        <w:t>եւ</w:t>
      </w:r>
      <w:r w:rsidR="008E61D7" w:rsidRPr="00F963C0">
        <w:rPr>
          <w:rFonts w:ascii="Sylfaen" w:hAnsi="Sylfaen"/>
          <w:sz w:val="24"/>
          <w:szCs w:val="24"/>
          <w:lang w:val="hy-AM"/>
        </w:rPr>
        <w:t>ով</w:t>
      </w:r>
      <w:r w:rsidR="00C12DD6" w:rsidRPr="00F963C0">
        <w:rPr>
          <w:rFonts w:ascii="Sylfaen" w:hAnsi="Sylfaen"/>
          <w:sz w:val="24"/>
          <w:szCs w:val="24"/>
          <w:lang w:val="hy-AM"/>
        </w:rPr>
        <w:t>.</w:t>
      </w:r>
      <w:r w:rsidR="008E61D7" w:rsidRPr="00F963C0">
        <w:rPr>
          <w:rFonts w:ascii="Sylfaen" w:hAnsi="Sylfaen"/>
          <w:sz w:val="24"/>
          <w:szCs w:val="24"/>
          <w:lang w:val="hy-AM"/>
        </w:rPr>
        <w:t xml:space="preserve"> </w:t>
      </w:r>
    </w:p>
    <w:p w14:paraId="39173B89" w14:textId="77777777" w:rsidR="00CC41A3" w:rsidRPr="00F963C0" w:rsidRDefault="0018738C" w:rsidP="00F963C0">
      <w:pPr>
        <w:pStyle w:val="Bodytext20"/>
        <w:spacing w:after="160"/>
        <w:ind w:firstLine="0"/>
        <w:rPr>
          <w:rFonts w:ascii="Sylfaen" w:hAnsi="Sylfaen"/>
          <w:sz w:val="24"/>
          <w:szCs w:val="24"/>
        </w:rPr>
      </w:pPr>
      <m:oMathPara>
        <m:oMathParaPr>
          <m:jc m:val="center"/>
        </m:oMathParaPr>
        <m:oMath>
          <m:r>
            <m:rPr>
              <m:sty m:val="p"/>
            </m:rPr>
            <w:rPr>
              <w:rFonts w:ascii="Sylfaen" w:hAnsi="Sylfaen" w:cs="Sylfaen"/>
              <w:sz w:val="24"/>
              <w:szCs w:val="24"/>
              <w:lang w:val="hy-AM"/>
            </w:rPr>
            <m:t>Մգծ</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1000000×</m:t>
              </m:r>
              <m:r>
                <w:rPr>
                  <w:rFonts w:ascii="Cambria Math" w:hAnsi="Cambria Math"/>
                  <w:i/>
                  <w:sz w:val="24"/>
                  <w:szCs w:val="24"/>
                </w:rPr>
                <w:sym w:font="Symbol" w:char="F0E5"/>
              </m:r>
              <m:r>
                <w:rPr>
                  <w:rFonts w:ascii="Cambria Math" w:hAnsi="Cambria Math"/>
                  <w:sz w:val="24"/>
                  <w:szCs w:val="24"/>
                </w:rPr>
                <m:t>(</m:t>
              </m:r>
              <m:r>
                <m:rPr>
                  <m:sty m:val="p"/>
                </m:rPr>
                <w:rPr>
                  <w:rFonts w:ascii="Sylfaen" w:hAnsi="Sylfaen" w:cs="Sylfaen"/>
                  <w:sz w:val="24"/>
                  <w:szCs w:val="24"/>
                  <w:lang w:val="hy-AM"/>
                </w:rPr>
                <m:t>Մգծ</m:t>
              </m:r>
              <m:r>
                <w:rPr>
                  <w:rFonts w:ascii="Cambria Math" w:hAnsi="Cambria Math"/>
                  <w:sz w:val="24"/>
                  <w:szCs w:val="24"/>
                </w:rPr>
                <m:t>)/</m:t>
              </m:r>
              <m:r>
                <m:rPr>
                  <m:sty m:val="p"/>
                </m:rPr>
                <w:rPr>
                  <w:rFonts w:ascii="Sylfaen" w:hAnsi="Sylfaen" w:cs="Sylfaen"/>
                  <w:sz w:val="24"/>
                  <w:szCs w:val="24"/>
                  <w:lang w:val="hy-AM"/>
                </w:rPr>
                <m:t>Քտեղ</m:t>
              </m:r>
            </m:num>
            <m:den>
              <m:r>
                <m:rPr>
                  <m:sty m:val="p"/>
                </m:rPr>
                <w:rPr>
                  <w:rFonts w:ascii="Sylfaen" w:hAnsi="Sylfaen" w:cs="Sylfaen"/>
                  <w:sz w:val="24"/>
                  <w:szCs w:val="24"/>
                  <w:lang w:val="hy-AM"/>
                </w:rPr>
                <m:t>Լ</m:t>
              </m:r>
            </m:den>
          </m:f>
          <m:r>
            <w:rPr>
              <w:rFonts w:ascii="Cambria Math" w:hAnsi="Cambria Math"/>
              <w:sz w:val="24"/>
              <w:szCs w:val="24"/>
            </w:rPr>
            <m:t>,</m:t>
          </m:r>
        </m:oMath>
      </m:oMathPara>
    </w:p>
    <w:p w14:paraId="4B53CFDC"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695A03A3" w14:textId="77777777" w:rsidR="00CC41A3" w:rsidRPr="00A25C3C" w:rsidRDefault="005C178F" w:rsidP="00F963C0">
      <w:pPr>
        <w:pStyle w:val="Tablecaption0"/>
        <w:spacing w:after="160" w:line="360" w:lineRule="auto"/>
        <w:ind w:firstLine="567"/>
        <w:jc w:val="both"/>
        <w:rPr>
          <w:rFonts w:ascii="Sylfaen" w:hAnsi="Sylfaen"/>
          <w:sz w:val="24"/>
          <w:szCs w:val="24"/>
          <w:lang w:val="en-US"/>
        </w:rPr>
      </w:pPr>
      <w:r w:rsidRPr="00F963C0">
        <w:rPr>
          <w:rFonts w:ascii="Sylfaen" w:hAnsi="Sylfaen"/>
          <w:sz w:val="24"/>
          <w:szCs w:val="24"/>
          <w:lang w:val="hy-AM"/>
        </w:rPr>
        <w:t>որտեղ՝</w:t>
      </w:r>
    </w:p>
    <w:p w14:paraId="3D4A6074" w14:textId="77777777" w:rsidR="00BC1CFE" w:rsidRPr="00F963C0" w:rsidRDefault="008230D3" w:rsidP="00F963C0">
      <w:pPr>
        <w:pStyle w:val="Tablecaption0"/>
        <w:spacing w:after="160" w:line="360" w:lineRule="auto"/>
        <w:ind w:firstLine="567"/>
        <w:jc w:val="both"/>
        <w:rPr>
          <w:rFonts w:ascii="Sylfaen" w:hAnsi="Sylfaen"/>
          <w:sz w:val="24"/>
          <w:szCs w:val="24"/>
          <w:lang w:val="hy-AM"/>
        </w:rPr>
      </w:pPr>
      <m:oMath>
        <m:r>
          <w:rPr>
            <w:rFonts w:ascii="Cambria Math" w:hAnsi="Cambria Math"/>
            <w:i/>
            <w:sz w:val="24"/>
            <w:szCs w:val="24"/>
          </w:rPr>
          <w:sym w:font="Symbol" w:char="F0E5"/>
        </m:r>
      </m:oMath>
      <w:r w:rsidRPr="00A25C3C">
        <w:rPr>
          <w:rFonts w:ascii="Sylfaen" w:hAnsi="Sylfaen"/>
          <w:sz w:val="24"/>
          <w:szCs w:val="24"/>
          <w:lang w:val="en-US"/>
        </w:rPr>
        <w:t xml:space="preserve"> </w:t>
      </w:r>
      <w:r w:rsidR="000B5DC6" w:rsidRPr="00A25C3C">
        <w:rPr>
          <w:rFonts w:ascii="Sylfaen" w:hAnsi="Sylfaen"/>
          <w:sz w:val="24"/>
          <w:szCs w:val="24"/>
          <w:lang w:val="en-US"/>
        </w:rPr>
        <w:t>(</w:t>
      </w:r>
      <w:r w:rsidR="00391584" w:rsidRPr="00F963C0">
        <w:rPr>
          <w:rFonts w:ascii="Sylfaen" w:hAnsi="Sylfaen"/>
          <w:sz w:val="24"/>
          <w:szCs w:val="24"/>
          <w:lang w:val="hy-AM"/>
        </w:rPr>
        <w:t>Մգծ</w:t>
      </w:r>
      <w:r w:rsidR="000B5DC6" w:rsidRPr="00A25C3C">
        <w:rPr>
          <w:rFonts w:ascii="Sylfaen" w:hAnsi="Sylfaen"/>
          <w:sz w:val="24"/>
          <w:szCs w:val="24"/>
          <w:lang w:val="en-US"/>
        </w:rPr>
        <w:t>)</w:t>
      </w:r>
      <w:r w:rsidR="00391584" w:rsidRPr="00F963C0">
        <w:rPr>
          <w:rFonts w:ascii="Sylfaen" w:hAnsi="Sylfaen"/>
          <w:sz w:val="24"/>
          <w:szCs w:val="24"/>
          <w:lang w:val="hy-AM"/>
        </w:rPr>
        <w:t>-ը</w:t>
      </w:r>
      <w:r w:rsidR="00A30B77" w:rsidRPr="00F963C0">
        <w:rPr>
          <w:rFonts w:ascii="Sylfaen" w:hAnsi="Sylfaen"/>
          <w:sz w:val="24"/>
          <w:szCs w:val="24"/>
          <w:lang w:val="hy-AM"/>
        </w:rPr>
        <w:t xml:space="preserve"> բույսերի կամ ցողունների գումարային քանակն է՝ բոլոր նմուշառման տեղա</w:t>
      </w:r>
      <w:r w:rsidR="009574D5" w:rsidRPr="00F963C0">
        <w:rPr>
          <w:rFonts w:ascii="Sylfaen" w:hAnsi="Sylfaen"/>
          <w:sz w:val="24"/>
          <w:szCs w:val="24"/>
          <w:lang w:val="hy-AM"/>
        </w:rPr>
        <w:t>մաս</w:t>
      </w:r>
      <w:r w:rsidR="00A30B77" w:rsidRPr="00F963C0">
        <w:rPr>
          <w:rFonts w:ascii="Sylfaen" w:hAnsi="Sylfaen"/>
          <w:sz w:val="24"/>
          <w:szCs w:val="24"/>
          <w:lang w:val="hy-AM"/>
        </w:rPr>
        <w:t xml:space="preserve">երի </w:t>
      </w:r>
      <w:r w:rsidR="00B721D2" w:rsidRPr="00F963C0">
        <w:rPr>
          <w:rFonts w:ascii="Sylfaen" w:hAnsi="Sylfaen"/>
          <w:sz w:val="24"/>
          <w:szCs w:val="24"/>
          <w:lang w:val="hy-AM"/>
        </w:rPr>
        <w:t xml:space="preserve">ակոսի </w:t>
      </w:r>
      <w:r w:rsidR="00B721D2" w:rsidRPr="00A25C3C">
        <w:rPr>
          <w:rFonts w:ascii="Sylfaen" w:hAnsi="Sylfaen"/>
          <w:sz w:val="24"/>
          <w:szCs w:val="24"/>
          <w:lang w:val="en-US"/>
        </w:rPr>
        <w:t>(</w:t>
      </w:r>
      <w:r w:rsidR="00B721D2" w:rsidRPr="00F963C0">
        <w:rPr>
          <w:rFonts w:ascii="Sylfaen" w:hAnsi="Sylfaen"/>
          <w:sz w:val="24"/>
          <w:szCs w:val="24"/>
          <w:lang w:val="hy-AM"/>
        </w:rPr>
        <w:t>շարքի</w:t>
      </w:r>
      <w:r w:rsidR="00B721D2" w:rsidRPr="00A25C3C">
        <w:rPr>
          <w:rFonts w:ascii="Sylfaen" w:hAnsi="Sylfaen"/>
          <w:sz w:val="24"/>
          <w:szCs w:val="24"/>
          <w:lang w:val="en-US"/>
        </w:rPr>
        <w:t>)</w:t>
      </w:r>
      <w:r w:rsidR="00A30B77" w:rsidRPr="00F963C0">
        <w:rPr>
          <w:rFonts w:ascii="Sylfaen" w:hAnsi="Sylfaen"/>
          <w:sz w:val="24"/>
          <w:szCs w:val="24"/>
          <w:lang w:val="hy-AM"/>
        </w:rPr>
        <w:t xml:space="preserve"> մեկ գծային մետրի վրա </w:t>
      </w:r>
      <w:r w:rsidR="00A30B77" w:rsidRPr="00A25C3C">
        <w:rPr>
          <w:rFonts w:ascii="Sylfaen" w:hAnsi="Sylfaen"/>
          <w:sz w:val="24"/>
          <w:szCs w:val="24"/>
          <w:lang w:val="en-US"/>
        </w:rPr>
        <w:t>(</w:t>
      </w:r>
      <w:r w:rsidR="00A30B77" w:rsidRPr="00F963C0">
        <w:rPr>
          <w:rFonts w:ascii="Sylfaen" w:hAnsi="Sylfaen"/>
          <w:sz w:val="24"/>
          <w:szCs w:val="24"/>
          <w:lang w:val="hy-AM"/>
        </w:rPr>
        <w:t>հատ</w:t>
      </w:r>
      <w:r w:rsidR="00A30B77" w:rsidRPr="00A25C3C">
        <w:rPr>
          <w:rFonts w:ascii="Sylfaen" w:hAnsi="Sylfaen"/>
          <w:sz w:val="24"/>
          <w:szCs w:val="24"/>
          <w:lang w:val="en-US"/>
        </w:rPr>
        <w:t>)</w:t>
      </w:r>
      <w:r w:rsidR="0018738C" w:rsidRPr="00F963C0">
        <w:rPr>
          <w:rFonts w:ascii="Sylfaen" w:hAnsi="Sylfaen"/>
          <w:sz w:val="24"/>
          <w:szCs w:val="24"/>
          <w:lang w:val="hy-AM"/>
        </w:rPr>
        <w:t>,</w:t>
      </w:r>
      <w:r w:rsidR="00B721D2" w:rsidRPr="00F963C0">
        <w:rPr>
          <w:rFonts w:ascii="Sylfaen" w:hAnsi="Sylfaen"/>
          <w:sz w:val="24"/>
          <w:szCs w:val="24"/>
          <w:lang w:val="hy-AM"/>
        </w:rPr>
        <w:t xml:space="preserve"> </w:t>
      </w:r>
    </w:p>
    <w:p w14:paraId="69630C9E" w14:textId="77777777" w:rsidR="00CC41A3" w:rsidRPr="00F963C0" w:rsidRDefault="00D570E2"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Քտեղ-ը</w:t>
      </w:r>
      <w:r w:rsidR="00C12DD6" w:rsidRPr="00F963C0">
        <w:rPr>
          <w:rFonts w:ascii="Sylfaen" w:hAnsi="Sylfaen"/>
          <w:sz w:val="24"/>
          <w:szCs w:val="24"/>
          <w:lang w:val="hy-AM"/>
        </w:rPr>
        <w:t>՝</w:t>
      </w:r>
      <w:r w:rsidR="00404C4F" w:rsidRPr="00F963C0">
        <w:rPr>
          <w:rFonts w:ascii="Sylfaen" w:hAnsi="Sylfaen"/>
          <w:sz w:val="24"/>
          <w:szCs w:val="24"/>
          <w:lang w:val="hy-AM"/>
        </w:rPr>
        <w:t xml:space="preserve"> բոլոր նմուշառման տեղա</w:t>
      </w:r>
      <w:r w:rsidR="009574D5" w:rsidRPr="00F963C0">
        <w:rPr>
          <w:rFonts w:ascii="Sylfaen" w:hAnsi="Sylfaen"/>
          <w:sz w:val="24"/>
          <w:szCs w:val="24"/>
          <w:lang w:val="hy-AM"/>
        </w:rPr>
        <w:t>մաս</w:t>
      </w:r>
      <w:r w:rsidR="00404C4F" w:rsidRPr="00F963C0">
        <w:rPr>
          <w:rFonts w:ascii="Sylfaen" w:hAnsi="Sylfaen"/>
          <w:sz w:val="24"/>
          <w:szCs w:val="24"/>
          <w:lang w:val="hy-AM"/>
        </w:rPr>
        <w:t>երի քանակը</w:t>
      </w:r>
      <w:r w:rsidR="000B5DC6" w:rsidRPr="00F963C0">
        <w:rPr>
          <w:rFonts w:ascii="Sylfaen" w:hAnsi="Sylfaen"/>
          <w:sz w:val="24"/>
          <w:szCs w:val="24"/>
          <w:lang w:val="hy-AM"/>
        </w:rPr>
        <w:t xml:space="preserve"> (</w:t>
      </w:r>
      <w:r w:rsidR="00404C4F" w:rsidRPr="00F963C0">
        <w:rPr>
          <w:rFonts w:ascii="Sylfaen" w:hAnsi="Sylfaen"/>
          <w:sz w:val="24"/>
          <w:szCs w:val="24"/>
          <w:lang w:val="hy-AM"/>
        </w:rPr>
        <w:t>հատ</w:t>
      </w:r>
      <w:r w:rsidR="000B5DC6" w:rsidRPr="00F963C0">
        <w:rPr>
          <w:rFonts w:ascii="Sylfaen" w:hAnsi="Sylfaen"/>
          <w:sz w:val="24"/>
          <w:szCs w:val="24"/>
          <w:lang w:val="hy-AM"/>
        </w:rPr>
        <w:t>)</w:t>
      </w:r>
      <w:r w:rsidR="00404C4F" w:rsidRPr="00F963C0">
        <w:rPr>
          <w:rFonts w:ascii="Sylfaen" w:hAnsi="Sylfaen"/>
          <w:sz w:val="24"/>
          <w:szCs w:val="24"/>
          <w:lang w:val="hy-AM"/>
        </w:rPr>
        <w:t>։</w:t>
      </w:r>
    </w:p>
    <w:p w14:paraId="17E7F85F"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1" w:name="bookmark97"/>
      <w:bookmarkEnd w:id="91"/>
      <w:r w:rsidRPr="00F963C0">
        <w:rPr>
          <w:rFonts w:ascii="Sylfaen" w:hAnsi="Sylfaen"/>
          <w:sz w:val="24"/>
          <w:szCs w:val="24"/>
          <w:lang w:val="hy-AM"/>
        </w:rPr>
        <w:t>88.</w:t>
      </w:r>
      <w:r w:rsidR="007B3D16" w:rsidRPr="007B3D16">
        <w:rPr>
          <w:rFonts w:ascii="Sylfaen" w:hAnsi="Sylfaen"/>
          <w:sz w:val="24"/>
          <w:szCs w:val="24"/>
          <w:lang w:val="hy-AM"/>
        </w:rPr>
        <w:tab/>
      </w:r>
      <w:r w:rsidR="008E4A2E" w:rsidRPr="00F963C0">
        <w:rPr>
          <w:rFonts w:ascii="Sylfaen" w:hAnsi="Sylfaen"/>
          <w:sz w:val="24"/>
          <w:szCs w:val="24"/>
          <w:lang w:val="hy-AM"/>
        </w:rPr>
        <w:t xml:space="preserve">Շաղացան կամ </w:t>
      </w:r>
      <w:r w:rsidR="00BC1CFE" w:rsidRPr="00F963C0">
        <w:rPr>
          <w:rFonts w:ascii="Sylfaen" w:hAnsi="Sylfaen"/>
          <w:sz w:val="24"/>
          <w:szCs w:val="24"/>
          <w:lang w:val="hy-AM"/>
        </w:rPr>
        <w:t xml:space="preserve">համատարած </w:t>
      </w:r>
      <w:r w:rsidR="008E4A2E" w:rsidRPr="00F963C0">
        <w:rPr>
          <w:rFonts w:ascii="Sylfaen" w:hAnsi="Sylfaen"/>
          <w:sz w:val="24"/>
          <w:szCs w:val="24"/>
          <w:lang w:val="hy-AM"/>
        </w:rPr>
        <w:t>եղանակով</w:t>
      </w:r>
      <w:r w:rsidR="00BC1CFE" w:rsidRPr="00F963C0">
        <w:rPr>
          <w:rFonts w:ascii="Sylfaen" w:hAnsi="Sylfaen"/>
          <w:sz w:val="24"/>
          <w:szCs w:val="24"/>
          <w:lang w:val="hy-AM"/>
        </w:rPr>
        <w:t xml:space="preserve"> </w:t>
      </w:r>
      <w:r w:rsidR="00E409A7" w:rsidRPr="00F963C0">
        <w:rPr>
          <w:rFonts w:ascii="Sylfaen" w:hAnsi="Sylfaen"/>
          <w:sz w:val="24"/>
          <w:szCs w:val="24"/>
          <w:lang w:val="hy-AM"/>
        </w:rPr>
        <w:t xml:space="preserve">ցանված գյուղատնտեսական բույսերի համար Բտեղ-ը </w:t>
      </w:r>
      <w:r w:rsidR="00F963C0">
        <w:rPr>
          <w:rFonts w:ascii="Sylfaen" w:hAnsi="Sylfaen"/>
          <w:sz w:val="24"/>
          <w:szCs w:val="24"/>
          <w:lang w:val="hy-AM"/>
        </w:rPr>
        <w:t>եւ</w:t>
      </w:r>
      <w:r w:rsidR="00E409A7" w:rsidRPr="00F963C0">
        <w:rPr>
          <w:rFonts w:ascii="Sylfaen" w:hAnsi="Sylfaen"/>
          <w:sz w:val="24"/>
          <w:szCs w:val="24"/>
          <w:lang w:val="hy-AM"/>
        </w:rPr>
        <w:t xml:space="preserve"> Բհա-ն </w:t>
      </w:r>
      <w:r w:rsidR="00BC1CFE" w:rsidRPr="00F963C0">
        <w:rPr>
          <w:rFonts w:ascii="Sylfaen" w:hAnsi="Sylfaen"/>
          <w:sz w:val="24"/>
          <w:szCs w:val="24"/>
          <w:lang w:val="hy-AM"/>
        </w:rPr>
        <w:t>հաշվարկվում են հետ</w:t>
      </w:r>
      <w:r w:rsidR="00F963C0">
        <w:rPr>
          <w:rFonts w:ascii="Sylfaen" w:hAnsi="Sylfaen"/>
          <w:sz w:val="24"/>
          <w:szCs w:val="24"/>
          <w:lang w:val="hy-AM"/>
        </w:rPr>
        <w:t>եւ</w:t>
      </w:r>
      <w:r w:rsidR="00BC1CFE" w:rsidRPr="00F963C0">
        <w:rPr>
          <w:rFonts w:ascii="Sylfaen" w:hAnsi="Sylfaen"/>
          <w:sz w:val="24"/>
          <w:szCs w:val="24"/>
          <w:lang w:val="hy-AM"/>
        </w:rPr>
        <w:t>յալ բանաձ</w:t>
      </w:r>
      <w:r w:rsidR="00F963C0">
        <w:rPr>
          <w:rFonts w:ascii="Sylfaen" w:hAnsi="Sylfaen"/>
          <w:sz w:val="24"/>
          <w:szCs w:val="24"/>
          <w:lang w:val="hy-AM"/>
        </w:rPr>
        <w:t>եւ</w:t>
      </w:r>
      <w:r w:rsidR="00BC1CFE" w:rsidRPr="00F963C0">
        <w:rPr>
          <w:rFonts w:ascii="Sylfaen" w:hAnsi="Sylfaen"/>
          <w:sz w:val="24"/>
          <w:szCs w:val="24"/>
          <w:lang w:val="hy-AM"/>
        </w:rPr>
        <w:t>երով</w:t>
      </w:r>
      <w:r w:rsidR="00C12DD6" w:rsidRPr="00F963C0">
        <w:rPr>
          <w:rFonts w:ascii="Sylfaen" w:hAnsi="Sylfaen"/>
          <w:sz w:val="24"/>
          <w:szCs w:val="24"/>
          <w:lang w:val="hy-AM"/>
        </w:rPr>
        <w:t>.</w:t>
      </w:r>
    </w:p>
    <w:p w14:paraId="3930085D" w14:textId="77777777" w:rsidR="007D4F89" w:rsidRPr="00F963C0" w:rsidRDefault="00BC1CFE" w:rsidP="00F963C0">
      <w:pPr>
        <w:spacing w:after="160" w:line="360" w:lineRule="auto"/>
        <w:jc w:val="center"/>
        <w:rPr>
          <w:rFonts w:ascii="Sylfaen" w:eastAsia="Calibri" w:hAnsi="Sylfaen" w:cs="Times New Roman"/>
          <w:lang w:val="hy-AM"/>
        </w:rPr>
      </w:pPr>
      <w:r w:rsidRPr="00F963C0">
        <w:rPr>
          <w:rFonts w:ascii="Sylfaen" w:eastAsia="Calibri" w:hAnsi="Sylfaen" w:cs="Times New Roman"/>
          <w:lang w:val="hy-AM"/>
        </w:rPr>
        <w:t>Բ</w:t>
      </w:r>
      <w:r w:rsidRPr="00F963C0">
        <w:rPr>
          <w:rFonts w:ascii="Sylfaen" w:eastAsia="Calibri" w:hAnsi="Sylfaen" w:cs="Times New Roman"/>
          <w:vertAlign w:val="subscript"/>
          <w:lang w:val="hy-AM"/>
        </w:rPr>
        <w:t>տեղ</w:t>
      </w:r>
      <w:r w:rsidR="007D4F89" w:rsidRPr="00F963C0">
        <w:rPr>
          <w:rFonts w:ascii="Sylfaen" w:eastAsia="Calibri" w:hAnsi="Sylfaen" w:cs="Times New Roman"/>
          <w:lang w:val="hy-AM"/>
        </w:rPr>
        <w:t xml:space="preserve"> = 20 х </w:t>
      </w:r>
      <w:r w:rsidRPr="00F963C0">
        <w:rPr>
          <w:rFonts w:ascii="Sylfaen" w:eastAsia="Calibri" w:hAnsi="Sylfaen" w:cs="Times New Roman"/>
          <w:lang w:val="hy-AM"/>
        </w:rPr>
        <w:t>Մ</w:t>
      </w:r>
      <w:r w:rsidRPr="00F963C0">
        <w:rPr>
          <w:rFonts w:ascii="Sylfaen" w:eastAsia="Calibri" w:hAnsi="Sylfaen" w:cs="Times New Roman"/>
          <w:vertAlign w:val="subscript"/>
          <w:lang w:val="hy-AM"/>
        </w:rPr>
        <w:t>քառ</w:t>
      </w:r>
      <w:r w:rsidR="007D4F89" w:rsidRPr="00F963C0">
        <w:rPr>
          <w:rFonts w:ascii="Sylfaen" w:eastAsia="Calibri" w:hAnsi="Sylfaen" w:cs="Times New Roman"/>
          <w:lang w:val="hy-AM"/>
        </w:rPr>
        <w:t>,</w:t>
      </w:r>
    </w:p>
    <w:p w14:paraId="02BDA5F0" w14:textId="77777777" w:rsidR="00CC41A3" w:rsidRPr="00F963C0" w:rsidRDefault="00BC1CFE" w:rsidP="00F963C0">
      <w:pPr>
        <w:pStyle w:val="Bodytext50"/>
        <w:spacing w:after="160" w:line="360" w:lineRule="auto"/>
        <w:rPr>
          <w:rFonts w:ascii="Sylfaen" w:hAnsi="Sylfaen"/>
          <w:sz w:val="24"/>
          <w:szCs w:val="24"/>
          <w:lang w:val="hy-AM"/>
        </w:rPr>
      </w:pPr>
      <w:r w:rsidRPr="00F963C0">
        <w:rPr>
          <w:rFonts w:ascii="Sylfaen" w:eastAsia="Calibri" w:hAnsi="Sylfaen"/>
          <w:sz w:val="24"/>
          <w:szCs w:val="24"/>
          <w:lang w:val="hy-AM"/>
        </w:rPr>
        <w:t>Բ</w:t>
      </w:r>
      <w:r w:rsidRPr="00F963C0">
        <w:rPr>
          <w:rFonts w:ascii="Sylfaen" w:eastAsia="Calibri" w:hAnsi="Sylfaen"/>
          <w:sz w:val="24"/>
          <w:szCs w:val="24"/>
          <w:vertAlign w:val="subscript"/>
          <w:lang w:val="hy-AM"/>
        </w:rPr>
        <w:t>հա</w:t>
      </w:r>
      <w:r w:rsidR="007D4F89" w:rsidRPr="00F963C0">
        <w:rPr>
          <w:rFonts w:ascii="Sylfaen" w:eastAsia="Calibri" w:hAnsi="Sylfaen"/>
          <w:sz w:val="24"/>
          <w:szCs w:val="24"/>
          <w:lang w:val="hy-AM"/>
        </w:rPr>
        <w:t xml:space="preserve"> = 20 000 x </w:t>
      </w:r>
      <w:r w:rsidR="007D4F89" w:rsidRPr="00F963C0">
        <w:rPr>
          <w:rFonts w:ascii="Sylfaen" w:eastAsia="Calibri" w:hAnsi="Sylfaen"/>
          <w:sz w:val="24"/>
          <w:szCs w:val="24"/>
        </w:rPr>
        <w:sym w:font="Symbol" w:char="F0E5"/>
      </w:r>
      <w:r w:rsidRPr="00F963C0">
        <w:rPr>
          <w:rFonts w:ascii="Sylfaen" w:eastAsia="Calibri" w:hAnsi="Sylfaen"/>
          <w:sz w:val="24"/>
          <w:szCs w:val="24"/>
          <w:lang w:val="hy-AM"/>
        </w:rPr>
        <w:t>(Մ</w:t>
      </w:r>
      <w:r w:rsidRPr="00F963C0">
        <w:rPr>
          <w:rFonts w:ascii="Sylfaen" w:eastAsia="Calibri" w:hAnsi="Sylfaen"/>
          <w:sz w:val="24"/>
          <w:szCs w:val="24"/>
          <w:vertAlign w:val="subscript"/>
          <w:lang w:val="hy-AM"/>
        </w:rPr>
        <w:t>քառ</w:t>
      </w:r>
      <w:r w:rsidR="007D4F89" w:rsidRPr="00F963C0">
        <w:rPr>
          <w:rFonts w:ascii="Sylfaen" w:eastAsia="Calibri" w:hAnsi="Sylfaen"/>
          <w:sz w:val="24"/>
          <w:szCs w:val="24"/>
          <w:lang w:val="hy-AM"/>
        </w:rPr>
        <w:t>)/</w:t>
      </w:r>
      <w:r w:rsidRPr="00F963C0">
        <w:rPr>
          <w:rFonts w:ascii="Sylfaen" w:eastAsia="Calibri" w:hAnsi="Sylfaen"/>
          <w:sz w:val="24"/>
          <w:szCs w:val="24"/>
          <w:lang w:val="hy-AM"/>
        </w:rPr>
        <w:t>Բ</w:t>
      </w:r>
      <w:r w:rsidRPr="00F963C0">
        <w:rPr>
          <w:rFonts w:ascii="Sylfaen" w:eastAsia="Calibri" w:hAnsi="Sylfaen"/>
          <w:sz w:val="24"/>
          <w:szCs w:val="24"/>
          <w:vertAlign w:val="subscript"/>
          <w:lang w:val="hy-AM"/>
        </w:rPr>
        <w:t>տեղ</w:t>
      </w:r>
      <w:r w:rsidR="007D4F89" w:rsidRPr="00F963C0">
        <w:rPr>
          <w:rFonts w:ascii="Sylfaen" w:eastAsia="Calibri" w:hAnsi="Sylfaen"/>
          <w:sz w:val="24"/>
          <w:szCs w:val="24"/>
          <w:lang w:val="hy-AM"/>
        </w:rPr>
        <w:t>,</w:t>
      </w:r>
    </w:p>
    <w:p w14:paraId="4093ACF9" w14:textId="77777777" w:rsidR="007B3D16" w:rsidRPr="00A25C3C" w:rsidRDefault="007B3D16" w:rsidP="00F963C0">
      <w:pPr>
        <w:pStyle w:val="Tablecaption0"/>
        <w:spacing w:after="160" w:line="360" w:lineRule="auto"/>
        <w:ind w:firstLine="567"/>
        <w:jc w:val="both"/>
        <w:rPr>
          <w:rFonts w:ascii="Sylfaen" w:hAnsi="Sylfaen"/>
          <w:sz w:val="24"/>
          <w:szCs w:val="24"/>
          <w:lang w:val="hy-AM"/>
        </w:rPr>
      </w:pPr>
    </w:p>
    <w:p w14:paraId="7C5F9C8E" w14:textId="77777777" w:rsidR="00CC41A3" w:rsidRPr="00F963C0" w:rsidRDefault="00E409A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որտեղ՝</w:t>
      </w:r>
    </w:p>
    <w:p w14:paraId="7B05EB18" w14:textId="77777777" w:rsidR="007B3D16" w:rsidRPr="00A25C3C" w:rsidRDefault="00E409A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Մքառ-</w:t>
      </w:r>
      <w:r w:rsidR="00C12DD6" w:rsidRPr="00F963C0">
        <w:rPr>
          <w:rFonts w:ascii="Sylfaen" w:hAnsi="Sylfaen"/>
          <w:sz w:val="24"/>
          <w:szCs w:val="24"/>
          <w:lang w:val="hy-AM"/>
        </w:rPr>
        <w:t>ն</w:t>
      </w:r>
      <w:r w:rsidR="008E4A2E" w:rsidRPr="00F963C0">
        <w:rPr>
          <w:rFonts w:ascii="Sylfaen" w:hAnsi="Sylfaen"/>
          <w:sz w:val="24"/>
          <w:szCs w:val="24"/>
          <w:lang w:val="hy-AM"/>
        </w:rPr>
        <w:t xml:space="preserve"> ապրոբացվող գյուղատնտեսական բույսի բերքատու բույսերի կամ ցողունների քանակն է՝ նմուշառման տեղա</w:t>
      </w:r>
      <w:r w:rsidR="009574D5" w:rsidRPr="00F963C0">
        <w:rPr>
          <w:rFonts w:ascii="Sylfaen" w:hAnsi="Sylfaen"/>
          <w:sz w:val="24"/>
          <w:szCs w:val="24"/>
          <w:lang w:val="hy-AM"/>
        </w:rPr>
        <w:t>մաս</w:t>
      </w:r>
      <w:r w:rsidR="008E4A2E" w:rsidRPr="00F963C0">
        <w:rPr>
          <w:rFonts w:ascii="Sylfaen" w:hAnsi="Sylfaen"/>
          <w:sz w:val="24"/>
          <w:szCs w:val="24"/>
          <w:lang w:val="hy-AM"/>
        </w:rPr>
        <w:t>ի 0,5 մ</w:t>
      </w:r>
      <w:r w:rsidR="00905EE9" w:rsidRPr="00F963C0">
        <w:rPr>
          <w:rFonts w:ascii="Sylfaen" w:hAnsi="Sylfaen"/>
          <w:sz w:val="24"/>
          <w:szCs w:val="24"/>
          <w:vertAlign w:val="superscript"/>
          <w:lang w:val="hy-AM"/>
        </w:rPr>
        <w:t>2</w:t>
      </w:r>
      <w:r w:rsidR="008E4A2E" w:rsidRPr="00F963C0">
        <w:rPr>
          <w:rFonts w:ascii="Sylfaen" w:hAnsi="Sylfaen"/>
          <w:sz w:val="24"/>
          <w:szCs w:val="24"/>
          <w:lang w:val="hy-AM"/>
        </w:rPr>
        <w:t>-ի վրա (հատ)։</w:t>
      </w:r>
      <w:bookmarkStart w:id="92" w:name="bookmark98"/>
      <w:bookmarkEnd w:id="92"/>
    </w:p>
    <w:p w14:paraId="2D18ED22" w14:textId="77777777" w:rsidR="007B3D16" w:rsidRPr="00A25C3C" w:rsidRDefault="000B5DC6" w:rsidP="007B3D16">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89.</w:t>
      </w:r>
      <w:r w:rsidR="007B3D16" w:rsidRPr="00A25C3C">
        <w:rPr>
          <w:rFonts w:ascii="Sylfaen" w:hAnsi="Sylfaen"/>
          <w:sz w:val="24"/>
          <w:szCs w:val="24"/>
          <w:lang w:val="hy-AM"/>
        </w:rPr>
        <w:tab/>
      </w:r>
      <w:r w:rsidR="008E4A2E" w:rsidRPr="00F963C0">
        <w:rPr>
          <w:rFonts w:ascii="Sylfaen" w:hAnsi="Sylfaen"/>
          <w:sz w:val="24"/>
          <w:szCs w:val="24"/>
          <w:lang w:val="hy-AM"/>
        </w:rPr>
        <w:t>Եթե բույսերի կամ ցողունների կանգնած խտությունը</w:t>
      </w:r>
      <w:r w:rsidR="00714985" w:rsidRPr="00F963C0">
        <w:rPr>
          <w:rFonts w:ascii="Sylfaen" w:hAnsi="Sylfaen"/>
          <w:sz w:val="24"/>
          <w:szCs w:val="24"/>
          <w:lang w:val="hy-AM"/>
        </w:rPr>
        <w:t xml:space="preserve"> (Բհա)</w:t>
      </w:r>
      <w:r w:rsidR="008E4A2E" w:rsidRPr="00F963C0">
        <w:rPr>
          <w:rFonts w:ascii="Sylfaen" w:hAnsi="Sylfaen"/>
          <w:sz w:val="24"/>
          <w:szCs w:val="24"/>
          <w:lang w:val="hy-AM"/>
        </w:rPr>
        <w:t xml:space="preserve"> կազմում է ավելի, քան 11 000 000 բույս կամ ցողուն, ապա սորտային ցանքի (տնկարկի) սերմերի սորտային մաքրության համապատասխանությունը գյուղատնտեսական </w:t>
      </w:r>
      <w:r w:rsidR="008E4A2E" w:rsidRPr="00F963C0">
        <w:rPr>
          <w:rFonts w:ascii="Sylfaen" w:hAnsi="Sylfaen"/>
          <w:sz w:val="24"/>
          <w:szCs w:val="24"/>
          <w:lang w:val="hy-AM"/>
        </w:rPr>
        <w:lastRenderedPageBreak/>
        <w:t>բույսերի սորտային մաքրությանը ներկայացվող պահանջներին որոշվում է որպես</w:t>
      </w:r>
      <w:r w:rsidR="00714985" w:rsidRPr="00F963C0">
        <w:rPr>
          <w:rFonts w:ascii="Sylfaen" w:hAnsi="Sylfaen"/>
          <w:sz w:val="24"/>
          <w:szCs w:val="24"/>
          <w:lang w:val="hy-AM"/>
        </w:rPr>
        <w:t xml:space="preserve"> նմուշառման տեղա</w:t>
      </w:r>
      <w:r w:rsidR="009574D5" w:rsidRPr="00F963C0">
        <w:rPr>
          <w:rFonts w:ascii="Sylfaen" w:hAnsi="Sylfaen"/>
          <w:sz w:val="24"/>
          <w:szCs w:val="24"/>
          <w:lang w:val="hy-AM"/>
        </w:rPr>
        <w:t>մաս</w:t>
      </w:r>
      <w:r w:rsidR="00714985" w:rsidRPr="00F963C0">
        <w:rPr>
          <w:rFonts w:ascii="Sylfaen" w:hAnsi="Sylfaen"/>
          <w:sz w:val="24"/>
          <w:szCs w:val="24"/>
          <w:lang w:val="hy-AM"/>
        </w:rPr>
        <w:t xml:space="preserve">երի վրա հետազոտված բույսերի (ցողունների) ընդհանուր քանակի նկատմամբ սորտին </w:t>
      </w:r>
      <w:r w:rsidR="00320239" w:rsidRPr="00F963C0">
        <w:rPr>
          <w:rFonts w:ascii="Sylfaen" w:hAnsi="Sylfaen"/>
          <w:sz w:val="24"/>
          <w:szCs w:val="24"/>
          <w:lang w:val="hy-AM"/>
        </w:rPr>
        <w:t>տիպիկ</w:t>
      </w:r>
      <w:r w:rsidR="00714985" w:rsidRPr="00F963C0">
        <w:rPr>
          <w:rFonts w:ascii="Sylfaen" w:hAnsi="Sylfaen"/>
          <w:sz w:val="24"/>
          <w:szCs w:val="24"/>
          <w:lang w:val="hy-AM"/>
        </w:rPr>
        <w:t xml:space="preserve"> բույսերի (ցողունների) քանակի </w:t>
      </w:r>
      <w:r w:rsidR="008E4A2E" w:rsidRPr="00F963C0">
        <w:rPr>
          <w:rFonts w:ascii="Sylfaen" w:hAnsi="Sylfaen"/>
          <w:sz w:val="24"/>
          <w:szCs w:val="24"/>
          <w:lang w:val="hy-AM"/>
        </w:rPr>
        <w:t>հարաբերակցություն</w:t>
      </w:r>
      <w:r w:rsidR="00C12DD6" w:rsidRPr="00F963C0">
        <w:rPr>
          <w:rFonts w:ascii="Sylfaen" w:hAnsi="Sylfaen"/>
          <w:sz w:val="24"/>
          <w:szCs w:val="24"/>
          <w:lang w:val="hy-AM"/>
        </w:rPr>
        <w:t>՝</w:t>
      </w:r>
      <w:r w:rsidR="008E4A2E" w:rsidRPr="00F963C0">
        <w:rPr>
          <w:rFonts w:ascii="Sylfaen" w:hAnsi="Sylfaen"/>
          <w:sz w:val="24"/>
          <w:szCs w:val="24"/>
          <w:lang w:val="hy-AM"/>
        </w:rPr>
        <w:t xml:space="preserve"> հաշվարկված սորտային մաքրության փաստացի ցուցանիշը սորտային մաքրության սահմանված ցուցանիշի հետ համեմատ</w:t>
      </w:r>
      <w:r w:rsidR="00714985" w:rsidRPr="00F963C0">
        <w:rPr>
          <w:rFonts w:ascii="Sylfaen" w:hAnsi="Sylfaen"/>
          <w:sz w:val="24"/>
          <w:szCs w:val="24"/>
          <w:lang w:val="hy-AM"/>
        </w:rPr>
        <w:t xml:space="preserve">ելու (տոկոսներով) </w:t>
      </w:r>
      <w:r w:rsidR="008E4A2E" w:rsidRPr="00F963C0">
        <w:rPr>
          <w:rFonts w:ascii="Sylfaen" w:hAnsi="Sylfaen"/>
          <w:sz w:val="24"/>
          <w:szCs w:val="24"/>
          <w:lang w:val="hy-AM"/>
        </w:rPr>
        <w:t>միջոցով։</w:t>
      </w:r>
      <w:r w:rsidR="00F963C0">
        <w:rPr>
          <w:rFonts w:ascii="Sylfaen" w:hAnsi="Sylfaen"/>
          <w:sz w:val="24"/>
          <w:szCs w:val="24"/>
          <w:lang w:val="hy-AM"/>
        </w:rPr>
        <w:t xml:space="preserve"> </w:t>
      </w:r>
    </w:p>
    <w:p w14:paraId="304DFD1B"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3" w:name="bookmark99"/>
      <w:bookmarkEnd w:id="93"/>
      <w:r w:rsidRPr="00F963C0">
        <w:rPr>
          <w:rFonts w:ascii="Sylfaen" w:hAnsi="Sylfaen"/>
          <w:sz w:val="24"/>
          <w:szCs w:val="24"/>
          <w:lang w:val="hy-AM"/>
        </w:rPr>
        <w:t>90.</w:t>
      </w:r>
      <w:r w:rsidR="007B3D16" w:rsidRPr="00A25C3C">
        <w:rPr>
          <w:rFonts w:ascii="Sylfaen" w:hAnsi="Sylfaen"/>
          <w:sz w:val="24"/>
          <w:szCs w:val="24"/>
          <w:lang w:val="hy-AM"/>
        </w:rPr>
        <w:tab/>
      </w:r>
      <w:r w:rsidR="005E6B32" w:rsidRPr="00F963C0">
        <w:rPr>
          <w:rFonts w:ascii="Sylfaen" w:hAnsi="Sylfaen"/>
          <w:sz w:val="24"/>
          <w:szCs w:val="24"/>
          <w:lang w:val="hy-AM"/>
        </w:rPr>
        <w:t xml:space="preserve">Եթե սորտային ցանքի (տնկարկի) </w:t>
      </w:r>
      <w:r w:rsidR="00EE5A8D" w:rsidRPr="00F963C0">
        <w:rPr>
          <w:rFonts w:ascii="Sylfaen" w:hAnsi="Sylfaen"/>
          <w:sz w:val="24"/>
          <w:szCs w:val="24"/>
          <w:lang w:val="hy-AM"/>
        </w:rPr>
        <w:t>հետազոտվ</w:t>
      </w:r>
      <w:r w:rsidR="005E6B32" w:rsidRPr="00F963C0">
        <w:rPr>
          <w:rFonts w:ascii="Sylfaen" w:hAnsi="Sylfaen"/>
          <w:sz w:val="24"/>
          <w:szCs w:val="24"/>
          <w:lang w:val="hy-AM"/>
        </w:rPr>
        <w:t>ող մակերեսի վրա բույսերի քանակ</w:t>
      </w:r>
      <w:r w:rsidR="00320239" w:rsidRPr="00F963C0">
        <w:rPr>
          <w:rFonts w:ascii="Sylfaen" w:hAnsi="Sylfaen"/>
          <w:sz w:val="24"/>
          <w:szCs w:val="24"/>
          <w:lang w:val="hy-AM"/>
        </w:rPr>
        <w:t>ն</w:t>
      </w:r>
      <w:r w:rsidR="005E6B32" w:rsidRPr="00F963C0">
        <w:rPr>
          <w:rFonts w:ascii="Sylfaen" w:hAnsi="Sylfaen"/>
          <w:sz w:val="24"/>
          <w:szCs w:val="24"/>
          <w:lang w:val="hy-AM"/>
        </w:rPr>
        <w:t xml:space="preserve"> ավելի քիչ է, քան անհրաժեշտ է սերմերի հայտագրված կատեգորիայի պահանջները հաշվի առնելով սորտային մաքրությունը որոշելու համար, ապա </w:t>
      </w:r>
      <w:r w:rsidR="00CD0B6F" w:rsidRPr="00F963C0">
        <w:rPr>
          <w:rFonts w:ascii="Sylfaen" w:hAnsi="Sylfaen"/>
          <w:sz w:val="24"/>
          <w:szCs w:val="24"/>
          <w:lang w:val="hy-AM"/>
        </w:rPr>
        <w:t>սորտային ցանքը (տնկարկը) սերմնային նպատակների համար պիտանի ճանաչելու համար</w:t>
      </w:r>
      <w:r w:rsidR="00320239" w:rsidRPr="00F963C0">
        <w:rPr>
          <w:rFonts w:ascii="Sylfaen" w:hAnsi="Sylfaen"/>
          <w:sz w:val="24"/>
          <w:szCs w:val="24"/>
          <w:lang w:val="hy-AM"/>
        </w:rPr>
        <w:t xml:space="preserve"> հայտագրված սորտին տիպիկ բույսերի քանակը պետք է կազմի 100 %։</w:t>
      </w:r>
      <w:r w:rsidR="00EE5A8D" w:rsidRPr="00F963C0">
        <w:rPr>
          <w:rFonts w:ascii="Sylfaen" w:hAnsi="Sylfaen"/>
          <w:sz w:val="24"/>
          <w:szCs w:val="24"/>
          <w:lang w:val="hy-AM"/>
        </w:rPr>
        <w:t xml:space="preserve"> </w:t>
      </w:r>
    </w:p>
    <w:p w14:paraId="3AF3C0C9" w14:textId="77777777" w:rsidR="00233C41" w:rsidRPr="007B3D16"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4" w:name="bookmark100"/>
      <w:bookmarkEnd w:id="94"/>
      <w:r w:rsidRPr="00F963C0">
        <w:rPr>
          <w:rFonts w:ascii="Sylfaen" w:hAnsi="Sylfaen"/>
          <w:sz w:val="24"/>
          <w:szCs w:val="24"/>
          <w:lang w:val="hy-AM"/>
        </w:rPr>
        <w:t>91.</w:t>
      </w:r>
      <w:r w:rsidR="007B3D16" w:rsidRPr="007B3D16">
        <w:rPr>
          <w:rFonts w:ascii="Sylfaen" w:hAnsi="Sylfaen"/>
          <w:sz w:val="24"/>
          <w:szCs w:val="24"/>
          <w:lang w:val="hy-AM"/>
        </w:rPr>
        <w:tab/>
      </w:r>
      <w:r w:rsidR="00714985" w:rsidRPr="00F963C0">
        <w:rPr>
          <w:rFonts w:ascii="Sylfaen" w:hAnsi="Sylfaen"/>
          <w:sz w:val="24"/>
          <w:szCs w:val="24"/>
          <w:lang w:val="hy-AM"/>
        </w:rPr>
        <w:t xml:space="preserve">Մնացած դեպքերում, երբ բույսերի կամ ցողունների կանգնած խտությունը (Բհա) կազմում է 200 000-ից ավելի </w:t>
      </w:r>
      <w:r w:rsidR="00F963C0">
        <w:rPr>
          <w:rFonts w:ascii="Sylfaen" w:hAnsi="Sylfaen"/>
          <w:sz w:val="24"/>
          <w:szCs w:val="24"/>
          <w:lang w:val="hy-AM"/>
        </w:rPr>
        <w:t>եւ</w:t>
      </w:r>
      <w:r w:rsidR="00714985" w:rsidRPr="00F963C0">
        <w:rPr>
          <w:rFonts w:ascii="Sylfaen" w:hAnsi="Sylfaen"/>
          <w:sz w:val="24"/>
          <w:szCs w:val="24"/>
          <w:lang w:val="hy-AM"/>
        </w:rPr>
        <w:t xml:space="preserve"> 11 000 000-ից պակաս,</w:t>
      </w:r>
      <w:r w:rsidR="00457A89" w:rsidRPr="00F963C0">
        <w:rPr>
          <w:rFonts w:ascii="Sylfaen" w:hAnsi="Sylfaen"/>
          <w:sz w:val="24"/>
          <w:szCs w:val="24"/>
          <w:lang w:val="hy-AM"/>
        </w:rPr>
        <w:t xml:space="preserve"> </w:t>
      </w:r>
      <w:r w:rsidR="00B0152A" w:rsidRPr="00F963C0">
        <w:rPr>
          <w:rFonts w:ascii="Sylfaen" w:hAnsi="Sylfaen"/>
          <w:sz w:val="24"/>
          <w:szCs w:val="24"/>
          <w:lang w:val="hy-AM"/>
        </w:rPr>
        <w:t xml:space="preserve">սահմանված պահանջներին </w:t>
      </w:r>
      <w:r w:rsidR="00444678" w:rsidRPr="00F963C0">
        <w:rPr>
          <w:rFonts w:ascii="Sylfaen" w:hAnsi="Sylfaen"/>
          <w:sz w:val="24"/>
          <w:szCs w:val="24"/>
          <w:lang w:val="hy-AM"/>
        </w:rPr>
        <w:t>սորտային ցանքի (</w:t>
      </w:r>
      <w:r w:rsidR="00B0152A" w:rsidRPr="00F963C0">
        <w:rPr>
          <w:rFonts w:ascii="Sylfaen" w:hAnsi="Sylfaen"/>
          <w:sz w:val="24"/>
          <w:szCs w:val="24"/>
          <w:lang w:val="hy-AM"/>
        </w:rPr>
        <w:t>տնկարկի</w:t>
      </w:r>
      <w:r w:rsidR="00444678" w:rsidRPr="00F963C0">
        <w:rPr>
          <w:rFonts w:ascii="Sylfaen" w:hAnsi="Sylfaen"/>
          <w:sz w:val="24"/>
          <w:szCs w:val="24"/>
          <w:lang w:val="hy-AM"/>
        </w:rPr>
        <w:t>)</w:t>
      </w:r>
      <w:r w:rsidR="00B0152A" w:rsidRPr="00F963C0">
        <w:rPr>
          <w:rFonts w:ascii="Sylfaen" w:hAnsi="Sylfaen"/>
          <w:sz w:val="24"/>
          <w:szCs w:val="24"/>
          <w:lang w:val="hy-AM"/>
        </w:rPr>
        <w:t xml:space="preserve"> սերմերի սորտային մաքրության </w:t>
      </w:r>
      <w:r w:rsidR="00444678" w:rsidRPr="00F963C0">
        <w:rPr>
          <w:rFonts w:ascii="Sylfaen" w:hAnsi="Sylfaen"/>
          <w:sz w:val="24"/>
          <w:szCs w:val="24"/>
          <w:lang w:val="hy-AM"/>
        </w:rPr>
        <w:t>համապատասխանության գնահատումն իրականացվում է</w:t>
      </w:r>
      <w:r w:rsidR="00B0152A" w:rsidRPr="00F963C0">
        <w:rPr>
          <w:rFonts w:ascii="Sylfaen" w:hAnsi="Sylfaen"/>
          <w:sz w:val="24"/>
          <w:szCs w:val="24"/>
          <w:lang w:val="hy-AM"/>
        </w:rPr>
        <w:t xml:space="preserve"> սույն փաստաթղթի 6-րդ </w:t>
      </w:r>
      <w:r w:rsidR="00F963C0">
        <w:rPr>
          <w:rFonts w:ascii="Sylfaen" w:hAnsi="Sylfaen"/>
          <w:sz w:val="24"/>
          <w:szCs w:val="24"/>
          <w:lang w:val="hy-AM"/>
        </w:rPr>
        <w:t>եւ</w:t>
      </w:r>
      <w:r w:rsidR="00B0152A" w:rsidRPr="00F963C0">
        <w:rPr>
          <w:rFonts w:ascii="Sylfaen" w:hAnsi="Sylfaen"/>
          <w:sz w:val="24"/>
          <w:szCs w:val="24"/>
          <w:lang w:val="hy-AM"/>
        </w:rPr>
        <w:t xml:space="preserve"> 7-րդ հավելվածների աղյուսակների համաձայն։</w:t>
      </w:r>
      <w:r w:rsidR="007B3D16">
        <w:rPr>
          <w:rFonts w:ascii="Sylfaen" w:hAnsi="Sylfaen"/>
          <w:sz w:val="24"/>
          <w:szCs w:val="24"/>
          <w:lang w:val="hy-AM"/>
        </w:rPr>
        <w:t xml:space="preserve"> </w:t>
      </w:r>
    </w:p>
    <w:p w14:paraId="3437BFE7" w14:textId="77777777" w:rsidR="007B3D16" w:rsidRPr="00A25C3C" w:rsidRDefault="00233C41"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6-րդ </w:t>
      </w:r>
      <w:r w:rsidR="00F963C0">
        <w:rPr>
          <w:rFonts w:ascii="Sylfaen" w:hAnsi="Sylfaen"/>
          <w:sz w:val="24"/>
          <w:szCs w:val="24"/>
          <w:lang w:val="hy-AM"/>
        </w:rPr>
        <w:t>եւ</w:t>
      </w:r>
      <w:r w:rsidRPr="00F963C0">
        <w:rPr>
          <w:rFonts w:ascii="Sylfaen" w:hAnsi="Sylfaen"/>
          <w:sz w:val="24"/>
          <w:szCs w:val="24"/>
          <w:lang w:val="hy-AM"/>
        </w:rPr>
        <w:t xml:space="preserve"> 7-րդ հավելվածներում նշված է բերքատու բույսերի կամ այն բույսերի ցողունների առավելագույն քանակը, որոնք դասվում են ապրոբացիայի համար հայտագրված գյուղատնտեսական բույսի սորտի ցողուններից ապրոբացիոն հատկանիշներով տարբերվող բույսերին (այսուհետ՝ սորտային խառնուկ)։</w:t>
      </w:r>
      <w:r w:rsidR="00F963C0">
        <w:rPr>
          <w:rFonts w:ascii="Sylfaen" w:hAnsi="Sylfaen"/>
          <w:sz w:val="24"/>
          <w:szCs w:val="24"/>
          <w:lang w:val="hy-AM"/>
        </w:rPr>
        <w:t xml:space="preserve"> </w:t>
      </w:r>
    </w:p>
    <w:p w14:paraId="59C9D570" w14:textId="77777777" w:rsidR="00C929E4" w:rsidRPr="00F963C0" w:rsidRDefault="007A6010"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Սորտային մաք</w:t>
      </w:r>
      <w:r w:rsidR="00C12DD6" w:rsidRPr="00F963C0">
        <w:rPr>
          <w:rFonts w:ascii="Sylfaen" w:hAnsi="Sylfaen"/>
          <w:sz w:val="24"/>
          <w:szCs w:val="24"/>
          <w:lang w:val="hy-AM"/>
        </w:rPr>
        <w:t>ր</w:t>
      </w:r>
      <w:r w:rsidRPr="00F963C0">
        <w:rPr>
          <w:rFonts w:ascii="Sylfaen" w:hAnsi="Sylfaen"/>
          <w:sz w:val="24"/>
          <w:szCs w:val="24"/>
          <w:lang w:val="hy-AM"/>
        </w:rPr>
        <w:t>ության ցուցանիշը սահմանելու համար անհրաժեշտ է ընտրել այն տողը, որում նշված է բերքատու բույսերի (ցողունների) փաստացի (հաշվարկված) կանգնած խտությանն առավելագույնս մոտեցված արժեքը։</w:t>
      </w:r>
      <w:r w:rsidR="00EF68ED" w:rsidRPr="00F963C0">
        <w:rPr>
          <w:rFonts w:ascii="Sylfaen" w:hAnsi="Sylfaen"/>
          <w:sz w:val="24"/>
          <w:szCs w:val="24"/>
          <w:lang w:val="hy-AM"/>
        </w:rPr>
        <w:t xml:space="preserve"> Ընտրված տողում՝ սորտային մաքրության նորմավորվող ցուցանիշին համապատասխան</w:t>
      </w:r>
      <w:r w:rsidR="004B1B12" w:rsidRPr="00F963C0">
        <w:rPr>
          <w:rFonts w:ascii="Sylfaen" w:hAnsi="Sylfaen"/>
          <w:sz w:val="24"/>
          <w:szCs w:val="24"/>
          <w:lang w:val="hy-AM"/>
        </w:rPr>
        <w:t>ող</w:t>
      </w:r>
      <w:r w:rsidR="00EF68ED" w:rsidRPr="00F963C0">
        <w:rPr>
          <w:rFonts w:ascii="Sylfaen" w:hAnsi="Sylfaen"/>
          <w:sz w:val="24"/>
          <w:szCs w:val="24"/>
          <w:lang w:val="hy-AM"/>
        </w:rPr>
        <w:t xml:space="preserve"> սյունակում, կնշվի առավելագույն թույլատրելի սորտային խառնուկների գումարային քանակը։</w:t>
      </w:r>
      <w:r w:rsidR="004B1B12" w:rsidRPr="00F963C0">
        <w:rPr>
          <w:rFonts w:ascii="Sylfaen" w:hAnsi="Sylfaen"/>
          <w:sz w:val="24"/>
          <w:szCs w:val="24"/>
          <w:lang w:val="hy-AM"/>
        </w:rPr>
        <w:t xml:space="preserve"> Եթե աղյուսակում նշված արժեքը փոքր </w:t>
      </w:r>
      <w:r w:rsidR="00583D1C" w:rsidRPr="00F963C0">
        <w:rPr>
          <w:rFonts w:ascii="Sylfaen" w:hAnsi="Sylfaen"/>
          <w:sz w:val="24"/>
          <w:szCs w:val="24"/>
          <w:lang w:val="hy-AM"/>
        </w:rPr>
        <w:t xml:space="preserve">է </w:t>
      </w:r>
      <w:r w:rsidR="00407606" w:rsidRPr="00F963C0">
        <w:rPr>
          <w:rFonts w:ascii="Sylfaen" w:hAnsi="Sylfaen"/>
          <w:sz w:val="24"/>
          <w:szCs w:val="24"/>
          <w:lang w:val="hy-AM"/>
        </w:rPr>
        <w:t>փ</w:t>
      </w:r>
      <w:r w:rsidR="004B1B12" w:rsidRPr="00F963C0">
        <w:rPr>
          <w:rFonts w:ascii="Sylfaen" w:hAnsi="Sylfaen"/>
          <w:sz w:val="24"/>
          <w:szCs w:val="24"/>
          <w:lang w:val="hy-AM"/>
        </w:rPr>
        <w:t>աստացի</w:t>
      </w:r>
      <w:r w:rsidR="00407606" w:rsidRPr="00F963C0">
        <w:rPr>
          <w:rFonts w:ascii="Sylfaen" w:hAnsi="Sylfaen"/>
          <w:sz w:val="24"/>
          <w:szCs w:val="24"/>
          <w:lang w:val="hy-AM"/>
        </w:rPr>
        <w:t xml:space="preserve"> </w:t>
      </w:r>
      <w:r w:rsidR="004B1B12" w:rsidRPr="00F963C0">
        <w:rPr>
          <w:rFonts w:ascii="Sylfaen" w:hAnsi="Sylfaen"/>
          <w:sz w:val="24"/>
          <w:szCs w:val="24"/>
          <w:lang w:val="hy-AM"/>
        </w:rPr>
        <w:t>հայտնաբերված սորտային խառնուկների հանրա</w:t>
      </w:r>
      <w:r w:rsidR="00583D1C" w:rsidRPr="00F963C0">
        <w:rPr>
          <w:rFonts w:ascii="Sylfaen" w:hAnsi="Sylfaen"/>
          <w:sz w:val="24"/>
          <w:szCs w:val="24"/>
          <w:lang w:val="hy-AM"/>
        </w:rPr>
        <w:t xml:space="preserve">գումարից կամ </w:t>
      </w:r>
      <w:r w:rsidR="00583D1C" w:rsidRPr="00F963C0">
        <w:rPr>
          <w:rFonts w:ascii="Sylfaen" w:hAnsi="Sylfaen"/>
          <w:sz w:val="24"/>
          <w:szCs w:val="24"/>
          <w:lang w:val="hy-AM"/>
        </w:rPr>
        <w:lastRenderedPageBreak/>
        <w:t>հավասար է դրան</w:t>
      </w:r>
      <w:r w:rsidR="004B1B12" w:rsidRPr="00F963C0">
        <w:rPr>
          <w:rFonts w:ascii="Sylfaen" w:hAnsi="Sylfaen"/>
          <w:sz w:val="24"/>
          <w:szCs w:val="24"/>
          <w:lang w:val="hy-AM"/>
        </w:rPr>
        <w:t xml:space="preserve">, ապա սորտային ցանքի (տնկարկի) սորտային մաքրությունը համապատասխանում է </w:t>
      </w:r>
      <w:r w:rsidR="00407606" w:rsidRPr="00F963C0">
        <w:rPr>
          <w:rFonts w:ascii="Sylfaen" w:hAnsi="Sylfaen"/>
          <w:sz w:val="24"/>
          <w:szCs w:val="24"/>
          <w:lang w:val="hy-AM"/>
        </w:rPr>
        <w:t>ն</w:t>
      </w:r>
      <w:r w:rsidR="004B1B12" w:rsidRPr="00F963C0">
        <w:rPr>
          <w:rFonts w:ascii="Sylfaen" w:hAnsi="Sylfaen"/>
          <w:sz w:val="24"/>
          <w:szCs w:val="24"/>
          <w:lang w:val="hy-AM"/>
        </w:rPr>
        <w:t>որմավորվող ցուցանիշին։</w:t>
      </w:r>
      <w:r w:rsidR="00301A68" w:rsidRPr="00F963C0">
        <w:rPr>
          <w:rFonts w:ascii="Sylfaen" w:hAnsi="Sylfaen"/>
          <w:sz w:val="24"/>
          <w:szCs w:val="24"/>
          <w:lang w:val="hy-AM"/>
        </w:rPr>
        <w:t xml:space="preserve"> Աղյուսակային արժեքը գերազանցելու դեպքում սերմերի կատեգորիան կարող է սահմանվել սորտային մաքրության նորմավորվող ցուցանիշի համար աղյուսակային արժեքը չգերազանցող՝ սորտային խառնուկների փաստացի պարունակությանը համապատասխան։</w:t>
      </w:r>
    </w:p>
    <w:p w14:paraId="2F0DFF55" w14:textId="77777777" w:rsidR="00CC41A3" w:rsidRPr="00A25C3C" w:rsidRDefault="00301A68" w:rsidP="00F963C0">
      <w:pPr>
        <w:pStyle w:val="Tablecaption0"/>
        <w:spacing w:after="160" w:line="360" w:lineRule="auto"/>
        <w:ind w:firstLine="567"/>
        <w:jc w:val="both"/>
        <w:rPr>
          <w:rFonts w:ascii="Sylfaen" w:hAnsi="Sylfaen"/>
          <w:sz w:val="24"/>
          <w:szCs w:val="24"/>
          <w:lang w:val="hy-AM"/>
        </w:rPr>
      </w:pPr>
      <w:r w:rsidRPr="007B3D16">
        <w:rPr>
          <w:rFonts w:ascii="Sylfaen" w:hAnsi="Sylfaen"/>
          <w:spacing w:val="4"/>
          <w:sz w:val="24"/>
          <w:szCs w:val="24"/>
          <w:lang w:val="hy-AM"/>
        </w:rPr>
        <w:t>Եթե 10 մ</w:t>
      </w:r>
      <w:r w:rsidR="00905EE9" w:rsidRPr="007B3D16">
        <w:rPr>
          <w:rFonts w:ascii="Sylfaen" w:hAnsi="Sylfaen"/>
          <w:spacing w:val="4"/>
          <w:sz w:val="24"/>
          <w:szCs w:val="24"/>
          <w:vertAlign w:val="superscript"/>
          <w:lang w:val="hy-AM"/>
        </w:rPr>
        <w:t>2</w:t>
      </w:r>
      <w:r w:rsidRPr="007B3D16">
        <w:rPr>
          <w:rFonts w:ascii="Sylfaen" w:hAnsi="Sylfaen"/>
          <w:spacing w:val="4"/>
          <w:sz w:val="24"/>
          <w:szCs w:val="24"/>
          <w:lang w:val="hy-AM"/>
        </w:rPr>
        <w:t xml:space="preserve"> մակերեսով հետազոտված նմուշառման տեղա</w:t>
      </w:r>
      <w:r w:rsidR="009574D5" w:rsidRPr="007B3D16">
        <w:rPr>
          <w:rFonts w:ascii="Sylfaen" w:hAnsi="Sylfaen"/>
          <w:spacing w:val="4"/>
          <w:sz w:val="24"/>
          <w:szCs w:val="24"/>
          <w:lang w:val="hy-AM"/>
        </w:rPr>
        <w:t>մաս</w:t>
      </w:r>
      <w:r w:rsidRPr="007B3D16">
        <w:rPr>
          <w:rFonts w:ascii="Sylfaen" w:hAnsi="Sylfaen"/>
          <w:spacing w:val="4"/>
          <w:sz w:val="24"/>
          <w:szCs w:val="24"/>
          <w:lang w:val="hy-AM"/>
        </w:rPr>
        <w:t>երի քանակը 10-ից ավելի է, ապա աղյուսակից</w:t>
      </w:r>
      <w:r w:rsidRPr="00F963C0">
        <w:rPr>
          <w:rFonts w:ascii="Sylfaen" w:hAnsi="Sylfaen"/>
          <w:sz w:val="24"/>
          <w:szCs w:val="24"/>
          <w:lang w:val="hy-AM"/>
        </w:rPr>
        <w:t xml:space="preserve"> օգտվելու համար պահանջվում է հաշվել յուրաքանչյուրը 10 մ</w:t>
      </w:r>
      <w:r w:rsidR="00905EE9" w:rsidRPr="00F963C0">
        <w:rPr>
          <w:rFonts w:ascii="Sylfaen" w:hAnsi="Sylfaen"/>
          <w:sz w:val="24"/>
          <w:szCs w:val="24"/>
          <w:vertAlign w:val="superscript"/>
          <w:lang w:val="hy-AM"/>
        </w:rPr>
        <w:t>2</w:t>
      </w:r>
      <w:r w:rsidRPr="00F963C0">
        <w:rPr>
          <w:rFonts w:ascii="Sylfaen" w:hAnsi="Sylfaen"/>
          <w:sz w:val="24"/>
          <w:szCs w:val="24"/>
          <w:lang w:val="hy-AM"/>
        </w:rPr>
        <w:t xml:space="preserve"> մակերեսով</w:t>
      </w:r>
      <w:r w:rsidR="00C12DD6" w:rsidRPr="00F963C0">
        <w:rPr>
          <w:rFonts w:ascii="Sylfaen" w:hAnsi="Sylfaen"/>
          <w:sz w:val="24"/>
          <w:szCs w:val="24"/>
          <w:lang w:val="hy-AM"/>
        </w:rPr>
        <w:t>,</w:t>
      </w:r>
      <w:r w:rsidRPr="00F963C0">
        <w:rPr>
          <w:rFonts w:ascii="Sylfaen" w:hAnsi="Sylfaen"/>
          <w:sz w:val="24"/>
          <w:szCs w:val="24"/>
          <w:lang w:val="hy-AM"/>
        </w:rPr>
        <w:t xml:space="preserve"> թվով 10 նմուշառման տեղա</w:t>
      </w:r>
      <w:r w:rsidR="009574D5" w:rsidRPr="00F963C0">
        <w:rPr>
          <w:rFonts w:ascii="Sylfaen" w:hAnsi="Sylfaen"/>
          <w:sz w:val="24"/>
          <w:szCs w:val="24"/>
          <w:lang w:val="hy-AM"/>
        </w:rPr>
        <w:t>մաս</w:t>
      </w:r>
      <w:r w:rsidRPr="00F963C0">
        <w:rPr>
          <w:rFonts w:ascii="Sylfaen" w:hAnsi="Sylfaen"/>
          <w:sz w:val="24"/>
          <w:szCs w:val="24"/>
          <w:lang w:val="hy-AM"/>
        </w:rPr>
        <w:t>երի վրա</w:t>
      </w:r>
      <w:r w:rsidR="00F963C0">
        <w:rPr>
          <w:rFonts w:ascii="Sylfaen" w:hAnsi="Sylfaen"/>
          <w:sz w:val="24"/>
          <w:szCs w:val="24"/>
          <w:lang w:val="hy-AM"/>
        </w:rPr>
        <w:t xml:space="preserve"> </w:t>
      </w:r>
      <w:r w:rsidRPr="00F963C0">
        <w:rPr>
          <w:rFonts w:ascii="Sylfaen" w:hAnsi="Sylfaen"/>
          <w:sz w:val="24"/>
          <w:szCs w:val="24"/>
          <w:lang w:val="hy-AM"/>
        </w:rPr>
        <w:t>սորտային խառնուկների ակնկալվող քանակը՝ համամասնության սկզբունքով։</w:t>
      </w:r>
      <w:r w:rsidR="00C929E4" w:rsidRPr="00F963C0">
        <w:rPr>
          <w:rFonts w:ascii="Sylfaen" w:hAnsi="Sylfaen"/>
          <w:sz w:val="24"/>
          <w:szCs w:val="24"/>
          <w:lang w:val="hy-AM"/>
        </w:rPr>
        <w:t xml:space="preserve"> </w:t>
      </w:r>
      <w:r w:rsidRPr="00F963C0">
        <w:rPr>
          <w:rFonts w:ascii="Sylfaen" w:hAnsi="Sylfaen"/>
          <w:sz w:val="24"/>
          <w:szCs w:val="24"/>
          <w:lang w:val="hy-AM"/>
        </w:rPr>
        <w:t>Օրինակ՝ եթե 12 նմուշառման տեղա</w:t>
      </w:r>
      <w:r w:rsidR="009574D5" w:rsidRPr="00F963C0">
        <w:rPr>
          <w:rFonts w:ascii="Sylfaen" w:hAnsi="Sylfaen"/>
          <w:sz w:val="24"/>
          <w:szCs w:val="24"/>
          <w:lang w:val="hy-AM"/>
        </w:rPr>
        <w:t>մաս</w:t>
      </w:r>
      <w:r w:rsidRPr="00F963C0">
        <w:rPr>
          <w:rFonts w:ascii="Sylfaen" w:hAnsi="Sylfaen"/>
          <w:sz w:val="24"/>
          <w:szCs w:val="24"/>
          <w:lang w:val="hy-AM"/>
        </w:rPr>
        <w:t>երի վրա սորտային խառնուկների քանակը կազմել է 64 բույս, ապա սորտային խառնուկների (ՍԽ) ակնկալվող քանակը 10 նմուշառման տեղա</w:t>
      </w:r>
      <w:r w:rsidR="009574D5" w:rsidRPr="00F963C0">
        <w:rPr>
          <w:rFonts w:ascii="Sylfaen" w:hAnsi="Sylfaen"/>
          <w:sz w:val="24"/>
          <w:szCs w:val="24"/>
          <w:lang w:val="hy-AM"/>
        </w:rPr>
        <w:t>մաս</w:t>
      </w:r>
      <w:r w:rsidRPr="00F963C0">
        <w:rPr>
          <w:rFonts w:ascii="Sylfaen" w:hAnsi="Sylfaen"/>
          <w:sz w:val="24"/>
          <w:szCs w:val="24"/>
          <w:lang w:val="hy-AM"/>
        </w:rPr>
        <w:t xml:space="preserve">երի վրա կկազմի՝ </w:t>
      </w:r>
    </w:p>
    <w:p w14:paraId="47092AF5" w14:textId="77777777" w:rsidR="00CC41A3" w:rsidRPr="00F963C0" w:rsidRDefault="00AA3905" w:rsidP="00F963C0">
      <w:pPr>
        <w:pStyle w:val="Bodytext20"/>
        <w:spacing w:after="160"/>
        <w:ind w:firstLine="0"/>
        <w:jc w:val="center"/>
        <w:rPr>
          <w:rFonts w:ascii="Sylfaen" w:hAnsi="Sylfaen"/>
          <w:sz w:val="24"/>
          <w:szCs w:val="24"/>
        </w:rPr>
      </w:pPr>
      <m:oMathPara>
        <m:oMath>
          <m:r>
            <m:rPr>
              <m:sty m:val="p"/>
            </m:rPr>
            <w:rPr>
              <w:rFonts w:ascii="Sylfaen" w:hAnsi="Sylfaen" w:cs="Sylfaen"/>
              <w:sz w:val="24"/>
              <w:szCs w:val="24"/>
              <w:lang w:val="hy-AM"/>
            </w:rPr>
            <m:t>ՍԽԱ</m:t>
          </m:r>
          <m:r>
            <m:rPr>
              <m:sty m:val="p"/>
            </m:rP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Sylfaen" w:hAnsi="Sylfaen" w:cs="Sylfaen"/>
                  <w:sz w:val="24"/>
                  <w:szCs w:val="24"/>
                  <w:lang w:val="hy-AM"/>
                </w:rPr>
                <m:t>ՍԽՔ</m:t>
              </m:r>
              <m:r>
                <m:rPr>
                  <m:sty m:val="p"/>
                </m:rPr>
                <w:rPr>
                  <w:rFonts w:ascii="Cambria Math" w:eastAsia="Calibri" w:hAnsi="Cambria Math"/>
                  <w:sz w:val="24"/>
                  <w:szCs w:val="24"/>
                </w:rPr>
                <m:t>*10</m:t>
              </m:r>
            </m:num>
            <m:den>
              <m:r>
                <m:rPr>
                  <m:sty m:val="p"/>
                </m:rPr>
                <w:rPr>
                  <w:rFonts w:ascii="Sylfaen" w:hAnsi="Sylfaen" w:cs="Sylfaen"/>
                  <w:sz w:val="24"/>
                  <w:szCs w:val="24"/>
                  <w:lang w:val="hy-AM"/>
                </w:rPr>
                <m:t>ՆՏՔ</m:t>
              </m:r>
            </m:den>
          </m:f>
          <m: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Cambria Math" w:eastAsia="Calibri" w:hAnsi="Cambria Math"/>
                  <w:sz w:val="24"/>
                  <w:szCs w:val="24"/>
                </w:rPr>
                <m:t>64*10</m:t>
              </m:r>
            </m:num>
            <m:den>
              <m:r>
                <m:rPr>
                  <m:sty m:val="p"/>
                </m:rPr>
                <w:rPr>
                  <w:rFonts w:ascii="Cambria Math" w:eastAsia="Calibri" w:hAnsi="Cambria Math"/>
                  <w:sz w:val="24"/>
                  <w:szCs w:val="24"/>
                </w:rPr>
                <m:t>12</m:t>
              </m:r>
            </m:den>
          </m:f>
          <m:r>
            <w:rPr>
              <w:rFonts w:ascii="Cambria Math" w:eastAsia="Calibri" w:hAnsi="Cambria Math"/>
              <w:sz w:val="24"/>
              <w:szCs w:val="24"/>
            </w:rPr>
            <m:t xml:space="preserve">=53 </m:t>
          </m:r>
          <m:r>
            <w:rPr>
              <w:rFonts w:ascii="Sylfaen" w:eastAsia="Calibri" w:hAnsi="Sylfaen" w:cs="Sylfaen"/>
              <w:sz w:val="24"/>
              <w:szCs w:val="24"/>
              <w:lang w:val="hy-AM"/>
            </w:rPr>
            <m:t>բույս</m:t>
          </m:r>
          <m:r>
            <w:rPr>
              <w:rFonts w:ascii="Cambria Math" w:eastAsia="Calibri" w:hAnsi="Cambria Math"/>
              <w:sz w:val="24"/>
              <w:szCs w:val="24"/>
            </w:rPr>
            <m:t>,</m:t>
          </m:r>
        </m:oMath>
      </m:oMathPara>
    </w:p>
    <w:p w14:paraId="45C1D2FE"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37C839E2" w14:textId="77777777" w:rsidR="00CC41A3" w:rsidRPr="00F963C0" w:rsidRDefault="00E11E6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որտեղ՝</w:t>
      </w:r>
    </w:p>
    <w:p w14:paraId="17616440" w14:textId="77777777" w:rsidR="00CC41A3" w:rsidRPr="00F963C0" w:rsidRDefault="00E409A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ՍԽԱ</w:t>
      </w:r>
      <w:r w:rsidR="00BE3526" w:rsidRPr="00F963C0">
        <w:rPr>
          <w:rFonts w:ascii="Sylfaen" w:hAnsi="Sylfaen"/>
          <w:sz w:val="24"/>
          <w:szCs w:val="24"/>
          <w:lang w:val="hy-AM"/>
        </w:rPr>
        <w:t>-ն յուրաքանչյուրը 10 մ</w:t>
      </w:r>
      <w:r w:rsidR="00905EE9" w:rsidRPr="00F963C0">
        <w:rPr>
          <w:rFonts w:ascii="Sylfaen" w:hAnsi="Sylfaen"/>
          <w:sz w:val="24"/>
          <w:szCs w:val="24"/>
          <w:vertAlign w:val="superscript"/>
          <w:lang w:val="hy-AM"/>
        </w:rPr>
        <w:t>2</w:t>
      </w:r>
      <w:r w:rsidR="00BE3526" w:rsidRPr="00F963C0">
        <w:rPr>
          <w:rFonts w:ascii="Sylfaen" w:hAnsi="Sylfaen"/>
          <w:sz w:val="24"/>
          <w:szCs w:val="24"/>
          <w:lang w:val="hy-AM"/>
        </w:rPr>
        <w:t xml:space="preserve"> մակերեսով</w:t>
      </w:r>
      <w:r w:rsidR="00C12DD6" w:rsidRPr="00F963C0">
        <w:rPr>
          <w:rFonts w:ascii="Sylfaen" w:hAnsi="Sylfaen"/>
          <w:sz w:val="24"/>
          <w:szCs w:val="24"/>
          <w:lang w:val="hy-AM"/>
        </w:rPr>
        <w:t>,</w:t>
      </w:r>
      <w:r w:rsidR="00BE3526" w:rsidRPr="00F963C0">
        <w:rPr>
          <w:rFonts w:ascii="Sylfaen" w:hAnsi="Sylfaen"/>
          <w:sz w:val="24"/>
          <w:szCs w:val="24"/>
          <w:lang w:val="hy-AM"/>
        </w:rPr>
        <w:t xml:space="preserve"> թվով 10 նմուշառման տեղա</w:t>
      </w:r>
      <w:r w:rsidR="009574D5" w:rsidRPr="00F963C0">
        <w:rPr>
          <w:rFonts w:ascii="Sylfaen" w:hAnsi="Sylfaen"/>
          <w:sz w:val="24"/>
          <w:szCs w:val="24"/>
          <w:lang w:val="hy-AM"/>
        </w:rPr>
        <w:t>մաս</w:t>
      </w:r>
      <w:r w:rsidR="00BE3526" w:rsidRPr="00F963C0">
        <w:rPr>
          <w:rFonts w:ascii="Sylfaen" w:hAnsi="Sylfaen"/>
          <w:sz w:val="24"/>
          <w:szCs w:val="24"/>
          <w:lang w:val="hy-AM"/>
        </w:rPr>
        <w:t>երի վրա</w:t>
      </w:r>
      <w:r w:rsidR="00F963C0">
        <w:rPr>
          <w:rFonts w:ascii="Sylfaen" w:hAnsi="Sylfaen"/>
          <w:sz w:val="24"/>
          <w:szCs w:val="24"/>
          <w:lang w:val="hy-AM"/>
        </w:rPr>
        <w:t xml:space="preserve"> </w:t>
      </w:r>
      <w:r w:rsidR="00BE3526" w:rsidRPr="00F963C0">
        <w:rPr>
          <w:rFonts w:ascii="Sylfaen" w:hAnsi="Sylfaen"/>
          <w:sz w:val="24"/>
          <w:szCs w:val="24"/>
          <w:lang w:val="hy-AM"/>
        </w:rPr>
        <w:t>սորտային խառնուկների ակնկալվող քանակն է</w:t>
      </w:r>
      <w:r w:rsidR="00AA3905" w:rsidRPr="00F963C0">
        <w:rPr>
          <w:rFonts w:ascii="Sylfaen" w:hAnsi="Sylfaen"/>
          <w:sz w:val="24"/>
          <w:szCs w:val="24"/>
          <w:lang w:val="hy-AM"/>
        </w:rPr>
        <w:t>,</w:t>
      </w:r>
    </w:p>
    <w:p w14:paraId="0E4FBA3A" w14:textId="77777777" w:rsidR="0024402E" w:rsidRPr="00F963C0" w:rsidRDefault="009C57F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ՍԽՔ-ն</w:t>
      </w:r>
      <w:r w:rsidR="00693E3D" w:rsidRPr="00F963C0">
        <w:rPr>
          <w:rFonts w:ascii="Sylfaen" w:hAnsi="Sylfaen"/>
          <w:sz w:val="24"/>
          <w:szCs w:val="24"/>
          <w:lang w:val="hy-AM"/>
        </w:rPr>
        <w:t xml:space="preserve"> այն նմուշառման տեղա</w:t>
      </w:r>
      <w:r w:rsidR="009574D5" w:rsidRPr="00F963C0">
        <w:rPr>
          <w:rFonts w:ascii="Sylfaen" w:hAnsi="Sylfaen"/>
          <w:sz w:val="24"/>
          <w:szCs w:val="24"/>
          <w:lang w:val="hy-AM"/>
        </w:rPr>
        <w:t>մաս</w:t>
      </w:r>
      <w:r w:rsidR="00693E3D" w:rsidRPr="00F963C0">
        <w:rPr>
          <w:rFonts w:ascii="Sylfaen" w:hAnsi="Sylfaen"/>
          <w:sz w:val="24"/>
          <w:szCs w:val="24"/>
          <w:lang w:val="hy-AM"/>
        </w:rPr>
        <w:t xml:space="preserve">երի վրա սորտային խառնուկների (բույսերի) քանակն է, որոնց թիվը գերազանցում է 10-ը, </w:t>
      </w:r>
      <w:r w:rsidR="00F963C0">
        <w:rPr>
          <w:rFonts w:ascii="Sylfaen" w:hAnsi="Sylfaen"/>
          <w:sz w:val="24"/>
          <w:szCs w:val="24"/>
          <w:lang w:val="hy-AM"/>
        </w:rPr>
        <w:t>եւ</w:t>
      </w:r>
      <w:r w:rsidR="00693E3D" w:rsidRPr="00F963C0">
        <w:rPr>
          <w:rFonts w:ascii="Sylfaen" w:hAnsi="Sylfaen"/>
          <w:sz w:val="24"/>
          <w:szCs w:val="24"/>
          <w:lang w:val="hy-AM"/>
        </w:rPr>
        <w:t xml:space="preserve"> որոնցից յուրաքանչյուրի մակերեսը կազմում է 10մ</w:t>
      </w:r>
      <w:r w:rsidR="00905EE9" w:rsidRPr="00F963C0">
        <w:rPr>
          <w:rFonts w:ascii="Sylfaen" w:hAnsi="Sylfaen"/>
          <w:sz w:val="24"/>
          <w:szCs w:val="24"/>
          <w:vertAlign w:val="superscript"/>
          <w:lang w:val="hy-AM"/>
        </w:rPr>
        <w:t>2</w:t>
      </w:r>
      <w:r w:rsidR="00AA3905" w:rsidRPr="00F963C0">
        <w:rPr>
          <w:rFonts w:ascii="Sylfaen" w:hAnsi="Sylfaen"/>
          <w:sz w:val="24"/>
          <w:szCs w:val="24"/>
          <w:lang w:val="hy-AM"/>
        </w:rPr>
        <w:t>,</w:t>
      </w:r>
    </w:p>
    <w:p w14:paraId="23A807C8" w14:textId="77777777" w:rsidR="00CC41A3" w:rsidRPr="00F963C0" w:rsidRDefault="00693E3D"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ՆՏՔ-ն նմուշառման տեղա</w:t>
      </w:r>
      <w:r w:rsidR="009574D5" w:rsidRPr="00F963C0">
        <w:rPr>
          <w:rFonts w:ascii="Sylfaen" w:hAnsi="Sylfaen"/>
          <w:sz w:val="24"/>
          <w:szCs w:val="24"/>
          <w:lang w:val="hy-AM"/>
        </w:rPr>
        <w:t>մաս</w:t>
      </w:r>
      <w:r w:rsidRPr="00F963C0">
        <w:rPr>
          <w:rFonts w:ascii="Sylfaen" w:hAnsi="Sylfaen"/>
          <w:sz w:val="24"/>
          <w:szCs w:val="24"/>
          <w:lang w:val="hy-AM"/>
        </w:rPr>
        <w:t>երի քանակն է։</w:t>
      </w:r>
    </w:p>
    <w:p w14:paraId="003F4CCA" w14:textId="77777777" w:rsidR="00CC41A3" w:rsidRPr="00F963C0" w:rsidRDefault="00AA390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Օրինակ </w:t>
      </w:r>
      <w:r w:rsidR="000B5DC6" w:rsidRPr="00F963C0">
        <w:rPr>
          <w:rFonts w:ascii="Sylfaen" w:hAnsi="Sylfaen"/>
          <w:sz w:val="24"/>
          <w:szCs w:val="24"/>
          <w:lang w:val="hy-AM"/>
        </w:rPr>
        <w:t>1</w:t>
      </w:r>
      <w:r w:rsidR="00C12DD6" w:rsidRPr="00F963C0">
        <w:rPr>
          <w:rFonts w:ascii="Sylfaen" w:hAnsi="Sylfaen"/>
          <w:sz w:val="24"/>
          <w:szCs w:val="24"/>
          <w:lang w:val="hy-AM"/>
        </w:rPr>
        <w:t>.</w:t>
      </w:r>
    </w:p>
    <w:p w14:paraId="17719FA7" w14:textId="77777777" w:rsidR="007B3D16" w:rsidRPr="00A25C3C" w:rsidRDefault="00C42AA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Վարսակի բերքատու ցողունների հաշվարկված կանգնած խտությունը կազմում է 1 425 558 հատ/հա, ինչ</w:t>
      </w:r>
      <w:r w:rsidR="00E925C3" w:rsidRPr="00F963C0">
        <w:rPr>
          <w:rFonts w:ascii="Sylfaen" w:hAnsi="Sylfaen"/>
          <w:sz w:val="24"/>
          <w:szCs w:val="24"/>
          <w:lang w:val="hy-AM"/>
        </w:rPr>
        <w:t xml:space="preserve">ն առավելագույնը համապատասխանում է 6-րդ հավելվածի </w:t>
      </w:r>
      <w:r w:rsidRPr="00F963C0">
        <w:rPr>
          <w:rFonts w:ascii="Sylfaen" w:hAnsi="Sylfaen"/>
          <w:sz w:val="24"/>
          <w:szCs w:val="24"/>
          <w:lang w:val="hy-AM"/>
        </w:rPr>
        <w:t>«Մակերեսի վրա ցողունների կանգնած խտությունը (Բհա)»</w:t>
      </w:r>
      <w:r w:rsidR="00E925C3" w:rsidRPr="00F963C0">
        <w:rPr>
          <w:rFonts w:ascii="Sylfaen" w:hAnsi="Sylfaen"/>
          <w:sz w:val="24"/>
          <w:szCs w:val="24"/>
          <w:lang w:val="hy-AM"/>
        </w:rPr>
        <w:t xml:space="preserve"> </w:t>
      </w:r>
      <w:r w:rsidR="00E925C3" w:rsidRPr="00F963C0">
        <w:rPr>
          <w:rFonts w:ascii="Sylfaen" w:hAnsi="Sylfaen"/>
          <w:sz w:val="24"/>
          <w:szCs w:val="24"/>
          <w:lang w:val="hy-AM"/>
        </w:rPr>
        <w:lastRenderedPageBreak/>
        <w:t>սյունակում 1 500 000 տողին։</w:t>
      </w:r>
      <w:r w:rsidR="00082DA5" w:rsidRPr="00F963C0">
        <w:rPr>
          <w:rFonts w:ascii="Sylfaen" w:hAnsi="Sylfaen"/>
          <w:sz w:val="24"/>
          <w:szCs w:val="24"/>
          <w:lang w:val="hy-AM"/>
        </w:rPr>
        <w:t xml:space="preserve"> «Էլիտային սերմեր (ԷՍ)» սերմերի բերքահավաքի հայտագրված կատեգորիայի դեպքում, որի </w:t>
      </w:r>
      <w:r w:rsidR="00002B5D" w:rsidRPr="00F963C0">
        <w:rPr>
          <w:rFonts w:ascii="Sylfaen" w:hAnsi="Sylfaen"/>
          <w:sz w:val="24"/>
          <w:szCs w:val="24"/>
          <w:lang w:val="hy-AM"/>
        </w:rPr>
        <w:t xml:space="preserve">համար </w:t>
      </w:r>
      <w:r w:rsidR="00082DA5" w:rsidRPr="00F963C0">
        <w:rPr>
          <w:rFonts w:ascii="Sylfaen" w:hAnsi="Sylfaen"/>
          <w:sz w:val="24"/>
          <w:szCs w:val="24"/>
          <w:lang w:val="hy-AM"/>
        </w:rPr>
        <w:t>սորտային մաքրության պահանջվող ցուցա</w:t>
      </w:r>
      <w:r w:rsidR="00002B5D" w:rsidRPr="00F963C0">
        <w:rPr>
          <w:rFonts w:ascii="Sylfaen" w:hAnsi="Sylfaen"/>
          <w:sz w:val="24"/>
          <w:szCs w:val="24"/>
          <w:lang w:val="hy-AM"/>
        </w:rPr>
        <w:t>նիշը կազմում է առնվազն 99,7%, սորտային խառնուկների սահմանային թույլատրելի քանակը կկազմի 66 հատ։</w:t>
      </w:r>
    </w:p>
    <w:p w14:paraId="7D067AF8" w14:textId="77777777" w:rsidR="007B3D16" w:rsidRPr="00A25C3C" w:rsidRDefault="007A435D"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Եթե յուրաքանչյուրը 10 մ</w:t>
      </w:r>
      <w:r w:rsidR="00905EE9" w:rsidRPr="00F963C0">
        <w:rPr>
          <w:rFonts w:ascii="Sylfaen" w:hAnsi="Sylfaen"/>
          <w:sz w:val="24"/>
          <w:szCs w:val="24"/>
          <w:vertAlign w:val="superscript"/>
          <w:lang w:val="hy-AM"/>
        </w:rPr>
        <w:t>2</w:t>
      </w:r>
      <w:r w:rsidRPr="00F963C0">
        <w:rPr>
          <w:rFonts w:ascii="Sylfaen" w:hAnsi="Sylfaen"/>
          <w:sz w:val="24"/>
          <w:szCs w:val="24"/>
          <w:lang w:val="hy-AM"/>
        </w:rPr>
        <w:t xml:space="preserve"> մակերեսով</w:t>
      </w:r>
      <w:r w:rsidR="00C12DD6" w:rsidRPr="00F963C0">
        <w:rPr>
          <w:rFonts w:ascii="Sylfaen" w:hAnsi="Sylfaen"/>
          <w:sz w:val="24"/>
          <w:szCs w:val="24"/>
          <w:lang w:val="hy-AM"/>
        </w:rPr>
        <w:t>,</w:t>
      </w:r>
      <w:r w:rsidRPr="00F963C0">
        <w:rPr>
          <w:rFonts w:ascii="Sylfaen" w:hAnsi="Sylfaen"/>
          <w:sz w:val="24"/>
          <w:szCs w:val="24"/>
          <w:lang w:val="hy-AM"/>
        </w:rPr>
        <w:t xml:space="preserve"> թվով 10 նմուշառման տեղա</w:t>
      </w:r>
      <w:r w:rsidR="009574D5" w:rsidRPr="00F963C0">
        <w:rPr>
          <w:rFonts w:ascii="Sylfaen" w:hAnsi="Sylfaen"/>
          <w:sz w:val="24"/>
          <w:szCs w:val="24"/>
          <w:lang w:val="hy-AM"/>
        </w:rPr>
        <w:t>մաս</w:t>
      </w:r>
      <w:r w:rsidRPr="00F963C0">
        <w:rPr>
          <w:rFonts w:ascii="Sylfaen" w:hAnsi="Sylfaen"/>
          <w:sz w:val="24"/>
          <w:szCs w:val="24"/>
          <w:lang w:val="hy-AM"/>
        </w:rPr>
        <w:t>երի հետազոտման ժամանակ սորտին ոչ տիպիկ բույսերի փաստացի հանրագումարը կազմի 56 բույս (այսինքն՝ չգերազանց</w:t>
      </w:r>
      <w:r w:rsidR="00C12DD6" w:rsidRPr="00F963C0">
        <w:rPr>
          <w:rFonts w:ascii="Sylfaen" w:hAnsi="Sylfaen"/>
          <w:sz w:val="24"/>
          <w:szCs w:val="24"/>
          <w:lang w:val="hy-AM"/>
        </w:rPr>
        <w:t>ի</w:t>
      </w:r>
      <w:r w:rsidRPr="00F963C0">
        <w:rPr>
          <w:rFonts w:ascii="Sylfaen" w:hAnsi="Sylfaen"/>
          <w:sz w:val="24"/>
          <w:szCs w:val="24"/>
          <w:lang w:val="hy-AM"/>
        </w:rPr>
        <w:t xml:space="preserve"> 66 հատը), սորտային մաքրության սահմանված ցուցանիշը կկազմի առնվազն 99,7%, ինչը համապատասխանում է «էլիտային սերմեր (ԷՍ)» սերմերի հայտագրված կատեգորիայի համար սորտային մաքրության պահանջվող ցուցանիշին։</w:t>
      </w:r>
      <w:r w:rsidR="00F963C0">
        <w:rPr>
          <w:rFonts w:ascii="Sylfaen" w:hAnsi="Sylfaen"/>
          <w:sz w:val="24"/>
          <w:szCs w:val="24"/>
          <w:lang w:val="hy-AM"/>
        </w:rPr>
        <w:t xml:space="preserve"> </w:t>
      </w:r>
    </w:p>
    <w:p w14:paraId="7CA8783A" w14:textId="77777777" w:rsidR="00CC41A3" w:rsidRPr="00F963C0" w:rsidRDefault="00AA390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Օրինակ </w:t>
      </w:r>
      <w:r w:rsidR="000B5DC6" w:rsidRPr="00F963C0">
        <w:rPr>
          <w:rFonts w:ascii="Sylfaen" w:hAnsi="Sylfaen"/>
          <w:sz w:val="24"/>
          <w:szCs w:val="24"/>
          <w:lang w:val="hy-AM"/>
        </w:rPr>
        <w:t>2</w:t>
      </w:r>
      <w:r w:rsidR="00C12DD6" w:rsidRPr="00F963C0">
        <w:rPr>
          <w:rFonts w:ascii="Sylfaen" w:hAnsi="Sylfaen"/>
          <w:sz w:val="24"/>
          <w:szCs w:val="24"/>
          <w:lang w:val="hy-AM"/>
        </w:rPr>
        <w:t>.</w:t>
      </w:r>
    </w:p>
    <w:p w14:paraId="66195050" w14:textId="77777777" w:rsidR="007B4256" w:rsidRPr="00F963C0" w:rsidRDefault="00CD267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Գարու բերքատու ցողունների հաշվարկված կանգնած խտությունը կազմում է 2 106 013 հատ/հա, ինչն համապատասխանում է 6-րդ հավելվածի «Մակերեսի վրա ցողունների կանգնած խտությունը (Բհա)» սյունակում 2 100 000 տողին։</w:t>
      </w:r>
      <w:r w:rsidR="006C1B89" w:rsidRPr="00F963C0">
        <w:rPr>
          <w:rFonts w:ascii="Sylfaen" w:hAnsi="Sylfaen"/>
          <w:sz w:val="24"/>
          <w:szCs w:val="24"/>
          <w:lang w:val="hy-AM"/>
        </w:rPr>
        <w:t xml:space="preserve"> «Էլիտային սերմեր» սերմերի հայտագրված կատեգորիայի համար սորտային ցանքի վերջնական հետազոտություն անցկացնելու ժամանակ յուրաքանչյուրը 10 մ</w:t>
      </w:r>
      <w:r w:rsidR="00905EE9" w:rsidRPr="00F963C0">
        <w:rPr>
          <w:rFonts w:ascii="Sylfaen" w:hAnsi="Sylfaen"/>
          <w:sz w:val="24"/>
          <w:szCs w:val="24"/>
          <w:vertAlign w:val="superscript"/>
          <w:lang w:val="hy-AM"/>
        </w:rPr>
        <w:t>2</w:t>
      </w:r>
      <w:r w:rsidR="006C1B89" w:rsidRPr="00F963C0">
        <w:rPr>
          <w:rFonts w:ascii="Sylfaen" w:hAnsi="Sylfaen"/>
          <w:sz w:val="24"/>
          <w:szCs w:val="24"/>
          <w:lang w:val="hy-AM"/>
        </w:rPr>
        <w:t xml:space="preserve"> մակերեսով</w:t>
      </w:r>
      <w:r w:rsidR="00C12DD6" w:rsidRPr="00F963C0">
        <w:rPr>
          <w:rFonts w:ascii="Sylfaen" w:hAnsi="Sylfaen"/>
          <w:sz w:val="24"/>
          <w:szCs w:val="24"/>
          <w:lang w:val="hy-AM"/>
        </w:rPr>
        <w:t>,</w:t>
      </w:r>
      <w:r w:rsidR="006C1B89" w:rsidRPr="00F963C0">
        <w:rPr>
          <w:rFonts w:ascii="Sylfaen" w:hAnsi="Sylfaen"/>
          <w:sz w:val="24"/>
          <w:szCs w:val="24"/>
          <w:lang w:val="hy-AM"/>
        </w:rPr>
        <w:t xml:space="preserve"> թվով 10 նմուշառման տեղա</w:t>
      </w:r>
      <w:r w:rsidR="009574D5" w:rsidRPr="00F963C0">
        <w:rPr>
          <w:rFonts w:ascii="Sylfaen" w:hAnsi="Sylfaen"/>
          <w:sz w:val="24"/>
          <w:szCs w:val="24"/>
          <w:lang w:val="hy-AM"/>
        </w:rPr>
        <w:t>մաս</w:t>
      </w:r>
      <w:r w:rsidR="006C1B89" w:rsidRPr="00F963C0">
        <w:rPr>
          <w:rFonts w:ascii="Sylfaen" w:hAnsi="Sylfaen"/>
          <w:sz w:val="24"/>
          <w:szCs w:val="24"/>
          <w:lang w:val="hy-AM"/>
        </w:rPr>
        <w:t xml:space="preserve">երի վրա հայտնաբերվել է ապրոբացվող սորտին ոչ տիպիկ՝ ընդամենը 95 հատ բերքատու ցողուն։ </w:t>
      </w:r>
    </w:p>
    <w:p w14:paraId="742B0804" w14:textId="77777777" w:rsidR="007B3D16" w:rsidRDefault="006C1B89"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«Էլիտային սերմեր» սերմերի բերքահավաքի հայտագրված կատեգորիայի դեպքում, որի համար սորտային մաքրության ցուցանիշը կազմում է առնվազն 99,7%, ոչ տիպիկ բերքատու ցողունների առավելագույն թույլատրելի քանակը պետք է լինի </w:t>
      </w:r>
      <w:r w:rsidR="00B314A7" w:rsidRPr="00F963C0">
        <w:rPr>
          <w:rFonts w:ascii="Sylfaen" w:hAnsi="Sylfaen"/>
          <w:sz w:val="24"/>
          <w:szCs w:val="24"/>
          <w:lang w:val="hy-AM"/>
        </w:rPr>
        <w:t xml:space="preserve">ոչ ավելի, քան 87 </w:t>
      </w:r>
      <w:r w:rsidRPr="00F963C0">
        <w:rPr>
          <w:rFonts w:ascii="Sylfaen" w:hAnsi="Sylfaen"/>
          <w:sz w:val="24"/>
          <w:szCs w:val="24"/>
          <w:lang w:val="hy-AM"/>
        </w:rPr>
        <w:t>հատ։</w:t>
      </w:r>
      <w:r w:rsidR="00804C0A" w:rsidRPr="00F963C0">
        <w:rPr>
          <w:rFonts w:ascii="Sylfaen" w:hAnsi="Sylfaen"/>
          <w:sz w:val="24"/>
          <w:szCs w:val="24"/>
          <w:lang w:val="hy-AM"/>
        </w:rPr>
        <w:t xml:space="preserve"> </w:t>
      </w:r>
      <w:r w:rsidRPr="00F963C0">
        <w:rPr>
          <w:rFonts w:ascii="Sylfaen" w:hAnsi="Sylfaen"/>
          <w:sz w:val="24"/>
          <w:szCs w:val="24"/>
          <w:lang w:val="hy-AM"/>
        </w:rPr>
        <w:t xml:space="preserve">Ըստ տվյալ ցուցանիշի՝ ցանքը չի համապատասխանում </w:t>
      </w:r>
      <w:r w:rsidR="00804C0A" w:rsidRPr="00F963C0">
        <w:rPr>
          <w:rFonts w:ascii="Sylfaen" w:hAnsi="Sylfaen"/>
          <w:sz w:val="24"/>
          <w:szCs w:val="24"/>
          <w:lang w:val="hy-AM"/>
        </w:rPr>
        <w:t xml:space="preserve">«էլիտային սերմեր» կատեգորիային։ </w:t>
      </w:r>
      <w:r w:rsidR="0024157B" w:rsidRPr="00F963C0">
        <w:rPr>
          <w:rFonts w:ascii="Sylfaen" w:hAnsi="Sylfaen"/>
          <w:sz w:val="24"/>
          <w:szCs w:val="24"/>
          <w:lang w:val="hy-AM"/>
        </w:rPr>
        <w:t xml:space="preserve">Հաշվի առնելով այն, որ սորտային խառնուկների քանակը </w:t>
      </w:r>
      <w:r w:rsidR="00804C0A" w:rsidRPr="00F963C0">
        <w:rPr>
          <w:rFonts w:ascii="Sylfaen" w:hAnsi="Sylfaen"/>
          <w:sz w:val="24"/>
          <w:szCs w:val="24"/>
          <w:lang w:val="hy-AM"/>
        </w:rPr>
        <w:t>չի գերազանցում 110 հատ ցողուն ցուցանիշը,</w:t>
      </w:r>
      <w:r w:rsidR="0024157B" w:rsidRPr="00F963C0">
        <w:rPr>
          <w:rFonts w:ascii="Sylfaen" w:hAnsi="Sylfaen"/>
          <w:sz w:val="24"/>
          <w:szCs w:val="24"/>
          <w:lang w:val="hy-AM"/>
        </w:rPr>
        <w:t xml:space="preserve"> սորտային ցանքի </w:t>
      </w:r>
      <w:r w:rsidRPr="00F963C0">
        <w:rPr>
          <w:rFonts w:ascii="Sylfaen" w:hAnsi="Sylfaen"/>
          <w:sz w:val="24"/>
          <w:szCs w:val="24"/>
          <w:lang w:val="hy-AM"/>
        </w:rPr>
        <w:t>սորտային մաքրության ցուցա</w:t>
      </w:r>
      <w:r w:rsidR="0024157B" w:rsidRPr="00F963C0">
        <w:rPr>
          <w:rFonts w:ascii="Sylfaen" w:hAnsi="Sylfaen"/>
          <w:sz w:val="24"/>
          <w:szCs w:val="24"/>
          <w:lang w:val="hy-AM"/>
        </w:rPr>
        <w:t xml:space="preserve">նիշը սահմանվում </w:t>
      </w:r>
      <w:r w:rsidRPr="00F963C0">
        <w:rPr>
          <w:rFonts w:ascii="Sylfaen" w:hAnsi="Sylfaen"/>
          <w:sz w:val="24"/>
          <w:szCs w:val="24"/>
          <w:lang w:val="hy-AM"/>
        </w:rPr>
        <w:t>է առնվազն 99,</w:t>
      </w:r>
      <w:r w:rsidR="0024157B" w:rsidRPr="00F963C0">
        <w:rPr>
          <w:rFonts w:ascii="Sylfaen" w:hAnsi="Sylfaen"/>
          <w:sz w:val="24"/>
          <w:szCs w:val="24"/>
          <w:lang w:val="hy-AM"/>
        </w:rPr>
        <w:t>6</w:t>
      </w:r>
      <w:r w:rsidRPr="00F963C0">
        <w:rPr>
          <w:rFonts w:ascii="Sylfaen" w:hAnsi="Sylfaen"/>
          <w:sz w:val="24"/>
          <w:szCs w:val="24"/>
          <w:lang w:val="hy-AM"/>
        </w:rPr>
        <w:t>%,</w:t>
      </w:r>
      <w:r w:rsidR="0024157B" w:rsidRPr="00F963C0">
        <w:rPr>
          <w:rFonts w:ascii="Sylfaen" w:hAnsi="Sylfaen"/>
          <w:sz w:val="24"/>
          <w:szCs w:val="24"/>
          <w:lang w:val="hy-AM"/>
        </w:rPr>
        <w:t xml:space="preserve"> ինչը թույլատրվում է գարու «</w:t>
      </w:r>
      <w:r w:rsidR="0024157B" w:rsidRPr="00F963C0">
        <w:rPr>
          <w:rFonts w:ascii="Sylfaen" w:hAnsi="Sylfaen"/>
          <w:bCs/>
          <w:sz w:val="24"/>
          <w:szCs w:val="24"/>
          <w:lang w:val="hy-AM"/>
        </w:rPr>
        <w:t>վերարտադրված սերմեր (</w:t>
      </w:r>
      <w:r w:rsidR="0024157B" w:rsidRPr="00F963C0">
        <w:rPr>
          <w:rFonts w:ascii="Sylfaen" w:hAnsi="Sylfaen"/>
          <w:sz w:val="24"/>
          <w:szCs w:val="24"/>
          <w:lang w:val="hy-AM"/>
        </w:rPr>
        <w:t>ՎՍ)» կատեգորիայի սերմերի համար, որի համար նախատեսվում է առնվազն 98,0% ցուցանիշ։</w:t>
      </w:r>
    </w:p>
    <w:p w14:paraId="31DF846E" w14:textId="77777777" w:rsidR="007B3D16" w:rsidRDefault="007B3D16">
      <w:pPr>
        <w:rPr>
          <w:rFonts w:ascii="Sylfaen" w:eastAsia="Times New Roman" w:hAnsi="Sylfaen" w:cs="Times New Roman"/>
          <w:lang w:val="hy-AM"/>
        </w:rPr>
      </w:pPr>
      <w:r>
        <w:rPr>
          <w:rFonts w:ascii="Sylfaen" w:hAnsi="Sylfaen"/>
          <w:lang w:val="hy-AM"/>
        </w:rPr>
        <w:br w:type="page"/>
      </w:r>
    </w:p>
    <w:p w14:paraId="66E836EA" w14:textId="77777777" w:rsidR="00C42945" w:rsidRPr="00F963C0" w:rsidRDefault="005E52EA"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lastRenderedPageBreak/>
        <w:t>Այսպիսով, հետազոտվող սորտային ցանքը (տնկարկը) կարող է ճանաչվել սերմնային նպատակների համար պիտանի՝ «առաջին ռեպրոդուկցիա» վերարտադրված սերմերի սահմանված կատեգորիայով։</w:t>
      </w:r>
      <w:r w:rsidR="00F963C0">
        <w:rPr>
          <w:rFonts w:ascii="Sylfaen" w:hAnsi="Sylfaen"/>
          <w:sz w:val="24"/>
          <w:szCs w:val="24"/>
          <w:lang w:val="hy-AM"/>
        </w:rPr>
        <w:t xml:space="preserve"> </w:t>
      </w:r>
      <w:bookmarkStart w:id="95" w:name="bookmark101"/>
      <w:bookmarkEnd w:id="95"/>
    </w:p>
    <w:p w14:paraId="758FAFBB"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lang w:val="hy-AM"/>
        </w:rPr>
        <w:t>92.</w:t>
      </w:r>
      <w:r w:rsidR="007B3D16" w:rsidRPr="007B3D16">
        <w:rPr>
          <w:rFonts w:ascii="Sylfaen" w:hAnsi="Sylfaen"/>
          <w:sz w:val="24"/>
          <w:szCs w:val="24"/>
          <w:lang w:val="hy-AM"/>
        </w:rPr>
        <w:tab/>
      </w:r>
      <w:r w:rsidR="007A435D" w:rsidRPr="00F963C0">
        <w:rPr>
          <w:rFonts w:ascii="Sylfaen" w:hAnsi="Sylfaen"/>
          <w:sz w:val="24"/>
          <w:szCs w:val="24"/>
          <w:lang w:val="hy-AM"/>
        </w:rPr>
        <w:t>100 մ</w:t>
      </w:r>
      <w:r w:rsidR="00905EE9" w:rsidRPr="00F963C0">
        <w:rPr>
          <w:rFonts w:ascii="Sylfaen" w:hAnsi="Sylfaen"/>
          <w:sz w:val="24"/>
          <w:szCs w:val="24"/>
          <w:vertAlign w:val="superscript"/>
          <w:lang w:val="hy-AM"/>
        </w:rPr>
        <w:t>2</w:t>
      </w:r>
      <w:r w:rsidR="007A435D" w:rsidRPr="00F963C0">
        <w:rPr>
          <w:rFonts w:ascii="Sylfaen" w:hAnsi="Sylfaen"/>
          <w:sz w:val="24"/>
          <w:szCs w:val="24"/>
          <w:lang w:val="hy-AM"/>
        </w:rPr>
        <w:t xml:space="preserve">-ից պակաս մակերեսի դեպքում կամ 200 000-ից պակաս բույսերի կամ ցողունների կանգնած խտության դեպքում սորտային ցանքի (տնկարկի) սերմերի սորտային մաքրության համապատասխանությունը սահմանված պահանջներին որոշվում է ըստ 5-րդ </w:t>
      </w:r>
      <w:r w:rsidR="00F963C0">
        <w:rPr>
          <w:rFonts w:ascii="Sylfaen" w:hAnsi="Sylfaen"/>
          <w:sz w:val="24"/>
          <w:szCs w:val="24"/>
          <w:lang w:val="hy-AM"/>
        </w:rPr>
        <w:t>եւ</w:t>
      </w:r>
      <w:r w:rsidR="007A435D" w:rsidRPr="00F963C0">
        <w:rPr>
          <w:rFonts w:ascii="Sylfaen" w:hAnsi="Sylfaen"/>
          <w:sz w:val="24"/>
          <w:szCs w:val="24"/>
          <w:lang w:val="hy-AM"/>
        </w:rPr>
        <w:t xml:space="preserve"> 6-րդ աղյուսակների։</w:t>
      </w:r>
    </w:p>
    <w:p w14:paraId="24559B63" w14:textId="77777777" w:rsidR="005243D6" w:rsidRPr="00F963C0" w:rsidRDefault="005243D6" w:rsidP="00F963C0">
      <w:pPr>
        <w:pStyle w:val="Bodytext20"/>
        <w:spacing w:after="160"/>
        <w:ind w:firstLine="0"/>
        <w:jc w:val="right"/>
        <w:rPr>
          <w:rFonts w:ascii="Sylfaen" w:hAnsi="Sylfaen"/>
          <w:sz w:val="24"/>
          <w:szCs w:val="24"/>
          <w:lang w:val="hy-AM"/>
        </w:rPr>
      </w:pPr>
    </w:p>
    <w:p w14:paraId="0336E196" w14:textId="77777777" w:rsidR="00CC41A3" w:rsidRPr="00F963C0" w:rsidRDefault="00E409A7" w:rsidP="00F963C0">
      <w:pPr>
        <w:pStyle w:val="Bodytext20"/>
        <w:spacing w:after="160"/>
        <w:ind w:firstLine="0"/>
        <w:jc w:val="right"/>
        <w:rPr>
          <w:rFonts w:ascii="Sylfaen" w:hAnsi="Sylfaen"/>
          <w:sz w:val="24"/>
          <w:szCs w:val="24"/>
          <w:lang w:val="hy-AM"/>
        </w:rPr>
      </w:pPr>
      <w:r w:rsidRPr="00F963C0">
        <w:rPr>
          <w:rFonts w:ascii="Sylfaen" w:hAnsi="Sylfaen"/>
          <w:sz w:val="24"/>
          <w:szCs w:val="24"/>
          <w:lang w:val="hy-AM"/>
        </w:rPr>
        <w:t>Աղյուսակ</w:t>
      </w:r>
      <w:r w:rsidR="000B5DC6" w:rsidRPr="00F963C0">
        <w:rPr>
          <w:rFonts w:ascii="Sylfaen" w:hAnsi="Sylfaen"/>
          <w:sz w:val="24"/>
          <w:szCs w:val="24"/>
          <w:lang w:val="hy-AM"/>
        </w:rPr>
        <w:t xml:space="preserve"> 5</w:t>
      </w:r>
    </w:p>
    <w:p w14:paraId="6B78E8F1" w14:textId="77777777" w:rsidR="00CC41A3" w:rsidRPr="007B3D16" w:rsidRDefault="00E11E65"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200 000-ից պակաս ցողունների կանգնած խտության (Բհա) դեպքում սերմերի սորտային մաքրության համապատասխանության գնահատում</w:t>
      </w:r>
      <w:r w:rsidR="000A1621" w:rsidRPr="00F963C0">
        <w:rPr>
          <w:rFonts w:ascii="Sylfaen" w:hAnsi="Sylfaen"/>
          <w:sz w:val="24"/>
          <w:szCs w:val="24"/>
          <w:lang w:val="hy-AM"/>
        </w:rPr>
        <w:t xml:space="preserve"> </w:t>
      </w:r>
      <w:r w:rsidR="000A1621" w:rsidRPr="00F963C0">
        <w:rPr>
          <w:rFonts w:ascii="Sylfaen" w:hAnsi="Sylfaen"/>
          <w:sz w:val="24"/>
          <w:szCs w:val="24"/>
          <w:lang w:val="hy-AM"/>
        </w:rPr>
        <w:br/>
        <w:t>(գործածվում է բերքատու</w:t>
      </w:r>
      <w:r w:rsidR="007B3D16">
        <w:rPr>
          <w:rFonts w:ascii="Sylfaen" w:hAnsi="Sylfaen"/>
          <w:sz w:val="24"/>
          <w:szCs w:val="24"/>
          <w:lang w:val="hy-AM"/>
        </w:rPr>
        <w:t xml:space="preserve"> ցողունների հետազոտման դեպքում)</w:t>
      </w:r>
    </w:p>
    <w:tbl>
      <w:tblPr>
        <w:tblOverlap w:val="never"/>
        <w:tblW w:w="10419" w:type="dxa"/>
        <w:jc w:val="center"/>
        <w:tblLayout w:type="fixed"/>
        <w:tblCellMar>
          <w:left w:w="10" w:type="dxa"/>
          <w:right w:w="10" w:type="dxa"/>
        </w:tblCellMar>
        <w:tblLook w:val="0000" w:firstRow="0" w:lastRow="0" w:firstColumn="0" w:lastColumn="0" w:noHBand="0" w:noVBand="0"/>
      </w:tblPr>
      <w:tblGrid>
        <w:gridCol w:w="1350"/>
        <w:gridCol w:w="566"/>
        <w:gridCol w:w="567"/>
        <w:gridCol w:w="567"/>
        <w:gridCol w:w="567"/>
        <w:gridCol w:w="567"/>
        <w:gridCol w:w="566"/>
        <w:gridCol w:w="567"/>
        <w:gridCol w:w="567"/>
        <w:gridCol w:w="567"/>
        <w:gridCol w:w="567"/>
        <w:gridCol w:w="566"/>
        <w:gridCol w:w="567"/>
        <w:gridCol w:w="567"/>
        <w:gridCol w:w="567"/>
        <w:gridCol w:w="567"/>
        <w:gridCol w:w="567"/>
      </w:tblGrid>
      <w:tr w:rsidR="00CC41A3" w:rsidRPr="0065008B" w14:paraId="5BE99544" w14:textId="77777777" w:rsidTr="007B3D16">
        <w:trPr>
          <w:cantSplit/>
          <w:jc w:val="center"/>
        </w:trPr>
        <w:tc>
          <w:tcPr>
            <w:tcW w:w="1350" w:type="dxa"/>
            <w:vMerge w:val="restart"/>
            <w:tcBorders>
              <w:top w:val="single" w:sz="4" w:space="0" w:color="auto"/>
              <w:left w:val="single" w:sz="4" w:space="0" w:color="auto"/>
            </w:tcBorders>
            <w:shd w:val="clear" w:color="auto" w:fill="FFFFFF"/>
          </w:tcPr>
          <w:p w14:paraId="188D6143" w14:textId="77777777" w:rsidR="00CC41A3" w:rsidRPr="00F963C0" w:rsidRDefault="00E409A7" w:rsidP="00F963C0">
            <w:pPr>
              <w:pStyle w:val="Other0"/>
              <w:spacing w:after="120" w:line="240" w:lineRule="auto"/>
              <w:ind w:firstLine="0"/>
              <w:rPr>
                <w:rFonts w:ascii="Sylfaen" w:hAnsi="Sylfaen"/>
                <w:sz w:val="20"/>
                <w:szCs w:val="20"/>
                <w:lang w:val="hy-AM"/>
              </w:rPr>
            </w:pPr>
            <w:r w:rsidRPr="00F963C0">
              <w:rPr>
                <w:rFonts w:ascii="Sylfaen" w:hAnsi="Sylfaen"/>
                <w:sz w:val="20"/>
                <w:szCs w:val="20"/>
                <w:lang w:val="hy-AM"/>
              </w:rPr>
              <w:t>Ցողունների քանակը, հատ</w:t>
            </w:r>
          </w:p>
        </w:tc>
        <w:tc>
          <w:tcPr>
            <w:tcW w:w="9069" w:type="dxa"/>
            <w:gridSpan w:val="16"/>
            <w:tcBorders>
              <w:top w:val="single" w:sz="4" w:space="0" w:color="auto"/>
              <w:left w:val="single" w:sz="4" w:space="0" w:color="auto"/>
              <w:right w:val="single" w:sz="4" w:space="0" w:color="auto"/>
            </w:tcBorders>
            <w:shd w:val="clear" w:color="auto" w:fill="FFFFFF"/>
            <w:vAlign w:val="bottom"/>
          </w:tcPr>
          <w:p w14:paraId="02D90D8D" w14:textId="77777777" w:rsidR="00CC41A3" w:rsidRPr="00F963C0" w:rsidRDefault="00E409A7" w:rsidP="00F963C0">
            <w:pPr>
              <w:pStyle w:val="Other0"/>
              <w:spacing w:after="120" w:line="240" w:lineRule="auto"/>
              <w:ind w:firstLine="260"/>
              <w:rPr>
                <w:rFonts w:ascii="Sylfaen" w:hAnsi="Sylfaen"/>
                <w:sz w:val="20"/>
                <w:szCs w:val="20"/>
                <w:lang w:val="hy-AM"/>
              </w:rPr>
            </w:pPr>
            <w:r w:rsidRPr="00F963C0">
              <w:rPr>
                <w:rFonts w:ascii="Sylfaen" w:hAnsi="Sylfaen"/>
                <w:sz w:val="20"/>
                <w:szCs w:val="20"/>
                <w:lang w:val="hy-AM"/>
              </w:rPr>
              <w:t xml:space="preserve">Գյուղատնտեսական բույսերի սորտային մաքրության ցուցանիշները, %, </w:t>
            </w:r>
            <w:r w:rsidR="00D6042B" w:rsidRPr="00F963C0">
              <w:rPr>
                <w:rFonts w:ascii="Sylfaen" w:hAnsi="Sylfaen"/>
                <w:sz w:val="20"/>
                <w:szCs w:val="20"/>
                <w:lang w:val="hy-AM"/>
              </w:rPr>
              <w:t>առնվազն</w:t>
            </w:r>
          </w:p>
        </w:tc>
      </w:tr>
      <w:tr w:rsidR="000B5DC6" w:rsidRPr="00F963C0" w14:paraId="06E7F455" w14:textId="77777777" w:rsidTr="007B3D16">
        <w:trPr>
          <w:cantSplit/>
          <w:jc w:val="center"/>
        </w:trPr>
        <w:tc>
          <w:tcPr>
            <w:tcW w:w="1350" w:type="dxa"/>
            <w:vMerge/>
            <w:tcBorders>
              <w:left w:val="single" w:sz="4" w:space="0" w:color="auto"/>
            </w:tcBorders>
            <w:shd w:val="clear" w:color="auto" w:fill="FFFFFF"/>
          </w:tcPr>
          <w:p w14:paraId="2B1030A4" w14:textId="77777777" w:rsidR="00CC41A3" w:rsidRPr="00F963C0" w:rsidRDefault="00CC41A3" w:rsidP="00F963C0">
            <w:pPr>
              <w:spacing w:after="120"/>
              <w:rPr>
                <w:rFonts w:ascii="Sylfaen" w:hAnsi="Sylfaen"/>
                <w:sz w:val="20"/>
                <w:szCs w:val="20"/>
                <w:lang w:val="hy-AM"/>
              </w:rPr>
            </w:pPr>
          </w:p>
        </w:tc>
        <w:tc>
          <w:tcPr>
            <w:tcW w:w="566" w:type="dxa"/>
            <w:tcBorders>
              <w:top w:val="single" w:sz="4" w:space="0" w:color="auto"/>
              <w:left w:val="single" w:sz="4" w:space="0" w:color="auto"/>
            </w:tcBorders>
            <w:shd w:val="clear" w:color="auto" w:fill="FFFFFF"/>
          </w:tcPr>
          <w:p w14:paraId="2726D361"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99,9</w:t>
            </w:r>
          </w:p>
        </w:tc>
        <w:tc>
          <w:tcPr>
            <w:tcW w:w="567" w:type="dxa"/>
            <w:tcBorders>
              <w:top w:val="single" w:sz="4" w:space="0" w:color="auto"/>
              <w:left w:val="single" w:sz="4" w:space="0" w:color="auto"/>
            </w:tcBorders>
            <w:shd w:val="clear" w:color="auto" w:fill="FFFFFF"/>
          </w:tcPr>
          <w:p w14:paraId="1787F4E0"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99,8</w:t>
            </w:r>
          </w:p>
        </w:tc>
        <w:tc>
          <w:tcPr>
            <w:tcW w:w="567" w:type="dxa"/>
            <w:tcBorders>
              <w:top w:val="single" w:sz="4" w:space="0" w:color="auto"/>
              <w:left w:val="single" w:sz="4" w:space="0" w:color="auto"/>
            </w:tcBorders>
            <w:shd w:val="clear" w:color="auto" w:fill="FFFFFF"/>
          </w:tcPr>
          <w:p w14:paraId="55C9F789"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99,7</w:t>
            </w:r>
          </w:p>
        </w:tc>
        <w:tc>
          <w:tcPr>
            <w:tcW w:w="567" w:type="dxa"/>
            <w:tcBorders>
              <w:top w:val="single" w:sz="4" w:space="0" w:color="auto"/>
              <w:left w:val="single" w:sz="4" w:space="0" w:color="auto"/>
            </w:tcBorders>
            <w:shd w:val="clear" w:color="auto" w:fill="FFFFFF"/>
          </w:tcPr>
          <w:p w14:paraId="402A2B85"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99,6</w:t>
            </w:r>
          </w:p>
        </w:tc>
        <w:tc>
          <w:tcPr>
            <w:tcW w:w="567" w:type="dxa"/>
            <w:tcBorders>
              <w:top w:val="single" w:sz="4" w:space="0" w:color="auto"/>
              <w:left w:val="single" w:sz="4" w:space="0" w:color="auto"/>
            </w:tcBorders>
            <w:shd w:val="clear" w:color="auto" w:fill="FFFFFF"/>
          </w:tcPr>
          <w:p w14:paraId="2CD4649C"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99,5</w:t>
            </w:r>
          </w:p>
        </w:tc>
        <w:tc>
          <w:tcPr>
            <w:tcW w:w="566" w:type="dxa"/>
            <w:tcBorders>
              <w:top w:val="single" w:sz="4" w:space="0" w:color="auto"/>
              <w:left w:val="single" w:sz="4" w:space="0" w:color="auto"/>
            </w:tcBorders>
            <w:shd w:val="clear" w:color="auto" w:fill="FFFFFF"/>
          </w:tcPr>
          <w:p w14:paraId="6B247F99" w14:textId="77777777" w:rsidR="00CC41A3" w:rsidRPr="00F963C0" w:rsidRDefault="000B5DC6" w:rsidP="00F963C0">
            <w:pPr>
              <w:pStyle w:val="Other0"/>
              <w:spacing w:after="120" w:line="240" w:lineRule="auto"/>
              <w:ind w:firstLine="58"/>
              <w:rPr>
                <w:rFonts w:ascii="Sylfaen" w:hAnsi="Sylfaen"/>
                <w:sz w:val="20"/>
                <w:szCs w:val="20"/>
              </w:rPr>
            </w:pPr>
            <w:r w:rsidRPr="00F963C0">
              <w:rPr>
                <w:rFonts w:ascii="Sylfaen" w:hAnsi="Sylfaen"/>
                <w:sz w:val="20"/>
                <w:szCs w:val="20"/>
              </w:rPr>
              <w:t>99,3</w:t>
            </w:r>
          </w:p>
        </w:tc>
        <w:tc>
          <w:tcPr>
            <w:tcW w:w="567" w:type="dxa"/>
            <w:tcBorders>
              <w:top w:val="single" w:sz="4" w:space="0" w:color="auto"/>
              <w:left w:val="single" w:sz="4" w:space="0" w:color="auto"/>
            </w:tcBorders>
            <w:shd w:val="clear" w:color="auto" w:fill="FFFFFF"/>
          </w:tcPr>
          <w:p w14:paraId="724002F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99,2</w:t>
            </w:r>
          </w:p>
        </w:tc>
        <w:tc>
          <w:tcPr>
            <w:tcW w:w="567" w:type="dxa"/>
            <w:tcBorders>
              <w:top w:val="single" w:sz="4" w:space="0" w:color="auto"/>
              <w:left w:val="single" w:sz="4" w:space="0" w:color="auto"/>
            </w:tcBorders>
            <w:shd w:val="clear" w:color="auto" w:fill="FFFFFF"/>
          </w:tcPr>
          <w:p w14:paraId="1CBFD89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99,0</w:t>
            </w:r>
          </w:p>
        </w:tc>
        <w:tc>
          <w:tcPr>
            <w:tcW w:w="567" w:type="dxa"/>
            <w:tcBorders>
              <w:top w:val="single" w:sz="4" w:space="0" w:color="auto"/>
              <w:left w:val="single" w:sz="4" w:space="0" w:color="auto"/>
            </w:tcBorders>
            <w:shd w:val="clear" w:color="auto" w:fill="FFFFFF"/>
          </w:tcPr>
          <w:p w14:paraId="06E3E3C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98,9</w:t>
            </w:r>
          </w:p>
        </w:tc>
        <w:tc>
          <w:tcPr>
            <w:tcW w:w="567" w:type="dxa"/>
            <w:tcBorders>
              <w:top w:val="single" w:sz="4" w:space="0" w:color="auto"/>
              <w:left w:val="single" w:sz="4" w:space="0" w:color="auto"/>
            </w:tcBorders>
            <w:shd w:val="clear" w:color="auto" w:fill="FFFFFF"/>
          </w:tcPr>
          <w:p w14:paraId="6FA53BF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98,0</w:t>
            </w:r>
          </w:p>
        </w:tc>
        <w:tc>
          <w:tcPr>
            <w:tcW w:w="566" w:type="dxa"/>
            <w:tcBorders>
              <w:top w:val="single" w:sz="4" w:space="0" w:color="auto"/>
              <w:left w:val="single" w:sz="4" w:space="0" w:color="auto"/>
            </w:tcBorders>
            <w:shd w:val="clear" w:color="auto" w:fill="FFFFFF"/>
          </w:tcPr>
          <w:p w14:paraId="30FACFF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97,2</w:t>
            </w:r>
          </w:p>
        </w:tc>
        <w:tc>
          <w:tcPr>
            <w:tcW w:w="567" w:type="dxa"/>
            <w:tcBorders>
              <w:top w:val="single" w:sz="4" w:space="0" w:color="auto"/>
              <w:left w:val="single" w:sz="4" w:space="0" w:color="auto"/>
            </w:tcBorders>
            <w:shd w:val="clear" w:color="auto" w:fill="FFFFFF"/>
          </w:tcPr>
          <w:p w14:paraId="210A2BF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97,0</w:t>
            </w:r>
          </w:p>
        </w:tc>
        <w:tc>
          <w:tcPr>
            <w:tcW w:w="567" w:type="dxa"/>
            <w:tcBorders>
              <w:top w:val="single" w:sz="4" w:space="0" w:color="auto"/>
              <w:left w:val="single" w:sz="4" w:space="0" w:color="auto"/>
            </w:tcBorders>
            <w:shd w:val="clear" w:color="auto" w:fill="FFFFFF"/>
          </w:tcPr>
          <w:p w14:paraId="1E44D99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96,8</w:t>
            </w:r>
          </w:p>
        </w:tc>
        <w:tc>
          <w:tcPr>
            <w:tcW w:w="567" w:type="dxa"/>
            <w:tcBorders>
              <w:top w:val="single" w:sz="4" w:space="0" w:color="auto"/>
              <w:left w:val="single" w:sz="4" w:space="0" w:color="auto"/>
            </w:tcBorders>
            <w:shd w:val="clear" w:color="auto" w:fill="FFFFFF"/>
          </w:tcPr>
          <w:p w14:paraId="525CB7F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96,0</w:t>
            </w:r>
          </w:p>
        </w:tc>
        <w:tc>
          <w:tcPr>
            <w:tcW w:w="567" w:type="dxa"/>
            <w:tcBorders>
              <w:top w:val="single" w:sz="4" w:space="0" w:color="auto"/>
              <w:left w:val="single" w:sz="4" w:space="0" w:color="auto"/>
            </w:tcBorders>
            <w:shd w:val="clear" w:color="auto" w:fill="FFFFFF"/>
          </w:tcPr>
          <w:p w14:paraId="4A0B7D5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95,0</w:t>
            </w:r>
          </w:p>
        </w:tc>
        <w:tc>
          <w:tcPr>
            <w:tcW w:w="567" w:type="dxa"/>
            <w:tcBorders>
              <w:top w:val="single" w:sz="4" w:space="0" w:color="auto"/>
              <w:left w:val="single" w:sz="4" w:space="0" w:color="auto"/>
              <w:right w:val="single" w:sz="4" w:space="0" w:color="auto"/>
            </w:tcBorders>
            <w:shd w:val="clear" w:color="auto" w:fill="FFFFFF"/>
          </w:tcPr>
          <w:p w14:paraId="35D3517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90,0</w:t>
            </w:r>
          </w:p>
        </w:tc>
      </w:tr>
      <w:tr w:rsidR="00CC41A3" w:rsidRPr="00F963C0" w14:paraId="37E647A2" w14:textId="77777777" w:rsidTr="007B3D16">
        <w:trPr>
          <w:cantSplit/>
          <w:jc w:val="center"/>
        </w:trPr>
        <w:tc>
          <w:tcPr>
            <w:tcW w:w="1350" w:type="dxa"/>
            <w:vMerge/>
            <w:tcBorders>
              <w:left w:val="single" w:sz="4" w:space="0" w:color="auto"/>
            </w:tcBorders>
            <w:shd w:val="clear" w:color="auto" w:fill="FFFFFF"/>
            <w:textDirection w:val="btLr"/>
          </w:tcPr>
          <w:p w14:paraId="0B950EAA" w14:textId="77777777" w:rsidR="00CC41A3" w:rsidRPr="00F963C0" w:rsidRDefault="00CC41A3" w:rsidP="00F963C0">
            <w:pPr>
              <w:spacing w:after="120"/>
              <w:rPr>
                <w:rFonts w:ascii="Sylfaen" w:hAnsi="Sylfaen"/>
                <w:sz w:val="20"/>
                <w:szCs w:val="20"/>
              </w:rPr>
            </w:pPr>
          </w:p>
        </w:tc>
        <w:tc>
          <w:tcPr>
            <w:tcW w:w="9069" w:type="dxa"/>
            <w:gridSpan w:val="16"/>
            <w:tcBorders>
              <w:top w:val="single" w:sz="4" w:space="0" w:color="auto"/>
              <w:left w:val="single" w:sz="4" w:space="0" w:color="auto"/>
              <w:right w:val="single" w:sz="4" w:space="0" w:color="auto"/>
            </w:tcBorders>
            <w:shd w:val="clear" w:color="auto" w:fill="FFFFFF"/>
            <w:vAlign w:val="bottom"/>
          </w:tcPr>
          <w:p w14:paraId="7060428E" w14:textId="77777777" w:rsidR="00CC41A3" w:rsidRPr="00F963C0" w:rsidRDefault="000A1621" w:rsidP="00F963C0">
            <w:pPr>
              <w:pStyle w:val="Other0"/>
              <w:spacing w:after="120" w:line="240" w:lineRule="auto"/>
              <w:ind w:firstLine="58"/>
              <w:rPr>
                <w:rFonts w:ascii="Sylfaen" w:hAnsi="Sylfaen"/>
                <w:sz w:val="20"/>
                <w:szCs w:val="20"/>
              </w:rPr>
            </w:pPr>
            <w:r w:rsidRPr="00F963C0">
              <w:rPr>
                <w:rFonts w:ascii="Sylfaen" w:hAnsi="Sylfaen"/>
                <w:sz w:val="20"/>
                <w:szCs w:val="20"/>
                <w:lang w:val="hy-AM"/>
              </w:rPr>
              <w:t xml:space="preserve">գյուղատնտեսական բույսերի սորտային մաքրության պահանջվող ցուցանիշի դեպքում սորտային խառնուկների առավելագույն թույլատրելի քանակը </w:t>
            </w:r>
            <w:r w:rsidRPr="00F963C0">
              <w:rPr>
                <w:rFonts w:ascii="Sylfaen" w:hAnsi="Sylfaen"/>
                <w:sz w:val="20"/>
                <w:szCs w:val="20"/>
              </w:rPr>
              <w:t>(</w:t>
            </w:r>
            <w:r w:rsidRPr="00F963C0">
              <w:rPr>
                <w:rFonts w:ascii="Sylfaen" w:hAnsi="Sylfaen"/>
                <w:sz w:val="20"/>
                <w:szCs w:val="20"/>
                <w:lang w:val="hy-AM"/>
              </w:rPr>
              <w:t>հատ</w:t>
            </w:r>
            <w:r w:rsidRPr="00F963C0">
              <w:rPr>
                <w:rFonts w:ascii="Sylfaen" w:hAnsi="Sylfaen"/>
                <w:sz w:val="20"/>
                <w:szCs w:val="20"/>
              </w:rPr>
              <w:t>)</w:t>
            </w:r>
          </w:p>
        </w:tc>
      </w:tr>
      <w:tr w:rsidR="000B5DC6" w:rsidRPr="00F963C0" w14:paraId="0531874D" w14:textId="77777777" w:rsidTr="007B3D16">
        <w:trPr>
          <w:cantSplit/>
          <w:jc w:val="center"/>
        </w:trPr>
        <w:tc>
          <w:tcPr>
            <w:tcW w:w="1350" w:type="dxa"/>
            <w:tcBorders>
              <w:top w:val="single" w:sz="4" w:space="0" w:color="auto"/>
            </w:tcBorders>
            <w:shd w:val="clear" w:color="auto" w:fill="FFFFFF"/>
            <w:vAlign w:val="center"/>
          </w:tcPr>
          <w:p w14:paraId="1856EA0B"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100</w:t>
            </w:r>
          </w:p>
        </w:tc>
        <w:tc>
          <w:tcPr>
            <w:tcW w:w="566" w:type="dxa"/>
            <w:tcBorders>
              <w:top w:val="single" w:sz="4" w:space="0" w:color="auto"/>
            </w:tcBorders>
            <w:shd w:val="clear" w:color="auto" w:fill="FFFFFF"/>
            <w:vAlign w:val="center"/>
          </w:tcPr>
          <w:p w14:paraId="595D79D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72172E40" w14:textId="77777777" w:rsidR="00CC41A3" w:rsidRPr="00F963C0" w:rsidRDefault="000B5DC6" w:rsidP="00F963C0">
            <w:pPr>
              <w:pStyle w:val="Other0"/>
              <w:spacing w:after="120" w:line="240" w:lineRule="auto"/>
              <w:ind w:left="14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7E563998"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4CEC6F3C"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257423BF"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6" w:type="dxa"/>
            <w:tcBorders>
              <w:top w:val="single" w:sz="4" w:space="0" w:color="auto"/>
            </w:tcBorders>
            <w:shd w:val="clear" w:color="auto" w:fill="FFFFFF"/>
          </w:tcPr>
          <w:p w14:paraId="738C0CC8" w14:textId="77777777" w:rsidR="00CC41A3" w:rsidRPr="00F963C0" w:rsidRDefault="000B5DC6" w:rsidP="00F963C0">
            <w:pPr>
              <w:pStyle w:val="Other0"/>
              <w:spacing w:after="120" w:line="240" w:lineRule="auto"/>
              <w:ind w:left="20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5ED34FE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vAlign w:val="center"/>
          </w:tcPr>
          <w:p w14:paraId="6BAD9634" w14:textId="77777777" w:rsidR="00CC41A3" w:rsidRPr="00F963C0" w:rsidRDefault="000B5DC6" w:rsidP="00F963C0">
            <w:pPr>
              <w:pStyle w:val="Other0"/>
              <w:spacing w:after="120" w:line="240" w:lineRule="auto"/>
              <w:ind w:right="22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7D682CB1" w14:textId="77777777" w:rsidR="00CC41A3" w:rsidRPr="00F963C0" w:rsidRDefault="000B5DC6" w:rsidP="00F963C0">
            <w:pPr>
              <w:pStyle w:val="Other0"/>
              <w:spacing w:after="120" w:line="240" w:lineRule="auto"/>
              <w:ind w:left="140"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20878068" w14:textId="77777777" w:rsidR="00CC41A3" w:rsidRPr="00F963C0" w:rsidRDefault="000B5DC6" w:rsidP="00F963C0">
            <w:pPr>
              <w:pStyle w:val="Other0"/>
              <w:spacing w:after="120" w:line="240" w:lineRule="auto"/>
              <w:ind w:left="140" w:firstLine="58"/>
              <w:jc w:val="center"/>
              <w:rPr>
                <w:rFonts w:ascii="Sylfaen" w:hAnsi="Sylfaen"/>
                <w:sz w:val="20"/>
                <w:szCs w:val="20"/>
              </w:rPr>
            </w:pPr>
            <w:r w:rsidRPr="00F963C0">
              <w:rPr>
                <w:rFonts w:ascii="Sylfaen" w:hAnsi="Sylfaen"/>
                <w:sz w:val="20"/>
                <w:szCs w:val="20"/>
              </w:rPr>
              <w:t>-</w:t>
            </w:r>
          </w:p>
        </w:tc>
        <w:tc>
          <w:tcPr>
            <w:tcW w:w="566" w:type="dxa"/>
            <w:tcBorders>
              <w:top w:val="single" w:sz="4" w:space="0" w:color="auto"/>
            </w:tcBorders>
            <w:shd w:val="clear" w:color="auto" w:fill="FFFFFF"/>
          </w:tcPr>
          <w:p w14:paraId="0955E43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3F218C1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tcPr>
          <w:p w14:paraId="05083456"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tcBorders>
              <w:top w:val="single" w:sz="4" w:space="0" w:color="auto"/>
            </w:tcBorders>
            <w:shd w:val="clear" w:color="auto" w:fill="FFFFFF"/>
            <w:vAlign w:val="center"/>
          </w:tcPr>
          <w:p w14:paraId="26CC82E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tcBorders>
              <w:top w:val="single" w:sz="4" w:space="0" w:color="auto"/>
            </w:tcBorders>
            <w:shd w:val="clear" w:color="auto" w:fill="FFFFFF"/>
            <w:vAlign w:val="center"/>
          </w:tcPr>
          <w:p w14:paraId="0EC6086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w:t>
            </w:r>
          </w:p>
        </w:tc>
        <w:tc>
          <w:tcPr>
            <w:tcW w:w="567" w:type="dxa"/>
            <w:tcBorders>
              <w:top w:val="single" w:sz="4" w:space="0" w:color="auto"/>
            </w:tcBorders>
            <w:shd w:val="clear" w:color="auto" w:fill="FFFFFF"/>
            <w:vAlign w:val="center"/>
          </w:tcPr>
          <w:p w14:paraId="5E3DD56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r>
      <w:tr w:rsidR="000B5DC6" w:rsidRPr="00F963C0" w14:paraId="17F4F525" w14:textId="77777777" w:rsidTr="007B3D16">
        <w:trPr>
          <w:cantSplit/>
          <w:jc w:val="center"/>
        </w:trPr>
        <w:tc>
          <w:tcPr>
            <w:tcW w:w="1350" w:type="dxa"/>
            <w:shd w:val="clear" w:color="auto" w:fill="FFFFFF"/>
            <w:vAlign w:val="bottom"/>
          </w:tcPr>
          <w:p w14:paraId="58203A23"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200</w:t>
            </w:r>
          </w:p>
        </w:tc>
        <w:tc>
          <w:tcPr>
            <w:tcW w:w="566" w:type="dxa"/>
            <w:shd w:val="clear" w:color="auto" w:fill="FFFFFF"/>
          </w:tcPr>
          <w:p w14:paraId="67632E26"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62EE550C" w14:textId="77777777" w:rsidR="00CC41A3" w:rsidRPr="00F963C0" w:rsidRDefault="000B5DC6" w:rsidP="00F963C0">
            <w:pPr>
              <w:pStyle w:val="Other0"/>
              <w:spacing w:after="120" w:line="240" w:lineRule="auto"/>
              <w:ind w:left="140"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6C41A71E"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2DB50A1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15519058"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6" w:type="dxa"/>
            <w:shd w:val="clear" w:color="auto" w:fill="FFFFFF"/>
          </w:tcPr>
          <w:p w14:paraId="751B2DF9" w14:textId="77777777" w:rsidR="00CC41A3" w:rsidRPr="00F963C0" w:rsidRDefault="000B5DC6" w:rsidP="00F963C0">
            <w:pPr>
              <w:pStyle w:val="Other0"/>
              <w:spacing w:after="120" w:line="240" w:lineRule="auto"/>
              <w:ind w:left="2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2EBF978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0724E971" w14:textId="77777777" w:rsidR="00CC41A3" w:rsidRPr="00F963C0" w:rsidRDefault="000B5DC6" w:rsidP="00F963C0">
            <w:pPr>
              <w:pStyle w:val="Other0"/>
              <w:spacing w:after="120" w:line="240" w:lineRule="auto"/>
              <w:ind w:left="14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2E1C4DE6" w14:textId="77777777" w:rsidR="00CC41A3" w:rsidRPr="00F963C0" w:rsidRDefault="000B5DC6" w:rsidP="00F963C0">
            <w:pPr>
              <w:pStyle w:val="Other0"/>
              <w:spacing w:after="120" w:line="240" w:lineRule="auto"/>
              <w:ind w:right="22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0EE52CB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6" w:type="dxa"/>
            <w:shd w:val="clear" w:color="auto" w:fill="FFFFFF"/>
            <w:vAlign w:val="bottom"/>
          </w:tcPr>
          <w:p w14:paraId="08F18994"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3537BA7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35F9874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14</w:t>
            </w:r>
          </w:p>
        </w:tc>
        <w:tc>
          <w:tcPr>
            <w:tcW w:w="567" w:type="dxa"/>
            <w:shd w:val="clear" w:color="auto" w:fill="FFFFFF"/>
            <w:vAlign w:val="bottom"/>
          </w:tcPr>
          <w:p w14:paraId="40C7880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41BA818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c>
          <w:tcPr>
            <w:tcW w:w="567" w:type="dxa"/>
            <w:shd w:val="clear" w:color="auto" w:fill="FFFFFF"/>
            <w:vAlign w:val="bottom"/>
          </w:tcPr>
          <w:p w14:paraId="2B091EF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32</w:t>
            </w:r>
          </w:p>
        </w:tc>
      </w:tr>
      <w:tr w:rsidR="000B5DC6" w:rsidRPr="00F963C0" w14:paraId="709DA6A0" w14:textId="77777777" w:rsidTr="007B3D16">
        <w:trPr>
          <w:cantSplit/>
          <w:jc w:val="center"/>
        </w:trPr>
        <w:tc>
          <w:tcPr>
            <w:tcW w:w="1350" w:type="dxa"/>
            <w:shd w:val="clear" w:color="auto" w:fill="FFFFFF"/>
            <w:vAlign w:val="center"/>
          </w:tcPr>
          <w:p w14:paraId="2B6D4E01"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400</w:t>
            </w:r>
          </w:p>
        </w:tc>
        <w:tc>
          <w:tcPr>
            <w:tcW w:w="566" w:type="dxa"/>
            <w:shd w:val="clear" w:color="auto" w:fill="FFFFFF"/>
          </w:tcPr>
          <w:p w14:paraId="1B5653BB"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59D6FED4"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27FAF950"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623B33E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1443D7F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6" w:type="dxa"/>
            <w:shd w:val="clear" w:color="auto" w:fill="FFFFFF"/>
            <w:vAlign w:val="center"/>
          </w:tcPr>
          <w:p w14:paraId="09C1533D"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58A2EE3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7D9A013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shd w:val="clear" w:color="auto" w:fill="FFFFFF"/>
            <w:vAlign w:val="center"/>
          </w:tcPr>
          <w:p w14:paraId="182D3BCD"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11</w:t>
            </w:r>
          </w:p>
        </w:tc>
        <w:tc>
          <w:tcPr>
            <w:tcW w:w="567" w:type="dxa"/>
            <w:shd w:val="clear" w:color="auto" w:fill="FFFFFF"/>
            <w:vAlign w:val="center"/>
          </w:tcPr>
          <w:p w14:paraId="1A5BF08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6" w:type="dxa"/>
            <w:shd w:val="clear" w:color="auto" w:fill="FFFFFF"/>
            <w:vAlign w:val="center"/>
          </w:tcPr>
          <w:p w14:paraId="542748B4"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21</w:t>
            </w:r>
          </w:p>
        </w:tc>
        <w:tc>
          <w:tcPr>
            <w:tcW w:w="567" w:type="dxa"/>
            <w:shd w:val="clear" w:color="auto" w:fill="FFFFFF"/>
            <w:vAlign w:val="center"/>
          </w:tcPr>
          <w:p w14:paraId="021CFD2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22</w:t>
            </w:r>
          </w:p>
        </w:tc>
        <w:tc>
          <w:tcPr>
            <w:tcW w:w="567" w:type="dxa"/>
            <w:shd w:val="clear" w:color="auto" w:fill="FFFFFF"/>
            <w:vAlign w:val="center"/>
          </w:tcPr>
          <w:p w14:paraId="2D2994B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23</w:t>
            </w:r>
          </w:p>
        </w:tc>
        <w:tc>
          <w:tcPr>
            <w:tcW w:w="567" w:type="dxa"/>
            <w:shd w:val="clear" w:color="auto" w:fill="FFFFFF"/>
            <w:vAlign w:val="center"/>
          </w:tcPr>
          <w:p w14:paraId="2F3C1E5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27</w:t>
            </w:r>
          </w:p>
        </w:tc>
        <w:tc>
          <w:tcPr>
            <w:tcW w:w="567" w:type="dxa"/>
            <w:shd w:val="clear" w:color="auto" w:fill="FFFFFF"/>
            <w:vAlign w:val="center"/>
          </w:tcPr>
          <w:p w14:paraId="3065780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32</w:t>
            </w:r>
          </w:p>
        </w:tc>
        <w:tc>
          <w:tcPr>
            <w:tcW w:w="567" w:type="dxa"/>
            <w:shd w:val="clear" w:color="auto" w:fill="FFFFFF"/>
            <w:vAlign w:val="center"/>
          </w:tcPr>
          <w:p w14:paraId="3FBA7EC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57</w:t>
            </w:r>
          </w:p>
        </w:tc>
      </w:tr>
      <w:tr w:rsidR="000B5DC6" w:rsidRPr="00F963C0" w14:paraId="5FC71E87" w14:textId="77777777" w:rsidTr="007B3D16">
        <w:trPr>
          <w:cantSplit/>
          <w:jc w:val="center"/>
        </w:trPr>
        <w:tc>
          <w:tcPr>
            <w:tcW w:w="1350" w:type="dxa"/>
            <w:shd w:val="clear" w:color="auto" w:fill="FFFFFF"/>
            <w:vAlign w:val="center"/>
          </w:tcPr>
          <w:p w14:paraId="6B0E3345"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500</w:t>
            </w:r>
          </w:p>
        </w:tc>
        <w:tc>
          <w:tcPr>
            <w:tcW w:w="566" w:type="dxa"/>
            <w:shd w:val="clear" w:color="auto" w:fill="FFFFFF"/>
          </w:tcPr>
          <w:p w14:paraId="1AD1D4AE"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7ED8DF5D"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60FDEFEA"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08E9CB0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0C1EE8B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6" w:type="dxa"/>
            <w:shd w:val="clear" w:color="auto" w:fill="FFFFFF"/>
            <w:vAlign w:val="center"/>
          </w:tcPr>
          <w:p w14:paraId="18D39E0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center"/>
          </w:tcPr>
          <w:p w14:paraId="09619C8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shd w:val="clear" w:color="auto" w:fill="FFFFFF"/>
            <w:vAlign w:val="center"/>
          </w:tcPr>
          <w:p w14:paraId="00BEACC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w:t>
            </w:r>
          </w:p>
        </w:tc>
        <w:tc>
          <w:tcPr>
            <w:tcW w:w="567" w:type="dxa"/>
            <w:shd w:val="clear" w:color="auto" w:fill="FFFFFF"/>
            <w:vAlign w:val="center"/>
          </w:tcPr>
          <w:p w14:paraId="2DF8126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center"/>
          </w:tcPr>
          <w:p w14:paraId="20E7FDA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c>
          <w:tcPr>
            <w:tcW w:w="566" w:type="dxa"/>
            <w:shd w:val="clear" w:color="auto" w:fill="FFFFFF"/>
            <w:vAlign w:val="center"/>
          </w:tcPr>
          <w:p w14:paraId="7EF9A52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25</w:t>
            </w:r>
          </w:p>
        </w:tc>
        <w:tc>
          <w:tcPr>
            <w:tcW w:w="567" w:type="dxa"/>
            <w:shd w:val="clear" w:color="auto" w:fill="FFFFFF"/>
            <w:vAlign w:val="center"/>
          </w:tcPr>
          <w:p w14:paraId="4A427A7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26</w:t>
            </w:r>
          </w:p>
        </w:tc>
        <w:tc>
          <w:tcPr>
            <w:tcW w:w="567" w:type="dxa"/>
            <w:shd w:val="clear" w:color="auto" w:fill="FFFFFF"/>
            <w:vAlign w:val="center"/>
          </w:tcPr>
          <w:p w14:paraId="7360F1A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27</w:t>
            </w:r>
          </w:p>
        </w:tc>
        <w:tc>
          <w:tcPr>
            <w:tcW w:w="567" w:type="dxa"/>
            <w:shd w:val="clear" w:color="auto" w:fill="FFFFFF"/>
            <w:vAlign w:val="center"/>
          </w:tcPr>
          <w:p w14:paraId="6922BBD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33</w:t>
            </w:r>
          </w:p>
        </w:tc>
        <w:tc>
          <w:tcPr>
            <w:tcW w:w="567" w:type="dxa"/>
            <w:shd w:val="clear" w:color="auto" w:fill="FFFFFF"/>
            <w:vAlign w:val="center"/>
          </w:tcPr>
          <w:p w14:paraId="748D788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39</w:t>
            </w:r>
          </w:p>
        </w:tc>
        <w:tc>
          <w:tcPr>
            <w:tcW w:w="567" w:type="dxa"/>
            <w:shd w:val="clear" w:color="auto" w:fill="FFFFFF"/>
            <w:vAlign w:val="center"/>
          </w:tcPr>
          <w:p w14:paraId="7255C72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69</w:t>
            </w:r>
          </w:p>
        </w:tc>
      </w:tr>
      <w:tr w:rsidR="000B5DC6" w:rsidRPr="00F963C0" w14:paraId="1945B98B" w14:textId="77777777" w:rsidTr="007B3D16">
        <w:trPr>
          <w:cantSplit/>
          <w:jc w:val="center"/>
        </w:trPr>
        <w:tc>
          <w:tcPr>
            <w:tcW w:w="1350" w:type="dxa"/>
            <w:shd w:val="clear" w:color="auto" w:fill="FFFFFF"/>
            <w:vAlign w:val="bottom"/>
          </w:tcPr>
          <w:p w14:paraId="74EB13C1"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600</w:t>
            </w:r>
          </w:p>
        </w:tc>
        <w:tc>
          <w:tcPr>
            <w:tcW w:w="566" w:type="dxa"/>
            <w:shd w:val="clear" w:color="auto" w:fill="FFFFFF"/>
          </w:tcPr>
          <w:p w14:paraId="7961D6D6"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397BB62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5A087526"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1183115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6C3DFF7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6" w:type="dxa"/>
            <w:shd w:val="clear" w:color="auto" w:fill="FFFFFF"/>
            <w:vAlign w:val="bottom"/>
          </w:tcPr>
          <w:p w14:paraId="217E5A8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11</w:t>
            </w:r>
          </w:p>
        </w:tc>
        <w:tc>
          <w:tcPr>
            <w:tcW w:w="567" w:type="dxa"/>
            <w:shd w:val="clear" w:color="auto" w:fill="FFFFFF"/>
            <w:vAlign w:val="bottom"/>
          </w:tcPr>
          <w:p w14:paraId="07641F9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w:t>
            </w:r>
          </w:p>
        </w:tc>
        <w:tc>
          <w:tcPr>
            <w:tcW w:w="567" w:type="dxa"/>
            <w:shd w:val="clear" w:color="auto" w:fill="FFFFFF"/>
            <w:vAlign w:val="bottom"/>
          </w:tcPr>
          <w:p w14:paraId="271D04A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1F484CD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14</w:t>
            </w:r>
          </w:p>
        </w:tc>
        <w:tc>
          <w:tcPr>
            <w:tcW w:w="567" w:type="dxa"/>
            <w:shd w:val="clear" w:color="auto" w:fill="FFFFFF"/>
            <w:vAlign w:val="bottom"/>
          </w:tcPr>
          <w:p w14:paraId="33B99E1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22</w:t>
            </w:r>
          </w:p>
        </w:tc>
        <w:tc>
          <w:tcPr>
            <w:tcW w:w="566" w:type="dxa"/>
            <w:shd w:val="clear" w:color="auto" w:fill="FFFFFF"/>
            <w:vAlign w:val="bottom"/>
          </w:tcPr>
          <w:p w14:paraId="72F2B01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28</w:t>
            </w:r>
          </w:p>
        </w:tc>
        <w:tc>
          <w:tcPr>
            <w:tcW w:w="567" w:type="dxa"/>
            <w:shd w:val="clear" w:color="auto" w:fill="FFFFFF"/>
            <w:vAlign w:val="bottom"/>
          </w:tcPr>
          <w:p w14:paraId="635A7D7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30</w:t>
            </w:r>
          </w:p>
        </w:tc>
        <w:tc>
          <w:tcPr>
            <w:tcW w:w="567" w:type="dxa"/>
            <w:shd w:val="clear" w:color="auto" w:fill="FFFFFF"/>
            <w:vAlign w:val="bottom"/>
          </w:tcPr>
          <w:p w14:paraId="218BCB5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32</w:t>
            </w:r>
          </w:p>
        </w:tc>
        <w:tc>
          <w:tcPr>
            <w:tcW w:w="567" w:type="dxa"/>
            <w:shd w:val="clear" w:color="auto" w:fill="FFFFFF"/>
            <w:vAlign w:val="bottom"/>
          </w:tcPr>
          <w:p w14:paraId="0B04C0A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38</w:t>
            </w:r>
          </w:p>
        </w:tc>
        <w:tc>
          <w:tcPr>
            <w:tcW w:w="567" w:type="dxa"/>
            <w:shd w:val="clear" w:color="auto" w:fill="FFFFFF"/>
            <w:vAlign w:val="bottom"/>
          </w:tcPr>
          <w:p w14:paraId="505F2CF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45</w:t>
            </w:r>
          </w:p>
        </w:tc>
        <w:tc>
          <w:tcPr>
            <w:tcW w:w="567" w:type="dxa"/>
            <w:shd w:val="clear" w:color="auto" w:fill="FFFFFF"/>
            <w:vAlign w:val="bottom"/>
          </w:tcPr>
          <w:p w14:paraId="6E4CF45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80</w:t>
            </w:r>
          </w:p>
        </w:tc>
      </w:tr>
      <w:tr w:rsidR="000B5DC6" w:rsidRPr="00F963C0" w14:paraId="36953FD3" w14:textId="77777777" w:rsidTr="007B3D16">
        <w:trPr>
          <w:cantSplit/>
          <w:jc w:val="center"/>
        </w:trPr>
        <w:tc>
          <w:tcPr>
            <w:tcW w:w="1350" w:type="dxa"/>
            <w:shd w:val="clear" w:color="auto" w:fill="FFFFFF"/>
            <w:vAlign w:val="bottom"/>
          </w:tcPr>
          <w:p w14:paraId="22EBD58D"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800</w:t>
            </w:r>
          </w:p>
        </w:tc>
        <w:tc>
          <w:tcPr>
            <w:tcW w:w="566" w:type="dxa"/>
            <w:shd w:val="clear" w:color="auto" w:fill="FFFFFF"/>
          </w:tcPr>
          <w:p w14:paraId="4C6C43B6"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706E6D8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576C36F8"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6D85B60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3DA47CD6"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6" w:type="dxa"/>
            <w:shd w:val="clear" w:color="auto" w:fill="FFFFFF"/>
            <w:vAlign w:val="bottom"/>
          </w:tcPr>
          <w:p w14:paraId="6A55FF5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0032D35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14</w:t>
            </w:r>
          </w:p>
        </w:tc>
        <w:tc>
          <w:tcPr>
            <w:tcW w:w="567" w:type="dxa"/>
            <w:shd w:val="clear" w:color="auto" w:fill="FFFFFF"/>
            <w:vAlign w:val="bottom"/>
          </w:tcPr>
          <w:p w14:paraId="38E2F67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76170E9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18</w:t>
            </w:r>
          </w:p>
        </w:tc>
        <w:tc>
          <w:tcPr>
            <w:tcW w:w="567" w:type="dxa"/>
            <w:shd w:val="clear" w:color="auto" w:fill="FFFFFF"/>
            <w:vAlign w:val="bottom"/>
          </w:tcPr>
          <w:p w14:paraId="6D97EF1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27</w:t>
            </w:r>
          </w:p>
        </w:tc>
        <w:tc>
          <w:tcPr>
            <w:tcW w:w="566" w:type="dxa"/>
            <w:shd w:val="clear" w:color="auto" w:fill="FFFFFF"/>
            <w:vAlign w:val="bottom"/>
          </w:tcPr>
          <w:p w14:paraId="78BCAB7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36</w:t>
            </w:r>
          </w:p>
        </w:tc>
        <w:tc>
          <w:tcPr>
            <w:tcW w:w="567" w:type="dxa"/>
            <w:shd w:val="clear" w:color="auto" w:fill="FFFFFF"/>
            <w:vAlign w:val="bottom"/>
          </w:tcPr>
          <w:p w14:paraId="790AA0C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38</w:t>
            </w:r>
          </w:p>
        </w:tc>
        <w:tc>
          <w:tcPr>
            <w:tcW w:w="567" w:type="dxa"/>
            <w:shd w:val="clear" w:color="auto" w:fill="FFFFFF"/>
            <w:vAlign w:val="bottom"/>
          </w:tcPr>
          <w:p w14:paraId="27C8286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40</w:t>
            </w:r>
          </w:p>
        </w:tc>
        <w:tc>
          <w:tcPr>
            <w:tcW w:w="567" w:type="dxa"/>
            <w:shd w:val="clear" w:color="auto" w:fill="FFFFFF"/>
            <w:vAlign w:val="bottom"/>
          </w:tcPr>
          <w:p w14:paraId="44C2ACF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48</w:t>
            </w:r>
          </w:p>
        </w:tc>
        <w:tc>
          <w:tcPr>
            <w:tcW w:w="567" w:type="dxa"/>
            <w:shd w:val="clear" w:color="auto" w:fill="FFFFFF"/>
            <w:vAlign w:val="bottom"/>
          </w:tcPr>
          <w:p w14:paraId="7B73613D"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57</w:t>
            </w:r>
          </w:p>
        </w:tc>
        <w:tc>
          <w:tcPr>
            <w:tcW w:w="567" w:type="dxa"/>
            <w:shd w:val="clear" w:color="auto" w:fill="FFFFFF"/>
            <w:vAlign w:val="bottom"/>
          </w:tcPr>
          <w:p w14:paraId="1466609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103</w:t>
            </w:r>
          </w:p>
        </w:tc>
      </w:tr>
      <w:tr w:rsidR="000B5DC6" w:rsidRPr="00F963C0" w14:paraId="0D7737B9" w14:textId="77777777" w:rsidTr="007B3D16">
        <w:trPr>
          <w:cantSplit/>
          <w:jc w:val="center"/>
        </w:trPr>
        <w:tc>
          <w:tcPr>
            <w:tcW w:w="1350" w:type="dxa"/>
            <w:shd w:val="clear" w:color="auto" w:fill="FFFFFF"/>
            <w:vAlign w:val="bottom"/>
          </w:tcPr>
          <w:p w14:paraId="16BE64DC"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1000</w:t>
            </w:r>
          </w:p>
        </w:tc>
        <w:tc>
          <w:tcPr>
            <w:tcW w:w="566" w:type="dxa"/>
            <w:shd w:val="clear" w:color="auto" w:fill="FFFFFF"/>
          </w:tcPr>
          <w:p w14:paraId="21301248"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4C3A1D2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tcPr>
          <w:p w14:paraId="6C7C9E68" w14:textId="77777777" w:rsidR="00CC41A3" w:rsidRPr="00F963C0" w:rsidRDefault="000B5DC6" w:rsidP="00F963C0">
            <w:pPr>
              <w:pStyle w:val="Other0"/>
              <w:spacing w:after="120" w:line="240" w:lineRule="auto"/>
              <w:ind w:left="16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03D5DBB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shd w:val="clear" w:color="auto" w:fill="FFFFFF"/>
            <w:vAlign w:val="bottom"/>
          </w:tcPr>
          <w:p w14:paraId="3E59DBF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w:t>
            </w:r>
          </w:p>
        </w:tc>
        <w:tc>
          <w:tcPr>
            <w:tcW w:w="566" w:type="dxa"/>
            <w:shd w:val="clear" w:color="auto" w:fill="FFFFFF"/>
            <w:vAlign w:val="bottom"/>
          </w:tcPr>
          <w:p w14:paraId="18582AD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15</w:t>
            </w:r>
          </w:p>
        </w:tc>
        <w:tc>
          <w:tcPr>
            <w:tcW w:w="567" w:type="dxa"/>
            <w:shd w:val="clear" w:color="auto" w:fill="FFFFFF"/>
            <w:vAlign w:val="bottom"/>
          </w:tcPr>
          <w:p w14:paraId="0971002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4F1ED36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c>
          <w:tcPr>
            <w:tcW w:w="567" w:type="dxa"/>
            <w:shd w:val="clear" w:color="auto" w:fill="FFFFFF"/>
            <w:vAlign w:val="bottom"/>
          </w:tcPr>
          <w:p w14:paraId="6CA0A8A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21</w:t>
            </w:r>
          </w:p>
        </w:tc>
        <w:tc>
          <w:tcPr>
            <w:tcW w:w="567" w:type="dxa"/>
            <w:shd w:val="clear" w:color="auto" w:fill="FFFFFF"/>
            <w:vAlign w:val="bottom"/>
          </w:tcPr>
          <w:p w14:paraId="6A71E14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33</w:t>
            </w:r>
          </w:p>
        </w:tc>
        <w:tc>
          <w:tcPr>
            <w:tcW w:w="566" w:type="dxa"/>
            <w:shd w:val="clear" w:color="auto" w:fill="FFFFFF"/>
            <w:vAlign w:val="bottom"/>
          </w:tcPr>
          <w:p w14:paraId="2DDC7B5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43</w:t>
            </w:r>
          </w:p>
        </w:tc>
        <w:tc>
          <w:tcPr>
            <w:tcW w:w="567" w:type="dxa"/>
            <w:shd w:val="clear" w:color="auto" w:fill="FFFFFF"/>
            <w:vAlign w:val="bottom"/>
          </w:tcPr>
          <w:p w14:paraId="7E75BAC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45</w:t>
            </w:r>
          </w:p>
        </w:tc>
        <w:tc>
          <w:tcPr>
            <w:tcW w:w="567" w:type="dxa"/>
            <w:shd w:val="clear" w:color="auto" w:fill="FFFFFF"/>
            <w:vAlign w:val="bottom"/>
          </w:tcPr>
          <w:p w14:paraId="058B919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48</w:t>
            </w:r>
          </w:p>
        </w:tc>
        <w:tc>
          <w:tcPr>
            <w:tcW w:w="567" w:type="dxa"/>
            <w:shd w:val="clear" w:color="auto" w:fill="FFFFFF"/>
            <w:vAlign w:val="bottom"/>
          </w:tcPr>
          <w:p w14:paraId="565DA00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57</w:t>
            </w:r>
          </w:p>
        </w:tc>
        <w:tc>
          <w:tcPr>
            <w:tcW w:w="567" w:type="dxa"/>
            <w:shd w:val="clear" w:color="auto" w:fill="FFFFFF"/>
            <w:vAlign w:val="bottom"/>
          </w:tcPr>
          <w:p w14:paraId="60D119A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69</w:t>
            </w:r>
          </w:p>
        </w:tc>
        <w:tc>
          <w:tcPr>
            <w:tcW w:w="567" w:type="dxa"/>
            <w:shd w:val="clear" w:color="auto" w:fill="FFFFFF"/>
            <w:vAlign w:val="bottom"/>
          </w:tcPr>
          <w:p w14:paraId="50D16E0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126</w:t>
            </w:r>
          </w:p>
        </w:tc>
      </w:tr>
      <w:tr w:rsidR="000B5DC6" w:rsidRPr="00F963C0" w14:paraId="28DD5348" w14:textId="77777777" w:rsidTr="007B3D16">
        <w:trPr>
          <w:cantSplit/>
          <w:jc w:val="center"/>
        </w:trPr>
        <w:tc>
          <w:tcPr>
            <w:tcW w:w="1350" w:type="dxa"/>
            <w:shd w:val="clear" w:color="auto" w:fill="FFFFFF"/>
            <w:vAlign w:val="bottom"/>
          </w:tcPr>
          <w:p w14:paraId="31A16FA0"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1400</w:t>
            </w:r>
          </w:p>
        </w:tc>
        <w:tc>
          <w:tcPr>
            <w:tcW w:w="566" w:type="dxa"/>
            <w:shd w:val="clear" w:color="auto" w:fill="FFFFFF"/>
          </w:tcPr>
          <w:p w14:paraId="1944288A" w14:textId="77777777" w:rsidR="00CC41A3" w:rsidRPr="00F963C0" w:rsidRDefault="000B5DC6" w:rsidP="00F963C0">
            <w:pPr>
              <w:pStyle w:val="Other0"/>
              <w:spacing w:after="120" w:line="240" w:lineRule="auto"/>
              <w:ind w:left="300"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66D400A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6E2B2F82" w14:textId="77777777" w:rsidR="00CC41A3" w:rsidRPr="00F963C0" w:rsidRDefault="00474F4E" w:rsidP="00F963C0">
            <w:pPr>
              <w:pStyle w:val="Other0"/>
              <w:spacing w:after="120" w:line="240" w:lineRule="auto"/>
              <w:ind w:firstLine="58"/>
              <w:jc w:val="center"/>
              <w:rPr>
                <w:rFonts w:ascii="Sylfaen" w:hAnsi="Sylfaen"/>
                <w:sz w:val="20"/>
                <w:szCs w:val="20"/>
                <w:lang w:val="en-US"/>
              </w:rPr>
            </w:pPr>
            <w:r w:rsidRPr="00F963C0">
              <w:rPr>
                <w:rFonts w:ascii="Sylfaen" w:hAnsi="Sylfaen"/>
                <w:sz w:val="20"/>
                <w:szCs w:val="20"/>
                <w:lang w:val="en-US"/>
              </w:rPr>
              <w:t>11</w:t>
            </w:r>
          </w:p>
        </w:tc>
        <w:tc>
          <w:tcPr>
            <w:tcW w:w="567" w:type="dxa"/>
            <w:shd w:val="clear" w:color="auto" w:fill="FFFFFF"/>
            <w:vAlign w:val="bottom"/>
          </w:tcPr>
          <w:p w14:paraId="09CA8AB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3A372A2D"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15</w:t>
            </w:r>
          </w:p>
        </w:tc>
        <w:tc>
          <w:tcPr>
            <w:tcW w:w="566" w:type="dxa"/>
            <w:shd w:val="clear" w:color="auto" w:fill="FFFFFF"/>
            <w:vAlign w:val="bottom"/>
          </w:tcPr>
          <w:p w14:paraId="7159C89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c>
          <w:tcPr>
            <w:tcW w:w="567" w:type="dxa"/>
            <w:shd w:val="clear" w:color="auto" w:fill="FFFFFF"/>
            <w:vAlign w:val="bottom"/>
          </w:tcPr>
          <w:p w14:paraId="1C70B38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21</w:t>
            </w:r>
          </w:p>
        </w:tc>
        <w:tc>
          <w:tcPr>
            <w:tcW w:w="567" w:type="dxa"/>
            <w:shd w:val="clear" w:color="auto" w:fill="FFFFFF"/>
            <w:vAlign w:val="bottom"/>
          </w:tcPr>
          <w:p w14:paraId="2AA3185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25</w:t>
            </w:r>
          </w:p>
        </w:tc>
        <w:tc>
          <w:tcPr>
            <w:tcW w:w="567" w:type="dxa"/>
            <w:shd w:val="clear" w:color="auto" w:fill="FFFFFF"/>
            <w:vAlign w:val="bottom"/>
          </w:tcPr>
          <w:p w14:paraId="4DE93EC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27</w:t>
            </w:r>
          </w:p>
        </w:tc>
        <w:tc>
          <w:tcPr>
            <w:tcW w:w="567" w:type="dxa"/>
            <w:shd w:val="clear" w:color="auto" w:fill="FFFFFF"/>
            <w:vAlign w:val="bottom"/>
          </w:tcPr>
          <w:p w14:paraId="0819761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43</w:t>
            </w:r>
          </w:p>
        </w:tc>
        <w:tc>
          <w:tcPr>
            <w:tcW w:w="566" w:type="dxa"/>
            <w:shd w:val="clear" w:color="auto" w:fill="FFFFFF"/>
            <w:vAlign w:val="bottom"/>
          </w:tcPr>
          <w:p w14:paraId="53D318A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57</w:t>
            </w:r>
          </w:p>
        </w:tc>
        <w:tc>
          <w:tcPr>
            <w:tcW w:w="567" w:type="dxa"/>
            <w:shd w:val="clear" w:color="auto" w:fill="FFFFFF"/>
            <w:vAlign w:val="bottom"/>
          </w:tcPr>
          <w:p w14:paraId="6464CA0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60</w:t>
            </w:r>
          </w:p>
        </w:tc>
        <w:tc>
          <w:tcPr>
            <w:tcW w:w="567" w:type="dxa"/>
            <w:shd w:val="clear" w:color="auto" w:fill="FFFFFF"/>
            <w:vAlign w:val="bottom"/>
          </w:tcPr>
          <w:p w14:paraId="09A6695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63</w:t>
            </w:r>
          </w:p>
        </w:tc>
        <w:tc>
          <w:tcPr>
            <w:tcW w:w="567" w:type="dxa"/>
            <w:shd w:val="clear" w:color="auto" w:fill="FFFFFF"/>
            <w:vAlign w:val="bottom"/>
          </w:tcPr>
          <w:p w14:paraId="50234A4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76</w:t>
            </w:r>
          </w:p>
        </w:tc>
        <w:tc>
          <w:tcPr>
            <w:tcW w:w="567" w:type="dxa"/>
            <w:shd w:val="clear" w:color="auto" w:fill="FFFFFF"/>
            <w:vAlign w:val="bottom"/>
          </w:tcPr>
          <w:p w14:paraId="74E5575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93</w:t>
            </w:r>
          </w:p>
        </w:tc>
        <w:tc>
          <w:tcPr>
            <w:tcW w:w="567" w:type="dxa"/>
            <w:shd w:val="clear" w:color="auto" w:fill="FFFFFF"/>
            <w:vAlign w:val="bottom"/>
          </w:tcPr>
          <w:p w14:paraId="1D5389E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171</w:t>
            </w:r>
          </w:p>
        </w:tc>
      </w:tr>
      <w:tr w:rsidR="000B5DC6" w:rsidRPr="00F963C0" w14:paraId="0E907098" w14:textId="77777777" w:rsidTr="007B3D16">
        <w:trPr>
          <w:cantSplit/>
          <w:jc w:val="center"/>
        </w:trPr>
        <w:tc>
          <w:tcPr>
            <w:tcW w:w="1350" w:type="dxa"/>
            <w:shd w:val="clear" w:color="auto" w:fill="FFFFFF"/>
            <w:vAlign w:val="bottom"/>
          </w:tcPr>
          <w:p w14:paraId="4DD0C321"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2000</w:t>
            </w:r>
          </w:p>
        </w:tc>
        <w:tc>
          <w:tcPr>
            <w:tcW w:w="566" w:type="dxa"/>
            <w:shd w:val="clear" w:color="auto" w:fill="FFFFFF"/>
            <w:vAlign w:val="bottom"/>
          </w:tcPr>
          <w:p w14:paraId="5CDA97E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w:t>
            </w:r>
          </w:p>
        </w:tc>
        <w:tc>
          <w:tcPr>
            <w:tcW w:w="567" w:type="dxa"/>
            <w:shd w:val="clear" w:color="auto" w:fill="FFFFFF"/>
            <w:vAlign w:val="bottom"/>
          </w:tcPr>
          <w:p w14:paraId="4901C39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shd w:val="clear" w:color="auto" w:fill="FFFFFF"/>
            <w:vAlign w:val="bottom"/>
          </w:tcPr>
          <w:p w14:paraId="63B8854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13</w:t>
            </w:r>
          </w:p>
        </w:tc>
        <w:tc>
          <w:tcPr>
            <w:tcW w:w="567" w:type="dxa"/>
            <w:shd w:val="clear" w:color="auto" w:fill="FFFFFF"/>
            <w:vAlign w:val="bottom"/>
          </w:tcPr>
          <w:p w14:paraId="38DE4C2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431BB5E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w:t>
            </w:r>
          </w:p>
        </w:tc>
        <w:tc>
          <w:tcPr>
            <w:tcW w:w="566" w:type="dxa"/>
            <w:shd w:val="clear" w:color="auto" w:fill="FFFFFF"/>
            <w:vAlign w:val="bottom"/>
          </w:tcPr>
          <w:p w14:paraId="191E3AE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25</w:t>
            </w:r>
          </w:p>
        </w:tc>
        <w:tc>
          <w:tcPr>
            <w:tcW w:w="567" w:type="dxa"/>
            <w:shd w:val="clear" w:color="auto" w:fill="FFFFFF"/>
            <w:vAlign w:val="bottom"/>
          </w:tcPr>
          <w:p w14:paraId="37C79866"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28</w:t>
            </w:r>
          </w:p>
        </w:tc>
        <w:tc>
          <w:tcPr>
            <w:tcW w:w="567" w:type="dxa"/>
            <w:shd w:val="clear" w:color="auto" w:fill="FFFFFF"/>
            <w:vAlign w:val="bottom"/>
          </w:tcPr>
          <w:p w14:paraId="7F2E560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33</w:t>
            </w:r>
          </w:p>
        </w:tc>
        <w:tc>
          <w:tcPr>
            <w:tcW w:w="567" w:type="dxa"/>
            <w:shd w:val="clear" w:color="auto" w:fill="FFFFFF"/>
            <w:vAlign w:val="bottom"/>
          </w:tcPr>
          <w:p w14:paraId="2FA6FD4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35</w:t>
            </w:r>
          </w:p>
        </w:tc>
        <w:tc>
          <w:tcPr>
            <w:tcW w:w="567" w:type="dxa"/>
            <w:shd w:val="clear" w:color="auto" w:fill="FFFFFF"/>
            <w:vAlign w:val="bottom"/>
          </w:tcPr>
          <w:p w14:paraId="344F18D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58</w:t>
            </w:r>
          </w:p>
        </w:tc>
        <w:tc>
          <w:tcPr>
            <w:tcW w:w="566" w:type="dxa"/>
            <w:shd w:val="clear" w:color="auto" w:fill="FFFFFF"/>
            <w:vAlign w:val="bottom"/>
          </w:tcPr>
          <w:p w14:paraId="59796CC3"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77</w:t>
            </w:r>
          </w:p>
        </w:tc>
        <w:tc>
          <w:tcPr>
            <w:tcW w:w="567" w:type="dxa"/>
            <w:shd w:val="clear" w:color="auto" w:fill="FFFFFF"/>
            <w:vAlign w:val="bottom"/>
          </w:tcPr>
          <w:p w14:paraId="224E619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81</w:t>
            </w:r>
          </w:p>
        </w:tc>
        <w:tc>
          <w:tcPr>
            <w:tcW w:w="567" w:type="dxa"/>
            <w:shd w:val="clear" w:color="auto" w:fill="FFFFFF"/>
            <w:vAlign w:val="bottom"/>
          </w:tcPr>
          <w:p w14:paraId="34019A4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86</w:t>
            </w:r>
          </w:p>
        </w:tc>
        <w:tc>
          <w:tcPr>
            <w:tcW w:w="567" w:type="dxa"/>
            <w:shd w:val="clear" w:color="auto" w:fill="FFFFFF"/>
            <w:vAlign w:val="bottom"/>
          </w:tcPr>
          <w:p w14:paraId="3C8905F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104</w:t>
            </w:r>
          </w:p>
        </w:tc>
        <w:tc>
          <w:tcPr>
            <w:tcW w:w="567" w:type="dxa"/>
            <w:shd w:val="clear" w:color="auto" w:fill="FFFFFF"/>
            <w:vAlign w:val="bottom"/>
          </w:tcPr>
          <w:p w14:paraId="6FB5A81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127</w:t>
            </w:r>
          </w:p>
        </w:tc>
        <w:tc>
          <w:tcPr>
            <w:tcW w:w="567" w:type="dxa"/>
            <w:shd w:val="clear" w:color="auto" w:fill="FFFFFF"/>
            <w:vAlign w:val="bottom"/>
          </w:tcPr>
          <w:p w14:paraId="26FE8DBE"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237</w:t>
            </w:r>
          </w:p>
        </w:tc>
      </w:tr>
      <w:tr w:rsidR="000B5DC6" w:rsidRPr="00F963C0" w14:paraId="7900F99C" w14:textId="77777777" w:rsidTr="007B3D16">
        <w:trPr>
          <w:cantSplit/>
          <w:jc w:val="center"/>
        </w:trPr>
        <w:tc>
          <w:tcPr>
            <w:tcW w:w="1350" w:type="dxa"/>
            <w:shd w:val="clear" w:color="auto" w:fill="FFFFFF"/>
            <w:vAlign w:val="bottom"/>
          </w:tcPr>
          <w:p w14:paraId="563C1E08"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4000</w:t>
            </w:r>
          </w:p>
        </w:tc>
        <w:tc>
          <w:tcPr>
            <w:tcW w:w="566" w:type="dxa"/>
            <w:shd w:val="clear" w:color="auto" w:fill="FFFFFF"/>
            <w:vAlign w:val="bottom"/>
          </w:tcPr>
          <w:p w14:paraId="5B58F63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w:t>
            </w:r>
          </w:p>
        </w:tc>
        <w:tc>
          <w:tcPr>
            <w:tcW w:w="567" w:type="dxa"/>
            <w:shd w:val="clear" w:color="auto" w:fill="FFFFFF"/>
            <w:vAlign w:val="bottom"/>
          </w:tcPr>
          <w:p w14:paraId="7EE9951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620A2EC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22</w:t>
            </w:r>
          </w:p>
        </w:tc>
        <w:tc>
          <w:tcPr>
            <w:tcW w:w="567" w:type="dxa"/>
            <w:shd w:val="clear" w:color="auto" w:fill="FFFFFF"/>
            <w:vAlign w:val="bottom"/>
          </w:tcPr>
          <w:p w14:paraId="3BB29ABC"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28</w:t>
            </w:r>
          </w:p>
        </w:tc>
        <w:tc>
          <w:tcPr>
            <w:tcW w:w="567" w:type="dxa"/>
            <w:shd w:val="clear" w:color="auto" w:fill="FFFFFF"/>
            <w:vAlign w:val="bottom"/>
          </w:tcPr>
          <w:p w14:paraId="4DE6E87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33</w:t>
            </w:r>
          </w:p>
        </w:tc>
        <w:tc>
          <w:tcPr>
            <w:tcW w:w="566" w:type="dxa"/>
            <w:shd w:val="clear" w:color="auto" w:fill="FFFFFF"/>
            <w:vAlign w:val="bottom"/>
          </w:tcPr>
          <w:p w14:paraId="2E71636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43</w:t>
            </w:r>
          </w:p>
        </w:tc>
        <w:tc>
          <w:tcPr>
            <w:tcW w:w="567" w:type="dxa"/>
            <w:shd w:val="clear" w:color="auto" w:fill="FFFFFF"/>
            <w:vAlign w:val="bottom"/>
          </w:tcPr>
          <w:p w14:paraId="4EFFC435"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48</w:t>
            </w:r>
          </w:p>
        </w:tc>
        <w:tc>
          <w:tcPr>
            <w:tcW w:w="567" w:type="dxa"/>
            <w:shd w:val="clear" w:color="auto" w:fill="FFFFFF"/>
            <w:vAlign w:val="bottom"/>
          </w:tcPr>
          <w:p w14:paraId="4516F1E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58</w:t>
            </w:r>
          </w:p>
        </w:tc>
        <w:tc>
          <w:tcPr>
            <w:tcW w:w="567" w:type="dxa"/>
            <w:shd w:val="clear" w:color="auto" w:fill="FFFFFF"/>
            <w:vAlign w:val="bottom"/>
          </w:tcPr>
          <w:p w14:paraId="1C4B242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63</w:t>
            </w:r>
          </w:p>
        </w:tc>
        <w:tc>
          <w:tcPr>
            <w:tcW w:w="567" w:type="dxa"/>
            <w:shd w:val="clear" w:color="auto" w:fill="FFFFFF"/>
            <w:vAlign w:val="bottom"/>
          </w:tcPr>
          <w:p w14:paraId="09B6C1F7"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105</w:t>
            </w:r>
          </w:p>
        </w:tc>
        <w:tc>
          <w:tcPr>
            <w:tcW w:w="566" w:type="dxa"/>
            <w:shd w:val="clear" w:color="auto" w:fill="FFFFFF"/>
            <w:vAlign w:val="bottom"/>
          </w:tcPr>
          <w:p w14:paraId="433BD36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141</w:t>
            </w:r>
          </w:p>
        </w:tc>
        <w:tc>
          <w:tcPr>
            <w:tcW w:w="567" w:type="dxa"/>
            <w:shd w:val="clear" w:color="auto" w:fill="FFFFFF"/>
            <w:vAlign w:val="bottom"/>
          </w:tcPr>
          <w:p w14:paraId="6929285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150</w:t>
            </w:r>
          </w:p>
        </w:tc>
        <w:tc>
          <w:tcPr>
            <w:tcW w:w="567" w:type="dxa"/>
            <w:shd w:val="clear" w:color="auto" w:fill="FFFFFF"/>
            <w:vAlign w:val="bottom"/>
          </w:tcPr>
          <w:p w14:paraId="6AFDBEB0"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159</w:t>
            </w:r>
          </w:p>
        </w:tc>
        <w:tc>
          <w:tcPr>
            <w:tcW w:w="567" w:type="dxa"/>
            <w:shd w:val="clear" w:color="auto" w:fill="FFFFFF"/>
            <w:vAlign w:val="bottom"/>
          </w:tcPr>
          <w:p w14:paraId="2389566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194</w:t>
            </w:r>
          </w:p>
        </w:tc>
        <w:tc>
          <w:tcPr>
            <w:tcW w:w="567" w:type="dxa"/>
            <w:shd w:val="clear" w:color="auto" w:fill="FFFFFF"/>
            <w:vAlign w:val="bottom"/>
          </w:tcPr>
          <w:p w14:paraId="66C49FFB"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238</w:t>
            </w:r>
          </w:p>
        </w:tc>
        <w:tc>
          <w:tcPr>
            <w:tcW w:w="567" w:type="dxa"/>
            <w:shd w:val="clear" w:color="auto" w:fill="FFFFFF"/>
            <w:vAlign w:val="bottom"/>
          </w:tcPr>
          <w:p w14:paraId="203A55F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451</w:t>
            </w:r>
          </w:p>
        </w:tc>
      </w:tr>
      <w:tr w:rsidR="000B5DC6" w:rsidRPr="00F963C0" w14:paraId="764D8C93" w14:textId="77777777" w:rsidTr="007B3D16">
        <w:trPr>
          <w:cantSplit/>
          <w:jc w:val="center"/>
        </w:trPr>
        <w:tc>
          <w:tcPr>
            <w:tcW w:w="1350" w:type="dxa"/>
            <w:shd w:val="clear" w:color="auto" w:fill="FFFFFF"/>
            <w:vAlign w:val="bottom"/>
          </w:tcPr>
          <w:p w14:paraId="3574D2CE"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8000</w:t>
            </w:r>
          </w:p>
        </w:tc>
        <w:tc>
          <w:tcPr>
            <w:tcW w:w="566" w:type="dxa"/>
            <w:shd w:val="clear" w:color="auto" w:fill="FFFFFF"/>
            <w:vAlign w:val="bottom"/>
          </w:tcPr>
          <w:p w14:paraId="5DC7E97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16</w:t>
            </w:r>
          </w:p>
        </w:tc>
        <w:tc>
          <w:tcPr>
            <w:tcW w:w="567" w:type="dxa"/>
            <w:shd w:val="clear" w:color="auto" w:fill="FFFFFF"/>
            <w:vAlign w:val="bottom"/>
          </w:tcPr>
          <w:p w14:paraId="5955A3F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28</w:t>
            </w:r>
          </w:p>
        </w:tc>
        <w:tc>
          <w:tcPr>
            <w:tcW w:w="567" w:type="dxa"/>
            <w:shd w:val="clear" w:color="auto" w:fill="FFFFFF"/>
            <w:vAlign w:val="bottom"/>
          </w:tcPr>
          <w:p w14:paraId="4580647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38</w:t>
            </w:r>
          </w:p>
        </w:tc>
        <w:tc>
          <w:tcPr>
            <w:tcW w:w="567" w:type="dxa"/>
            <w:shd w:val="clear" w:color="auto" w:fill="FFFFFF"/>
            <w:vAlign w:val="bottom"/>
          </w:tcPr>
          <w:p w14:paraId="699A2CD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48</w:t>
            </w:r>
          </w:p>
        </w:tc>
        <w:tc>
          <w:tcPr>
            <w:tcW w:w="567" w:type="dxa"/>
            <w:shd w:val="clear" w:color="auto" w:fill="FFFFFF"/>
            <w:vAlign w:val="bottom"/>
          </w:tcPr>
          <w:p w14:paraId="5AB76CF4"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58</w:t>
            </w:r>
          </w:p>
        </w:tc>
        <w:tc>
          <w:tcPr>
            <w:tcW w:w="566" w:type="dxa"/>
            <w:shd w:val="clear" w:color="auto" w:fill="FFFFFF"/>
            <w:vAlign w:val="bottom"/>
          </w:tcPr>
          <w:p w14:paraId="49DBAA9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77</w:t>
            </w:r>
          </w:p>
        </w:tc>
        <w:tc>
          <w:tcPr>
            <w:tcW w:w="567" w:type="dxa"/>
            <w:shd w:val="clear" w:color="auto" w:fill="FFFFFF"/>
            <w:vAlign w:val="bottom"/>
          </w:tcPr>
          <w:p w14:paraId="0B2CA73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86</w:t>
            </w:r>
          </w:p>
        </w:tc>
        <w:tc>
          <w:tcPr>
            <w:tcW w:w="567" w:type="dxa"/>
            <w:shd w:val="clear" w:color="auto" w:fill="FFFFFF"/>
            <w:vAlign w:val="bottom"/>
          </w:tcPr>
          <w:p w14:paraId="4B18D26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105</w:t>
            </w:r>
          </w:p>
        </w:tc>
        <w:tc>
          <w:tcPr>
            <w:tcW w:w="567" w:type="dxa"/>
            <w:shd w:val="clear" w:color="auto" w:fill="FFFFFF"/>
            <w:vAlign w:val="bottom"/>
          </w:tcPr>
          <w:p w14:paraId="124DCF28"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114</w:t>
            </w:r>
          </w:p>
        </w:tc>
        <w:tc>
          <w:tcPr>
            <w:tcW w:w="567" w:type="dxa"/>
            <w:shd w:val="clear" w:color="auto" w:fill="FFFFFF"/>
            <w:vAlign w:val="bottom"/>
          </w:tcPr>
          <w:p w14:paraId="4E10FB6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194</w:t>
            </w:r>
          </w:p>
        </w:tc>
        <w:tc>
          <w:tcPr>
            <w:tcW w:w="566" w:type="dxa"/>
            <w:shd w:val="clear" w:color="auto" w:fill="FFFFFF"/>
            <w:vAlign w:val="bottom"/>
          </w:tcPr>
          <w:p w14:paraId="7C89C8BA"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264</w:t>
            </w:r>
          </w:p>
        </w:tc>
        <w:tc>
          <w:tcPr>
            <w:tcW w:w="567" w:type="dxa"/>
            <w:shd w:val="clear" w:color="auto" w:fill="FFFFFF"/>
            <w:vAlign w:val="bottom"/>
          </w:tcPr>
          <w:p w14:paraId="4CE682C1"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282</w:t>
            </w:r>
          </w:p>
        </w:tc>
        <w:tc>
          <w:tcPr>
            <w:tcW w:w="567" w:type="dxa"/>
            <w:shd w:val="clear" w:color="auto" w:fill="FFFFFF"/>
            <w:vAlign w:val="bottom"/>
          </w:tcPr>
          <w:p w14:paraId="4232F144"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299</w:t>
            </w:r>
          </w:p>
        </w:tc>
        <w:tc>
          <w:tcPr>
            <w:tcW w:w="567" w:type="dxa"/>
            <w:shd w:val="clear" w:color="auto" w:fill="FFFFFF"/>
            <w:vAlign w:val="bottom"/>
          </w:tcPr>
          <w:p w14:paraId="375E9EA9"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368</w:t>
            </w:r>
          </w:p>
        </w:tc>
        <w:tc>
          <w:tcPr>
            <w:tcW w:w="567" w:type="dxa"/>
            <w:shd w:val="clear" w:color="auto" w:fill="FFFFFF"/>
            <w:vAlign w:val="bottom"/>
          </w:tcPr>
          <w:p w14:paraId="43F994E2"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453</w:t>
            </w:r>
          </w:p>
        </w:tc>
        <w:tc>
          <w:tcPr>
            <w:tcW w:w="567" w:type="dxa"/>
            <w:shd w:val="clear" w:color="auto" w:fill="FFFFFF"/>
            <w:vAlign w:val="bottom"/>
          </w:tcPr>
          <w:p w14:paraId="58D1739F" w14:textId="77777777" w:rsidR="00CC41A3" w:rsidRPr="00F963C0" w:rsidRDefault="000B5DC6" w:rsidP="00F963C0">
            <w:pPr>
              <w:pStyle w:val="Other0"/>
              <w:spacing w:after="120" w:line="240" w:lineRule="auto"/>
              <w:ind w:firstLine="58"/>
              <w:jc w:val="center"/>
              <w:rPr>
                <w:rFonts w:ascii="Sylfaen" w:hAnsi="Sylfaen"/>
                <w:sz w:val="20"/>
                <w:szCs w:val="20"/>
              </w:rPr>
            </w:pPr>
            <w:r w:rsidRPr="00F963C0">
              <w:rPr>
                <w:rFonts w:ascii="Sylfaen" w:hAnsi="Sylfaen"/>
                <w:sz w:val="20"/>
                <w:szCs w:val="20"/>
              </w:rPr>
              <w:t>872</w:t>
            </w:r>
          </w:p>
        </w:tc>
      </w:tr>
    </w:tbl>
    <w:p w14:paraId="1816E03C" w14:textId="77777777" w:rsidR="00B52318" w:rsidRDefault="00B52318" w:rsidP="00F963C0">
      <w:pPr>
        <w:pStyle w:val="Tablecaption0"/>
        <w:spacing w:after="160" w:line="360" w:lineRule="auto"/>
        <w:ind w:firstLine="567"/>
        <w:jc w:val="both"/>
        <w:rPr>
          <w:rFonts w:ascii="Sylfaen" w:hAnsi="Sylfaen"/>
          <w:sz w:val="24"/>
          <w:szCs w:val="24"/>
        </w:rPr>
      </w:pPr>
    </w:p>
    <w:p w14:paraId="40A528F3" w14:textId="77777777" w:rsidR="00B52318" w:rsidRDefault="00B52318">
      <w:pPr>
        <w:rPr>
          <w:rFonts w:ascii="Sylfaen" w:eastAsia="Times New Roman" w:hAnsi="Sylfaen" w:cs="Times New Roman"/>
        </w:rPr>
      </w:pPr>
      <w:r>
        <w:rPr>
          <w:rFonts w:ascii="Sylfaen" w:hAnsi="Sylfaen"/>
        </w:rPr>
        <w:br w:type="page"/>
      </w:r>
    </w:p>
    <w:p w14:paraId="1B20D33D" w14:textId="77777777" w:rsidR="00A256F2"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r w:rsidRPr="00F963C0">
        <w:rPr>
          <w:rFonts w:ascii="Sylfaen" w:hAnsi="Sylfaen"/>
          <w:sz w:val="24"/>
          <w:szCs w:val="24"/>
        </w:rPr>
        <w:lastRenderedPageBreak/>
        <w:t>93.</w:t>
      </w:r>
      <w:r w:rsidR="007B3D16" w:rsidRPr="007B3D16">
        <w:rPr>
          <w:rFonts w:ascii="Sylfaen" w:hAnsi="Sylfaen"/>
          <w:sz w:val="24"/>
          <w:szCs w:val="24"/>
        </w:rPr>
        <w:tab/>
      </w:r>
      <w:r w:rsidR="00BA3327" w:rsidRPr="00F963C0">
        <w:rPr>
          <w:rFonts w:ascii="Sylfaen" w:hAnsi="Sylfaen"/>
          <w:sz w:val="24"/>
          <w:szCs w:val="24"/>
          <w:lang w:val="hy-AM"/>
        </w:rPr>
        <w:t>Սորտային մաքրությանը ներկայացվող</w:t>
      </w:r>
      <w:r w:rsidR="008537F6" w:rsidRPr="00F963C0">
        <w:rPr>
          <w:rFonts w:ascii="Sylfaen" w:hAnsi="Sylfaen"/>
          <w:sz w:val="24"/>
          <w:szCs w:val="24"/>
          <w:lang w:val="hy-AM"/>
        </w:rPr>
        <w:t>՝</w:t>
      </w:r>
      <w:r w:rsidR="00BA3327" w:rsidRPr="00F963C0">
        <w:rPr>
          <w:rFonts w:ascii="Sylfaen" w:hAnsi="Sylfaen"/>
          <w:sz w:val="24"/>
          <w:szCs w:val="24"/>
          <w:lang w:val="hy-AM"/>
        </w:rPr>
        <w:t xml:space="preserve"> սույն փաստաթղթի 5-րդ </w:t>
      </w:r>
      <w:r w:rsidR="00F963C0">
        <w:rPr>
          <w:rFonts w:ascii="Sylfaen" w:hAnsi="Sylfaen"/>
          <w:sz w:val="24"/>
          <w:szCs w:val="24"/>
          <w:lang w:val="hy-AM"/>
        </w:rPr>
        <w:t>եւ</w:t>
      </w:r>
      <w:r w:rsidR="00BA3327" w:rsidRPr="00F963C0">
        <w:rPr>
          <w:rFonts w:ascii="Sylfaen" w:hAnsi="Sylfaen"/>
          <w:sz w:val="24"/>
          <w:szCs w:val="24"/>
          <w:lang w:val="hy-AM"/>
        </w:rPr>
        <w:t xml:space="preserve"> 6-րդ աղյուսակներում նշված պահանջներից տարբերվող պահանջների դեպքում</w:t>
      </w:r>
      <w:r w:rsidR="008537F6" w:rsidRPr="00F963C0">
        <w:rPr>
          <w:rFonts w:ascii="Sylfaen" w:hAnsi="Sylfaen"/>
          <w:sz w:val="24"/>
          <w:szCs w:val="24"/>
          <w:lang w:val="hy-AM"/>
        </w:rPr>
        <w:t xml:space="preserve"> սորտային խառնուկների առավելագույն թույլատրելի քանակի հաշվարկը կատարվում է </w:t>
      </w:r>
      <w:r w:rsidR="00BA3327" w:rsidRPr="00F963C0">
        <w:rPr>
          <w:rFonts w:ascii="Sylfaen" w:hAnsi="Sylfaen"/>
          <w:sz w:val="24"/>
          <w:szCs w:val="24"/>
          <w:lang w:val="hy-AM"/>
        </w:rPr>
        <w:t xml:space="preserve">Բեռնուլիի հավանականությունների բինոմինալ </w:t>
      </w:r>
      <w:r w:rsidR="00583D1C" w:rsidRPr="00F963C0">
        <w:rPr>
          <w:rFonts w:ascii="Sylfaen" w:hAnsi="Sylfaen"/>
          <w:sz w:val="24"/>
          <w:szCs w:val="24"/>
          <w:lang w:val="hy-AM"/>
        </w:rPr>
        <w:t xml:space="preserve">(երկանդամային) </w:t>
      </w:r>
      <w:r w:rsidR="00BA3327" w:rsidRPr="00F963C0">
        <w:rPr>
          <w:rFonts w:ascii="Sylfaen" w:hAnsi="Sylfaen"/>
          <w:sz w:val="24"/>
          <w:szCs w:val="24"/>
          <w:lang w:val="hy-AM"/>
        </w:rPr>
        <w:t>բաշխմ</w:t>
      </w:r>
      <w:r w:rsidR="008537F6" w:rsidRPr="00F963C0">
        <w:rPr>
          <w:rFonts w:ascii="Sylfaen" w:hAnsi="Sylfaen"/>
          <w:sz w:val="24"/>
          <w:szCs w:val="24"/>
          <w:lang w:val="hy-AM"/>
        </w:rPr>
        <w:t>ան հաշվարկի համաձայն՝ բույսերի կանգնած</w:t>
      </w:r>
      <w:r w:rsidR="00583D1C" w:rsidRPr="00F963C0">
        <w:rPr>
          <w:rFonts w:ascii="Sylfaen" w:hAnsi="Sylfaen"/>
          <w:sz w:val="24"/>
          <w:szCs w:val="24"/>
          <w:lang w:val="hy-AM"/>
        </w:rPr>
        <w:t>՝</w:t>
      </w:r>
      <w:r w:rsidR="008537F6" w:rsidRPr="00F963C0">
        <w:rPr>
          <w:rFonts w:ascii="Sylfaen" w:hAnsi="Sylfaen"/>
          <w:sz w:val="24"/>
          <w:szCs w:val="24"/>
          <w:lang w:val="hy-AM"/>
        </w:rPr>
        <w:t xml:space="preserve"> </w:t>
      </w:r>
      <w:r w:rsidR="00583D1C" w:rsidRPr="00F963C0">
        <w:rPr>
          <w:rFonts w:ascii="Sylfaen" w:hAnsi="Sylfaen"/>
          <w:sz w:val="24"/>
          <w:szCs w:val="24"/>
          <w:lang w:val="hy-AM"/>
        </w:rPr>
        <w:t xml:space="preserve">փաստացի ստացված </w:t>
      </w:r>
      <w:r w:rsidR="008537F6" w:rsidRPr="00F963C0">
        <w:rPr>
          <w:rFonts w:ascii="Sylfaen" w:hAnsi="Sylfaen"/>
          <w:sz w:val="24"/>
          <w:szCs w:val="24"/>
          <w:lang w:val="hy-AM"/>
        </w:rPr>
        <w:t>խտության</w:t>
      </w:r>
      <w:r w:rsidR="00583D1C" w:rsidRPr="00F963C0">
        <w:rPr>
          <w:rFonts w:ascii="Sylfaen" w:hAnsi="Sylfaen"/>
          <w:sz w:val="24"/>
          <w:szCs w:val="24"/>
          <w:lang w:val="hy-AM"/>
        </w:rPr>
        <w:t xml:space="preserve"> </w:t>
      </w:r>
      <w:r w:rsidR="00F963C0">
        <w:rPr>
          <w:rFonts w:ascii="Sylfaen" w:hAnsi="Sylfaen"/>
          <w:sz w:val="24"/>
          <w:szCs w:val="24"/>
          <w:lang w:val="hy-AM"/>
        </w:rPr>
        <w:t>եւ</w:t>
      </w:r>
      <w:r w:rsidR="00583D1C" w:rsidRPr="00F963C0">
        <w:rPr>
          <w:rFonts w:ascii="Sylfaen" w:hAnsi="Sylfaen"/>
          <w:sz w:val="24"/>
          <w:szCs w:val="24"/>
          <w:lang w:val="hy-AM"/>
        </w:rPr>
        <w:t xml:space="preserve"> </w:t>
      </w:r>
      <w:r w:rsidR="00583D1C" w:rsidRPr="00F963C0">
        <w:rPr>
          <w:rFonts w:ascii="Sylfaen" w:hAnsi="Sylfaen"/>
          <w:b/>
          <w:bCs/>
          <w:color w:val="222222"/>
          <w:sz w:val="24"/>
          <w:szCs w:val="24"/>
          <w:shd w:val="clear" w:color="auto" w:fill="FFFFFF"/>
        </w:rPr>
        <w:t>α</w:t>
      </w:r>
      <w:r w:rsidR="00583D1C" w:rsidRPr="00F963C0">
        <w:rPr>
          <w:rFonts w:ascii="Sylfaen" w:hAnsi="Sylfaen"/>
          <w:sz w:val="24"/>
          <w:szCs w:val="24"/>
          <w:lang w:val="hy-AM"/>
        </w:rPr>
        <w:t>=0,05 մեծության պարագայում սորտային մաքրության պահանջվող արժեքի համար։</w:t>
      </w:r>
      <w:r w:rsidR="00FA426D" w:rsidRPr="00F963C0">
        <w:rPr>
          <w:rFonts w:ascii="Sylfaen" w:hAnsi="Sylfaen"/>
          <w:sz w:val="24"/>
          <w:szCs w:val="24"/>
          <w:lang w:val="hy-AM"/>
        </w:rPr>
        <w:t xml:space="preserve"> </w:t>
      </w:r>
      <w:r w:rsidR="00DE437F" w:rsidRPr="00F963C0">
        <w:rPr>
          <w:rFonts w:ascii="Sylfaen" w:hAnsi="Sylfaen"/>
          <w:sz w:val="24"/>
          <w:szCs w:val="24"/>
          <w:lang w:val="hy-AM"/>
        </w:rPr>
        <w:t xml:space="preserve">Սա թույլ է տալիս հավաստիության բարձր (95,0%) մակարդակով խուսափել </w:t>
      </w:r>
      <w:r w:rsidR="00FA426D" w:rsidRPr="00F963C0">
        <w:rPr>
          <w:rFonts w:ascii="Sylfaen" w:hAnsi="Sylfaen"/>
          <w:sz w:val="24"/>
          <w:szCs w:val="24"/>
          <w:lang w:val="hy-AM"/>
        </w:rPr>
        <w:t xml:space="preserve">սորտային ցանքը (տնկարկը) </w:t>
      </w:r>
      <w:r w:rsidR="00DE437F" w:rsidRPr="00F963C0">
        <w:rPr>
          <w:rFonts w:ascii="Sylfaen" w:hAnsi="Sylfaen"/>
          <w:sz w:val="24"/>
          <w:szCs w:val="24"/>
          <w:lang w:val="hy-AM"/>
        </w:rPr>
        <w:t xml:space="preserve">սերմնային նպատակների համար </w:t>
      </w:r>
      <w:r w:rsidR="00FA426D" w:rsidRPr="00F963C0">
        <w:rPr>
          <w:rFonts w:ascii="Sylfaen" w:hAnsi="Sylfaen"/>
          <w:sz w:val="24"/>
          <w:szCs w:val="24"/>
          <w:lang w:val="hy-AM"/>
        </w:rPr>
        <w:t>սխալմամբ որպես ոչ պիտանի</w:t>
      </w:r>
      <w:r w:rsidR="00A256F2" w:rsidRPr="00F963C0">
        <w:rPr>
          <w:rFonts w:ascii="Sylfaen" w:hAnsi="Sylfaen"/>
          <w:sz w:val="24"/>
          <w:szCs w:val="24"/>
          <w:lang w:val="hy-AM"/>
        </w:rPr>
        <w:t xml:space="preserve"> սահմանելու ռիսկից։</w:t>
      </w:r>
    </w:p>
    <w:p w14:paraId="55548049" w14:textId="77777777" w:rsidR="006B1F0D" w:rsidRPr="00F963C0" w:rsidRDefault="00FA426D"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Օրինակ՝ սորտային մաքրության 99,9 % ցուցանիշի համար, երբ ցանքի ոչ</w:t>
      </w:r>
      <w:r w:rsidR="008E2BC4" w:rsidRPr="008E2BC4">
        <w:rPr>
          <w:rFonts w:ascii="Sylfaen" w:hAnsi="Sylfaen"/>
          <w:sz w:val="24"/>
          <w:szCs w:val="24"/>
          <w:lang w:val="hy-AM"/>
        </w:rPr>
        <w:t> </w:t>
      </w:r>
      <w:r w:rsidRPr="00F963C0">
        <w:rPr>
          <w:rFonts w:ascii="Sylfaen" w:hAnsi="Sylfaen"/>
          <w:sz w:val="24"/>
          <w:szCs w:val="24"/>
          <w:lang w:val="hy-AM"/>
        </w:rPr>
        <w:t xml:space="preserve">միատարրության սահմանաչափը կազմում է </w:t>
      </w:r>
      <w:r w:rsidR="001848A7" w:rsidRPr="00F963C0">
        <w:rPr>
          <w:rFonts w:ascii="Sylfaen" w:hAnsi="Sylfaen"/>
          <w:sz w:val="24"/>
          <w:szCs w:val="24"/>
          <w:lang w:val="hy-AM"/>
        </w:rPr>
        <w:t xml:space="preserve">1 000 հետազոտված բույսերի հաշվով </w:t>
      </w:r>
      <w:r w:rsidRPr="00F963C0">
        <w:rPr>
          <w:rFonts w:ascii="Sylfaen" w:hAnsi="Sylfaen"/>
          <w:sz w:val="24"/>
          <w:szCs w:val="24"/>
          <w:lang w:val="hy-AM"/>
        </w:rPr>
        <w:t>սորտային խառնուկի 1 բույս, 4 000 հետազոտված բույսերի հաշվով սորտային խառնուկ</w:t>
      </w:r>
      <w:r w:rsidR="00A256F2" w:rsidRPr="00F963C0">
        <w:rPr>
          <w:rFonts w:ascii="Sylfaen" w:hAnsi="Sylfaen"/>
          <w:sz w:val="24"/>
          <w:szCs w:val="24"/>
          <w:lang w:val="hy-AM"/>
        </w:rPr>
        <w:t>ներ</w:t>
      </w:r>
      <w:r w:rsidRPr="00F963C0">
        <w:rPr>
          <w:rFonts w:ascii="Sylfaen" w:hAnsi="Sylfaen"/>
          <w:sz w:val="24"/>
          <w:szCs w:val="24"/>
          <w:lang w:val="hy-AM"/>
        </w:rPr>
        <w:t>ի 8 բույս հայտնաբերելու դեպքում սորտային ցանքը (տնկարկը) սերմնային նպատակների համար սխալմամբ որպես պիտանի սահմանելու ռիսկը 5%-ից պակաս է (</w:t>
      </w:r>
      <w:r w:rsidRPr="00F963C0">
        <w:rPr>
          <w:rFonts w:ascii="Sylfaen" w:hAnsi="Sylfaen"/>
          <w:b/>
          <w:bCs/>
          <w:color w:val="222222"/>
          <w:sz w:val="24"/>
          <w:szCs w:val="24"/>
          <w:shd w:val="clear" w:color="auto" w:fill="FFFFFF"/>
        </w:rPr>
        <w:t>α</w:t>
      </w:r>
      <w:r w:rsidRPr="00F963C0">
        <w:rPr>
          <w:rFonts w:ascii="Sylfaen" w:hAnsi="Sylfaen"/>
          <w:sz w:val="24"/>
          <w:szCs w:val="24"/>
          <w:lang w:val="hy-AM"/>
        </w:rPr>
        <w:t xml:space="preserve">&lt;0,05)։ </w:t>
      </w:r>
    </w:p>
    <w:p w14:paraId="25CA420B" w14:textId="77777777" w:rsidR="00CC41A3" w:rsidRPr="007B3D16" w:rsidRDefault="00EC758B"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Եթե հետազոտվել են ավելի մեծ թվով բույսեր, քան պահանջվում է </w:t>
      </w:r>
      <w:r w:rsidR="00FA426D" w:rsidRPr="00F963C0">
        <w:rPr>
          <w:rFonts w:ascii="Sylfaen" w:hAnsi="Sylfaen"/>
          <w:sz w:val="24"/>
          <w:szCs w:val="24"/>
          <w:lang w:val="hy-AM"/>
        </w:rPr>
        <w:t>4n</w:t>
      </w:r>
      <w:r w:rsidR="008E2BC4" w:rsidRPr="008E2BC4">
        <w:rPr>
          <w:rFonts w:ascii="Sylfaen" w:hAnsi="Sylfaen"/>
          <w:sz w:val="24"/>
          <w:szCs w:val="24"/>
          <w:lang w:val="hy-AM"/>
        </w:rPr>
        <w:t> </w:t>
      </w:r>
      <w:r w:rsidR="00FA426D" w:rsidRPr="00F963C0">
        <w:rPr>
          <w:rFonts w:ascii="Sylfaen" w:hAnsi="Sylfaen"/>
          <w:sz w:val="24"/>
          <w:szCs w:val="24"/>
          <w:lang w:val="hy-AM"/>
        </w:rPr>
        <w:t>կանոնով,</w:t>
      </w:r>
      <w:r w:rsidRPr="00F963C0">
        <w:rPr>
          <w:rFonts w:ascii="Sylfaen" w:hAnsi="Sylfaen"/>
          <w:sz w:val="24"/>
          <w:szCs w:val="24"/>
          <w:lang w:val="hy-AM"/>
        </w:rPr>
        <w:t xml:space="preserve"> սխալ որոշում ընդունելու ռիսկը նվազում է, իսկ հետազոտված բույսերի թվի նվազման դեպքում ընդհակառակը՝ ավելանում։</w:t>
      </w:r>
      <w:r w:rsidR="00F963C0">
        <w:rPr>
          <w:rFonts w:ascii="Sylfaen" w:hAnsi="Sylfaen"/>
          <w:sz w:val="24"/>
          <w:szCs w:val="24"/>
          <w:lang w:val="hy-AM"/>
        </w:rPr>
        <w:t xml:space="preserve"> </w:t>
      </w:r>
    </w:p>
    <w:p w14:paraId="5B546B73" w14:textId="77777777" w:rsidR="007B3D16" w:rsidRPr="008E2BC4" w:rsidRDefault="007B3D16" w:rsidP="007B3D16">
      <w:pPr>
        <w:pStyle w:val="Bodytext20"/>
        <w:tabs>
          <w:tab w:val="left" w:pos="7406"/>
          <w:tab w:val="right" w:pos="9064"/>
        </w:tabs>
        <w:spacing w:after="160"/>
        <w:ind w:firstLine="0"/>
        <w:rPr>
          <w:rFonts w:ascii="Sylfaen" w:hAnsi="Sylfaen"/>
          <w:sz w:val="24"/>
          <w:szCs w:val="24"/>
          <w:lang w:val="hy-AM"/>
        </w:rPr>
      </w:pPr>
    </w:p>
    <w:p w14:paraId="50AAF13E" w14:textId="77777777" w:rsidR="00B52318" w:rsidRDefault="00B52318">
      <w:pPr>
        <w:rPr>
          <w:rFonts w:ascii="Sylfaen" w:eastAsia="Times New Roman" w:hAnsi="Sylfaen" w:cs="Times New Roman"/>
          <w:lang w:val="hy-AM"/>
        </w:rPr>
      </w:pPr>
      <w:r>
        <w:rPr>
          <w:rFonts w:ascii="Sylfaen" w:hAnsi="Sylfaen"/>
          <w:lang w:val="hy-AM"/>
        </w:rPr>
        <w:br w:type="page"/>
      </w:r>
    </w:p>
    <w:p w14:paraId="48F5C8E4" w14:textId="77777777" w:rsidR="00CC41A3" w:rsidRPr="00F963C0" w:rsidRDefault="00606278" w:rsidP="007B3D16">
      <w:pPr>
        <w:pStyle w:val="Bodytext20"/>
        <w:tabs>
          <w:tab w:val="left" w:pos="7406"/>
          <w:tab w:val="right" w:pos="9064"/>
        </w:tabs>
        <w:spacing w:after="160"/>
        <w:ind w:firstLine="0"/>
        <w:jc w:val="right"/>
        <w:rPr>
          <w:rFonts w:ascii="Sylfaen" w:hAnsi="Sylfaen"/>
          <w:sz w:val="24"/>
          <w:szCs w:val="24"/>
          <w:lang w:val="hy-AM"/>
        </w:rPr>
      </w:pPr>
      <w:r w:rsidRPr="00F963C0">
        <w:rPr>
          <w:rFonts w:ascii="Sylfaen" w:hAnsi="Sylfaen"/>
          <w:sz w:val="24"/>
          <w:szCs w:val="24"/>
          <w:lang w:val="hy-AM"/>
        </w:rPr>
        <w:lastRenderedPageBreak/>
        <w:t>Աղյուսակ</w:t>
      </w:r>
      <w:r w:rsidR="000B5DC6" w:rsidRPr="00F963C0">
        <w:rPr>
          <w:rFonts w:ascii="Sylfaen" w:hAnsi="Sylfaen"/>
          <w:sz w:val="24"/>
          <w:szCs w:val="24"/>
          <w:lang w:val="hy-AM"/>
        </w:rPr>
        <w:t xml:space="preserve"> 6</w:t>
      </w:r>
    </w:p>
    <w:p w14:paraId="1828A5DA" w14:textId="77777777" w:rsidR="00CC41A3" w:rsidRPr="007B3D16" w:rsidRDefault="00606278"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t xml:space="preserve">200 000-ից պակաս </w:t>
      </w:r>
      <w:r w:rsidR="00185D52" w:rsidRPr="00F963C0">
        <w:rPr>
          <w:rFonts w:ascii="Sylfaen" w:hAnsi="Sylfaen"/>
          <w:sz w:val="24"/>
          <w:szCs w:val="24"/>
          <w:lang w:val="hy-AM"/>
        </w:rPr>
        <w:t xml:space="preserve">բույսերի </w:t>
      </w:r>
      <w:r w:rsidRPr="00F963C0">
        <w:rPr>
          <w:rFonts w:ascii="Sylfaen" w:hAnsi="Sylfaen"/>
          <w:sz w:val="24"/>
          <w:szCs w:val="24"/>
          <w:lang w:val="hy-AM"/>
        </w:rPr>
        <w:t>կանգնած խտության (Բհա) դեպքում սերմերի սորտայի</w:t>
      </w:r>
      <w:r w:rsidR="00185D52" w:rsidRPr="00F963C0">
        <w:rPr>
          <w:rFonts w:ascii="Sylfaen" w:hAnsi="Sylfaen"/>
          <w:sz w:val="24"/>
          <w:szCs w:val="24"/>
          <w:lang w:val="hy-AM"/>
        </w:rPr>
        <w:t xml:space="preserve">ն մաքրության համապատասխանության </w:t>
      </w:r>
      <w:r w:rsidRPr="00F963C0">
        <w:rPr>
          <w:rFonts w:ascii="Sylfaen" w:hAnsi="Sylfaen"/>
          <w:sz w:val="24"/>
          <w:szCs w:val="24"/>
          <w:lang w:val="hy-AM"/>
        </w:rPr>
        <w:t xml:space="preserve">գնահատում </w:t>
      </w:r>
      <w:r w:rsidRPr="00F963C0">
        <w:rPr>
          <w:rFonts w:ascii="Sylfaen" w:hAnsi="Sylfaen"/>
          <w:sz w:val="24"/>
          <w:szCs w:val="24"/>
          <w:lang w:val="hy-AM"/>
        </w:rPr>
        <w:br/>
        <w:t>(գործածվում է բերքատու բույսերի հետազոտման դեպքո</w:t>
      </w:r>
      <w:r w:rsidR="007B3D16">
        <w:rPr>
          <w:rFonts w:ascii="Sylfaen" w:hAnsi="Sylfaen"/>
          <w:sz w:val="24"/>
          <w:szCs w:val="24"/>
          <w:lang w:val="hy-AM"/>
        </w:rPr>
        <w:t>ւմ)</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1174"/>
        <w:gridCol w:w="504"/>
        <w:gridCol w:w="504"/>
        <w:gridCol w:w="508"/>
        <w:gridCol w:w="504"/>
        <w:gridCol w:w="504"/>
        <w:gridCol w:w="504"/>
        <w:gridCol w:w="508"/>
        <w:gridCol w:w="504"/>
        <w:gridCol w:w="508"/>
        <w:gridCol w:w="504"/>
        <w:gridCol w:w="504"/>
        <w:gridCol w:w="504"/>
        <w:gridCol w:w="508"/>
        <w:gridCol w:w="508"/>
        <w:gridCol w:w="511"/>
        <w:gridCol w:w="504"/>
        <w:gridCol w:w="511"/>
      </w:tblGrid>
      <w:tr w:rsidR="00CC41A3" w:rsidRPr="0065008B" w14:paraId="3EAEB07D" w14:textId="77777777" w:rsidTr="007B3D16">
        <w:trPr>
          <w:cantSplit/>
          <w:tblHeader/>
          <w:jc w:val="center"/>
        </w:trPr>
        <w:tc>
          <w:tcPr>
            <w:tcW w:w="1174" w:type="dxa"/>
            <w:vMerge w:val="restart"/>
            <w:tcBorders>
              <w:top w:val="single" w:sz="4" w:space="0" w:color="auto"/>
              <w:left w:val="single" w:sz="4" w:space="0" w:color="auto"/>
            </w:tcBorders>
            <w:shd w:val="clear" w:color="auto" w:fill="FFFFFF"/>
          </w:tcPr>
          <w:p w14:paraId="6A6F598F" w14:textId="77777777" w:rsidR="00CC41A3" w:rsidRPr="00F963C0" w:rsidRDefault="00185D52" w:rsidP="00F963C0">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Բույսերի քանակը, հատ</w:t>
            </w:r>
          </w:p>
        </w:tc>
        <w:tc>
          <w:tcPr>
            <w:tcW w:w="8602" w:type="dxa"/>
            <w:gridSpan w:val="17"/>
            <w:tcBorders>
              <w:top w:val="single" w:sz="4" w:space="0" w:color="auto"/>
              <w:left w:val="single" w:sz="4" w:space="0" w:color="auto"/>
              <w:right w:val="single" w:sz="4" w:space="0" w:color="auto"/>
            </w:tcBorders>
            <w:shd w:val="clear" w:color="auto" w:fill="FFFFFF"/>
          </w:tcPr>
          <w:p w14:paraId="4CCBBA16" w14:textId="77777777" w:rsidR="00CC41A3" w:rsidRPr="00F963C0" w:rsidRDefault="00185D52" w:rsidP="00F963C0">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 xml:space="preserve">Գյուղատնտեսական բույսերի սորտային մաքրության ցուցանիշները, %, </w:t>
            </w:r>
            <w:r w:rsidR="00D6042B" w:rsidRPr="00F963C0">
              <w:rPr>
                <w:rFonts w:ascii="Sylfaen" w:hAnsi="Sylfaen"/>
                <w:sz w:val="20"/>
                <w:szCs w:val="20"/>
                <w:lang w:val="hy-AM"/>
              </w:rPr>
              <w:t>առնվազն</w:t>
            </w:r>
          </w:p>
        </w:tc>
      </w:tr>
      <w:tr w:rsidR="000B5DC6" w:rsidRPr="00F963C0" w14:paraId="6F820945" w14:textId="77777777" w:rsidTr="007B3D16">
        <w:trPr>
          <w:cantSplit/>
          <w:tblHeader/>
          <w:jc w:val="center"/>
        </w:trPr>
        <w:tc>
          <w:tcPr>
            <w:tcW w:w="1174" w:type="dxa"/>
            <w:vMerge/>
            <w:tcBorders>
              <w:left w:val="single" w:sz="4" w:space="0" w:color="auto"/>
            </w:tcBorders>
            <w:shd w:val="clear" w:color="auto" w:fill="FFFFFF"/>
          </w:tcPr>
          <w:p w14:paraId="4EB584B9" w14:textId="77777777" w:rsidR="00CC41A3" w:rsidRPr="00F963C0" w:rsidRDefault="00CC41A3" w:rsidP="00F963C0">
            <w:pPr>
              <w:spacing w:after="120"/>
              <w:rPr>
                <w:rFonts w:ascii="Sylfaen" w:hAnsi="Sylfaen"/>
                <w:sz w:val="20"/>
                <w:szCs w:val="20"/>
                <w:lang w:val="hy-AM"/>
              </w:rPr>
            </w:pPr>
          </w:p>
        </w:tc>
        <w:tc>
          <w:tcPr>
            <w:tcW w:w="504" w:type="dxa"/>
            <w:tcBorders>
              <w:top w:val="single" w:sz="4" w:space="0" w:color="auto"/>
              <w:left w:val="single" w:sz="4" w:space="0" w:color="auto"/>
            </w:tcBorders>
            <w:shd w:val="clear" w:color="auto" w:fill="FFFFFF"/>
          </w:tcPr>
          <w:p w14:paraId="24B19AD4"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99,9</w:t>
            </w:r>
          </w:p>
        </w:tc>
        <w:tc>
          <w:tcPr>
            <w:tcW w:w="504" w:type="dxa"/>
            <w:tcBorders>
              <w:top w:val="single" w:sz="4" w:space="0" w:color="auto"/>
              <w:left w:val="single" w:sz="4" w:space="0" w:color="auto"/>
            </w:tcBorders>
            <w:shd w:val="clear" w:color="auto" w:fill="FFFFFF"/>
          </w:tcPr>
          <w:p w14:paraId="4C8D86E4"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99,8</w:t>
            </w:r>
          </w:p>
        </w:tc>
        <w:tc>
          <w:tcPr>
            <w:tcW w:w="508" w:type="dxa"/>
            <w:tcBorders>
              <w:top w:val="single" w:sz="4" w:space="0" w:color="auto"/>
              <w:left w:val="single" w:sz="4" w:space="0" w:color="auto"/>
            </w:tcBorders>
            <w:shd w:val="clear" w:color="auto" w:fill="FFFFFF"/>
          </w:tcPr>
          <w:p w14:paraId="6C7CA46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99,7</w:t>
            </w:r>
          </w:p>
        </w:tc>
        <w:tc>
          <w:tcPr>
            <w:tcW w:w="504" w:type="dxa"/>
            <w:tcBorders>
              <w:top w:val="single" w:sz="4" w:space="0" w:color="auto"/>
              <w:left w:val="single" w:sz="4" w:space="0" w:color="auto"/>
            </w:tcBorders>
            <w:shd w:val="clear" w:color="auto" w:fill="FFFFFF"/>
          </w:tcPr>
          <w:p w14:paraId="04BCF45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99,6</w:t>
            </w:r>
          </w:p>
        </w:tc>
        <w:tc>
          <w:tcPr>
            <w:tcW w:w="504" w:type="dxa"/>
            <w:tcBorders>
              <w:top w:val="single" w:sz="4" w:space="0" w:color="auto"/>
              <w:left w:val="single" w:sz="4" w:space="0" w:color="auto"/>
            </w:tcBorders>
            <w:shd w:val="clear" w:color="auto" w:fill="FFFFFF"/>
          </w:tcPr>
          <w:p w14:paraId="5FF77CE8"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99,5</w:t>
            </w:r>
          </w:p>
        </w:tc>
        <w:tc>
          <w:tcPr>
            <w:tcW w:w="504" w:type="dxa"/>
            <w:tcBorders>
              <w:top w:val="single" w:sz="4" w:space="0" w:color="auto"/>
              <w:left w:val="single" w:sz="4" w:space="0" w:color="auto"/>
            </w:tcBorders>
            <w:shd w:val="clear" w:color="auto" w:fill="FFFFFF"/>
          </w:tcPr>
          <w:p w14:paraId="347FCA6A"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99,3</w:t>
            </w:r>
          </w:p>
        </w:tc>
        <w:tc>
          <w:tcPr>
            <w:tcW w:w="508" w:type="dxa"/>
            <w:tcBorders>
              <w:top w:val="single" w:sz="4" w:space="0" w:color="auto"/>
              <w:left w:val="single" w:sz="4" w:space="0" w:color="auto"/>
            </w:tcBorders>
            <w:shd w:val="clear" w:color="auto" w:fill="FFFFFF"/>
          </w:tcPr>
          <w:p w14:paraId="25852132"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99,2</w:t>
            </w:r>
          </w:p>
        </w:tc>
        <w:tc>
          <w:tcPr>
            <w:tcW w:w="504" w:type="dxa"/>
            <w:tcBorders>
              <w:top w:val="single" w:sz="4" w:space="0" w:color="auto"/>
              <w:left w:val="single" w:sz="4" w:space="0" w:color="auto"/>
            </w:tcBorders>
            <w:shd w:val="clear" w:color="auto" w:fill="FFFFFF"/>
          </w:tcPr>
          <w:p w14:paraId="7F574916"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99,0</w:t>
            </w:r>
          </w:p>
        </w:tc>
        <w:tc>
          <w:tcPr>
            <w:tcW w:w="508" w:type="dxa"/>
            <w:tcBorders>
              <w:top w:val="single" w:sz="4" w:space="0" w:color="auto"/>
              <w:left w:val="single" w:sz="4" w:space="0" w:color="auto"/>
            </w:tcBorders>
            <w:shd w:val="clear" w:color="auto" w:fill="FFFFFF"/>
          </w:tcPr>
          <w:p w14:paraId="529BCD99"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98,9</w:t>
            </w:r>
          </w:p>
        </w:tc>
        <w:tc>
          <w:tcPr>
            <w:tcW w:w="504" w:type="dxa"/>
            <w:tcBorders>
              <w:top w:val="single" w:sz="4" w:space="0" w:color="auto"/>
              <w:left w:val="single" w:sz="4" w:space="0" w:color="auto"/>
            </w:tcBorders>
            <w:shd w:val="clear" w:color="auto" w:fill="FFFFFF"/>
          </w:tcPr>
          <w:p w14:paraId="3E2B431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98,5</w:t>
            </w:r>
          </w:p>
        </w:tc>
        <w:tc>
          <w:tcPr>
            <w:tcW w:w="504" w:type="dxa"/>
            <w:tcBorders>
              <w:top w:val="single" w:sz="4" w:space="0" w:color="auto"/>
              <w:left w:val="single" w:sz="4" w:space="0" w:color="auto"/>
            </w:tcBorders>
            <w:shd w:val="clear" w:color="auto" w:fill="FFFFFF"/>
          </w:tcPr>
          <w:p w14:paraId="1CBABC41"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98,0</w:t>
            </w:r>
          </w:p>
        </w:tc>
        <w:tc>
          <w:tcPr>
            <w:tcW w:w="504" w:type="dxa"/>
            <w:tcBorders>
              <w:top w:val="single" w:sz="4" w:space="0" w:color="auto"/>
              <w:left w:val="single" w:sz="4" w:space="0" w:color="auto"/>
            </w:tcBorders>
            <w:shd w:val="clear" w:color="auto" w:fill="FFFFFF"/>
          </w:tcPr>
          <w:p w14:paraId="42D4C1BC"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97,2</w:t>
            </w:r>
          </w:p>
        </w:tc>
        <w:tc>
          <w:tcPr>
            <w:tcW w:w="508" w:type="dxa"/>
            <w:tcBorders>
              <w:top w:val="single" w:sz="4" w:space="0" w:color="auto"/>
              <w:left w:val="single" w:sz="4" w:space="0" w:color="auto"/>
            </w:tcBorders>
            <w:shd w:val="clear" w:color="auto" w:fill="FFFFFF"/>
          </w:tcPr>
          <w:p w14:paraId="77192502"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97,0</w:t>
            </w:r>
          </w:p>
        </w:tc>
        <w:tc>
          <w:tcPr>
            <w:tcW w:w="508" w:type="dxa"/>
            <w:tcBorders>
              <w:top w:val="single" w:sz="4" w:space="0" w:color="auto"/>
              <w:left w:val="single" w:sz="4" w:space="0" w:color="auto"/>
            </w:tcBorders>
            <w:shd w:val="clear" w:color="auto" w:fill="FFFFFF"/>
          </w:tcPr>
          <w:p w14:paraId="1AADA428"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96,8</w:t>
            </w:r>
          </w:p>
        </w:tc>
        <w:tc>
          <w:tcPr>
            <w:tcW w:w="511" w:type="dxa"/>
            <w:tcBorders>
              <w:top w:val="single" w:sz="4" w:space="0" w:color="auto"/>
              <w:left w:val="single" w:sz="4" w:space="0" w:color="auto"/>
            </w:tcBorders>
            <w:shd w:val="clear" w:color="auto" w:fill="FFFFFF"/>
          </w:tcPr>
          <w:p w14:paraId="127F51B3"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96,0</w:t>
            </w:r>
          </w:p>
        </w:tc>
        <w:tc>
          <w:tcPr>
            <w:tcW w:w="504" w:type="dxa"/>
            <w:tcBorders>
              <w:top w:val="single" w:sz="4" w:space="0" w:color="auto"/>
              <w:left w:val="single" w:sz="4" w:space="0" w:color="auto"/>
            </w:tcBorders>
            <w:shd w:val="clear" w:color="auto" w:fill="FFFFFF"/>
          </w:tcPr>
          <w:p w14:paraId="396DF839"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95,0</w:t>
            </w:r>
          </w:p>
        </w:tc>
        <w:tc>
          <w:tcPr>
            <w:tcW w:w="511" w:type="dxa"/>
            <w:tcBorders>
              <w:top w:val="single" w:sz="4" w:space="0" w:color="auto"/>
              <w:left w:val="single" w:sz="4" w:space="0" w:color="auto"/>
              <w:right w:val="single" w:sz="4" w:space="0" w:color="auto"/>
            </w:tcBorders>
            <w:shd w:val="clear" w:color="auto" w:fill="FFFFFF"/>
          </w:tcPr>
          <w:p w14:paraId="4AD88563"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90,0</w:t>
            </w:r>
          </w:p>
        </w:tc>
      </w:tr>
      <w:tr w:rsidR="00CC41A3" w:rsidRPr="00F963C0" w14:paraId="5AD47668" w14:textId="77777777" w:rsidTr="007B3D16">
        <w:trPr>
          <w:cantSplit/>
          <w:tblHeader/>
          <w:jc w:val="center"/>
        </w:trPr>
        <w:tc>
          <w:tcPr>
            <w:tcW w:w="1174" w:type="dxa"/>
            <w:vMerge/>
            <w:tcBorders>
              <w:left w:val="single" w:sz="4" w:space="0" w:color="auto"/>
            </w:tcBorders>
            <w:shd w:val="clear" w:color="auto" w:fill="FFFFFF"/>
            <w:textDirection w:val="btLr"/>
          </w:tcPr>
          <w:p w14:paraId="6AAA81E4" w14:textId="77777777" w:rsidR="00CC41A3" w:rsidRPr="00F963C0" w:rsidRDefault="00CC41A3" w:rsidP="00F963C0">
            <w:pPr>
              <w:spacing w:after="120"/>
              <w:rPr>
                <w:rFonts w:ascii="Sylfaen" w:hAnsi="Sylfaen"/>
                <w:sz w:val="20"/>
                <w:szCs w:val="20"/>
              </w:rPr>
            </w:pPr>
          </w:p>
        </w:tc>
        <w:tc>
          <w:tcPr>
            <w:tcW w:w="8602" w:type="dxa"/>
            <w:gridSpan w:val="17"/>
            <w:tcBorders>
              <w:top w:val="single" w:sz="4" w:space="0" w:color="auto"/>
              <w:left w:val="single" w:sz="4" w:space="0" w:color="auto"/>
              <w:right w:val="single" w:sz="4" w:space="0" w:color="auto"/>
            </w:tcBorders>
            <w:shd w:val="clear" w:color="auto" w:fill="FFFFFF"/>
            <w:vAlign w:val="bottom"/>
          </w:tcPr>
          <w:p w14:paraId="2A460256" w14:textId="77777777" w:rsidR="00CC41A3" w:rsidRPr="00F963C0" w:rsidRDefault="00185D52" w:rsidP="00F963C0">
            <w:pPr>
              <w:pStyle w:val="Other0"/>
              <w:spacing w:after="120" w:line="240" w:lineRule="auto"/>
              <w:ind w:firstLine="0"/>
              <w:jc w:val="center"/>
              <w:rPr>
                <w:rFonts w:ascii="Sylfaen" w:hAnsi="Sylfaen"/>
                <w:sz w:val="20"/>
                <w:szCs w:val="20"/>
                <w:lang w:val="hy-AM"/>
              </w:rPr>
            </w:pPr>
            <w:r w:rsidRPr="00F963C0">
              <w:rPr>
                <w:rFonts w:ascii="Sylfaen" w:hAnsi="Sylfaen"/>
                <w:sz w:val="20"/>
                <w:szCs w:val="20"/>
                <w:lang w:val="hy-AM"/>
              </w:rPr>
              <w:t xml:space="preserve">գյուղատնտեսական բույսերի սորտային մաքրության պահանջվող ցուցանիշի դեպքում սորտային խառնուկների առավելագույն թույլատրելի քանակը </w:t>
            </w:r>
            <w:r w:rsidRPr="00F963C0">
              <w:rPr>
                <w:rFonts w:ascii="Sylfaen" w:hAnsi="Sylfaen"/>
                <w:sz w:val="20"/>
                <w:szCs w:val="20"/>
              </w:rPr>
              <w:t>(</w:t>
            </w:r>
            <w:r w:rsidRPr="00F963C0">
              <w:rPr>
                <w:rFonts w:ascii="Sylfaen" w:hAnsi="Sylfaen"/>
                <w:sz w:val="20"/>
                <w:szCs w:val="20"/>
                <w:lang w:val="hy-AM"/>
              </w:rPr>
              <w:t>հատ</w:t>
            </w:r>
            <w:r w:rsidRPr="00F963C0">
              <w:rPr>
                <w:rFonts w:ascii="Sylfaen" w:hAnsi="Sylfaen"/>
                <w:sz w:val="20"/>
                <w:szCs w:val="20"/>
              </w:rPr>
              <w:t>)</w:t>
            </w:r>
          </w:p>
        </w:tc>
      </w:tr>
      <w:tr w:rsidR="000B5DC6" w:rsidRPr="00F963C0" w14:paraId="027A3CF2" w14:textId="77777777" w:rsidTr="007B3D16">
        <w:trPr>
          <w:cantSplit/>
          <w:jc w:val="center"/>
        </w:trPr>
        <w:tc>
          <w:tcPr>
            <w:tcW w:w="1174" w:type="dxa"/>
            <w:tcBorders>
              <w:top w:val="single" w:sz="4" w:space="0" w:color="auto"/>
            </w:tcBorders>
            <w:shd w:val="clear" w:color="auto" w:fill="FFFFFF"/>
            <w:vAlign w:val="bottom"/>
          </w:tcPr>
          <w:p w14:paraId="23CF5377"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100</w:t>
            </w:r>
          </w:p>
        </w:tc>
        <w:tc>
          <w:tcPr>
            <w:tcW w:w="504" w:type="dxa"/>
            <w:tcBorders>
              <w:top w:val="single" w:sz="4" w:space="0" w:color="auto"/>
            </w:tcBorders>
            <w:shd w:val="clear" w:color="auto" w:fill="FFFFFF"/>
          </w:tcPr>
          <w:p w14:paraId="63C1D458"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1DFC2530"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tcBorders>
              <w:top w:val="single" w:sz="4" w:space="0" w:color="auto"/>
            </w:tcBorders>
            <w:shd w:val="clear" w:color="auto" w:fill="FFFFFF"/>
          </w:tcPr>
          <w:p w14:paraId="6D2B6785"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352F454A"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7181F7FA"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221338B2"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tcBorders>
              <w:top w:val="single" w:sz="4" w:space="0" w:color="auto"/>
            </w:tcBorders>
            <w:shd w:val="clear" w:color="auto" w:fill="FFFFFF"/>
          </w:tcPr>
          <w:p w14:paraId="5672B657"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09CA11DB"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tcBorders>
              <w:top w:val="single" w:sz="4" w:space="0" w:color="auto"/>
            </w:tcBorders>
            <w:shd w:val="clear" w:color="auto" w:fill="FFFFFF"/>
          </w:tcPr>
          <w:p w14:paraId="281BC7C4"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4CCB6F70"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337EEF3C"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tcBorders>
              <w:top w:val="single" w:sz="4" w:space="0" w:color="auto"/>
            </w:tcBorders>
            <w:shd w:val="clear" w:color="auto" w:fill="FFFFFF"/>
          </w:tcPr>
          <w:p w14:paraId="27AC9894"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8" w:type="dxa"/>
            <w:tcBorders>
              <w:top w:val="single" w:sz="4" w:space="0" w:color="auto"/>
            </w:tcBorders>
            <w:shd w:val="clear" w:color="auto" w:fill="FFFFFF"/>
          </w:tcPr>
          <w:p w14:paraId="2366400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8" w:type="dxa"/>
            <w:tcBorders>
              <w:top w:val="single" w:sz="4" w:space="0" w:color="auto"/>
            </w:tcBorders>
            <w:shd w:val="clear" w:color="auto" w:fill="FFFFFF"/>
          </w:tcPr>
          <w:p w14:paraId="24B42E35"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11" w:type="dxa"/>
            <w:tcBorders>
              <w:top w:val="single" w:sz="4" w:space="0" w:color="auto"/>
            </w:tcBorders>
            <w:shd w:val="clear" w:color="auto" w:fill="FFFFFF"/>
            <w:vAlign w:val="bottom"/>
          </w:tcPr>
          <w:p w14:paraId="2F5D67E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w:t>
            </w:r>
          </w:p>
        </w:tc>
        <w:tc>
          <w:tcPr>
            <w:tcW w:w="504" w:type="dxa"/>
            <w:tcBorders>
              <w:top w:val="single" w:sz="4" w:space="0" w:color="auto"/>
            </w:tcBorders>
            <w:shd w:val="clear" w:color="auto" w:fill="FFFFFF"/>
            <w:vAlign w:val="bottom"/>
          </w:tcPr>
          <w:p w14:paraId="2D6872D8"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9</w:t>
            </w:r>
          </w:p>
        </w:tc>
        <w:tc>
          <w:tcPr>
            <w:tcW w:w="511" w:type="dxa"/>
            <w:tcBorders>
              <w:top w:val="single" w:sz="4" w:space="0" w:color="auto"/>
            </w:tcBorders>
            <w:shd w:val="clear" w:color="auto" w:fill="FFFFFF"/>
            <w:vAlign w:val="bottom"/>
          </w:tcPr>
          <w:p w14:paraId="1B0AA57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15</w:t>
            </w:r>
          </w:p>
        </w:tc>
      </w:tr>
      <w:tr w:rsidR="000B5DC6" w:rsidRPr="00F963C0" w14:paraId="3E7B63C4" w14:textId="77777777" w:rsidTr="007B3D16">
        <w:trPr>
          <w:cantSplit/>
          <w:jc w:val="center"/>
        </w:trPr>
        <w:tc>
          <w:tcPr>
            <w:tcW w:w="1174" w:type="dxa"/>
            <w:shd w:val="clear" w:color="auto" w:fill="FFFFFF"/>
            <w:vAlign w:val="bottom"/>
          </w:tcPr>
          <w:p w14:paraId="2680AF50"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200</w:t>
            </w:r>
          </w:p>
        </w:tc>
        <w:tc>
          <w:tcPr>
            <w:tcW w:w="504" w:type="dxa"/>
            <w:shd w:val="clear" w:color="auto" w:fill="FFFFFF"/>
          </w:tcPr>
          <w:p w14:paraId="31D247AA"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6B1406B1"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7A51AE81"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2AA094F5"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6D7F4BD9"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478DC3A9"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2497FFBD"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63ACB3A"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48935A8B"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shd w:val="clear" w:color="auto" w:fill="FFFFFF"/>
          </w:tcPr>
          <w:p w14:paraId="580564A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shd w:val="clear" w:color="auto" w:fill="FFFFFF"/>
            <w:vAlign w:val="bottom"/>
          </w:tcPr>
          <w:p w14:paraId="61F44D69"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w:t>
            </w:r>
          </w:p>
        </w:tc>
        <w:tc>
          <w:tcPr>
            <w:tcW w:w="504" w:type="dxa"/>
            <w:shd w:val="clear" w:color="auto" w:fill="FFFFFF"/>
            <w:vAlign w:val="bottom"/>
          </w:tcPr>
          <w:p w14:paraId="744AAC0E"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10</w:t>
            </w:r>
          </w:p>
        </w:tc>
        <w:tc>
          <w:tcPr>
            <w:tcW w:w="508" w:type="dxa"/>
            <w:shd w:val="clear" w:color="auto" w:fill="FFFFFF"/>
            <w:vAlign w:val="bottom"/>
          </w:tcPr>
          <w:p w14:paraId="6FB7790A"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10</w:t>
            </w:r>
          </w:p>
        </w:tc>
        <w:tc>
          <w:tcPr>
            <w:tcW w:w="508" w:type="dxa"/>
            <w:shd w:val="clear" w:color="auto" w:fill="FFFFFF"/>
            <w:vAlign w:val="bottom"/>
          </w:tcPr>
          <w:p w14:paraId="6CAB5A75"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11</w:t>
            </w:r>
          </w:p>
        </w:tc>
        <w:tc>
          <w:tcPr>
            <w:tcW w:w="511" w:type="dxa"/>
            <w:shd w:val="clear" w:color="auto" w:fill="FFFFFF"/>
            <w:vAlign w:val="bottom"/>
          </w:tcPr>
          <w:p w14:paraId="04BA3504"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13</w:t>
            </w:r>
          </w:p>
        </w:tc>
        <w:tc>
          <w:tcPr>
            <w:tcW w:w="504" w:type="dxa"/>
            <w:shd w:val="clear" w:color="auto" w:fill="FFFFFF"/>
            <w:vAlign w:val="bottom"/>
          </w:tcPr>
          <w:p w14:paraId="76908D54"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15</w:t>
            </w:r>
          </w:p>
        </w:tc>
        <w:tc>
          <w:tcPr>
            <w:tcW w:w="511" w:type="dxa"/>
            <w:shd w:val="clear" w:color="auto" w:fill="FFFFFF"/>
            <w:vAlign w:val="bottom"/>
          </w:tcPr>
          <w:p w14:paraId="228AB62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27</w:t>
            </w:r>
          </w:p>
        </w:tc>
      </w:tr>
      <w:tr w:rsidR="000B5DC6" w:rsidRPr="00F963C0" w14:paraId="0C146981" w14:textId="77777777" w:rsidTr="007B3D16">
        <w:trPr>
          <w:cantSplit/>
          <w:jc w:val="center"/>
        </w:trPr>
        <w:tc>
          <w:tcPr>
            <w:tcW w:w="1174" w:type="dxa"/>
            <w:shd w:val="clear" w:color="auto" w:fill="FFFFFF"/>
            <w:vAlign w:val="bottom"/>
          </w:tcPr>
          <w:p w14:paraId="1EAF2F5F"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300</w:t>
            </w:r>
          </w:p>
        </w:tc>
        <w:tc>
          <w:tcPr>
            <w:tcW w:w="504" w:type="dxa"/>
            <w:shd w:val="clear" w:color="auto" w:fill="FFFFFF"/>
          </w:tcPr>
          <w:p w14:paraId="41B908D5"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294AB7E"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4C83F1FD"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CE7626E"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53B808E6"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563A51F8"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16677EF2"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1B7DDA51"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462D0515"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w:t>
            </w:r>
          </w:p>
        </w:tc>
        <w:tc>
          <w:tcPr>
            <w:tcW w:w="504" w:type="dxa"/>
            <w:shd w:val="clear" w:color="auto" w:fill="FFFFFF"/>
            <w:vAlign w:val="bottom"/>
          </w:tcPr>
          <w:p w14:paraId="4828BE2F"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8</w:t>
            </w:r>
          </w:p>
        </w:tc>
        <w:tc>
          <w:tcPr>
            <w:tcW w:w="504" w:type="dxa"/>
            <w:shd w:val="clear" w:color="auto" w:fill="FFFFFF"/>
            <w:vAlign w:val="bottom"/>
          </w:tcPr>
          <w:p w14:paraId="5E14FCD2"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10</w:t>
            </w:r>
          </w:p>
        </w:tc>
        <w:tc>
          <w:tcPr>
            <w:tcW w:w="504" w:type="dxa"/>
            <w:shd w:val="clear" w:color="auto" w:fill="FFFFFF"/>
            <w:vAlign w:val="bottom"/>
          </w:tcPr>
          <w:p w14:paraId="6633E5C5"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13</w:t>
            </w:r>
          </w:p>
        </w:tc>
        <w:tc>
          <w:tcPr>
            <w:tcW w:w="508" w:type="dxa"/>
            <w:shd w:val="clear" w:color="auto" w:fill="FFFFFF"/>
            <w:vAlign w:val="bottom"/>
          </w:tcPr>
          <w:p w14:paraId="70029C7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14</w:t>
            </w:r>
          </w:p>
        </w:tc>
        <w:tc>
          <w:tcPr>
            <w:tcW w:w="508" w:type="dxa"/>
            <w:shd w:val="clear" w:color="auto" w:fill="FFFFFF"/>
            <w:vAlign w:val="bottom"/>
          </w:tcPr>
          <w:p w14:paraId="2F3982A2"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15</w:t>
            </w:r>
          </w:p>
        </w:tc>
        <w:tc>
          <w:tcPr>
            <w:tcW w:w="511" w:type="dxa"/>
            <w:shd w:val="clear" w:color="auto" w:fill="FFFFFF"/>
            <w:vAlign w:val="bottom"/>
          </w:tcPr>
          <w:p w14:paraId="4C554F00"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18</w:t>
            </w:r>
          </w:p>
        </w:tc>
        <w:tc>
          <w:tcPr>
            <w:tcW w:w="504" w:type="dxa"/>
            <w:shd w:val="clear" w:color="auto" w:fill="FFFFFF"/>
            <w:vAlign w:val="bottom"/>
          </w:tcPr>
          <w:p w14:paraId="7FC49E25"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21</w:t>
            </w:r>
          </w:p>
        </w:tc>
        <w:tc>
          <w:tcPr>
            <w:tcW w:w="511" w:type="dxa"/>
            <w:shd w:val="clear" w:color="auto" w:fill="FFFFFF"/>
            <w:vAlign w:val="bottom"/>
          </w:tcPr>
          <w:p w14:paraId="34F3E7E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39</w:t>
            </w:r>
          </w:p>
        </w:tc>
      </w:tr>
      <w:tr w:rsidR="000B5DC6" w:rsidRPr="00F963C0" w14:paraId="269C91D3" w14:textId="77777777" w:rsidTr="007B3D16">
        <w:trPr>
          <w:cantSplit/>
          <w:jc w:val="center"/>
        </w:trPr>
        <w:tc>
          <w:tcPr>
            <w:tcW w:w="1174" w:type="dxa"/>
            <w:shd w:val="clear" w:color="auto" w:fill="FFFFFF"/>
            <w:vAlign w:val="bottom"/>
          </w:tcPr>
          <w:p w14:paraId="06203283"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400</w:t>
            </w:r>
          </w:p>
        </w:tc>
        <w:tc>
          <w:tcPr>
            <w:tcW w:w="504" w:type="dxa"/>
            <w:shd w:val="clear" w:color="auto" w:fill="FFFFFF"/>
          </w:tcPr>
          <w:p w14:paraId="1C3E8B5B"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2674EBA4"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6E80B44A"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5A91602F"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1623DB18"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898F065"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vAlign w:val="bottom"/>
          </w:tcPr>
          <w:p w14:paraId="1E4B5A3D"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w:t>
            </w:r>
          </w:p>
        </w:tc>
        <w:tc>
          <w:tcPr>
            <w:tcW w:w="504" w:type="dxa"/>
            <w:shd w:val="clear" w:color="auto" w:fill="FFFFFF"/>
            <w:vAlign w:val="bottom"/>
          </w:tcPr>
          <w:p w14:paraId="4BD1A044"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w:t>
            </w:r>
          </w:p>
        </w:tc>
        <w:tc>
          <w:tcPr>
            <w:tcW w:w="508" w:type="dxa"/>
            <w:shd w:val="clear" w:color="auto" w:fill="FFFFFF"/>
            <w:vAlign w:val="bottom"/>
          </w:tcPr>
          <w:p w14:paraId="43FE1CD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8</w:t>
            </w:r>
          </w:p>
        </w:tc>
        <w:tc>
          <w:tcPr>
            <w:tcW w:w="504" w:type="dxa"/>
            <w:shd w:val="clear" w:color="auto" w:fill="FFFFFF"/>
            <w:vAlign w:val="bottom"/>
          </w:tcPr>
          <w:p w14:paraId="06A4DFD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10</w:t>
            </w:r>
          </w:p>
        </w:tc>
        <w:tc>
          <w:tcPr>
            <w:tcW w:w="504" w:type="dxa"/>
            <w:shd w:val="clear" w:color="auto" w:fill="FFFFFF"/>
            <w:vAlign w:val="bottom"/>
          </w:tcPr>
          <w:p w14:paraId="7E2BE104"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13</w:t>
            </w:r>
          </w:p>
        </w:tc>
        <w:tc>
          <w:tcPr>
            <w:tcW w:w="504" w:type="dxa"/>
            <w:shd w:val="clear" w:color="auto" w:fill="FFFFFF"/>
            <w:vAlign w:val="bottom"/>
          </w:tcPr>
          <w:p w14:paraId="7464533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17</w:t>
            </w:r>
          </w:p>
        </w:tc>
        <w:tc>
          <w:tcPr>
            <w:tcW w:w="508" w:type="dxa"/>
            <w:shd w:val="clear" w:color="auto" w:fill="FFFFFF"/>
            <w:vAlign w:val="bottom"/>
          </w:tcPr>
          <w:p w14:paraId="47D902BA"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18</w:t>
            </w:r>
          </w:p>
        </w:tc>
        <w:tc>
          <w:tcPr>
            <w:tcW w:w="508" w:type="dxa"/>
            <w:shd w:val="clear" w:color="auto" w:fill="FFFFFF"/>
            <w:vAlign w:val="bottom"/>
          </w:tcPr>
          <w:p w14:paraId="6B4A77C1"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19</w:t>
            </w:r>
          </w:p>
        </w:tc>
        <w:tc>
          <w:tcPr>
            <w:tcW w:w="511" w:type="dxa"/>
            <w:shd w:val="clear" w:color="auto" w:fill="FFFFFF"/>
            <w:vAlign w:val="bottom"/>
          </w:tcPr>
          <w:p w14:paraId="22E10D51"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23</w:t>
            </w:r>
          </w:p>
        </w:tc>
        <w:tc>
          <w:tcPr>
            <w:tcW w:w="504" w:type="dxa"/>
            <w:shd w:val="clear" w:color="auto" w:fill="FFFFFF"/>
            <w:vAlign w:val="bottom"/>
          </w:tcPr>
          <w:p w14:paraId="2EC8ACFA"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27</w:t>
            </w:r>
          </w:p>
        </w:tc>
        <w:tc>
          <w:tcPr>
            <w:tcW w:w="511" w:type="dxa"/>
            <w:shd w:val="clear" w:color="auto" w:fill="FFFFFF"/>
            <w:vAlign w:val="bottom"/>
          </w:tcPr>
          <w:p w14:paraId="63A0B069"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50</w:t>
            </w:r>
          </w:p>
        </w:tc>
      </w:tr>
      <w:tr w:rsidR="000B5DC6" w:rsidRPr="00F963C0" w14:paraId="3E5DF1DD" w14:textId="77777777" w:rsidTr="007B3D16">
        <w:trPr>
          <w:cantSplit/>
          <w:jc w:val="center"/>
        </w:trPr>
        <w:tc>
          <w:tcPr>
            <w:tcW w:w="1174" w:type="dxa"/>
            <w:shd w:val="clear" w:color="auto" w:fill="FFFFFF"/>
          </w:tcPr>
          <w:p w14:paraId="5F9311C9"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500</w:t>
            </w:r>
          </w:p>
        </w:tc>
        <w:tc>
          <w:tcPr>
            <w:tcW w:w="504" w:type="dxa"/>
            <w:shd w:val="clear" w:color="auto" w:fill="FFFFFF"/>
          </w:tcPr>
          <w:p w14:paraId="281E2676"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27B63990"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14CB01BD"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4B0E5A85"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00B37643"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FCCA8ED"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69797BF7" w14:textId="77777777" w:rsidR="00CC41A3" w:rsidRPr="00F963C0" w:rsidRDefault="000B5DC6" w:rsidP="00F963C0">
            <w:pPr>
              <w:pStyle w:val="Other0"/>
              <w:spacing w:after="120" w:line="240" w:lineRule="auto"/>
              <w:ind w:firstLine="260"/>
              <w:jc w:val="both"/>
              <w:rPr>
                <w:rFonts w:ascii="Sylfaen" w:hAnsi="Sylfaen"/>
                <w:sz w:val="20"/>
                <w:szCs w:val="20"/>
              </w:rPr>
            </w:pPr>
            <w:r w:rsidRPr="00F963C0">
              <w:rPr>
                <w:rFonts w:ascii="Sylfaen" w:hAnsi="Sylfaen"/>
                <w:sz w:val="20"/>
                <w:szCs w:val="20"/>
              </w:rPr>
              <w:t>8</w:t>
            </w:r>
          </w:p>
        </w:tc>
        <w:tc>
          <w:tcPr>
            <w:tcW w:w="504" w:type="dxa"/>
            <w:shd w:val="clear" w:color="auto" w:fill="FFFFFF"/>
          </w:tcPr>
          <w:p w14:paraId="74959F73"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9</w:t>
            </w:r>
          </w:p>
        </w:tc>
        <w:tc>
          <w:tcPr>
            <w:tcW w:w="508" w:type="dxa"/>
            <w:shd w:val="clear" w:color="auto" w:fill="FFFFFF"/>
          </w:tcPr>
          <w:p w14:paraId="2B12EE1F"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10</w:t>
            </w:r>
          </w:p>
        </w:tc>
        <w:tc>
          <w:tcPr>
            <w:tcW w:w="504" w:type="dxa"/>
            <w:shd w:val="clear" w:color="auto" w:fill="FFFFFF"/>
          </w:tcPr>
          <w:p w14:paraId="1045F21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12</w:t>
            </w:r>
          </w:p>
        </w:tc>
        <w:tc>
          <w:tcPr>
            <w:tcW w:w="504" w:type="dxa"/>
            <w:shd w:val="clear" w:color="auto" w:fill="FFFFFF"/>
          </w:tcPr>
          <w:p w14:paraId="6665BD4A"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15</w:t>
            </w:r>
          </w:p>
        </w:tc>
        <w:tc>
          <w:tcPr>
            <w:tcW w:w="504" w:type="dxa"/>
            <w:shd w:val="clear" w:color="auto" w:fill="FFFFFF"/>
          </w:tcPr>
          <w:p w14:paraId="681BA4A9"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20</w:t>
            </w:r>
          </w:p>
        </w:tc>
        <w:tc>
          <w:tcPr>
            <w:tcW w:w="508" w:type="dxa"/>
            <w:shd w:val="clear" w:color="auto" w:fill="FFFFFF"/>
          </w:tcPr>
          <w:p w14:paraId="0788CD00"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22</w:t>
            </w:r>
          </w:p>
        </w:tc>
        <w:tc>
          <w:tcPr>
            <w:tcW w:w="508" w:type="dxa"/>
            <w:shd w:val="clear" w:color="auto" w:fill="FFFFFF"/>
          </w:tcPr>
          <w:p w14:paraId="262D382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23</w:t>
            </w:r>
          </w:p>
        </w:tc>
        <w:tc>
          <w:tcPr>
            <w:tcW w:w="511" w:type="dxa"/>
            <w:shd w:val="clear" w:color="auto" w:fill="FFFFFF"/>
          </w:tcPr>
          <w:p w14:paraId="2FD081D2"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27</w:t>
            </w:r>
          </w:p>
        </w:tc>
        <w:tc>
          <w:tcPr>
            <w:tcW w:w="504" w:type="dxa"/>
            <w:shd w:val="clear" w:color="auto" w:fill="FFFFFF"/>
          </w:tcPr>
          <w:p w14:paraId="6D11119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33</w:t>
            </w:r>
          </w:p>
        </w:tc>
        <w:tc>
          <w:tcPr>
            <w:tcW w:w="511" w:type="dxa"/>
            <w:shd w:val="clear" w:color="auto" w:fill="FFFFFF"/>
          </w:tcPr>
          <w:p w14:paraId="42DD499D"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61</w:t>
            </w:r>
          </w:p>
        </w:tc>
      </w:tr>
      <w:tr w:rsidR="000B5DC6" w:rsidRPr="00F963C0" w14:paraId="503AFE35" w14:textId="77777777" w:rsidTr="007B3D16">
        <w:trPr>
          <w:cantSplit/>
          <w:jc w:val="center"/>
        </w:trPr>
        <w:tc>
          <w:tcPr>
            <w:tcW w:w="1174" w:type="dxa"/>
            <w:shd w:val="clear" w:color="auto" w:fill="FFFFFF"/>
          </w:tcPr>
          <w:p w14:paraId="35147F5B" w14:textId="77777777" w:rsidR="00CC41A3" w:rsidRPr="00F963C0" w:rsidRDefault="000B5DC6" w:rsidP="00F963C0">
            <w:pPr>
              <w:pStyle w:val="Other0"/>
              <w:spacing w:after="120" w:line="240" w:lineRule="auto"/>
              <w:ind w:firstLine="0"/>
              <w:jc w:val="center"/>
              <w:rPr>
                <w:rFonts w:ascii="Sylfaen" w:hAnsi="Sylfaen"/>
                <w:sz w:val="20"/>
                <w:szCs w:val="20"/>
              </w:rPr>
            </w:pPr>
            <w:r w:rsidRPr="00F963C0">
              <w:rPr>
                <w:rFonts w:ascii="Sylfaen" w:hAnsi="Sylfaen"/>
                <w:sz w:val="20"/>
                <w:szCs w:val="20"/>
              </w:rPr>
              <w:t>600</w:t>
            </w:r>
          </w:p>
        </w:tc>
        <w:tc>
          <w:tcPr>
            <w:tcW w:w="504" w:type="dxa"/>
            <w:shd w:val="clear" w:color="auto" w:fill="FFFFFF"/>
          </w:tcPr>
          <w:p w14:paraId="6E669841"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0EBD96A"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2300B59D"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6D44167C"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681F73B4"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19A6A68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8</w:t>
            </w:r>
          </w:p>
        </w:tc>
        <w:tc>
          <w:tcPr>
            <w:tcW w:w="508" w:type="dxa"/>
            <w:shd w:val="clear" w:color="auto" w:fill="FFFFFF"/>
          </w:tcPr>
          <w:p w14:paraId="294F05E6" w14:textId="77777777" w:rsidR="00CC41A3" w:rsidRPr="00F963C0" w:rsidRDefault="000B5DC6" w:rsidP="00F963C0">
            <w:pPr>
              <w:pStyle w:val="Other0"/>
              <w:spacing w:after="120" w:line="240" w:lineRule="auto"/>
              <w:ind w:firstLine="260"/>
              <w:jc w:val="both"/>
              <w:rPr>
                <w:rFonts w:ascii="Sylfaen" w:hAnsi="Sylfaen"/>
                <w:sz w:val="20"/>
                <w:szCs w:val="20"/>
              </w:rPr>
            </w:pPr>
            <w:r w:rsidRPr="00F963C0">
              <w:rPr>
                <w:rFonts w:ascii="Sylfaen" w:hAnsi="Sylfaen"/>
                <w:sz w:val="20"/>
                <w:szCs w:val="20"/>
              </w:rPr>
              <w:t>9</w:t>
            </w:r>
          </w:p>
        </w:tc>
        <w:tc>
          <w:tcPr>
            <w:tcW w:w="504" w:type="dxa"/>
            <w:shd w:val="clear" w:color="auto" w:fill="FFFFFF"/>
          </w:tcPr>
          <w:p w14:paraId="57A20A44"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10</w:t>
            </w:r>
          </w:p>
        </w:tc>
        <w:tc>
          <w:tcPr>
            <w:tcW w:w="508" w:type="dxa"/>
            <w:shd w:val="clear" w:color="auto" w:fill="FFFFFF"/>
          </w:tcPr>
          <w:p w14:paraId="7E70B801"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11</w:t>
            </w:r>
          </w:p>
        </w:tc>
        <w:tc>
          <w:tcPr>
            <w:tcW w:w="504" w:type="dxa"/>
            <w:shd w:val="clear" w:color="auto" w:fill="FFFFFF"/>
          </w:tcPr>
          <w:p w14:paraId="454FEE62"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14</w:t>
            </w:r>
          </w:p>
        </w:tc>
        <w:tc>
          <w:tcPr>
            <w:tcW w:w="504" w:type="dxa"/>
            <w:shd w:val="clear" w:color="auto" w:fill="FFFFFF"/>
          </w:tcPr>
          <w:p w14:paraId="2678EE5C"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18</w:t>
            </w:r>
          </w:p>
        </w:tc>
        <w:tc>
          <w:tcPr>
            <w:tcW w:w="504" w:type="dxa"/>
            <w:shd w:val="clear" w:color="auto" w:fill="FFFFFF"/>
          </w:tcPr>
          <w:p w14:paraId="085D0136"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24</w:t>
            </w:r>
          </w:p>
        </w:tc>
        <w:tc>
          <w:tcPr>
            <w:tcW w:w="508" w:type="dxa"/>
            <w:shd w:val="clear" w:color="auto" w:fill="FFFFFF"/>
          </w:tcPr>
          <w:p w14:paraId="73043A86"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25</w:t>
            </w:r>
          </w:p>
        </w:tc>
        <w:tc>
          <w:tcPr>
            <w:tcW w:w="508" w:type="dxa"/>
            <w:shd w:val="clear" w:color="auto" w:fill="FFFFFF"/>
          </w:tcPr>
          <w:p w14:paraId="0446129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27</w:t>
            </w:r>
          </w:p>
        </w:tc>
        <w:tc>
          <w:tcPr>
            <w:tcW w:w="511" w:type="dxa"/>
            <w:shd w:val="clear" w:color="auto" w:fill="FFFFFF"/>
          </w:tcPr>
          <w:p w14:paraId="0F4380D3"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32</w:t>
            </w:r>
          </w:p>
        </w:tc>
        <w:tc>
          <w:tcPr>
            <w:tcW w:w="504" w:type="dxa"/>
            <w:shd w:val="clear" w:color="auto" w:fill="FFFFFF"/>
          </w:tcPr>
          <w:p w14:paraId="2BB1D5F3"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39</w:t>
            </w:r>
          </w:p>
        </w:tc>
        <w:tc>
          <w:tcPr>
            <w:tcW w:w="511" w:type="dxa"/>
            <w:shd w:val="clear" w:color="auto" w:fill="FFFFFF"/>
          </w:tcPr>
          <w:p w14:paraId="6069A710"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72</w:t>
            </w:r>
          </w:p>
        </w:tc>
      </w:tr>
      <w:tr w:rsidR="000B5DC6" w:rsidRPr="00F963C0" w14:paraId="44C106E9" w14:textId="77777777" w:rsidTr="007B3D16">
        <w:trPr>
          <w:cantSplit/>
          <w:jc w:val="center"/>
        </w:trPr>
        <w:tc>
          <w:tcPr>
            <w:tcW w:w="1174" w:type="dxa"/>
            <w:shd w:val="clear" w:color="auto" w:fill="FFFFFF"/>
          </w:tcPr>
          <w:p w14:paraId="02371897"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800</w:t>
            </w:r>
          </w:p>
        </w:tc>
        <w:tc>
          <w:tcPr>
            <w:tcW w:w="504" w:type="dxa"/>
            <w:shd w:val="clear" w:color="auto" w:fill="FFFFFF"/>
          </w:tcPr>
          <w:p w14:paraId="16B70A76"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07190DCA"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6732BC59"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2070847E"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1797874E"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w:t>
            </w:r>
          </w:p>
        </w:tc>
        <w:tc>
          <w:tcPr>
            <w:tcW w:w="504" w:type="dxa"/>
            <w:shd w:val="clear" w:color="auto" w:fill="FFFFFF"/>
          </w:tcPr>
          <w:p w14:paraId="2B2E7149"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10</w:t>
            </w:r>
          </w:p>
        </w:tc>
        <w:tc>
          <w:tcPr>
            <w:tcW w:w="508" w:type="dxa"/>
            <w:shd w:val="clear" w:color="auto" w:fill="FFFFFF"/>
          </w:tcPr>
          <w:p w14:paraId="2FBCCEF8"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11</w:t>
            </w:r>
          </w:p>
        </w:tc>
        <w:tc>
          <w:tcPr>
            <w:tcW w:w="504" w:type="dxa"/>
            <w:shd w:val="clear" w:color="auto" w:fill="FFFFFF"/>
          </w:tcPr>
          <w:p w14:paraId="795CC493"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13</w:t>
            </w:r>
          </w:p>
        </w:tc>
        <w:tc>
          <w:tcPr>
            <w:tcW w:w="508" w:type="dxa"/>
            <w:shd w:val="clear" w:color="auto" w:fill="FFFFFF"/>
          </w:tcPr>
          <w:p w14:paraId="76EE3C5A"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14</w:t>
            </w:r>
          </w:p>
        </w:tc>
        <w:tc>
          <w:tcPr>
            <w:tcW w:w="504" w:type="dxa"/>
            <w:shd w:val="clear" w:color="auto" w:fill="FFFFFF"/>
          </w:tcPr>
          <w:p w14:paraId="2C8E39C3"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18</w:t>
            </w:r>
          </w:p>
        </w:tc>
        <w:tc>
          <w:tcPr>
            <w:tcW w:w="504" w:type="dxa"/>
            <w:shd w:val="clear" w:color="auto" w:fill="FFFFFF"/>
          </w:tcPr>
          <w:p w14:paraId="674ACB6C"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23</w:t>
            </w:r>
          </w:p>
        </w:tc>
        <w:tc>
          <w:tcPr>
            <w:tcW w:w="504" w:type="dxa"/>
            <w:shd w:val="clear" w:color="auto" w:fill="FFFFFF"/>
          </w:tcPr>
          <w:p w14:paraId="3B6AE96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30</w:t>
            </w:r>
          </w:p>
        </w:tc>
        <w:tc>
          <w:tcPr>
            <w:tcW w:w="508" w:type="dxa"/>
            <w:shd w:val="clear" w:color="auto" w:fill="FFFFFF"/>
          </w:tcPr>
          <w:p w14:paraId="0F89790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32</w:t>
            </w:r>
          </w:p>
        </w:tc>
        <w:tc>
          <w:tcPr>
            <w:tcW w:w="508" w:type="dxa"/>
            <w:shd w:val="clear" w:color="auto" w:fill="FFFFFF"/>
          </w:tcPr>
          <w:p w14:paraId="27F4BC24"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34</w:t>
            </w:r>
          </w:p>
        </w:tc>
        <w:tc>
          <w:tcPr>
            <w:tcW w:w="511" w:type="dxa"/>
            <w:shd w:val="clear" w:color="auto" w:fill="FFFFFF"/>
          </w:tcPr>
          <w:p w14:paraId="72E26633"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41</w:t>
            </w:r>
          </w:p>
        </w:tc>
        <w:tc>
          <w:tcPr>
            <w:tcW w:w="504" w:type="dxa"/>
            <w:shd w:val="clear" w:color="auto" w:fill="FFFFFF"/>
          </w:tcPr>
          <w:p w14:paraId="7277AA69"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50</w:t>
            </w:r>
          </w:p>
        </w:tc>
        <w:tc>
          <w:tcPr>
            <w:tcW w:w="511" w:type="dxa"/>
            <w:shd w:val="clear" w:color="auto" w:fill="FFFFFF"/>
          </w:tcPr>
          <w:p w14:paraId="73D16FF5"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94</w:t>
            </w:r>
          </w:p>
        </w:tc>
      </w:tr>
      <w:tr w:rsidR="000B5DC6" w:rsidRPr="00F963C0" w14:paraId="1D76F0DC" w14:textId="77777777" w:rsidTr="007B3D16">
        <w:trPr>
          <w:cantSplit/>
          <w:jc w:val="center"/>
        </w:trPr>
        <w:tc>
          <w:tcPr>
            <w:tcW w:w="1174" w:type="dxa"/>
            <w:shd w:val="clear" w:color="auto" w:fill="FFFFFF"/>
          </w:tcPr>
          <w:p w14:paraId="3C32EAB1"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1000</w:t>
            </w:r>
          </w:p>
        </w:tc>
        <w:tc>
          <w:tcPr>
            <w:tcW w:w="504" w:type="dxa"/>
            <w:shd w:val="clear" w:color="auto" w:fill="FFFFFF"/>
          </w:tcPr>
          <w:p w14:paraId="08625E2C"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40C3779B"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25D042F0"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41A4AB8F"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w:t>
            </w:r>
          </w:p>
        </w:tc>
        <w:tc>
          <w:tcPr>
            <w:tcW w:w="504" w:type="dxa"/>
            <w:shd w:val="clear" w:color="auto" w:fill="FFFFFF"/>
          </w:tcPr>
          <w:p w14:paraId="65565388"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9</w:t>
            </w:r>
          </w:p>
        </w:tc>
        <w:tc>
          <w:tcPr>
            <w:tcW w:w="504" w:type="dxa"/>
            <w:shd w:val="clear" w:color="auto" w:fill="FFFFFF"/>
          </w:tcPr>
          <w:p w14:paraId="3BCF664B"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12</w:t>
            </w:r>
          </w:p>
        </w:tc>
        <w:tc>
          <w:tcPr>
            <w:tcW w:w="508" w:type="dxa"/>
            <w:shd w:val="clear" w:color="auto" w:fill="FFFFFF"/>
          </w:tcPr>
          <w:p w14:paraId="1E941594"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13</w:t>
            </w:r>
          </w:p>
        </w:tc>
        <w:tc>
          <w:tcPr>
            <w:tcW w:w="504" w:type="dxa"/>
            <w:shd w:val="clear" w:color="auto" w:fill="FFFFFF"/>
          </w:tcPr>
          <w:p w14:paraId="320C8970"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15</w:t>
            </w:r>
          </w:p>
        </w:tc>
        <w:tc>
          <w:tcPr>
            <w:tcW w:w="508" w:type="dxa"/>
            <w:shd w:val="clear" w:color="auto" w:fill="FFFFFF"/>
          </w:tcPr>
          <w:p w14:paraId="260149C8"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17</w:t>
            </w:r>
          </w:p>
        </w:tc>
        <w:tc>
          <w:tcPr>
            <w:tcW w:w="504" w:type="dxa"/>
            <w:shd w:val="clear" w:color="auto" w:fill="FFFFFF"/>
          </w:tcPr>
          <w:p w14:paraId="1A784B0F"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22</w:t>
            </w:r>
          </w:p>
        </w:tc>
        <w:tc>
          <w:tcPr>
            <w:tcW w:w="504" w:type="dxa"/>
            <w:shd w:val="clear" w:color="auto" w:fill="FFFFFF"/>
          </w:tcPr>
          <w:p w14:paraId="13E44A48"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28</w:t>
            </w:r>
          </w:p>
        </w:tc>
        <w:tc>
          <w:tcPr>
            <w:tcW w:w="504" w:type="dxa"/>
            <w:shd w:val="clear" w:color="auto" w:fill="FFFFFF"/>
          </w:tcPr>
          <w:p w14:paraId="380258BD"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37</w:t>
            </w:r>
          </w:p>
        </w:tc>
        <w:tc>
          <w:tcPr>
            <w:tcW w:w="508" w:type="dxa"/>
            <w:shd w:val="clear" w:color="auto" w:fill="FFFFFF"/>
          </w:tcPr>
          <w:p w14:paraId="4D13276C"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39</w:t>
            </w:r>
          </w:p>
        </w:tc>
        <w:tc>
          <w:tcPr>
            <w:tcW w:w="508" w:type="dxa"/>
            <w:shd w:val="clear" w:color="auto" w:fill="FFFFFF"/>
          </w:tcPr>
          <w:p w14:paraId="72DC2F20"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41</w:t>
            </w:r>
          </w:p>
        </w:tc>
        <w:tc>
          <w:tcPr>
            <w:tcW w:w="511" w:type="dxa"/>
            <w:shd w:val="clear" w:color="auto" w:fill="FFFFFF"/>
          </w:tcPr>
          <w:p w14:paraId="0408D71D"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50</w:t>
            </w:r>
          </w:p>
        </w:tc>
        <w:tc>
          <w:tcPr>
            <w:tcW w:w="504" w:type="dxa"/>
            <w:shd w:val="clear" w:color="auto" w:fill="FFFFFF"/>
          </w:tcPr>
          <w:p w14:paraId="62312A02"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62</w:t>
            </w:r>
          </w:p>
        </w:tc>
        <w:tc>
          <w:tcPr>
            <w:tcW w:w="511" w:type="dxa"/>
            <w:shd w:val="clear" w:color="auto" w:fill="FFFFFF"/>
          </w:tcPr>
          <w:p w14:paraId="13256A9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116</w:t>
            </w:r>
          </w:p>
        </w:tc>
      </w:tr>
      <w:tr w:rsidR="000B5DC6" w:rsidRPr="00F963C0" w14:paraId="0CB537A7" w14:textId="77777777" w:rsidTr="007B3D16">
        <w:trPr>
          <w:cantSplit/>
          <w:jc w:val="center"/>
        </w:trPr>
        <w:tc>
          <w:tcPr>
            <w:tcW w:w="1174" w:type="dxa"/>
            <w:shd w:val="clear" w:color="auto" w:fill="FFFFFF"/>
          </w:tcPr>
          <w:p w14:paraId="7702DEC4"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1400</w:t>
            </w:r>
          </w:p>
        </w:tc>
        <w:tc>
          <w:tcPr>
            <w:tcW w:w="504" w:type="dxa"/>
            <w:shd w:val="clear" w:color="auto" w:fill="FFFFFF"/>
          </w:tcPr>
          <w:p w14:paraId="442903E8"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487BB1D" w14:textId="77777777" w:rsidR="00CC41A3" w:rsidRPr="00F963C0" w:rsidRDefault="000B5DC6" w:rsidP="00F963C0">
            <w:pPr>
              <w:pStyle w:val="Other0"/>
              <w:spacing w:after="120" w:line="240" w:lineRule="auto"/>
              <w:ind w:left="140" w:firstLine="0"/>
              <w:rPr>
                <w:rFonts w:ascii="Sylfaen" w:hAnsi="Sylfaen"/>
                <w:sz w:val="20"/>
                <w:szCs w:val="20"/>
              </w:rPr>
            </w:pPr>
            <w:r w:rsidRPr="00F963C0">
              <w:rPr>
                <w:rFonts w:ascii="Sylfaen" w:hAnsi="Sylfaen"/>
                <w:sz w:val="20"/>
                <w:szCs w:val="20"/>
              </w:rPr>
              <w:t>-</w:t>
            </w:r>
          </w:p>
        </w:tc>
        <w:tc>
          <w:tcPr>
            <w:tcW w:w="508" w:type="dxa"/>
            <w:shd w:val="clear" w:color="auto" w:fill="FFFFFF"/>
          </w:tcPr>
          <w:p w14:paraId="16222D97" w14:textId="77777777" w:rsidR="00CC41A3" w:rsidRPr="00F963C0" w:rsidRDefault="000B5DC6" w:rsidP="00F963C0">
            <w:pPr>
              <w:pStyle w:val="Other0"/>
              <w:spacing w:after="120" w:line="240" w:lineRule="auto"/>
              <w:ind w:firstLine="280"/>
              <w:rPr>
                <w:rFonts w:ascii="Sylfaen" w:hAnsi="Sylfaen"/>
                <w:sz w:val="20"/>
                <w:szCs w:val="20"/>
              </w:rPr>
            </w:pPr>
            <w:r w:rsidRPr="00F963C0">
              <w:rPr>
                <w:rFonts w:ascii="Sylfaen" w:hAnsi="Sylfaen"/>
                <w:sz w:val="20"/>
                <w:szCs w:val="20"/>
              </w:rPr>
              <w:t>8</w:t>
            </w:r>
          </w:p>
        </w:tc>
        <w:tc>
          <w:tcPr>
            <w:tcW w:w="504" w:type="dxa"/>
            <w:shd w:val="clear" w:color="auto" w:fill="FFFFFF"/>
          </w:tcPr>
          <w:p w14:paraId="383BBC9E"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10</w:t>
            </w:r>
          </w:p>
        </w:tc>
        <w:tc>
          <w:tcPr>
            <w:tcW w:w="504" w:type="dxa"/>
            <w:shd w:val="clear" w:color="auto" w:fill="FFFFFF"/>
          </w:tcPr>
          <w:p w14:paraId="66BFCD2B"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12</w:t>
            </w:r>
          </w:p>
        </w:tc>
        <w:tc>
          <w:tcPr>
            <w:tcW w:w="504" w:type="dxa"/>
            <w:shd w:val="clear" w:color="auto" w:fill="FFFFFF"/>
          </w:tcPr>
          <w:p w14:paraId="672EC74E"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15</w:t>
            </w:r>
          </w:p>
        </w:tc>
        <w:tc>
          <w:tcPr>
            <w:tcW w:w="508" w:type="dxa"/>
            <w:shd w:val="clear" w:color="auto" w:fill="FFFFFF"/>
          </w:tcPr>
          <w:p w14:paraId="08A0EFA1"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17</w:t>
            </w:r>
          </w:p>
        </w:tc>
        <w:tc>
          <w:tcPr>
            <w:tcW w:w="504" w:type="dxa"/>
            <w:shd w:val="clear" w:color="auto" w:fill="FFFFFF"/>
          </w:tcPr>
          <w:p w14:paraId="2115A35F"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20</w:t>
            </w:r>
          </w:p>
        </w:tc>
        <w:tc>
          <w:tcPr>
            <w:tcW w:w="508" w:type="dxa"/>
            <w:shd w:val="clear" w:color="auto" w:fill="FFFFFF"/>
          </w:tcPr>
          <w:p w14:paraId="5629299C"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22</w:t>
            </w:r>
          </w:p>
        </w:tc>
        <w:tc>
          <w:tcPr>
            <w:tcW w:w="504" w:type="dxa"/>
            <w:shd w:val="clear" w:color="auto" w:fill="FFFFFF"/>
          </w:tcPr>
          <w:p w14:paraId="042E250F"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29</w:t>
            </w:r>
          </w:p>
        </w:tc>
        <w:tc>
          <w:tcPr>
            <w:tcW w:w="504" w:type="dxa"/>
            <w:shd w:val="clear" w:color="auto" w:fill="FFFFFF"/>
          </w:tcPr>
          <w:p w14:paraId="79506CB0"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37</w:t>
            </w:r>
          </w:p>
        </w:tc>
        <w:tc>
          <w:tcPr>
            <w:tcW w:w="504" w:type="dxa"/>
            <w:shd w:val="clear" w:color="auto" w:fill="FFFFFF"/>
          </w:tcPr>
          <w:p w14:paraId="1D669DA4"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50</w:t>
            </w:r>
          </w:p>
        </w:tc>
        <w:tc>
          <w:tcPr>
            <w:tcW w:w="508" w:type="dxa"/>
            <w:shd w:val="clear" w:color="auto" w:fill="FFFFFF"/>
          </w:tcPr>
          <w:p w14:paraId="04BA603E"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53</w:t>
            </w:r>
          </w:p>
        </w:tc>
        <w:tc>
          <w:tcPr>
            <w:tcW w:w="508" w:type="dxa"/>
            <w:shd w:val="clear" w:color="auto" w:fill="FFFFFF"/>
          </w:tcPr>
          <w:p w14:paraId="7D0ADED2"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56</w:t>
            </w:r>
          </w:p>
        </w:tc>
        <w:tc>
          <w:tcPr>
            <w:tcW w:w="511" w:type="dxa"/>
            <w:shd w:val="clear" w:color="auto" w:fill="FFFFFF"/>
          </w:tcPr>
          <w:p w14:paraId="25131640"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68</w:t>
            </w:r>
          </w:p>
        </w:tc>
        <w:tc>
          <w:tcPr>
            <w:tcW w:w="504" w:type="dxa"/>
            <w:shd w:val="clear" w:color="auto" w:fill="FFFFFF"/>
          </w:tcPr>
          <w:p w14:paraId="684967BE"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84</w:t>
            </w:r>
          </w:p>
        </w:tc>
        <w:tc>
          <w:tcPr>
            <w:tcW w:w="511" w:type="dxa"/>
            <w:shd w:val="clear" w:color="auto" w:fill="FFFFFF"/>
          </w:tcPr>
          <w:p w14:paraId="631DE3B3"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159</w:t>
            </w:r>
          </w:p>
        </w:tc>
      </w:tr>
      <w:tr w:rsidR="000B5DC6" w:rsidRPr="00F963C0" w14:paraId="53502979" w14:textId="77777777" w:rsidTr="007B3D16">
        <w:trPr>
          <w:cantSplit/>
          <w:jc w:val="center"/>
        </w:trPr>
        <w:tc>
          <w:tcPr>
            <w:tcW w:w="1174" w:type="dxa"/>
            <w:shd w:val="clear" w:color="auto" w:fill="FFFFFF"/>
          </w:tcPr>
          <w:p w14:paraId="1F24AB2E"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2000</w:t>
            </w:r>
          </w:p>
        </w:tc>
        <w:tc>
          <w:tcPr>
            <w:tcW w:w="504" w:type="dxa"/>
            <w:shd w:val="clear" w:color="auto" w:fill="FFFFFF"/>
          </w:tcPr>
          <w:p w14:paraId="5CC7CF50" w14:textId="77777777" w:rsidR="00CC41A3" w:rsidRPr="00F963C0" w:rsidRDefault="000B5DC6" w:rsidP="00F963C0">
            <w:pPr>
              <w:pStyle w:val="Other0"/>
              <w:spacing w:after="120" w:line="240" w:lineRule="auto"/>
              <w:ind w:left="160" w:firstLine="0"/>
              <w:rPr>
                <w:rFonts w:ascii="Sylfaen" w:hAnsi="Sylfaen"/>
                <w:sz w:val="20"/>
                <w:szCs w:val="20"/>
              </w:rPr>
            </w:pPr>
            <w:r w:rsidRPr="00F963C0">
              <w:rPr>
                <w:rFonts w:ascii="Sylfaen" w:hAnsi="Sylfaen"/>
                <w:sz w:val="20"/>
                <w:szCs w:val="20"/>
              </w:rPr>
              <w:t>-</w:t>
            </w:r>
          </w:p>
        </w:tc>
        <w:tc>
          <w:tcPr>
            <w:tcW w:w="504" w:type="dxa"/>
            <w:shd w:val="clear" w:color="auto" w:fill="FFFFFF"/>
          </w:tcPr>
          <w:p w14:paraId="78691477" w14:textId="77777777" w:rsidR="00CC41A3" w:rsidRPr="00F963C0" w:rsidRDefault="000B5DC6" w:rsidP="00F963C0">
            <w:pPr>
              <w:pStyle w:val="Other0"/>
              <w:spacing w:after="120" w:line="240" w:lineRule="auto"/>
              <w:ind w:firstLine="260"/>
              <w:rPr>
                <w:rFonts w:ascii="Sylfaen" w:hAnsi="Sylfaen"/>
                <w:sz w:val="20"/>
                <w:szCs w:val="20"/>
              </w:rPr>
            </w:pPr>
            <w:r w:rsidRPr="00F963C0">
              <w:rPr>
                <w:rFonts w:ascii="Sylfaen" w:hAnsi="Sylfaen"/>
                <w:sz w:val="20"/>
                <w:szCs w:val="20"/>
              </w:rPr>
              <w:t>8</w:t>
            </w:r>
          </w:p>
        </w:tc>
        <w:tc>
          <w:tcPr>
            <w:tcW w:w="508" w:type="dxa"/>
            <w:shd w:val="clear" w:color="auto" w:fill="FFFFFF"/>
          </w:tcPr>
          <w:p w14:paraId="7243025A" w14:textId="77777777" w:rsidR="00CC41A3" w:rsidRPr="00F963C0" w:rsidRDefault="000B5DC6" w:rsidP="00F963C0">
            <w:pPr>
              <w:pStyle w:val="Other0"/>
              <w:spacing w:after="120" w:line="240" w:lineRule="auto"/>
              <w:ind w:firstLine="160"/>
              <w:rPr>
                <w:rFonts w:ascii="Sylfaen" w:hAnsi="Sylfaen"/>
                <w:sz w:val="20"/>
                <w:szCs w:val="20"/>
              </w:rPr>
            </w:pPr>
            <w:r w:rsidRPr="00F963C0">
              <w:rPr>
                <w:rFonts w:ascii="Sylfaen" w:hAnsi="Sylfaen"/>
                <w:sz w:val="20"/>
                <w:szCs w:val="20"/>
              </w:rPr>
              <w:t>10</w:t>
            </w:r>
          </w:p>
        </w:tc>
        <w:tc>
          <w:tcPr>
            <w:tcW w:w="504" w:type="dxa"/>
            <w:shd w:val="clear" w:color="auto" w:fill="FFFFFF"/>
          </w:tcPr>
          <w:p w14:paraId="0FBE30E8"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13</w:t>
            </w:r>
          </w:p>
        </w:tc>
        <w:tc>
          <w:tcPr>
            <w:tcW w:w="504" w:type="dxa"/>
            <w:shd w:val="clear" w:color="auto" w:fill="FFFFFF"/>
          </w:tcPr>
          <w:p w14:paraId="0E66F1A7"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15</w:t>
            </w:r>
          </w:p>
        </w:tc>
        <w:tc>
          <w:tcPr>
            <w:tcW w:w="504" w:type="dxa"/>
            <w:shd w:val="clear" w:color="auto" w:fill="FFFFFF"/>
          </w:tcPr>
          <w:p w14:paraId="1E513E14"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20</w:t>
            </w:r>
          </w:p>
        </w:tc>
        <w:tc>
          <w:tcPr>
            <w:tcW w:w="508" w:type="dxa"/>
            <w:shd w:val="clear" w:color="auto" w:fill="FFFFFF"/>
          </w:tcPr>
          <w:p w14:paraId="2DC757C3"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23</w:t>
            </w:r>
          </w:p>
        </w:tc>
        <w:tc>
          <w:tcPr>
            <w:tcW w:w="504" w:type="dxa"/>
            <w:shd w:val="clear" w:color="auto" w:fill="FFFFFF"/>
          </w:tcPr>
          <w:p w14:paraId="537EAD27"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28</w:t>
            </w:r>
          </w:p>
        </w:tc>
        <w:tc>
          <w:tcPr>
            <w:tcW w:w="508" w:type="dxa"/>
            <w:shd w:val="clear" w:color="auto" w:fill="FFFFFF"/>
          </w:tcPr>
          <w:p w14:paraId="3DC59ECA"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30</w:t>
            </w:r>
          </w:p>
        </w:tc>
        <w:tc>
          <w:tcPr>
            <w:tcW w:w="504" w:type="dxa"/>
            <w:shd w:val="clear" w:color="auto" w:fill="FFFFFF"/>
          </w:tcPr>
          <w:p w14:paraId="61697B41"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39</w:t>
            </w:r>
          </w:p>
        </w:tc>
        <w:tc>
          <w:tcPr>
            <w:tcW w:w="504" w:type="dxa"/>
            <w:shd w:val="clear" w:color="auto" w:fill="FFFFFF"/>
          </w:tcPr>
          <w:p w14:paraId="26AA5E95"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51</w:t>
            </w:r>
          </w:p>
        </w:tc>
        <w:tc>
          <w:tcPr>
            <w:tcW w:w="504" w:type="dxa"/>
            <w:shd w:val="clear" w:color="auto" w:fill="FFFFFF"/>
          </w:tcPr>
          <w:p w14:paraId="70FB382B"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68</w:t>
            </w:r>
          </w:p>
        </w:tc>
        <w:tc>
          <w:tcPr>
            <w:tcW w:w="508" w:type="dxa"/>
            <w:shd w:val="clear" w:color="auto" w:fill="FFFFFF"/>
          </w:tcPr>
          <w:p w14:paraId="70A6B2BE"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73</w:t>
            </w:r>
          </w:p>
        </w:tc>
        <w:tc>
          <w:tcPr>
            <w:tcW w:w="508" w:type="dxa"/>
            <w:shd w:val="clear" w:color="auto" w:fill="FFFFFF"/>
          </w:tcPr>
          <w:p w14:paraId="46241D3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77</w:t>
            </w:r>
          </w:p>
        </w:tc>
        <w:tc>
          <w:tcPr>
            <w:tcW w:w="511" w:type="dxa"/>
            <w:shd w:val="clear" w:color="auto" w:fill="FFFFFF"/>
          </w:tcPr>
          <w:p w14:paraId="72824429"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95</w:t>
            </w:r>
          </w:p>
        </w:tc>
        <w:tc>
          <w:tcPr>
            <w:tcW w:w="504" w:type="dxa"/>
            <w:shd w:val="clear" w:color="auto" w:fill="FFFFFF"/>
          </w:tcPr>
          <w:p w14:paraId="0A7DD009"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116</w:t>
            </w:r>
          </w:p>
        </w:tc>
        <w:tc>
          <w:tcPr>
            <w:tcW w:w="511" w:type="dxa"/>
            <w:shd w:val="clear" w:color="auto" w:fill="FFFFFF"/>
          </w:tcPr>
          <w:p w14:paraId="17A2958E" w14:textId="77777777" w:rsidR="00CC41A3" w:rsidRPr="00F963C0" w:rsidRDefault="000B5DC6" w:rsidP="00F963C0">
            <w:pPr>
              <w:pStyle w:val="Other0"/>
              <w:spacing w:after="120" w:line="240" w:lineRule="auto"/>
              <w:ind w:firstLine="0"/>
              <w:jc w:val="both"/>
              <w:rPr>
                <w:rFonts w:ascii="Sylfaen" w:hAnsi="Sylfaen"/>
                <w:sz w:val="20"/>
                <w:szCs w:val="20"/>
              </w:rPr>
            </w:pPr>
            <w:r w:rsidRPr="00F963C0">
              <w:rPr>
                <w:rFonts w:ascii="Sylfaen" w:hAnsi="Sylfaen"/>
                <w:sz w:val="20"/>
                <w:szCs w:val="20"/>
              </w:rPr>
              <w:t>222</w:t>
            </w:r>
          </w:p>
        </w:tc>
      </w:tr>
      <w:tr w:rsidR="000B5DC6" w:rsidRPr="00F963C0" w14:paraId="7C7651CE" w14:textId="77777777" w:rsidTr="007B3D16">
        <w:trPr>
          <w:cantSplit/>
          <w:jc w:val="center"/>
        </w:trPr>
        <w:tc>
          <w:tcPr>
            <w:tcW w:w="1174" w:type="dxa"/>
            <w:shd w:val="clear" w:color="auto" w:fill="FFFFFF"/>
          </w:tcPr>
          <w:p w14:paraId="4553EC56"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4000</w:t>
            </w:r>
          </w:p>
        </w:tc>
        <w:tc>
          <w:tcPr>
            <w:tcW w:w="504" w:type="dxa"/>
            <w:shd w:val="clear" w:color="auto" w:fill="FFFFFF"/>
          </w:tcPr>
          <w:p w14:paraId="3F9E6FDE" w14:textId="77777777" w:rsidR="00CC41A3" w:rsidRPr="00F963C0" w:rsidRDefault="000B5DC6" w:rsidP="00F963C0">
            <w:pPr>
              <w:pStyle w:val="Other0"/>
              <w:spacing w:after="120" w:line="240" w:lineRule="auto"/>
              <w:ind w:firstLine="280"/>
              <w:rPr>
                <w:rFonts w:ascii="Sylfaen" w:hAnsi="Sylfaen"/>
                <w:sz w:val="20"/>
                <w:szCs w:val="20"/>
              </w:rPr>
            </w:pPr>
            <w:r w:rsidRPr="00F963C0">
              <w:rPr>
                <w:rFonts w:ascii="Sylfaen" w:hAnsi="Sylfaen"/>
                <w:sz w:val="20"/>
                <w:szCs w:val="20"/>
              </w:rPr>
              <w:t>8</w:t>
            </w:r>
          </w:p>
        </w:tc>
        <w:tc>
          <w:tcPr>
            <w:tcW w:w="504" w:type="dxa"/>
            <w:shd w:val="clear" w:color="auto" w:fill="FFFFFF"/>
          </w:tcPr>
          <w:p w14:paraId="3C365C35"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13</w:t>
            </w:r>
          </w:p>
        </w:tc>
        <w:tc>
          <w:tcPr>
            <w:tcW w:w="508" w:type="dxa"/>
            <w:shd w:val="clear" w:color="auto" w:fill="FFFFFF"/>
          </w:tcPr>
          <w:p w14:paraId="0C7C3ED0" w14:textId="77777777" w:rsidR="00CC41A3" w:rsidRPr="00F963C0" w:rsidRDefault="000B5DC6" w:rsidP="00F963C0">
            <w:pPr>
              <w:pStyle w:val="Other0"/>
              <w:spacing w:after="120" w:line="240" w:lineRule="auto"/>
              <w:ind w:firstLine="160"/>
              <w:rPr>
                <w:rFonts w:ascii="Sylfaen" w:hAnsi="Sylfaen"/>
                <w:sz w:val="20"/>
                <w:szCs w:val="20"/>
              </w:rPr>
            </w:pPr>
            <w:r w:rsidRPr="00F963C0">
              <w:rPr>
                <w:rFonts w:ascii="Sylfaen" w:hAnsi="Sylfaen"/>
                <w:sz w:val="20"/>
                <w:szCs w:val="20"/>
              </w:rPr>
              <w:t>18</w:t>
            </w:r>
          </w:p>
        </w:tc>
        <w:tc>
          <w:tcPr>
            <w:tcW w:w="504" w:type="dxa"/>
            <w:shd w:val="clear" w:color="auto" w:fill="FFFFFF"/>
          </w:tcPr>
          <w:p w14:paraId="15827813"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23</w:t>
            </w:r>
          </w:p>
        </w:tc>
        <w:tc>
          <w:tcPr>
            <w:tcW w:w="504" w:type="dxa"/>
            <w:shd w:val="clear" w:color="auto" w:fill="FFFFFF"/>
          </w:tcPr>
          <w:p w14:paraId="49452175"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28</w:t>
            </w:r>
          </w:p>
        </w:tc>
        <w:tc>
          <w:tcPr>
            <w:tcW w:w="504" w:type="dxa"/>
            <w:shd w:val="clear" w:color="auto" w:fill="FFFFFF"/>
          </w:tcPr>
          <w:p w14:paraId="7C2153F3"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37</w:t>
            </w:r>
          </w:p>
        </w:tc>
        <w:tc>
          <w:tcPr>
            <w:tcW w:w="508" w:type="dxa"/>
            <w:shd w:val="clear" w:color="auto" w:fill="FFFFFF"/>
          </w:tcPr>
          <w:p w14:paraId="259E984D"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42</w:t>
            </w:r>
          </w:p>
        </w:tc>
        <w:tc>
          <w:tcPr>
            <w:tcW w:w="504" w:type="dxa"/>
            <w:shd w:val="clear" w:color="auto" w:fill="FFFFFF"/>
          </w:tcPr>
          <w:p w14:paraId="504581BC"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51</w:t>
            </w:r>
          </w:p>
        </w:tc>
        <w:tc>
          <w:tcPr>
            <w:tcW w:w="508" w:type="dxa"/>
            <w:shd w:val="clear" w:color="auto" w:fill="FFFFFF"/>
          </w:tcPr>
          <w:p w14:paraId="158EF93E"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55</w:t>
            </w:r>
          </w:p>
        </w:tc>
        <w:tc>
          <w:tcPr>
            <w:tcW w:w="504" w:type="dxa"/>
            <w:shd w:val="clear" w:color="auto" w:fill="FFFFFF"/>
          </w:tcPr>
          <w:p w14:paraId="28FC813D"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73</w:t>
            </w:r>
          </w:p>
        </w:tc>
        <w:tc>
          <w:tcPr>
            <w:tcW w:w="504" w:type="dxa"/>
            <w:shd w:val="clear" w:color="auto" w:fill="FFFFFF"/>
          </w:tcPr>
          <w:p w14:paraId="79F6C019"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95</w:t>
            </w:r>
          </w:p>
        </w:tc>
        <w:tc>
          <w:tcPr>
            <w:tcW w:w="504" w:type="dxa"/>
            <w:shd w:val="clear" w:color="auto" w:fill="FFFFFF"/>
          </w:tcPr>
          <w:p w14:paraId="0A346F1A"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129</w:t>
            </w:r>
          </w:p>
        </w:tc>
        <w:tc>
          <w:tcPr>
            <w:tcW w:w="508" w:type="dxa"/>
            <w:shd w:val="clear" w:color="auto" w:fill="FFFFFF"/>
          </w:tcPr>
          <w:p w14:paraId="18970134"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138</w:t>
            </w:r>
          </w:p>
        </w:tc>
        <w:tc>
          <w:tcPr>
            <w:tcW w:w="508" w:type="dxa"/>
            <w:shd w:val="clear" w:color="auto" w:fill="FFFFFF"/>
          </w:tcPr>
          <w:p w14:paraId="7415E9AD"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147</w:t>
            </w:r>
          </w:p>
        </w:tc>
        <w:tc>
          <w:tcPr>
            <w:tcW w:w="511" w:type="dxa"/>
            <w:shd w:val="clear" w:color="auto" w:fill="FFFFFF"/>
          </w:tcPr>
          <w:p w14:paraId="07B27E1F"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181</w:t>
            </w:r>
          </w:p>
        </w:tc>
        <w:tc>
          <w:tcPr>
            <w:tcW w:w="504" w:type="dxa"/>
            <w:shd w:val="clear" w:color="auto" w:fill="FFFFFF"/>
          </w:tcPr>
          <w:p w14:paraId="659D30DE"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223</w:t>
            </w:r>
          </w:p>
        </w:tc>
        <w:tc>
          <w:tcPr>
            <w:tcW w:w="511" w:type="dxa"/>
            <w:shd w:val="clear" w:color="auto" w:fill="FFFFFF"/>
          </w:tcPr>
          <w:p w14:paraId="5A68AB09" w14:textId="77777777" w:rsidR="00CC41A3" w:rsidRPr="00F963C0" w:rsidRDefault="000B5DC6" w:rsidP="00F963C0">
            <w:pPr>
              <w:pStyle w:val="Other0"/>
              <w:spacing w:after="120" w:line="240" w:lineRule="auto"/>
              <w:ind w:firstLine="0"/>
              <w:jc w:val="both"/>
              <w:rPr>
                <w:rFonts w:ascii="Sylfaen" w:hAnsi="Sylfaen"/>
                <w:sz w:val="20"/>
                <w:szCs w:val="20"/>
              </w:rPr>
            </w:pPr>
            <w:r w:rsidRPr="00F963C0">
              <w:rPr>
                <w:rFonts w:ascii="Sylfaen" w:hAnsi="Sylfaen"/>
                <w:sz w:val="20"/>
                <w:szCs w:val="20"/>
              </w:rPr>
              <w:t>431</w:t>
            </w:r>
          </w:p>
        </w:tc>
      </w:tr>
      <w:tr w:rsidR="000B5DC6" w:rsidRPr="00F963C0" w14:paraId="4D80BA82" w14:textId="77777777" w:rsidTr="007B3D16">
        <w:trPr>
          <w:cantSplit/>
          <w:jc w:val="center"/>
        </w:trPr>
        <w:tc>
          <w:tcPr>
            <w:tcW w:w="1174" w:type="dxa"/>
            <w:shd w:val="clear" w:color="auto" w:fill="FFFFFF"/>
          </w:tcPr>
          <w:p w14:paraId="622D4E5C" w14:textId="77777777" w:rsidR="00CC41A3" w:rsidRPr="00F963C0" w:rsidRDefault="000B5DC6" w:rsidP="00F963C0">
            <w:pPr>
              <w:pStyle w:val="Other0"/>
              <w:spacing w:after="120" w:line="240" w:lineRule="auto"/>
              <w:ind w:firstLine="0"/>
              <w:rPr>
                <w:rFonts w:ascii="Sylfaen" w:hAnsi="Sylfaen"/>
                <w:sz w:val="20"/>
                <w:szCs w:val="20"/>
              </w:rPr>
            </w:pPr>
            <w:r w:rsidRPr="00F963C0">
              <w:rPr>
                <w:rFonts w:ascii="Sylfaen" w:hAnsi="Sylfaen"/>
                <w:sz w:val="20"/>
                <w:szCs w:val="20"/>
              </w:rPr>
              <w:t>8000</w:t>
            </w:r>
          </w:p>
        </w:tc>
        <w:tc>
          <w:tcPr>
            <w:tcW w:w="504" w:type="dxa"/>
            <w:shd w:val="clear" w:color="auto" w:fill="FFFFFF"/>
          </w:tcPr>
          <w:p w14:paraId="7F240971" w14:textId="77777777" w:rsidR="00CC41A3" w:rsidRPr="00F963C0" w:rsidRDefault="000B5DC6" w:rsidP="00F963C0">
            <w:pPr>
              <w:pStyle w:val="Other0"/>
              <w:spacing w:after="120" w:line="240" w:lineRule="auto"/>
              <w:ind w:firstLine="160"/>
              <w:rPr>
                <w:rFonts w:ascii="Sylfaen" w:hAnsi="Sylfaen"/>
                <w:sz w:val="20"/>
                <w:szCs w:val="20"/>
              </w:rPr>
            </w:pPr>
            <w:r w:rsidRPr="00F963C0">
              <w:rPr>
                <w:rFonts w:ascii="Sylfaen" w:hAnsi="Sylfaen"/>
                <w:sz w:val="20"/>
                <w:szCs w:val="20"/>
              </w:rPr>
              <w:t>13</w:t>
            </w:r>
          </w:p>
        </w:tc>
        <w:tc>
          <w:tcPr>
            <w:tcW w:w="504" w:type="dxa"/>
            <w:shd w:val="clear" w:color="auto" w:fill="FFFFFF"/>
          </w:tcPr>
          <w:p w14:paraId="248B3514"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23</w:t>
            </w:r>
          </w:p>
        </w:tc>
        <w:tc>
          <w:tcPr>
            <w:tcW w:w="508" w:type="dxa"/>
            <w:shd w:val="clear" w:color="auto" w:fill="FFFFFF"/>
          </w:tcPr>
          <w:p w14:paraId="0B801204" w14:textId="77777777" w:rsidR="00CC41A3" w:rsidRPr="00F963C0" w:rsidRDefault="000B5DC6" w:rsidP="00F963C0">
            <w:pPr>
              <w:pStyle w:val="Other0"/>
              <w:spacing w:after="120" w:line="240" w:lineRule="auto"/>
              <w:ind w:firstLine="160"/>
              <w:rPr>
                <w:rFonts w:ascii="Sylfaen" w:hAnsi="Sylfaen"/>
                <w:sz w:val="20"/>
                <w:szCs w:val="20"/>
              </w:rPr>
            </w:pPr>
            <w:r w:rsidRPr="00F963C0">
              <w:rPr>
                <w:rFonts w:ascii="Sylfaen" w:hAnsi="Sylfaen"/>
                <w:sz w:val="20"/>
                <w:szCs w:val="20"/>
              </w:rPr>
              <w:t>32</w:t>
            </w:r>
          </w:p>
        </w:tc>
        <w:tc>
          <w:tcPr>
            <w:tcW w:w="504" w:type="dxa"/>
            <w:shd w:val="clear" w:color="auto" w:fill="FFFFFF"/>
          </w:tcPr>
          <w:p w14:paraId="4B3FDD73"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42</w:t>
            </w:r>
          </w:p>
        </w:tc>
        <w:tc>
          <w:tcPr>
            <w:tcW w:w="504" w:type="dxa"/>
            <w:shd w:val="clear" w:color="auto" w:fill="FFFFFF"/>
          </w:tcPr>
          <w:p w14:paraId="6C1F4EE1"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51</w:t>
            </w:r>
          </w:p>
        </w:tc>
        <w:tc>
          <w:tcPr>
            <w:tcW w:w="504" w:type="dxa"/>
            <w:shd w:val="clear" w:color="auto" w:fill="FFFFFF"/>
          </w:tcPr>
          <w:p w14:paraId="0822003C" w14:textId="77777777" w:rsidR="00CC41A3" w:rsidRPr="00F963C0" w:rsidRDefault="000B5DC6" w:rsidP="00F963C0">
            <w:pPr>
              <w:pStyle w:val="Other0"/>
              <w:spacing w:after="120" w:line="240" w:lineRule="auto"/>
              <w:ind w:firstLine="140"/>
              <w:rPr>
                <w:rFonts w:ascii="Sylfaen" w:hAnsi="Sylfaen"/>
                <w:sz w:val="20"/>
                <w:szCs w:val="20"/>
              </w:rPr>
            </w:pPr>
            <w:r w:rsidRPr="00F963C0">
              <w:rPr>
                <w:rFonts w:ascii="Sylfaen" w:hAnsi="Sylfaen"/>
                <w:sz w:val="20"/>
                <w:szCs w:val="20"/>
              </w:rPr>
              <w:t>69</w:t>
            </w:r>
          </w:p>
        </w:tc>
        <w:tc>
          <w:tcPr>
            <w:tcW w:w="508" w:type="dxa"/>
            <w:shd w:val="clear" w:color="auto" w:fill="FFFFFF"/>
          </w:tcPr>
          <w:p w14:paraId="1B6F9FE4"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77</w:t>
            </w:r>
          </w:p>
        </w:tc>
        <w:tc>
          <w:tcPr>
            <w:tcW w:w="504" w:type="dxa"/>
            <w:shd w:val="clear" w:color="auto" w:fill="FFFFFF"/>
          </w:tcPr>
          <w:p w14:paraId="2455BA1B" w14:textId="77777777" w:rsidR="00CC41A3" w:rsidRPr="00F963C0" w:rsidRDefault="000B5DC6" w:rsidP="00F963C0">
            <w:pPr>
              <w:pStyle w:val="Other0"/>
              <w:spacing w:after="120" w:line="240" w:lineRule="auto"/>
              <w:ind w:firstLine="140"/>
              <w:jc w:val="both"/>
              <w:rPr>
                <w:rFonts w:ascii="Sylfaen" w:hAnsi="Sylfaen"/>
                <w:sz w:val="20"/>
                <w:szCs w:val="20"/>
              </w:rPr>
            </w:pPr>
            <w:r w:rsidRPr="00F963C0">
              <w:rPr>
                <w:rFonts w:ascii="Sylfaen" w:hAnsi="Sylfaen"/>
                <w:sz w:val="20"/>
                <w:szCs w:val="20"/>
              </w:rPr>
              <w:t>95</w:t>
            </w:r>
          </w:p>
        </w:tc>
        <w:tc>
          <w:tcPr>
            <w:tcW w:w="508" w:type="dxa"/>
            <w:shd w:val="clear" w:color="auto" w:fill="FFFFFF"/>
          </w:tcPr>
          <w:p w14:paraId="07D17434"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104</w:t>
            </w:r>
          </w:p>
        </w:tc>
        <w:tc>
          <w:tcPr>
            <w:tcW w:w="504" w:type="dxa"/>
            <w:shd w:val="clear" w:color="auto" w:fill="FFFFFF"/>
          </w:tcPr>
          <w:p w14:paraId="0963B2EE"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138</w:t>
            </w:r>
          </w:p>
        </w:tc>
        <w:tc>
          <w:tcPr>
            <w:tcW w:w="504" w:type="dxa"/>
            <w:shd w:val="clear" w:color="auto" w:fill="FFFFFF"/>
          </w:tcPr>
          <w:p w14:paraId="50D4053D"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181</w:t>
            </w:r>
          </w:p>
        </w:tc>
        <w:tc>
          <w:tcPr>
            <w:tcW w:w="504" w:type="dxa"/>
            <w:shd w:val="clear" w:color="auto" w:fill="FFFFFF"/>
          </w:tcPr>
          <w:p w14:paraId="70D9D883"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249</w:t>
            </w:r>
          </w:p>
        </w:tc>
        <w:tc>
          <w:tcPr>
            <w:tcW w:w="508" w:type="dxa"/>
            <w:shd w:val="clear" w:color="auto" w:fill="FFFFFF"/>
          </w:tcPr>
          <w:p w14:paraId="7054143F"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265</w:t>
            </w:r>
          </w:p>
        </w:tc>
        <w:tc>
          <w:tcPr>
            <w:tcW w:w="508" w:type="dxa"/>
            <w:shd w:val="clear" w:color="auto" w:fill="FFFFFF"/>
          </w:tcPr>
          <w:p w14:paraId="64999C10"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282</w:t>
            </w:r>
          </w:p>
        </w:tc>
        <w:tc>
          <w:tcPr>
            <w:tcW w:w="511" w:type="dxa"/>
            <w:shd w:val="clear" w:color="auto" w:fill="FFFFFF"/>
          </w:tcPr>
          <w:p w14:paraId="7404F04B"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349</w:t>
            </w:r>
          </w:p>
        </w:tc>
        <w:tc>
          <w:tcPr>
            <w:tcW w:w="504" w:type="dxa"/>
            <w:shd w:val="clear" w:color="auto" w:fill="FFFFFF"/>
          </w:tcPr>
          <w:p w14:paraId="7C836F51"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432</w:t>
            </w:r>
          </w:p>
        </w:tc>
        <w:tc>
          <w:tcPr>
            <w:tcW w:w="511" w:type="dxa"/>
            <w:shd w:val="clear" w:color="auto" w:fill="FFFFFF"/>
          </w:tcPr>
          <w:p w14:paraId="59528337" w14:textId="77777777" w:rsidR="00CC41A3" w:rsidRPr="00F963C0" w:rsidRDefault="000B5DC6" w:rsidP="00F963C0">
            <w:pPr>
              <w:pStyle w:val="Other0"/>
              <w:spacing w:after="120" w:line="240" w:lineRule="auto"/>
              <w:ind w:firstLine="0"/>
              <w:jc w:val="right"/>
              <w:rPr>
                <w:rFonts w:ascii="Sylfaen" w:hAnsi="Sylfaen"/>
                <w:sz w:val="20"/>
                <w:szCs w:val="20"/>
              </w:rPr>
            </w:pPr>
            <w:r w:rsidRPr="00F963C0">
              <w:rPr>
                <w:rFonts w:ascii="Sylfaen" w:hAnsi="Sylfaen"/>
                <w:sz w:val="20"/>
                <w:szCs w:val="20"/>
              </w:rPr>
              <w:t>844</w:t>
            </w:r>
          </w:p>
        </w:tc>
      </w:tr>
    </w:tbl>
    <w:p w14:paraId="5E7FEBC9" w14:textId="77777777" w:rsidR="00CC41A3" w:rsidRPr="00F963C0" w:rsidRDefault="00CC41A3" w:rsidP="00F963C0">
      <w:pPr>
        <w:spacing w:after="160" w:line="360" w:lineRule="auto"/>
        <w:rPr>
          <w:rFonts w:ascii="Sylfaen" w:hAnsi="Sylfaen"/>
        </w:rPr>
      </w:pPr>
    </w:p>
    <w:p w14:paraId="6C8560B3"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6" w:name="bookmark102"/>
      <w:bookmarkEnd w:id="96"/>
      <w:r w:rsidRPr="00F963C0">
        <w:rPr>
          <w:rFonts w:ascii="Sylfaen" w:hAnsi="Sylfaen"/>
          <w:sz w:val="24"/>
          <w:szCs w:val="24"/>
        </w:rPr>
        <w:t>94.</w:t>
      </w:r>
      <w:r w:rsidR="007B3D16" w:rsidRPr="007B3D16">
        <w:rPr>
          <w:rFonts w:ascii="Sylfaen" w:hAnsi="Sylfaen"/>
          <w:sz w:val="24"/>
          <w:szCs w:val="24"/>
        </w:rPr>
        <w:tab/>
      </w:r>
      <w:r w:rsidR="001C3C18" w:rsidRPr="00F963C0">
        <w:rPr>
          <w:rFonts w:ascii="Sylfaen" w:hAnsi="Sylfaen"/>
          <w:sz w:val="24"/>
          <w:szCs w:val="24"/>
          <w:lang w:val="hy-AM"/>
        </w:rPr>
        <w:t>Ց</w:t>
      </w:r>
      <w:r w:rsidR="00B314A7" w:rsidRPr="00F963C0">
        <w:rPr>
          <w:rFonts w:ascii="Sylfaen" w:hAnsi="Sylfaen"/>
          <w:sz w:val="24"/>
          <w:szCs w:val="24"/>
          <w:lang w:val="hy-AM"/>
        </w:rPr>
        <w:t>անքի աղբոտվածությ</w:t>
      </w:r>
      <w:r w:rsidR="00804C0A" w:rsidRPr="00F963C0">
        <w:rPr>
          <w:rFonts w:ascii="Sylfaen" w:hAnsi="Sylfaen"/>
          <w:sz w:val="24"/>
          <w:szCs w:val="24"/>
          <w:lang w:val="hy-AM"/>
        </w:rPr>
        <w:t>ու</w:t>
      </w:r>
      <w:r w:rsidR="00B314A7" w:rsidRPr="00F963C0">
        <w:rPr>
          <w:rFonts w:ascii="Sylfaen" w:hAnsi="Sylfaen"/>
          <w:sz w:val="24"/>
          <w:szCs w:val="24"/>
          <w:lang w:val="hy-AM"/>
        </w:rPr>
        <w:t>ն</w:t>
      </w:r>
      <w:r w:rsidR="00804C0A" w:rsidRPr="00F963C0">
        <w:rPr>
          <w:rFonts w:ascii="Sylfaen" w:hAnsi="Sylfaen"/>
          <w:sz w:val="24"/>
          <w:szCs w:val="24"/>
          <w:lang w:val="hy-AM"/>
        </w:rPr>
        <w:t xml:space="preserve">ը </w:t>
      </w:r>
      <w:r w:rsidR="001C3C18" w:rsidRPr="00F963C0">
        <w:rPr>
          <w:rFonts w:ascii="Sylfaen" w:hAnsi="Sylfaen"/>
          <w:sz w:val="24"/>
          <w:szCs w:val="24"/>
          <w:lang w:val="hy-AM"/>
        </w:rPr>
        <w:t>դժվար զատվող գյուղատնտեսական բույսերով</w:t>
      </w:r>
      <w:r w:rsidR="001C3C18" w:rsidRPr="00F963C0">
        <w:rPr>
          <w:rFonts w:ascii="Sylfaen" w:hAnsi="Sylfaen"/>
          <w:sz w:val="24"/>
          <w:szCs w:val="24"/>
        </w:rPr>
        <w:t xml:space="preserve"> </w:t>
      </w:r>
      <w:r w:rsidR="00804C0A" w:rsidRPr="00F963C0">
        <w:rPr>
          <w:rFonts w:ascii="Sylfaen" w:hAnsi="Sylfaen"/>
          <w:sz w:val="24"/>
          <w:szCs w:val="24"/>
        </w:rPr>
        <w:t>(</w:t>
      </w:r>
      <w:r w:rsidR="00804C0A" w:rsidRPr="00F963C0">
        <w:rPr>
          <w:rFonts w:ascii="Sylfaen" w:hAnsi="Sylfaen"/>
          <w:sz w:val="24"/>
          <w:szCs w:val="24"/>
          <w:lang w:val="hy-AM"/>
        </w:rPr>
        <w:t>Բ</w:t>
      </w:r>
      <w:r w:rsidR="00804C0A" w:rsidRPr="00F963C0">
        <w:rPr>
          <w:rFonts w:ascii="Sylfaen" w:hAnsi="Sylfaen"/>
          <w:sz w:val="24"/>
          <w:szCs w:val="24"/>
        </w:rPr>
        <w:t>) %</w:t>
      </w:r>
      <w:r w:rsidR="00804C0A" w:rsidRPr="00F963C0">
        <w:rPr>
          <w:rFonts w:ascii="Sylfaen" w:hAnsi="Sylfaen"/>
          <w:sz w:val="24"/>
          <w:szCs w:val="24"/>
          <w:lang w:val="hy-AM"/>
        </w:rPr>
        <w:t>-ով որոշվում է հետ</w:t>
      </w:r>
      <w:r w:rsidR="00F963C0">
        <w:rPr>
          <w:rFonts w:ascii="Sylfaen" w:hAnsi="Sylfaen"/>
          <w:sz w:val="24"/>
          <w:szCs w:val="24"/>
          <w:lang w:val="hy-AM"/>
        </w:rPr>
        <w:t>եւ</w:t>
      </w:r>
      <w:r w:rsidR="00804C0A" w:rsidRPr="00F963C0">
        <w:rPr>
          <w:rFonts w:ascii="Sylfaen" w:hAnsi="Sylfaen"/>
          <w:sz w:val="24"/>
          <w:szCs w:val="24"/>
          <w:lang w:val="hy-AM"/>
        </w:rPr>
        <w:t>յալ բանաձ</w:t>
      </w:r>
      <w:r w:rsidR="00F963C0">
        <w:rPr>
          <w:rFonts w:ascii="Sylfaen" w:hAnsi="Sylfaen"/>
          <w:sz w:val="24"/>
          <w:szCs w:val="24"/>
          <w:lang w:val="hy-AM"/>
        </w:rPr>
        <w:t>եւ</w:t>
      </w:r>
      <w:r w:rsidR="00804C0A" w:rsidRPr="00F963C0">
        <w:rPr>
          <w:rFonts w:ascii="Sylfaen" w:hAnsi="Sylfaen"/>
          <w:sz w:val="24"/>
          <w:szCs w:val="24"/>
          <w:lang w:val="hy-AM"/>
        </w:rPr>
        <w:t>ով</w:t>
      </w:r>
      <w:r w:rsidR="00C12DD6" w:rsidRPr="00F963C0">
        <w:rPr>
          <w:rFonts w:ascii="Sylfaen" w:hAnsi="Sylfaen"/>
          <w:sz w:val="24"/>
          <w:szCs w:val="24"/>
        </w:rPr>
        <w:t>.</w:t>
      </w:r>
      <w:r w:rsidR="00F963C0">
        <w:rPr>
          <w:rFonts w:ascii="Sylfaen" w:hAnsi="Sylfaen"/>
          <w:sz w:val="24"/>
          <w:szCs w:val="24"/>
          <w:lang w:val="hy-AM"/>
        </w:rPr>
        <w:t xml:space="preserve"> </w:t>
      </w:r>
    </w:p>
    <w:p w14:paraId="53DB9555" w14:textId="77777777" w:rsidR="00CC41A3" w:rsidRPr="00F963C0" w:rsidRDefault="00922D24" w:rsidP="00F963C0">
      <w:pPr>
        <w:pStyle w:val="Bodytext20"/>
        <w:spacing w:after="160"/>
        <w:ind w:firstLine="0"/>
        <w:jc w:val="center"/>
        <w:rPr>
          <w:rFonts w:ascii="Sylfaen" w:hAnsi="Sylfaen"/>
          <w:sz w:val="24"/>
          <w:szCs w:val="24"/>
        </w:rPr>
      </w:pPr>
      <m:oMathPara>
        <m:oMath>
          <m:r>
            <m:rPr>
              <m:sty m:val="p"/>
            </m:rPr>
            <w:rPr>
              <w:rFonts w:ascii="Sylfaen" w:hAnsi="Sylfaen" w:cs="Sylfaen"/>
              <w:sz w:val="24"/>
              <w:szCs w:val="24"/>
              <w:lang w:val="hy-AM"/>
            </w:rPr>
            <m:t>Բ</m:t>
          </m:r>
          <m:r>
            <w:rPr>
              <w:rFonts w:ascii="Cambria Math" w:hAnsi="Cambria Math"/>
              <w:sz w:val="24"/>
              <w:szCs w:val="24"/>
            </w:rPr>
            <m:t>=</m:t>
          </m:r>
          <m:f>
            <m:fPr>
              <m:ctrlPr>
                <w:rPr>
                  <w:rFonts w:ascii="Cambria Math" w:hAnsi="Cambria Math"/>
                  <w:sz w:val="24"/>
                  <w:szCs w:val="24"/>
                </w:rPr>
              </m:ctrlPr>
            </m:fPr>
            <m:num>
              <m:r>
                <m:rPr>
                  <m:sty m:val="p"/>
                </m:rPr>
                <w:rPr>
                  <w:rFonts w:ascii="Sylfaen" w:hAnsi="Sylfaen" w:cs="Sylfaen"/>
                  <w:sz w:val="24"/>
                  <w:szCs w:val="24"/>
                  <w:lang w:val="hy-AM"/>
                </w:rPr>
                <m:t>բ</m:t>
              </m:r>
            </m:num>
            <m:den>
              <m:r>
                <m:rPr>
                  <m:sty m:val="p"/>
                </m:rPr>
                <w:rPr>
                  <w:rFonts w:ascii="Sylfaen" w:hAnsi="Sylfaen" w:cs="Sylfaen"/>
                  <w:sz w:val="24"/>
                  <w:szCs w:val="24"/>
                  <w:lang w:val="hy-AM"/>
                </w:rPr>
                <m:t>Բտեղ</m:t>
              </m:r>
              <m:r>
                <m:rPr>
                  <m:sty m:val="p"/>
                </m:rPr>
                <w:rPr>
                  <w:rFonts w:ascii="Cambria Math" w:hAnsi="Cambria Math"/>
                  <w:sz w:val="24"/>
                  <w:szCs w:val="24"/>
                </w:rPr>
                <m:t>+</m:t>
              </m:r>
              <m:r>
                <m:rPr>
                  <m:sty m:val="p"/>
                </m:rPr>
                <w:rPr>
                  <w:rFonts w:ascii="Sylfaen" w:hAnsi="Sylfaen" w:cs="Sylfaen"/>
                  <w:sz w:val="24"/>
                  <w:szCs w:val="24"/>
                  <w:lang w:val="hy-AM"/>
                </w:rPr>
                <m:t>բ</m:t>
              </m:r>
            </m:den>
          </m:f>
          <m:r>
            <w:rPr>
              <w:rFonts w:ascii="Cambria Math" w:hAnsi="Cambria Math"/>
              <w:sz w:val="24"/>
              <w:szCs w:val="24"/>
            </w:rPr>
            <m:t>×100,</m:t>
          </m:r>
        </m:oMath>
      </m:oMathPara>
    </w:p>
    <w:p w14:paraId="29FCC3B5"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60ECCAD2" w14:textId="77777777" w:rsidR="00CC41A3" w:rsidRPr="00A25C3C" w:rsidRDefault="001C3C18" w:rsidP="00F963C0">
      <w:pPr>
        <w:pStyle w:val="Tablecaption0"/>
        <w:spacing w:after="160" w:line="360" w:lineRule="auto"/>
        <w:ind w:firstLine="567"/>
        <w:jc w:val="both"/>
        <w:rPr>
          <w:rFonts w:ascii="Sylfaen" w:hAnsi="Sylfaen"/>
          <w:sz w:val="24"/>
          <w:szCs w:val="24"/>
          <w:lang w:val="en-US"/>
        </w:rPr>
      </w:pPr>
      <w:r w:rsidRPr="00F963C0">
        <w:rPr>
          <w:rFonts w:ascii="Sylfaen" w:hAnsi="Sylfaen"/>
          <w:sz w:val="24"/>
          <w:szCs w:val="24"/>
          <w:lang w:val="hy-AM"/>
        </w:rPr>
        <w:t>որտեղ՝</w:t>
      </w:r>
    </w:p>
    <w:p w14:paraId="772DD2D8" w14:textId="77777777" w:rsidR="00372428" w:rsidRDefault="001C3C18"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բ-</w:t>
      </w:r>
      <w:r w:rsidR="009F4BBF" w:rsidRPr="00F963C0">
        <w:rPr>
          <w:rFonts w:ascii="Sylfaen" w:hAnsi="Sylfaen"/>
          <w:sz w:val="24"/>
          <w:szCs w:val="24"/>
          <w:lang w:val="en-US"/>
        </w:rPr>
        <w:t>ն</w:t>
      </w:r>
      <w:r w:rsidRPr="00F963C0">
        <w:rPr>
          <w:rFonts w:ascii="Sylfaen" w:hAnsi="Sylfaen"/>
          <w:sz w:val="24"/>
          <w:szCs w:val="24"/>
          <w:lang w:val="hy-AM"/>
        </w:rPr>
        <w:t xml:space="preserve"> դժվար զատվող գյուղատնտեսական բույսերին </w:t>
      </w:r>
      <w:r w:rsidR="00F83D4F" w:rsidRPr="00F963C0">
        <w:rPr>
          <w:rFonts w:ascii="Sylfaen" w:hAnsi="Sylfaen"/>
          <w:sz w:val="24"/>
          <w:szCs w:val="24"/>
          <w:lang w:val="hy-AM"/>
        </w:rPr>
        <w:t>դասվող բերքատու բույսերի կամ ցողունների քանակն է, հատ։</w:t>
      </w:r>
    </w:p>
    <w:p w14:paraId="33FEB2A3" w14:textId="77777777" w:rsidR="00372428" w:rsidRDefault="00372428">
      <w:pPr>
        <w:rPr>
          <w:rFonts w:ascii="Sylfaen" w:eastAsia="Times New Roman" w:hAnsi="Sylfaen" w:cs="Times New Roman"/>
          <w:lang w:val="hy-AM"/>
        </w:rPr>
      </w:pPr>
      <w:r>
        <w:rPr>
          <w:rFonts w:ascii="Sylfaen" w:hAnsi="Sylfaen"/>
          <w:lang w:val="hy-AM"/>
        </w:rPr>
        <w:br w:type="page"/>
      </w:r>
    </w:p>
    <w:p w14:paraId="4D17EEF5" w14:textId="77777777" w:rsidR="00CC41A3" w:rsidRPr="00372428" w:rsidRDefault="000B5DC6" w:rsidP="00372428">
      <w:pPr>
        <w:pStyle w:val="Tablecaption0"/>
        <w:tabs>
          <w:tab w:val="left" w:pos="1134"/>
        </w:tabs>
        <w:spacing w:after="160" w:line="360" w:lineRule="auto"/>
        <w:ind w:firstLine="567"/>
        <w:jc w:val="both"/>
        <w:rPr>
          <w:rFonts w:ascii="Sylfaen" w:hAnsi="Sylfaen"/>
          <w:sz w:val="24"/>
          <w:szCs w:val="24"/>
          <w:lang w:val="hy-AM"/>
        </w:rPr>
      </w:pPr>
      <w:bookmarkStart w:id="97" w:name="bookmark103"/>
      <w:bookmarkEnd w:id="97"/>
      <w:r w:rsidRPr="00372428">
        <w:rPr>
          <w:rFonts w:ascii="Sylfaen" w:hAnsi="Sylfaen"/>
          <w:sz w:val="24"/>
          <w:szCs w:val="24"/>
          <w:lang w:val="hy-AM"/>
        </w:rPr>
        <w:lastRenderedPageBreak/>
        <w:t>95.</w:t>
      </w:r>
      <w:r w:rsidR="00372428">
        <w:rPr>
          <w:rFonts w:ascii="Sylfaen" w:hAnsi="Sylfaen"/>
          <w:sz w:val="24"/>
          <w:szCs w:val="24"/>
          <w:lang w:val="hy-AM"/>
        </w:rPr>
        <w:tab/>
      </w:r>
      <w:r w:rsidR="001C3C18" w:rsidRPr="00F963C0">
        <w:rPr>
          <w:rFonts w:ascii="Sylfaen" w:hAnsi="Sylfaen"/>
          <w:sz w:val="24"/>
          <w:szCs w:val="24"/>
          <w:lang w:val="hy-AM"/>
        </w:rPr>
        <w:t xml:space="preserve">Ցանքի աղբոտվածությունը դժվար զատվող </w:t>
      </w:r>
      <w:r w:rsidR="00B17735" w:rsidRPr="00F963C0">
        <w:rPr>
          <w:rFonts w:ascii="Sylfaen" w:hAnsi="Sylfaen"/>
          <w:sz w:val="24"/>
          <w:szCs w:val="24"/>
          <w:lang w:val="hy-AM"/>
        </w:rPr>
        <w:t>մոլախոտային</w:t>
      </w:r>
      <w:r w:rsidR="001C3C18" w:rsidRPr="00F963C0">
        <w:rPr>
          <w:rFonts w:ascii="Sylfaen" w:hAnsi="Sylfaen"/>
          <w:sz w:val="24"/>
          <w:szCs w:val="24"/>
          <w:lang w:val="hy-AM"/>
        </w:rPr>
        <w:t xml:space="preserve"> բույսերով</w:t>
      </w:r>
      <w:r w:rsidR="001C3C18" w:rsidRPr="00372428">
        <w:rPr>
          <w:rFonts w:ascii="Sylfaen" w:hAnsi="Sylfaen"/>
          <w:sz w:val="24"/>
          <w:szCs w:val="24"/>
          <w:lang w:val="hy-AM"/>
        </w:rPr>
        <w:t xml:space="preserve"> (</w:t>
      </w:r>
      <w:r w:rsidR="00B17735" w:rsidRPr="00F963C0">
        <w:rPr>
          <w:rFonts w:ascii="Sylfaen" w:hAnsi="Sylfaen"/>
          <w:sz w:val="24"/>
          <w:szCs w:val="24"/>
          <w:lang w:val="hy-AM"/>
        </w:rPr>
        <w:t>Գ</w:t>
      </w:r>
      <w:r w:rsidR="001C3C18" w:rsidRPr="00372428">
        <w:rPr>
          <w:rFonts w:ascii="Sylfaen" w:hAnsi="Sylfaen"/>
          <w:sz w:val="24"/>
          <w:szCs w:val="24"/>
          <w:lang w:val="hy-AM"/>
        </w:rPr>
        <w:t>)</w:t>
      </w:r>
      <w:r w:rsidR="00372428">
        <w:rPr>
          <w:rFonts w:ascii="Sylfaen" w:hAnsi="Sylfaen"/>
          <w:sz w:val="24"/>
          <w:szCs w:val="24"/>
          <w:lang w:val="hy-AM"/>
        </w:rPr>
        <w:t> </w:t>
      </w:r>
      <w:r w:rsidR="001C3C18" w:rsidRPr="00372428">
        <w:rPr>
          <w:rFonts w:ascii="Sylfaen" w:hAnsi="Sylfaen"/>
          <w:sz w:val="24"/>
          <w:szCs w:val="24"/>
          <w:lang w:val="hy-AM"/>
        </w:rPr>
        <w:t>%</w:t>
      </w:r>
      <w:r w:rsidR="001C3C18" w:rsidRPr="00F963C0">
        <w:rPr>
          <w:rFonts w:ascii="Sylfaen" w:hAnsi="Sylfaen"/>
          <w:sz w:val="24"/>
          <w:szCs w:val="24"/>
          <w:lang w:val="hy-AM"/>
        </w:rPr>
        <w:t>-ով որոշվում է հետ</w:t>
      </w:r>
      <w:r w:rsidR="00F963C0">
        <w:rPr>
          <w:rFonts w:ascii="Sylfaen" w:hAnsi="Sylfaen"/>
          <w:sz w:val="24"/>
          <w:szCs w:val="24"/>
          <w:lang w:val="hy-AM"/>
        </w:rPr>
        <w:t>եւ</w:t>
      </w:r>
      <w:r w:rsidR="001C3C18" w:rsidRPr="00F963C0">
        <w:rPr>
          <w:rFonts w:ascii="Sylfaen" w:hAnsi="Sylfaen"/>
          <w:sz w:val="24"/>
          <w:szCs w:val="24"/>
          <w:lang w:val="hy-AM"/>
        </w:rPr>
        <w:t>յալ բանաձ</w:t>
      </w:r>
      <w:r w:rsidR="00F963C0">
        <w:rPr>
          <w:rFonts w:ascii="Sylfaen" w:hAnsi="Sylfaen"/>
          <w:sz w:val="24"/>
          <w:szCs w:val="24"/>
          <w:lang w:val="hy-AM"/>
        </w:rPr>
        <w:t>եւ</w:t>
      </w:r>
      <w:r w:rsidR="001C3C18" w:rsidRPr="00F963C0">
        <w:rPr>
          <w:rFonts w:ascii="Sylfaen" w:hAnsi="Sylfaen"/>
          <w:sz w:val="24"/>
          <w:szCs w:val="24"/>
          <w:lang w:val="hy-AM"/>
        </w:rPr>
        <w:t>ով</w:t>
      </w:r>
      <w:r w:rsidR="00C12DD6" w:rsidRPr="00372428">
        <w:rPr>
          <w:rFonts w:ascii="Sylfaen" w:hAnsi="Sylfaen"/>
          <w:sz w:val="24"/>
          <w:szCs w:val="24"/>
          <w:lang w:val="hy-AM"/>
        </w:rPr>
        <w:t>.</w:t>
      </w:r>
    </w:p>
    <w:p w14:paraId="2A36FB61" w14:textId="77777777" w:rsidR="00CC41A3" w:rsidRPr="00F963C0" w:rsidRDefault="00AE1483" w:rsidP="00F963C0">
      <w:pPr>
        <w:pStyle w:val="Bodytext20"/>
        <w:spacing w:after="160"/>
        <w:ind w:firstLine="0"/>
        <w:jc w:val="center"/>
        <w:rPr>
          <w:rFonts w:ascii="Sylfaen" w:hAnsi="Sylfaen"/>
          <w:sz w:val="24"/>
          <w:szCs w:val="24"/>
        </w:rPr>
      </w:pPr>
      <m:oMathPara>
        <m:oMath>
          <m:r>
            <m:rPr>
              <m:sty m:val="p"/>
            </m:rPr>
            <w:rPr>
              <w:rFonts w:ascii="Sylfaen" w:hAnsi="Sylfaen" w:cs="Sylfaen"/>
              <w:sz w:val="24"/>
              <w:szCs w:val="24"/>
              <w:lang w:val="hy-AM"/>
            </w:rPr>
            <m:t>Գ</m:t>
          </m:r>
          <m:r>
            <w:rPr>
              <w:rFonts w:ascii="Cambria Math" w:hAnsi="Cambria Math"/>
              <w:sz w:val="24"/>
              <w:szCs w:val="24"/>
            </w:rPr>
            <m:t>=</m:t>
          </m:r>
          <m:f>
            <m:fPr>
              <m:ctrlPr>
                <w:rPr>
                  <w:rFonts w:ascii="Cambria Math" w:hAnsi="Cambria Math"/>
                  <w:i/>
                  <w:sz w:val="24"/>
                  <w:szCs w:val="24"/>
                </w:rPr>
              </m:ctrlPr>
            </m:fPr>
            <m:num>
              <m:r>
                <w:rPr>
                  <w:rFonts w:ascii="Sylfaen" w:hAnsi="Sylfaen" w:cs="Sylfaen"/>
                  <w:sz w:val="24"/>
                  <w:szCs w:val="24"/>
                  <w:lang w:val="hy-AM"/>
                </w:rPr>
                <m:t>գ</m:t>
              </m:r>
            </m:num>
            <m:den>
              <m:r>
                <m:rPr>
                  <m:sty m:val="p"/>
                </m:rPr>
                <w:rPr>
                  <w:rFonts w:ascii="Sylfaen" w:hAnsi="Sylfaen" w:cs="Sylfaen"/>
                  <w:sz w:val="24"/>
                  <w:szCs w:val="24"/>
                  <w:lang w:val="hy-AM"/>
                </w:rPr>
                <m:t>Բտեղ</m:t>
              </m:r>
              <m:r>
                <w:rPr>
                  <w:rFonts w:ascii="Cambria Math" w:hAnsi="Cambria Math"/>
                  <w:sz w:val="24"/>
                  <w:szCs w:val="24"/>
                </w:rPr>
                <m:t>+</m:t>
              </m:r>
              <m:r>
                <w:rPr>
                  <w:rFonts w:ascii="Sylfaen" w:hAnsi="Sylfaen" w:cs="Sylfaen"/>
                  <w:sz w:val="24"/>
                  <w:szCs w:val="24"/>
                  <w:lang w:val="hy-AM"/>
                </w:rPr>
                <m:t>գ</m:t>
              </m:r>
            </m:den>
          </m:f>
          <m:r>
            <w:rPr>
              <w:rFonts w:ascii="Cambria Math" w:hAnsi="Cambria Math"/>
              <w:sz w:val="24"/>
              <w:szCs w:val="24"/>
            </w:rPr>
            <m:t>×100,</m:t>
          </m:r>
        </m:oMath>
      </m:oMathPara>
    </w:p>
    <w:p w14:paraId="1A5691EE"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06291B33" w14:textId="77777777" w:rsidR="00CC41A3" w:rsidRPr="00A25C3C" w:rsidRDefault="00B17735" w:rsidP="00F963C0">
      <w:pPr>
        <w:pStyle w:val="Tablecaption0"/>
        <w:spacing w:after="160" w:line="360" w:lineRule="auto"/>
        <w:ind w:firstLine="567"/>
        <w:jc w:val="both"/>
        <w:rPr>
          <w:rFonts w:ascii="Sylfaen" w:hAnsi="Sylfaen"/>
          <w:sz w:val="24"/>
          <w:szCs w:val="24"/>
          <w:lang w:val="en-US"/>
        </w:rPr>
      </w:pPr>
      <w:r w:rsidRPr="00F963C0">
        <w:rPr>
          <w:rFonts w:ascii="Sylfaen" w:hAnsi="Sylfaen"/>
          <w:sz w:val="24"/>
          <w:szCs w:val="24"/>
          <w:lang w:val="hy-AM"/>
        </w:rPr>
        <w:t>որտեղ՝</w:t>
      </w:r>
    </w:p>
    <w:p w14:paraId="72052ECB" w14:textId="77777777" w:rsidR="007B3D16" w:rsidRDefault="00B17735"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գ-</w:t>
      </w:r>
      <w:r w:rsidR="008226D3" w:rsidRPr="00F963C0">
        <w:rPr>
          <w:rFonts w:ascii="Sylfaen" w:hAnsi="Sylfaen"/>
          <w:sz w:val="24"/>
          <w:szCs w:val="24"/>
          <w:lang w:val="en-US"/>
        </w:rPr>
        <w:t>ն</w:t>
      </w:r>
      <w:r w:rsidRPr="00F963C0">
        <w:rPr>
          <w:rFonts w:ascii="Sylfaen" w:hAnsi="Sylfaen"/>
          <w:sz w:val="24"/>
          <w:szCs w:val="24"/>
          <w:lang w:val="hy-AM"/>
        </w:rPr>
        <w:t xml:space="preserve"> </w:t>
      </w:r>
      <w:r w:rsidR="00352951" w:rsidRPr="00F963C0">
        <w:rPr>
          <w:rFonts w:ascii="Sylfaen" w:hAnsi="Sylfaen"/>
          <w:sz w:val="24"/>
          <w:szCs w:val="24"/>
          <w:lang w:val="hy-AM"/>
        </w:rPr>
        <w:t>դժվար զատվող մոլախոտային բույսերի կամ ցողունների քանակն է, հատ։</w:t>
      </w:r>
    </w:p>
    <w:p w14:paraId="4BE11596" w14:textId="77777777" w:rsidR="007B3D16" w:rsidRPr="00A25C3C"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8" w:name="bookmark104"/>
      <w:bookmarkEnd w:id="98"/>
      <w:r w:rsidRPr="007B3D16">
        <w:rPr>
          <w:rFonts w:ascii="Sylfaen" w:hAnsi="Sylfaen"/>
          <w:sz w:val="24"/>
          <w:szCs w:val="24"/>
          <w:lang w:val="hy-AM"/>
        </w:rPr>
        <w:t>96.</w:t>
      </w:r>
      <w:r w:rsidR="007B3D16" w:rsidRPr="007B3D16">
        <w:rPr>
          <w:rFonts w:ascii="Sylfaen" w:hAnsi="Sylfaen"/>
          <w:sz w:val="24"/>
          <w:szCs w:val="24"/>
          <w:lang w:val="hy-AM"/>
        </w:rPr>
        <w:tab/>
      </w:r>
      <w:r w:rsidR="00772AAA" w:rsidRPr="00F963C0">
        <w:rPr>
          <w:rFonts w:ascii="Sylfaen" w:hAnsi="Sylfaen"/>
          <w:sz w:val="24"/>
          <w:szCs w:val="24"/>
          <w:lang w:val="hy-AM"/>
        </w:rPr>
        <w:t>Ս</w:t>
      </w:r>
      <w:r w:rsidR="005F17B3" w:rsidRPr="00F963C0">
        <w:rPr>
          <w:rFonts w:ascii="Sylfaen" w:hAnsi="Sylfaen"/>
          <w:sz w:val="24"/>
          <w:szCs w:val="24"/>
          <w:lang w:val="hy-AM"/>
        </w:rPr>
        <w:t xml:space="preserve">որտային ցանքի </w:t>
      </w:r>
      <w:r w:rsidR="005F17B3" w:rsidRPr="007B3D16">
        <w:rPr>
          <w:rFonts w:ascii="Sylfaen" w:hAnsi="Sylfaen"/>
          <w:sz w:val="24"/>
          <w:szCs w:val="24"/>
          <w:lang w:val="hy-AM"/>
        </w:rPr>
        <w:t>(</w:t>
      </w:r>
      <w:r w:rsidR="005F17B3" w:rsidRPr="00F963C0">
        <w:rPr>
          <w:rFonts w:ascii="Sylfaen" w:hAnsi="Sylfaen"/>
          <w:sz w:val="24"/>
          <w:szCs w:val="24"/>
          <w:lang w:val="hy-AM"/>
        </w:rPr>
        <w:t>տնկարկի</w:t>
      </w:r>
      <w:r w:rsidR="005F17B3" w:rsidRPr="007B3D16">
        <w:rPr>
          <w:rFonts w:ascii="Sylfaen" w:hAnsi="Sylfaen"/>
          <w:sz w:val="24"/>
          <w:szCs w:val="24"/>
          <w:lang w:val="hy-AM"/>
        </w:rPr>
        <w:t>)</w:t>
      </w:r>
      <w:r w:rsidR="005F17B3" w:rsidRPr="00F963C0">
        <w:rPr>
          <w:rFonts w:ascii="Sylfaen" w:hAnsi="Sylfaen"/>
          <w:sz w:val="24"/>
          <w:szCs w:val="24"/>
          <w:lang w:val="hy-AM"/>
        </w:rPr>
        <w:t xml:space="preserve"> վարակվածությունը հիվանդություններով </w:t>
      </w:r>
      <w:r w:rsidR="005F17B3" w:rsidRPr="007B3D16">
        <w:rPr>
          <w:rFonts w:ascii="Sylfaen" w:hAnsi="Sylfaen"/>
          <w:sz w:val="24"/>
          <w:szCs w:val="24"/>
          <w:lang w:val="hy-AM"/>
        </w:rPr>
        <w:t>(</w:t>
      </w:r>
      <w:r w:rsidR="005F17B3" w:rsidRPr="00F963C0">
        <w:rPr>
          <w:rFonts w:ascii="Sylfaen" w:hAnsi="Sylfaen"/>
          <w:sz w:val="24"/>
          <w:szCs w:val="24"/>
          <w:lang w:val="hy-AM"/>
        </w:rPr>
        <w:t>Դ</w:t>
      </w:r>
      <w:r w:rsidR="005F17B3" w:rsidRPr="007B3D16">
        <w:rPr>
          <w:rFonts w:ascii="Sylfaen" w:hAnsi="Sylfaen"/>
          <w:sz w:val="24"/>
          <w:szCs w:val="24"/>
          <w:lang w:val="hy-AM"/>
        </w:rPr>
        <w:t>) %</w:t>
      </w:r>
      <w:r w:rsidR="005F17B3" w:rsidRPr="00F963C0">
        <w:rPr>
          <w:rFonts w:ascii="Sylfaen" w:hAnsi="Sylfaen"/>
          <w:sz w:val="24"/>
          <w:szCs w:val="24"/>
          <w:lang w:val="hy-AM"/>
        </w:rPr>
        <w:t>-ով որոշվում է հետ</w:t>
      </w:r>
      <w:r w:rsidR="00F963C0">
        <w:rPr>
          <w:rFonts w:ascii="Sylfaen" w:hAnsi="Sylfaen"/>
          <w:sz w:val="24"/>
          <w:szCs w:val="24"/>
          <w:lang w:val="hy-AM"/>
        </w:rPr>
        <w:t>եւ</w:t>
      </w:r>
      <w:r w:rsidR="005F17B3" w:rsidRPr="00F963C0">
        <w:rPr>
          <w:rFonts w:ascii="Sylfaen" w:hAnsi="Sylfaen"/>
          <w:sz w:val="24"/>
          <w:szCs w:val="24"/>
          <w:lang w:val="hy-AM"/>
        </w:rPr>
        <w:t>յալ բանաձ</w:t>
      </w:r>
      <w:r w:rsidR="00F963C0">
        <w:rPr>
          <w:rFonts w:ascii="Sylfaen" w:hAnsi="Sylfaen"/>
          <w:sz w:val="24"/>
          <w:szCs w:val="24"/>
          <w:lang w:val="hy-AM"/>
        </w:rPr>
        <w:t>եւ</w:t>
      </w:r>
      <w:r w:rsidR="005F17B3" w:rsidRPr="00F963C0">
        <w:rPr>
          <w:rFonts w:ascii="Sylfaen" w:hAnsi="Sylfaen"/>
          <w:sz w:val="24"/>
          <w:szCs w:val="24"/>
          <w:lang w:val="hy-AM"/>
        </w:rPr>
        <w:t>ով</w:t>
      </w:r>
      <w:r w:rsidR="00C12DD6" w:rsidRPr="007B3D16">
        <w:rPr>
          <w:rFonts w:ascii="Sylfaen" w:hAnsi="Sylfaen"/>
          <w:sz w:val="24"/>
          <w:szCs w:val="24"/>
          <w:lang w:val="hy-AM"/>
        </w:rPr>
        <w:t>.</w:t>
      </w:r>
    </w:p>
    <w:p w14:paraId="1505EE71" w14:textId="77777777" w:rsidR="00CC41A3" w:rsidRPr="00F963C0" w:rsidRDefault="00AE1483" w:rsidP="00F963C0">
      <w:pPr>
        <w:pStyle w:val="Bodytext20"/>
        <w:spacing w:after="160"/>
        <w:ind w:firstLine="0"/>
        <w:jc w:val="center"/>
        <w:rPr>
          <w:rFonts w:ascii="Sylfaen" w:hAnsi="Sylfaen"/>
          <w:sz w:val="24"/>
          <w:szCs w:val="24"/>
        </w:rPr>
      </w:pPr>
      <m:oMathPara>
        <m:oMath>
          <m:r>
            <m:rPr>
              <m:sty m:val="p"/>
            </m:rPr>
            <w:rPr>
              <w:rFonts w:ascii="Sylfaen" w:hAnsi="Sylfaen" w:cs="Sylfaen"/>
              <w:sz w:val="24"/>
              <w:szCs w:val="24"/>
              <w:lang w:val="hy-AM"/>
            </w:rPr>
            <m:t>Դ</m:t>
          </m:r>
          <m:r>
            <w:rPr>
              <w:rFonts w:ascii="Cambria Math" w:hAnsi="Cambria Math"/>
              <w:sz w:val="24"/>
              <w:szCs w:val="24"/>
            </w:rPr>
            <m:t>=</m:t>
          </m:r>
          <m:f>
            <m:fPr>
              <m:ctrlPr>
                <w:rPr>
                  <w:rFonts w:ascii="Cambria Math" w:hAnsi="Cambria Math"/>
                  <w:i/>
                  <w:sz w:val="24"/>
                  <w:szCs w:val="24"/>
                </w:rPr>
              </m:ctrlPr>
            </m:fPr>
            <m:num>
              <m:r>
                <m:rPr>
                  <m:sty m:val="bi"/>
                </m:rPr>
                <w:rPr>
                  <w:rFonts w:ascii="Sylfaen" w:hAnsi="Sylfaen" w:cs="Sylfaen"/>
                  <w:sz w:val="24"/>
                  <w:szCs w:val="24"/>
                  <w:lang w:val="hy-AM"/>
                </w:rPr>
                <m:t>դ</m:t>
              </m:r>
            </m:num>
            <m:den>
              <m:r>
                <m:rPr>
                  <m:sty m:val="p"/>
                </m:rPr>
                <w:rPr>
                  <w:rFonts w:ascii="Sylfaen" w:hAnsi="Sylfaen" w:cs="Sylfaen"/>
                  <w:sz w:val="24"/>
                  <w:szCs w:val="24"/>
                  <w:lang w:val="hy-AM"/>
                </w:rPr>
                <m:t>Բտեղ</m:t>
              </m:r>
            </m:den>
          </m:f>
          <m:r>
            <w:rPr>
              <w:rFonts w:ascii="Cambria Math" w:hAnsi="Cambria Math"/>
              <w:sz w:val="24"/>
              <w:szCs w:val="24"/>
            </w:rPr>
            <m:t>×100,</m:t>
          </m:r>
        </m:oMath>
      </m:oMathPara>
    </w:p>
    <w:p w14:paraId="1F991B73"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4FBEDFAC" w14:textId="77777777" w:rsidR="00CC41A3" w:rsidRPr="00F963C0" w:rsidRDefault="00FB2770"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որտեղ՝</w:t>
      </w:r>
    </w:p>
    <w:p w14:paraId="68979B9B" w14:textId="77777777" w:rsidR="00CC41A3" w:rsidRPr="00F963C0" w:rsidRDefault="00E12F3A"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դ-</w:t>
      </w:r>
      <w:r w:rsidR="00C12DD6" w:rsidRPr="00F963C0">
        <w:rPr>
          <w:rFonts w:ascii="Sylfaen" w:hAnsi="Sylfaen"/>
          <w:sz w:val="24"/>
          <w:szCs w:val="24"/>
          <w:lang w:val="hy-AM"/>
        </w:rPr>
        <w:t>ն</w:t>
      </w:r>
      <w:r w:rsidRPr="00F963C0">
        <w:rPr>
          <w:rFonts w:ascii="Sylfaen" w:hAnsi="Sylfaen"/>
          <w:sz w:val="24"/>
          <w:szCs w:val="24"/>
          <w:lang w:val="hy-AM"/>
        </w:rPr>
        <w:t xml:space="preserve"> ապրոբացվող գյուղատնտեսական բույսի՝ հիվանդություններով վարակված բույսերի կամ ցողունների քանակն է, հատ։</w:t>
      </w:r>
    </w:p>
    <w:p w14:paraId="1B396626"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99" w:name="bookmark105"/>
      <w:bookmarkEnd w:id="99"/>
      <w:r w:rsidRPr="00F963C0">
        <w:rPr>
          <w:rFonts w:ascii="Sylfaen" w:hAnsi="Sylfaen"/>
          <w:sz w:val="24"/>
          <w:szCs w:val="24"/>
          <w:lang w:val="hy-AM"/>
        </w:rPr>
        <w:t>97.</w:t>
      </w:r>
      <w:r w:rsidR="007B3D16" w:rsidRPr="007B3D16">
        <w:rPr>
          <w:rFonts w:ascii="Sylfaen" w:hAnsi="Sylfaen"/>
          <w:sz w:val="24"/>
          <w:szCs w:val="24"/>
          <w:lang w:val="hy-AM"/>
        </w:rPr>
        <w:tab/>
      </w:r>
      <w:r w:rsidR="00511F7C" w:rsidRPr="00F963C0">
        <w:rPr>
          <w:rFonts w:ascii="Sylfaen" w:hAnsi="Sylfaen"/>
          <w:sz w:val="24"/>
          <w:szCs w:val="24"/>
          <w:lang w:val="hy-AM"/>
        </w:rPr>
        <w:t xml:space="preserve">Սորտային ցանքի </w:t>
      </w:r>
      <w:r w:rsidR="00AE1483" w:rsidRPr="00F963C0">
        <w:rPr>
          <w:rFonts w:ascii="Sylfaen" w:hAnsi="Sylfaen"/>
          <w:sz w:val="24"/>
          <w:szCs w:val="24"/>
          <w:lang w:val="hy-AM"/>
        </w:rPr>
        <w:t xml:space="preserve">վնասված լինելը </w:t>
      </w:r>
      <w:r w:rsidR="00511F7C" w:rsidRPr="00F963C0">
        <w:rPr>
          <w:rFonts w:ascii="Sylfaen" w:hAnsi="Sylfaen"/>
          <w:sz w:val="24"/>
          <w:szCs w:val="24"/>
          <w:lang w:val="hy-AM"/>
        </w:rPr>
        <w:t>(բնակեցվածությունը) վնասատուներով (Ե) %-ով որոշվում է հետ</w:t>
      </w:r>
      <w:r w:rsidR="00F963C0">
        <w:rPr>
          <w:rFonts w:ascii="Sylfaen" w:hAnsi="Sylfaen"/>
          <w:sz w:val="24"/>
          <w:szCs w:val="24"/>
          <w:lang w:val="hy-AM"/>
        </w:rPr>
        <w:t>եւ</w:t>
      </w:r>
      <w:r w:rsidR="00511F7C" w:rsidRPr="00F963C0">
        <w:rPr>
          <w:rFonts w:ascii="Sylfaen" w:hAnsi="Sylfaen"/>
          <w:sz w:val="24"/>
          <w:szCs w:val="24"/>
          <w:lang w:val="hy-AM"/>
        </w:rPr>
        <w:t>յալ բանաձ</w:t>
      </w:r>
      <w:r w:rsidR="00F963C0">
        <w:rPr>
          <w:rFonts w:ascii="Sylfaen" w:hAnsi="Sylfaen"/>
          <w:sz w:val="24"/>
          <w:szCs w:val="24"/>
          <w:lang w:val="hy-AM"/>
        </w:rPr>
        <w:t>եւ</w:t>
      </w:r>
      <w:r w:rsidR="00511F7C" w:rsidRPr="00F963C0">
        <w:rPr>
          <w:rFonts w:ascii="Sylfaen" w:hAnsi="Sylfaen"/>
          <w:sz w:val="24"/>
          <w:szCs w:val="24"/>
          <w:lang w:val="hy-AM"/>
        </w:rPr>
        <w:t>ով</w:t>
      </w:r>
      <w:r w:rsidR="00C12DD6" w:rsidRPr="00F963C0">
        <w:rPr>
          <w:rFonts w:ascii="Sylfaen" w:hAnsi="Sylfaen"/>
          <w:sz w:val="24"/>
          <w:szCs w:val="24"/>
          <w:lang w:val="hy-AM"/>
        </w:rPr>
        <w:t>.</w:t>
      </w:r>
    </w:p>
    <w:p w14:paraId="0410754F" w14:textId="77777777" w:rsidR="00CC41A3" w:rsidRPr="00F963C0" w:rsidRDefault="00511F7C" w:rsidP="00F963C0">
      <w:pPr>
        <w:pStyle w:val="Bodytext20"/>
        <w:spacing w:after="160"/>
        <w:ind w:firstLine="0"/>
        <w:jc w:val="center"/>
        <w:rPr>
          <w:rFonts w:ascii="Sylfaen" w:hAnsi="Sylfaen"/>
          <w:sz w:val="24"/>
          <w:szCs w:val="24"/>
        </w:rPr>
      </w:pPr>
      <m:oMathPara>
        <m:oMath>
          <m:r>
            <w:rPr>
              <w:rFonts w:ascii="Sylfaen" w:hAnsi="Sylfaen" w:cs="Sylfaen"/>
              <w:sz w:val="24"/>
              <w:szCs w:val="24"/>
              <w:lang w:val="hy-AM"/>
            </w:rPr>
            <m:t>Ե</m:t>
          </m:r>
          <m:r>
            <w:rPr>
              <w:rFonts w:ascii="Cambria Math" w:hAnsi="Cambria Math"/>
              <w:sz w:val="24"/>
              <w:szCs w:val="24"/>
            </w:rPr>
            <m:t>=</m:t>
          </m:r>
          <m:f>
            <m:fPr>
              <m:ctrlPr>
                <w:rPr>
                  <w:rFonts w:ascii="Cambria Math" w:hAnsi="Cambria Math"/>
                  <w:i/>
                  <w:sz w:val="24"/>
                  <w:szCs w:val="24"/>
                </w:rPr>
              </m:ctrlPr>
            </m:fPr>
            <m:num>
              <m:r>
                <w:rPr>
                  <w:rFonts w:ascii="Sylfaen" w:hAnsi="Sylfaen" w:cs="Sylfaen"/>
                  <w:sz w:val="24"/>
                  <w:szCs w:val="24"/>
                </w:rPr>
                <m:t>Ե</m:t>
              </m:r>
              <m:r>
                <w:rPr>
                  <w:rFonts w:ascii="Sylfaen" w:hAnsi="Sylfaen" w:cs="Sylfaen"/>
                  <w:sz w:val="24"/>
                  <w:szCs w:val="24"/>
                  <w:lang w:val="hy-AM"/>
                </w:rPr>
                <m:t>ե</m:t>
              </m:r>
            </m:num>
            <m:den>
              <m:r>
                <m:rPr>
                  <m:sty m:val="p"/>
                </m:rPr>
                <w:rPr>
                  <w:rFonts w:ascii="Sylfaen" w:hAnsi="Sylfaen" w:cs="Sylfaen"/>
                  <w:sz w:val="24"/>
                  <w:szCs w:val="24"/>
                  <w:lang w:val="hy-AM"/>
                </w:rPr>
                <m:t>Բտեղ</m:t>
              </m:r>
            </m:den>
          </m:f>
          <m:r>
            <w:rPr>
              <w:rFonts w:ascii="Cambria Math" w:hAnsi="Cambria Math"/>
              <w:sz w:val="24"/>
              <w:szCs w:val="24"/>
            </w:rPr>
            <m:t>×100,</m:t>
          </m:r>
        </m:oMath>
      </m:oMathPara>
    </w:p>
    <w:p w14:paraId="0670FF57" w14:textId="77777777" w:rsidR="007B3D16" w:rsidRDefault="007B3D16" w:rsidP="00F963C0">
      <w:pPr>
        <w:pStyle w:val="Tablecaption0"/>
        <w:spacing w:after="160" w:line="360" w:lineRule="auto"/>
        <w:ind w:firstLine="567"/>
        <w:jc w:val="both"/>
        <w:rPr>
          <w:rFonts w:ascii="Sylfaen" w:hAnsi="Sylfaen"/>
          <w:sz w:val="24"/>
          <w:szCs w:val="24"/>
          <w:lang w:val="en-US"/>
        </w:rPr>
      </w:pPr>
    </w:p>
    <w:p w14:paraId="38006374" w14:textId="77777777" w:rsidR="00CC41A3" w:rsidRPr="00F963C0" w:rsidRDefault="00511F7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որտեղ՝</w:t>
      </w:r>
    </w:p>
    <w:p w14:paraId="01F4317C" w14:textId="77777777" w:rsidR="00511F7C" w:rsidRPr="00F963C0" w:rsidRDefault="00511F7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 xml:space="preserve">ե-ն ապրոբացվող գյուղատնտեսական բույսի՝ վնասատուներով </w:t>
      </w:r>
      <w:r w:rsidR="00AE1483" w:rsidRPr="00F963C0">
        <w:rPr>
          <w:rFonts w:ascii="Sylfaen" w:hAnsi="Sylfaen"/>
          <w:sz w:val="24"/>
          <w:szCs w:val="24"/>
          <w:lang w:val="hy-AM"/>
        </w:rPr>
        <w:t xml:space="preserve">վնասված </w:t>
      </w:r>
      <w:r w:rsidRPr="00F963C0">
        <w:rPr>
          <w:rFonts w:ascii="Sylfaen" w:hAnsi="Sylfaen"/>
          <w:sz w:val="24"/>
          <w:szCs w:val="24"/>
          <w:lang w:val="hy-AM"/>
        </w:rPr>
        <w:t>(բնակեցված) բույսերի կամ ցողունների քանակն է, հատ։</w:t>
      </w:r>
    </w:p>
    <w:p w14:paraId="101B1B72" w14:textId="77777777" w:rsidR="007D4F89" w:rsidRDefault="007D4F89" w:rsidP="00F963C0">
      <w:pPr>
        <w:pStyle w:val="Bodytext20"/>
        <w:spacing w:after="160"/>
        <w:ind w:firstLine="0"/>
        <w:jc w:val="center"/>
        <w:rPr>
          <w:rFonts w:ascii="Sylfaen" w:hAnsi="Sylfaen"/>
          <w:sz w:val="24"/>
          <w:szCs w:val="24"/>
          <w:lang w:val="hy-AM"/>
        </w:rPr>
      </w:pPr>
    </w:p>
    <w:p w14:paraId="7AF89D22" w14:textId="77777777" w:rsidR="00372428" w:rsidRPr="00F963C0" w:rsidRDefault="00372428" w:rsidP="00F963C0">
      <w:pPr>
        <w:pStyle w:val="Bodytext20"/>
        <w:spacing w:after="160"/>
        <w:ind w:firstLine="0"/>
        <w:jc w:val="center"/>
        <w:rPr>
          <w:rFonts w:ascii="Sylfaen" w:hAnsi="Sylfaen"/>
          <w:sz w:val="24"/>
          <w:szCs w:val="24"/>
          <w:lang w:val="hy-AM"/>
        </w:rPr>
      </w:pPr>
    </w:p>
    <w:p w14:paraId="2EB12574" w14:textId="77777777" w:rsidR="00CC41A3" w:rsidRPr="00F963C0" w:rsidRDefault="000B5DC6" w:rsidP="00F963C0">
      <w:pPr>
        <w:pStyle w:val="Bodytext20"/>
        <w:spacing w:after="160"/>
        <w:ind w:firstLine="0"/>
        <w:jc w:val="center"/>
        <w:rPr>
          <w:rFonts w:ascii="Sylfaen" w:hAnsi="Sylfaen"/>
          <w:sz w:val="24"/>
          <w:szCs w:val="24"/>
          <w:lang w:val="hy-AM"/>
        </w:rPr>
      </w:pPr>
      <w:r w:rsidRPr="00F963C0">
        <w:rPr>
          <w:rFonts w:ascii="Sylfaen" w:hAnsi="Sylfaen"/>
          <w:sz w:val="24"/>
          <w:szCs w:val="24"/>
          <w:lang w:val="hy-AM"/>
        </w:rPr>
        <w:lastRenderedPageBreak/>
        <w:t>VI.</w:t>
      </w:r>
      <w:r w:rsidR="00E12F3A" w:rsidRPr="00F963C0">
        <w:rPr>
          <w:rFonts w:ascii="Sylfaen" w:hAnsi="Sylfaen"/>
          <w:sz w:val="24"/>
          <w:szCs w:val="24"/>
          <w:lang w:val="hy-AM"/>
        </w:rPr>
        <w:t xml:space="preserve"> Փաստաթղթերի ձ</w:t>
      </w:r>
      <w:r w:rsidR="00F963C0">
        <w:rPr>
          <w:rFonts w:ascii="Sylfaen" w:hAnsi="Sylfaen"/>
          <w:sz w:val="24"/>
          <w:szCs w:val="24"/>
          <w:lang w:val="hy-AM"/>
        </w:rPr>
        <w:t>եւ</w:t>
      </w:r>
      <w:r w:rsidR="00E12F3A" w:rsidRPr="00F963C0">
        <w:rPr>
          <w:rFonts w:ascii="Sylfaen" w:hAnsi="Sylfaen"/>
          <w:sz w:val="24"/>
          <w:szCs w:val="24"/>
          <w:lang w:val="hy-AM"/>
        </w:rPr>
        <w:t>ակերպումը</w:t>
      </w:r>
    </w:p>
    <w:p w14:paraId="5CF68F9B"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100" w:name="bookmark106"/>
      <w:bookmarkEnd w:id="100"/>
      <w:r w:rsidRPr="00F963C0">
        <w:rPr>
          <w:rFonts w:ascii="Sylfaen" w:hAnsi="Sylfaen"/>
          <w:sz w:val="24"/>
          <w:szCs w:val="24"/>
          <w:lang w:val="hy-AM"/>
        </w:rPr>
        <w:t>98.</w:t>
      </w:r>
      <w:r w:rsidR="007B3D16" w:rsidRPr="007B3D16">
        <w:rPr>
          <w:rFonts w:ascii="Sylfaen" w:hAnsi="Sylfaen"/>
          <w:sz w:val="24"/>
          <w:szCs w:val="24"/>
          <w:lang w:val="hy-AM"/>
        </w:rPr>
        <w:tab/>
      </w:r>
      <w:r w:rsidR="00CA7E69" w:rsidRPr="00F963C0">
        <w:rPr>
          <w:rFonts w:ascii="Sylfaen" w:hAnsi="Sylfaen"/>
          <w:sz w:val="24"/>
          <w:szCs w:val="24"/>
          <w:lang w:val="hy-AM"/>
        </w:rPr>
        <w:t>Ա</w:t>
      </w:r>
      <w:r w:rsidR="00511F7C" w:rsidRPr="00F963C0">
        <w:rPr>
          <w:rFonts w:ascii="Sylfaen" w:hAnsi="Sylfaen"/>
          <w:sz w:val="24"/>
          <w:szCs w:val="24"/>
          <w:lang w:val="hy-AM"/>
        </w:rPr>
        <w:t>պրոբացիայի</w:t>
      </w:r>
      <w:r w:rsidR="00232132" w:rsidRPr="00F963C0">
        <w:rPr>
          <w:rFonts w:ascii="Sylfaen" w:hAnsi="Sylfaen"/>
          <w:sz w:val="24"/>
          <w:szCs w:val="24"/>
          <w:lang w:val="hy-AM"/>
        </w:rPr>
        <w:t xml:space="preserve"> </w:t>
      </w:r>
      <w:r w:rsidR="00511F7C" w:rsidRPr="00F963C0">
        <w:rPr>
          <w:rFonts w:ascii="Sylfaen" w:hAnsi="Sylfaen"/>
          <w:sz w:val="24"/>
          <w:szCs w:val="24"/>
          <w:lang w:val="hy-AM"/>
        </w:rPr>
        <w:t>(դաշտային ստուգիչ փորձարկման)</w:t>
      </w:r>
      <w:r w:rsidR="00CA7E69" w:rsidRPr="00F963C0">
        <w:rPr>
          <w:rFonts w:ascii="Sylfaen" w:hAnsi="Sylfaen"/>
          <w:sz w:val="24"/>
          <w:szCs w:val="24"/>
          <w:lang w:val="hy-AM"/>
        </w:rPr>
        <w:t xml:space="preserve"> ակտը ձ</w:t>
      </w:r>
      <w:r w:rsidR="00F963C0">
        <w:rPr>
          <w:rFonts w:ascii="Sylfaen" w:hAnsi="Sylfaen"/>
          <w:sz w:val="24"/>
          <w:szCs w:val="24"/>
          <w:lang w:val="hy-AM"/>
        </w:rPr>
        <w:t>եւ</w:t>
      </w:r>
      <w:r w:rsidR="00CA7E69" w:rsidRPr="00F963C0">
        <w:rPr>
          <w:rFonts w:ascii="Sylfaen" w:hAnsi="Sylfaen"/>
          <w:sz w:val="24"/>
          <w:szCs w:val="24"/>
          <w:lang w:val="hy-AM"/>
        </w:rPr>
        <w:t>ակերպվում է սորտային ցանքերի (տնկարկների) ապրոբացիայի անցկացման ավարտի օրվանից 3 աշխատանքային օրը չգերազանցող ժամկետում։</w:t>
      </w:r>
    </w:p>
    <w:p w14:paraId="79F01D8C" w14:textId="77777777" w:rsidR="00CC41A3" w:rsidRPr="007B3D16" w:rsidRDefault="000B5DC6" w:rsidP="007B3D16">
      <w:pPr>
        <w:pStyle w:val="Tablecaption0"/>
        <w:tabs>
          <w:tab w:val="left" w:pos="1134"/>
        </w:tabs>
        <w:spacing w:after="160" w:line="360" w:lineRule="auto"/>
        <w:ind w:firstLine="567"/>
        <w:jc w:val="both"/>
        <w:rPr>
          <w:rFonts w:ascii="Sylfaen" w:hAnsi="Sylfaen"/>
          <w:spacing w:val="-6"/>
          <w:sz w:val="24"/>
          <w:szCs w:val="24"/>
          <w:lang w:val="hy-AM"/>
        </w:rPr>
      </w:pPr>
      <w:bookmarkStart w:id="101" w:name="bookmark107"/>
      <w:bookmarkEnd w:id="101"/>
      <w:r w:rsidRPr="007B3D16">
        <w:rPr>
          <w:rFonts w:ascii="Sylfaen" w:hAnsi="Sylfaen"/>
          <w:spacing w:val="-6"/>
          <w:sz w:val="24"/>
          <w:szCs w:val="24"/>
          <w:lang w:val="hy-AM"/>
        </w:rPr>
        <w:t>99.</w:t>
      </w:r>
      <w:r w:rsidR="007B3D16" w:rsidRPr="007B3D16">
        <w:rPr>
          <w:rFonts w:ascii="Sylfaen" w:hAnsi="Sylfaen"/>
          <w:spacing w:val="-6"/>
          <w:sz w:val="24"/>
          <w:szCs w:val="24"/>
          <w:lang w:val="hy-AM"/>
        </w:rPr>
        <w:tab/>
      </w:r>
      <w:r w:rsidR="00CA7E69" w:rsidRPr="007B3D16">
        <w:rPr>
          <w:rFonts w:ascii="Sylfaen" w:hAnsi="Sylfaen"/>
          <w:spacing w:val="-6"/>
          <w:sz w:val="24"/>
          <w:szCs w:val="24"/>
          <w:lang w:val="hy-AM"/>
        </w:rPr>
        <w:t xml:space="preserve">Ապրոբացիայի (դաշտային ստուգիչ փորձարկման) ակտը լրացվում է՝ </w:t>
      </w:r>
      <w:r w:rsidR="00A75ED1" w:rsidRPr="007B3D16">
        <w:rPr>
          <w:rFonts w:ascii="Sylfaen" w:hAnsi="Sylfaen"/>
          <w:spacing w:val="-6"/>
          <w:sz w:val="24"/>
          <w:szCs w:val="24"/>
          <w:lang w:val="hy-AM"/>
        </w:rPr>
        <w:t xml:space="preserve">օգտագործելով </w:t>
      </w:r>
      <w:r w:rsidR="00CA7E69" w:rsidRPr="007B3D16">
        <w:rPr>
          <w:rFonts w:ascii="Sylfaen" w:hAnsi="Sylfaen"/>
          <w:spacing w:val="-6"/>
          <w:sz w:val="24"/>
          <w:szCs w:val="24"/>
          <w:lang w:val="hy-AM"/>
        </w:rPr>
        <w:t xml:space="preserve">ռուսերենով </w:t>
      </w:r>
      <w:r w:rsidR="00F963C0" w:rsidRPr="007B3D16">
        <w:rPr>
          <w:rFonts w:ascii="Sylfaen" w:hAnsi="Sylfaen"/>
          <w:spacing w:val="-6"/>
          <w:sz w:val="24"/>
          <w:szCs w:val="24"/>
          <w:lang w:val="hy-AM"/>
        </w:rPr>
        <w:t>եւ</w:t>
      </w:r>
      <w:r w:rsidR="00A75ED1" w:rsidRPr="007B3D16">
        <w:rPr>
          <w:rFonts w:ascii="Sylfaen" w:hAnsi="Sylfaen"/>
          <w:spacing w:val="-6"/>
          <w:sz w:val="24"/>
          <w:szCs w:val="24"/>
          <w:lang w:val="hy-AM"/>
        </w:rPr>
        <w:t xml:space="preserve"> անդամ պետության պետական լեզվով (եթե դա նախատեսված է անդամ պետության օրենսդրությամբ) էլեկտրոնային տպիչ սարքեր։</w:t>
      </w:r>
    </w:p>
    <w:p w14:paraId="0BAA87D0" w14:textId="77777777" w:rsidR="00CC41A3" w:rsidRPr="00F963C0" w:rsidRDefault="000B5DC6" w:rsidP="007B3D16">
      <w:pPr>
        <w:pStyle w:val="Tablecaption0"/>
        <w:tabs>
          <w:tab w:val="left" w:pos="1134"/>
        </w:tabs>
        <w:spacing w:after="160" w:line="360" w:lineRule="auto"/>
        <w:ind w:firstLine="567"/>
        <w:jc w:val="both"/>
        <w:rPr>
          <w:rFonts w:ascii="Sylfaen" w:hAnsi="Sylfaen"/>
          <w:sz w:val="24"/>
          <w:szCs w:val="24"/>
          <w:lang w:val="hy-AM"/>
        </w:rPr>
      </w:pPr>
      <w:bookmarkStart w:id="102" w:name="bookmark108"/>
      <w:bookmarkEnd w:id="102"/>
      <w:r w:rsidRPr="00F963C0">
        <w:rPr>
          <w:rFonts w:ascii="Sylfaen" w:hAnsi="Sylfaen"/>
          <w:sz w:val="24"/>
          <w:szCs w:val="24"/>
          <w:lang w:val="hy-AM"/>
        </w:rPr>
        <w:t>100.</w:t>
      </w:r>
      <w:r w:rsidR="007B3D16" w:rsidRPr="007B3D16">
        <w:rPr>
          <w:rFonts w:ascii="Sylfaen" w:hAnsi="Sylfaen"/>
          <w:sz w:val="24"/>
          <w:szCs w:val="24"/>
          <w:lang w:val="hy-AM"/>
        </w:rPr>
        <w:tab/>
      </w:r>
      <w:r w:rsidR="00A75ED1" w:rsidRPr="00F963C0">
        <w:rPr>
          <w:rFonts w:ascii="Sylfaen" w:hAnsi="Sylfaen"/>
          <w:sz w:val="24"/>
          <w:szCs w:val="24"/>
          <w:lang w:val="hy-AM"/>
        </w:rPr>
        <w:t>Ապրոբացիայի (դաշտային ստուգիչ փորձարկման) ակտի գրանցման համարը ձ</w:t>
      </w:r>
      <w:r w:rsidR="00F963C0">
        <w:rPr>
          <w:rFonts w:ascii="Sylfaen" w:hAnsi="Sylfaen"/>
          <w:sz w:val="24"/>
          <w:szCs w:val="24"/>
          <w:lang w:val="hy-AM"/>
        </w:rPr>
        <w:t>եւ</w:t>
      </w:r>
      <w:r w:rsidR="00A75ED1" w:rsidRPr="00F963C0">
        <w:rPr>
          <w:rFonts w:ascii="Sylfaen" w:hAnsi="Sylfaen"/>
          <w:sz w:val="24"/>
          <w:szCs w:val="24"/>
          <w:lang w:val="hy-AM"/>
        </w:rPr>
        <w:t>ավորվում է հետ</w:t>
      </w:r>
      <w:r w:rsidR="00F963C0">
        <w:rPr>
          <w:rFonts w:ascii="Sylfaen" w:hAnsi="Sylfaen"/>
          <w:sz w:val="24"/>
          <w:szCs w:val="24"/>
          <w:lang w:val="hy-AM"/>
        </w:rPr>
        <w:t>եւ</w:t>
      </w:r>
      <w:r w:rsidR="00A75ED1" w:rsidRPr="00F963C0">
        <w:rPr>
          <w:rFonts w:ascii="Sylfaen" w:hAnsi="Sylfaen"/>
          <w:sz w:val="24"/>
          <w:szCs w:val="24"/>
          <w:lang w:val="hy-AM"/>
        </w:rPr>
        <w:t>յալ կարգով</w:t>
      </w:r>
      <w:r w:rsidR="00C12DD6" w:rsidRPr="00F963C0">
        <w:rPr>
          <w:rFonts w:ascii="Sylfaen" w:hAnsi="Sylfaen"/>
          <w:sz w:val="24"/>
          <w:szCs w:val="24"/>
          <w:lang w:val="hy-AM"/>
        </w:rPr>
        <w:t>.</w:t>
      </w:r>
    </w:p>
    <w:p w14:paraId="2828E518" w14:textId="77777777" w:rsidR="00CC41A3" w:rsidRPr="00F963C0" w:rsidRDefault="000B5DC6"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XX. XX. ХХХХ</w:t>
      </w:r>
      <w:r w:rsidR="00A75ED1" w:rsidRPr="00F963C0">
        <w:rPr>
          <w:rFonts w:ascii="Sylfaen" w:hAnsi="Sylfaen"/>
          <w:sz w:val="24"/>
          <w:szCs w:val="24"/>
          <w:lang w:val="hy-AM"/>
        </w:rPr>
        <w:t>՝</w:t>
      </w:r>
      <w:r w:rsidR="00246DE7" w:rsidRPr="00F963C0">
        <w:rPr>
          <w:rFonts w:ascii="Sylfaen" w:hAnsi="Sylfaen"/>
          <w:sz w:val="24"/>
          <w:szCs w:val="24"/>
          <w:lang w:val="hy-AM"/>
        </w:rPr>
        <w:t xml:space="preserve"> </w:t>
      </w:r>
      <w:r w:rsidR="00A75ED1" w:rsidRPr="00F963C0">
        <w:rPr>
          <w:rFonts w:ascii="Sylfaen" w:hAnsi="Sylfaen"/>
          <w:sz w:val="24"/>
          <w:szCs w:val="24"/>
          <w:lang w:val="hy-AM"/>
        </w:rPr>
        <w:t>ձ</w:t>
      </w:r>
      <w:r w:rsidR="00F963C0">
        <w:rPr>
          <w:rFonts w:ascii="Sylfaen" w:hAnsi="Sylfaen"/>
          <w:sz w:val="24"/>
          <w:szCs w:val="24"/>
          <w:lang w:val="hy-AM"/>
        </w:rPr>
        <w:t>եւ</w:t>
      </w:r>
      <w:r w:rsidR="00A75ED1" w:rsidRPr="00F963C0">
        <w:rPr>
          <w:rFonts w:ascii="Sylfaen" w:hAnsi="Sylfaen"/>
          <w:sz w:val="24"/>
          <w:szCs w:val="24"/>
          <w:lang w:val="hy-AM"/>
        </w:rPr>
        <w:t>ակերպման տարին։</w:t>
      </w:r>
    </w:p>
    <w:p w14:paraId="43E99BD7" w14:textId="77777777" w:rsidR="00CC41A3" w:rsidRPr="00F963C0" w:rsidRDefault="000B5DC6"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1</w:t>
      </w:r>
      <w:r w:rsidR="008E7DC1">
        <w:rPr>
          <w:rFonts w:ascii="Sylfaen" w:hAnsi="Sylfaen"/>
          <w:sz w:val="24"/>
          <w:szCs w:val="24"/>
          <w:lang w:val="hy-AM"/>
        </w:rPr>
        <w:t xml:space="preserve"> </w:t>
      </w:r>
      <w:r w:rsidR="007D4F89" w:rsidRPr="00F963C0">
        <w:rPr>
          <w:rFonts w:ascii="Sylfaen" w:hAnsi="Sylfaen"/>
          <w:sz w:val="24"/>
          <w:szCs w:val="24"/>
          <w:lang w:val="hy-AM"/>
        </w:rPr>
        <w:t xml:space="preserve"> </w:t>
      </w:r>
      <w:r w:rsidRPr="00F963C0">
        <w:rPr>
          <w:rFonts w:ascii="Sylfaen" w:hAnsi="Sylfaen"/>
          <w:sz w:val="24"/>
          <w:szCs w:val="24"/>
          <w:lang w:val="hy-AM"/>
        </w:rPr>
        <w:t>2</w:t>
      </w:r>
      <w:r w:rsidR="008E7DC1">
        <w:rPr>
          <w:rFonts w:ascii="Sylfaen" w:hAnsi="Sylfaen"/>
          <w:sz w:val="24"/>
          <w:szCs w:val="24"/>
          <w:lang w:val="hy-AM"/>
        </w:rPr>
        <w:t xml:space="preserve"> </w:t>
      </w:r>
      <w:r w:rsidR="007D4F89" w:rsidRPr="00F963C0">
        <w:rPr>
          <w:rFonts w:ascii="Sylfaen" w:hAnsi="Sylfaen"/>
          <w:sz w:val="24"/>
          <w:szCs w:val="24"/>
          <w:lang w:val="hy-AM"/>
        </w:rPr>
        <w:t xml:space="preserve"> </w:t>
      </w:r>
      <w:r w:rsidRPr="00F963C0">
        <w:rPr>
          <w:rFonts w:ascii="Sylfaen" w:hAnsi="Sylfaen"/>
          <w:sz w:val="24"/>
          <w:szCs w:val="24"/>
          <w:lang w:val="hy-AM"/>
        </w:rPr>
        <w:t>3</w:t>
      </w:r>
      <w:r w:rsidR="008E7DC1">
        <w:rPr>
          <w:rFonts w:ascii="Sylfaen" w:hAnsi="Sylfaen"/>
          <w:sz w:val="24"/>
          <w:szCs w:val="24"/>
          <w:lang w:val="hy-AM"/>
        </w:rPr>
        <w:t xml:space="preserve"> </w:t>
      </w:r>
      <w:r w:rsidR="007D4F89" w:rsidRPr="00F963C0">
        <w:rPr>
          <w:rFonts w:ascii="Sylfaen" w:hAnsi="Sylfaen"/>
          <w:sz w:val="24"/>
          <w:szCs w:val="24"/>
          <w:lang w:val="hy-AM"/>
        </w:rPr>
        <w:t xml:space="preserve"> </w:t>
      </w:r>
      <w:r w:rsidRPr="00F963C0">
        <w:rPr>
          <w:rFonts w:ascii="Sylfaen" w:hAnsi="Sylfaen"/>
          <w:sz w:val="24"/>
          <w:szCs w:val="24"/>
          <w:lang w:val="hy-AM"/>
        </w:rPr>
        <w:t>4</w:t>
      </w:r>
    </w:p>
    <w:p w14:paraId="740C63F0" w14:textId="77777777" w:rsidR="00CC41A3" w:rsidRPr="00F963C0" w:rsidRDefault="00A75ED1"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որտեղ՝</w:t>
      </w:r>
    </w:p>
    <w:p w14:paraId="1A62F06A" w14:textId="77777777" w:rsidR="00CC41A3" w:rsidRPr="00F963C0" w:rsidRDefault="00A75ED1"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1-ին դիրք</w:t>
      </w:r>
      <w:r w:rsidR="00C12DD6" w:rsidRPr="00F963C0">
        <w:rPr>
          <w:rFonts w:ascii="Sylfaen" w:hAnsi="Sylfaen"/>
          <w:sz w:val="24"/>
          <w:szCs w:val="24"/>
          <w:lang w:val="hy-AM"/>
        </w:rPr>
        <w:t>ն</w:t>
      </w:r>
      <w:r w:rsidRPr="00F963C0">
        <w:rPr>
          <w:rFonts w:ascii="Sylfaen" w:hAnsi="Sylfaen"/>
          <w:sz w:val="24"/>
          <w:szCs w:val="24"/>
          <w:lang w:val="hy-AM"/>
        </w:rPr>
        <w:t xml:space="preserve"> անդամ պետության </w:t>
      </w:r>
      <w:r w:rsidR="00C12DD6" w:rsidRPr="00F963C0">
        <w:rPr>
          <w:rFonts w:ascii="Sylfaen" w:hAnsi="Sylfaen"/>
          <w:sz w:val="24"/>
          <w:szCs w:val="24"/>
          <w:lang w:val="hy-AM"/>
        </w:rPr>
        <w:t>երկ</w:t>
      </w:r>
      <w:r w:rsidRPr="00F963C0">
        <w:rPr>
          <w:rFonts w:ascii="Sylfaen" w:hAnsi="Sylfaen"/>
          <w:sz w:val="24"/>
          <w:szCs w:val="24"/>
          <w:lang w:val="hy-AM"/>
        </w:rPr>
        <w:t>նիշ տառային ծածկագիր</w:t>
      </w:r>
      <w:r w:rsidR="00AE1483" w:rsidRPr="00F963C0">
        <w:rPr>
          <w:rFonts w:ascii="Sylfaen" w:hAnsi="Sylfaen"/>
          <w:sz w:val="24"/>
          <w:szCs w:val="24"/>
          <w:lang w:val="hy-AM"/>
        </w:rPr>
        <w:t>ն է</w:t>
      </w:r>
      <w:r w:rsidRPr="00F963C0">
        <w:rPr>
          <w:rFonts w:ascii="Sylfaen" w:hAnsi="Sylfaen"/>
          <w:sz w:val="24"/>
          <w:szCs w:val="24"/>
          <w:lang w:val="hy-AM"/>
        </w:rPr>
        <w:t>՝ աշխարհի երկրների դասակարգչին համապատասխան</w:t>
      </w:r>
      <w:r w:rsidR="00AE1483" w:rsidRPr="00F963C0">
        <w:rPr>
          <w:rFonts w:ascii="Sylfaen" w:hAnsi="Sylfaen"/>
          <w:sz w:val="24"/>
          <w:szCs w:val="24"/>
          <w:lang w:val="hy-AM"/>
        </w:rPr>
        <w:t>,</w:t>
      </w:r>
    </w:p>
    <w:p w14:paraId="60ADE0A8" w14:textId="77777777" w:rsidR="00CC41A3" w:rsidRPr="00F963C0" w:rsidRDefault="00A75ED1"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2-րդ դիրք</w:t>
      </w:r>
      <w:r w:rsidR="00AE1483" w:rsidRPr="00F963C0">
        <w:rPr>
          <w:rFonts w:ascii="Sylfaen" w:hAnsi="Sylfaen"/>
          <w:sz w:val="24"/>
          <w:szCs w:val="24"/>
          <w:lang w:val="hy-AM"/>
        </w:rPr>
        <w:t>ը</w:t>
      </w:r>
      <w:r w:rsidRPr="00F963C0">
        <w:rPr>
          <w:rFonts w:ascii="Sylfaen" w:hAnsi="Sylfaen"/>
          <w:sz w:val="24"/>
          <w:szCs w:val="24"/>
          <w:lang w:val="hy-AM"/>
        </w:rPr>
        <w:t xml:space="preserve">՝ անդամ պետության </w:t>
      </w:r>
      <w:r w:rsidR="0043607C" w:rsidRPr="00F963C0">
        <w:rPr>
          <w:rFonts w:ascii="Sylfaen" w:hAnsi="Sylfaen"/>
          <w:sz w:val="24"/>
          <w:szCs w:val="24"/>
          <w:lang w:val="hy-AM"/>
        </w:rPr>
        <w:t xml:space="preserve">տարածաշրջանի (մարզի) </w:t>
      </w:r>
      <w:r w:rsidR="00C12DD6" w:rsidRPr="00F963C0">
        <w:rPr>
          <w:rFonts w:ascii="Sylfaen" w:hAnsi="Sylfaen"/>
          <w:sz w:val="24"/>
          <w:szCs w:val="24"/>
          <w:lang w:val="hy-AM"/>
        </w:rPr>
        <w:t>երկ</w:t>
      </w:r>
      <w:r w:rsidRPr="00F963C0">
        <w:rPr>
          <w:rFonts w:ascii="Sylfaen" w:hAnsi="Sylfaen"/>
          <w:sz w:val="24"/>
          <w:szCs w:val="24"/>
          <w:lang w:val="hy-AM"/>
        </w:rPr>
        <w:t xml:space="preserve">նիշ </w:t>
      </w:r>
      <w:r w:rsidR="0043607C" w:rsidRPr="00F963C0">
        <w:rPr>
          <w:rFonts w:ascii="Sylfaen" w:hAnsi="Sylfaen"/>
          <w:sz w:val="24"/>
          <w:szCs w:val="24"/>
          <w:lang w:val="hy-AM"/>
        </w:rPr>
        <w:t>թվ</w:t>
      </w:r>
      <w:r w:rsidRPr="00F963C0">
        <w:rPr>
          <w:rFonts w:ascii="Sylfaen" w:hAnsi="Sylfaen"/>
          <w:sz w:val="24"/>
          <w:szCs w:val="24"/>
          <w:lang w:val="hy-AM"/>
        </w:rPr>
        <w:t>ային ծածկագիր</w:t>
      </w:r>
      <w:r w:rsidR="00AE1483" w:rsidRPr="00F963C0">
        <w:rPr>
          <w:rFonts w:ascii="Sylfaen" w:hAnsi="Sylfaen"/>
          <w:sz w:val="24"/>
          <w:szCs w:val="24"/>
          <w:lang w:val="hy-AM"/>
        </w:rPr>
        <w:t>ն է</w:t>
      </w:r>
      <w:r w:rsidR="0043607C" w:rsidRPr="00F963C0">
        <w:rPr>
          <w:rFonts w:ascii="Sylfaen" w:hAnsi="Sylfaen"/>
          <w:sz w:val="24"/>
          <w:szCs w:val="24"/>
          <w:lang w:val="hy-AM"/>
        </w:rPr>
        <w:t xml:space="preserve"> (01-ից 99)</w:t>
      </w:r>
      <w:r w:rsidRPr="00F963C0">
        <w:rPr>
          <w:rFonts w:ascii="Sylfaen" w:hAnsi="Sylfaen"/>
          <w:sz w:val="24"/>
          <w:szCs w:val="24"/>
          <w:lang w:val="hy-AM"/>
        </w:rPr>
        <w:t>, որը ձ</w:t>
      </w:r>
      <w:r w:rsidR="00F963C0">
        <w:rPr>
          <w:rFonts w:ascii="Sylfaen" w:hAnsi="Sylfaen"/>
          <w:sz w:val="24"/>
          <w:szCs w:val="24"/>
          <w:lang w:val="hy-AM"/>
        </w:rPr>
        <w:t>եւ</w:t>
      </w:r>
      <w:r w:rsidRPr="00F963C0">
        <w:rPr>
          <w:rFonts w:ascii="Sylfaen" w:hAnsi="Sylfaen"/>
          <w:sz w:val="24"/>
          <w:szCs w:val="24"/>
          <w:lang w:val="hy-AM"/>
        </w:rPr>
        <w:t>ավորվում է</w:t>
      </w:r>
      <w:r w:rsidR="0043607C" w:rsidRPr="00F963C0">
        <w:rPr>
          <w:rFonts w:ascii="Sylfaen" w:hAnsi="Sylfaen"/>
          <w:sz w:val="24"/>
          <w:szCs w:val="24"/>
          <w:lang w:val="hy-AM"/>
        </w:rPr>
        <w:t xml:space="preserve"> անդամ պետության օրենսդրությանը համապատասխան</w:t>
      </w:r>
      <w:r w:rsidR="00AE1483" w:rsidRPr="00F963C0">
        <w:rPr>
          <w:rFonts w:ascii="Sylfaen" w:hAnsi="Sylfaen"/>
          <w:sz w:val="24"/>
          <w:szCs w:val="24"/>
          <w:lang w:val="hy-AM"/>
        </w:rPr>
        <w:t>,</w:t>
      </w:r>
      <w:r w:rsidR="00F963C0">
        <w:rPr>
          <w:rFonts w:ascii="Sylfaen" w:hAnsi="Sylfaen"/>
          <w:sz w:val="24"/>
          <w:szCs w:val="24"/>
          <w:lang w:val="hy-AM"/>
        </w:rPr>
        <w:t xml:space="preserve"> </w:t>
      </w:r>
    </w:p>
    <w:p w14:paraId="0990782F" w14:textId="77777777" w:rsidR="00CC41A3" w:rsidRPr="00F963C0" w:rsidRDefault="0043607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3-րդ դիրք</w:t>
      </w:r>
      <w:r w:rsidR="00AE1483" w:rsidRPr="00F963C0">
        <w:rPr>
          <w:rFonts w:ascii="Sylfaen" w:hAnsi="Sylfaen"/>
          <w:sz w:val="24"/>
          <w:szCs w:val="24"/>
          <w:lang w:val="hy-AM"/>
        </w:rPr>
        <w:t>ը</w:t>
      </w:r>
      <w:r w:rsidRPr="00F963C0">
        <w:rPr>
          <w:rFonts w:ascii="Sylfaen" w:hAnsi="Sylfaen"/>
          <w:sz w:val="24"/>
          <w:szCs w:val="24"/>
          <w:lang w:val="hy-AM"/>
        </w:rPr>
        <w:t>՝ ապրոբացիայի (դաշտային ստուգիչ փորձարկման) ակտի գրանցման համար</w:t>
      </w:r>
      <w:r w:rsidR="00AE1483" w:rsidRPr="00F963C0">
        <w:rPr>
          <w:rFonts w:ascii="Sylfaen" w:hAnsi="Sylfaen"/>
          <w:sz w:val="24"/>
          <w:szCs w:val="24"/>
          <w:lang w:val="hy-AM"/>
        </w:rPr>
        <w:t>ն է</w:t>
      </w:r>
      <w:r w:rsidRPr="00F963C0">
        <w:rPr>
          <w:rFonts w:ascii="Sylfaen" w:hAnsi="Sylfaen"/>
          <w:sz w:val="24"/>
          <w:szCs w:val="24"/>
          <w:lang w:val="hy-AM"/>
        </w:rPr>
        <w:t>, որը ձ</w:t>
      </w:r>
      <w:r w:rsidR="00F963C0">
        <w:rPr>
          <w:rFonts w:ascii="Sylfaen" w:hAnsi="Sylfaen"/>
          <w:sz w:val="24"/>
          <w:szCs w:val="24"/>
          <w:lang w:val="hy-AM"/>
        </w:rPr>
        <w:t>եւ</w:t>
      </w:r>
      <w:r w:rsidRPr="00F963C0">
        <w:rPr>
          <w:rFonts w:ascii="Sylfaen" w:hAnsi="Sylfaen"/>
          <w:sz w:val="24"/>
          <w:szCs w:val="24"/>
          <w:lang w:val="hy-AM"/>
        </w:rPr>
        <w:t>ավորվում է անդամ պետության օրենսդրությանը համապատասխան՝ 01-ից n թվերի օգտագործմամբ</w:t>
      </w:r>
      <w:r w:rsidR="00AE1483" w:rsidRPr="00F963C0">
        <w:rPr>
          <w:rFonts w:ascii="Sylfaen" w:hAnsi="Sylfaen"/>
          <w:sz w:val="24"/>
          <w:szCs w:val="24"/>
          <w:lang w:val="hy-AM"/>
        </w:rPr>
        <w:t>,</w:t>
      </w:r>
    </w:p>
    <w:p w14:paraId="065F4CD0" w14:textId="77777777" w:rsidR="00CC41A3" w:rsidRPr="00F963C0" w:rsidRDefault="0043607C"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4-րդ դիրք</w:t>
      </w:r>
      <w:r w:rsidR="00AE1483" w:rsidRPr="00F963C0">
        <w:rPr>
          <w:rFonts w:ascii="Sylfaen" w:hAnsi="Sylfaen"/>
          <w:sz w:val="24"/>
          <w:szCs w:val="24"/>
          <w:lang w:val="hy-AM"/>
        </w:rPr>
        <w:t>ը</w:t>
      </w:r>
      <w:r w:rsidRPr="00F963C0">
        <w:rPr>
          <w:rFonts w:ascii="Sylfaen" w:hAnsi="Sylfaen"/>
          <w:sz w:val="24"/>
          <w:szCs w:val="24"/>
          <w:lang w:val="hy-AM"/>
        </w:rPr>
        <w:t>՝ ապրոբացիայի (դաշտային ստուգիչ փորձարկման) ակտի ձ</w:t>
      </w:r>
      <w:r w:rsidR="00F963C0">
        <w:rPr>
          <w:rFonts w:ascii="Sylfaen" w:hAnsi="Sylfaen"/>
          <w:sz w:val="24"/>
          <w:szCs w:val="24"/>
          <w:lang w:val="hy-AM"/>
        </w:rPr>
        <w:t>եւ</w:t>
      </w:r>
      <w:r w:rsidRPr="00F963C0">
        <w:rPr>
          <w:rFonts w:ascii="Sylfaen" w:hAnsi="Sylfaen"/>
          <w:sz w:val="24"/>
          <w:szCs w:val="24"/>
          <w:lang w:val="hy-AM"/>
        </w:rPr>
        <w:t>ակերպման տարին</w:t>
      </w:r>
      <w:r w:rsidR="00AE1483" w:rsidRPr="00F963C0">
        <w:rPr>
          <w:rFonts w:ascii="Sylfaen" w:hAnsi="Sylfaen"/>
          <w:sz w:val="24"/>
          <w:szCs w:val="24"/>
          <w:lang w:val="hy-AM"/>
        </w:rPr>
        <w:t xml:space="preserve"> է</w:t>
      </w:r>
      <w:r w:rsidRPr="00F963C0">
        <w:rPr>
          <w:rFonts w:ascii="Sylfaen" w:hAnsi="Sylfaen"/>
          <w:sz w:val="24"/>
          <w:szCs w:val="24"/>
          <w:lang w:val="hy-AM"/>
        </w:rPr>
        <w:t>։</w:t>
      </w:r>
    </w:p>
    <w:p w14:paraId="111281B6" w14:textId="77777777" w:rsidR="00CC41A3" w:rsidRPr="00F963C0" w:rsidRDefault="00246DE7" w:rsidP="00F963C0">
      <w:pPr>
        <w:pStyle w:val="Tablecaption0"/>
        <w:spacing w:after="160" w:line="360" w:lineRule="auto"/>
        <w:ind w:firstLine="567"/>
        <w:jc w:val="both"/>
        <w:rPr>
          <w:rFonts w:ascii="Sylfaen" w:hAnsi="Sylfaen"/>
          <w:sz w:val="24"/>
          <w:szCs w:val="24"/>
          <w:lang w:val="hy-AM"/>
        </w:rPr>
      </w:pPr>
      <w:r w:rsidRPr="00F963C0">
        <w:rPr>
          <w:rFonts w:ascii="Sylfaen" w:hAnsi="Sylfaen"/>
          <w:sz w:val="24"/>
          <w:szCs w:val="24"/>
          <w:lang w:val="hy-AM"/>
        </w:rPr>
        <w:t>Օրինակ՝</w:t>
      </w:r>
    </w:p>
    <w:p w14:paraId="0E06D4CC" w14:textId="77777777" w:rsidR="00372428" w:rsidRDefault="00372428" w:rsidP="00F963C0">
      <w:pPr>
        <w:pStyle w:val="Tablecaption0"/>
        <w:spacing w:after="160" w:line="360" w:lineRule="auto"/>
        <w:ind w:firstLine="567"/>
        <w:jc w:val="both"/>
        <w:rPr>
          <w:rFonts w:ascii="Sylfaen" w:hAnsi="Sylfaen"/>
          <w:sz w:val="24"/>
          <w:szCs w:val="24"/>
          <w:lang w:val="hy-AM"/>
        </w:rPr>
      </w:pPr>
      <w:r>
        <w:rPr>
          <w:rFonts w:ascii="Sylfaen" w:hAnsi="Sylfaen"/>
          <w:sz w:val="24"/>
          <w:szCs w:val="24"/>
          <w:lang w:val="hy-AM"/>
        </w:rPr>
        <w:t>RU. 32.0123.</w:t>
      </w:r>
      <w:r w:rsidR="000B5DC6" w:rsidRPr="00F963C0">
        <w:rPr>
          <w:rFonts w:ascii="Sylfaen" w:hAnsi="Sylfaen"/>
          <w:sz w:val="24"/>
          <w:szCs w:val="24"/>
          <w:lang w:val="hy-AM"/>
        </w:rPr>
        <w:t>-2019</w:t>
      </w:r>
    </w:p>
    <w:p w14:paraId="371E59FF" w14:textId="77777777" w:rsidR="00372428" w:rsidRDefault="00372428">
      <w:pPr>
        <w:rPr>
          <w:rFonts w:ascii="Sylfaen" w:eastAsia="Times New Roman" w:hAnsi="Sylfaen" w:cs="Times New Roman"/>
          <w:lang w:val="hy-AM"/>
        </w:rPr>
      </w:pPr>
      <w:r>
        <w:rPr>
          <w:rFonts w:ascii="Sylfaen" w:hAnsi="Sylfaen"/>
          <w:lang w:val="hy-AM"/>
        </w:rPr>
        <w:br w:type="page"/>
      </w:r>
    </w:p>
    <w:p w14:paraId="226F54D8" w14:textId="77777777" w:rsidR="00CC41A3" w:rsidRPr="00F963C0" w:rsidRDefault="000B5DC6" w:rsidP="00372428">
      <w:pPr>
        <w:pStyle w:val="Tablecaption0"/>
        <w:tabs>
          <w:tab w:val="left" w:pos="1134"/>
        </w:tabs>
        <w:spacing w:after="160" w:line="346" w:lineRule="auto"/>
        <w:ind w:firstLine="567"/>
        <w:jc w:val="both"/>
        <w:rPr>
          <w:rFonts w:ascii="Sylfaen" w:hAnsi="Sylfaen"/>
          <w:sz w:val="24"/>
          <w:szCs w:val="24"/>
          <w:lang w:val="hy-AM"/>
        </w:rPr>
      </w:pPr>
      <w:bookmarkStart w:id="103" w:name="bookmark109"/>
      <w:bookmarkEnd w:id="103"/>
      <w:r w:rsidRPr="00F963C0">
        <w:rPr>
          <w:rFonts w:ascii="Sylfaen" w:hAnsi="Sylfaen"/>
          <w:sz w:val="24"/>
          <w:szCs w:val="24"/>
          <w:lang w:val="hy-AM"/>
        </w:rPr>
        <w:lastRenderedPageBreak/>
        <w:t>101.</w:t>
      </w:r>
      <w:r w:rsidR="00423DE9" w:rsidRPr="00423DE9">
        <w:rPr>
          <w:rFonts w:ascii="Sylfaen" w:hAnsi="Sylfaen"/>
          <w:sz w:val="24"/>
          <w:szCs w:val="24"/>
          <w:lang w:val="hy-AM"/>
        </w:rPr>
        <w:tab/>
      </w:r>
      <w:r w:rsidR="00246DE7" w:rsidRPr="00F963C0">
        <w:rPr>
          <w:rFonts w:ascii="Sylfaen" w:hAnsi="Sylfaen"/>
          <w:sz w:val="24"/>
          <w:szCs w:val="24"/>
          <w:lang w:val="hy-AM"/>
        </w:rPr>
        <w:t>Այն դեպքում, ե</w:t>
      </w:r>
      <w:r w:rsidR="00C12DD6" w:rsidRPr="00F963C0">
        <w:rPr>
          <w:rFonts w:ascii="Sylfaen" w:hAnsi="Sylfaen"/>
          <w:sz w:val="24"/>
          <w:szCs w:val="24"/>
          <w:lang w:val="hy-AM"/>
        </w:rPr>
        <w:t>րբ</w:t>
      </w:r>
      <w:r w:rsidR="00246DE7" w:rsidRPr="00F963C0">
        <w:rPr>
          <w:rFonts w:ascii="Sylfaen" w:hAnsi="Sylfaen"/>
          <w:sz w:val="24"/>
          <w:szCs w:val="24"/>
          <w:lang w:val="hy-AM"/>
        </w:rPr>
        <w:t xml:space="preserve"> ապրոբացիայի (դաշտային ստուգիչ փորձարկման) ակտը կազմվում է 3 օրինակից, դրանցից</w:t>
      </w:r>
      <w:r w:rsidR="000F7647" w:rsidRPr="00F963C0">
        <w:rPr>
          <w:rFonts w:ascii="Sylfaen" w:hAnsi="Sylfaen"/>
          <w:sz w:val="24"/>
          <w:szCs w:val="24"/>
          <w:lang w:val="hy-AM"/>
        </w:rPr>
        <w:t xml:space="preserve"> </w:t>
      </w:r>
      <w:r w:rsidR="00246DE7" w:rsidRPr="00F963C0">
        <w:rPr>
          <w:rFonts w:ascii="Sylfaen" w:hAnsi="Sylfaen"/>
          <w:sz w:val="24"/>
          <w:szCs w:val="24"/>
          <w:lang w:val="hy-AM"/>
        </w:rPr>
        <w:t>մեկը փոխանցվում է հայտատուին, երկրորդը՝ ապրոբատորին, երրորդը՝ անդամ պետության այն կազմակերպությանը, որն անդամ պետության օրենսդրությանը համապատասխան իրականացնում է գյուղատնտեսական բույսերի սորտային ցանքերի (տնկարկների) դաշտային ապրոբացիայի (դաշտային ստուգիչ փորձարկման) անցկացման ծառայությո</w:t>
      </w:r>
      <w:r w:rsidR="001051BC" w:rsidRPr="00F963C0">
        <w:rPr>
          <w:rFonts w:ascii="Sylfaen" w:hAnsi="Sylfaen"/>
          <w:sz w:val="24"/>
          <w:szCs w:val="24"/>
          <w:lang w:val="hy-AM"/>
        </w:rPr>
        <w:t xml:space="preserve">ւնների մատուցման գործունեություն։ Այն </w:t>
      </w:r>
      <w:r w:rsidR="001051BC" w:rsidRPr="00423DE9">
        <w:rPr>
          <w:rFonts w:ascii="Sylfaen" w:hAnsi="Sylfaen"/>
          <w:spacing w:val="-6"/>
          <w:sz w:val="24"/>
          <w:szCs w:val="24"/>
          <w:lang w:val="hy-AM"/>
        </w:rPr>
        <w:t>դեպքում, ե</w:t>
      </w:r>
      <w:r w:rsidR="00C12DD6" w:rsidRPr="00423DE9">
        <w:rPr>
          <w:rFonts w:ascii="Sylfaen" w:hAnsi="Sylfaen"/>
          <w:spacing w:val="-6"/>
          <w:sz w:val="24"/>
          <w:szCs w:val="24"/>
          <w:lang w:val="hy-AM"/>
        </w:rPr>
        <w:t>րբ</w:t>
      </w:r>
      <w:r w:rsidR="00DA200C" w:rsidRPr="00423DE9">
        <w:rPr>
          <w:rFonts w:ascii="Sylfaen" w:hAnsi="Sylfaen"/>
          <w:spacing w:val="-6"/>
          <w:sz w:val="24"/>
          <w:szCs w:val="24"/>
          <w:lang w:val="hy-AM"/>
        </w:rPr>
        <w:t xml:space="preserve"> ապրոբացիայի (դաշտային ստուգիչ փորձարկման) ակտը կազմվում է 2</w:t>
      </w:r>
      <w:r w:rsidR="00372428">
        <w:rPr>
          <w:rFonts w:ascii="Sylfaen" w:hAnsi="Sylfaen"/>
          <w:spacing w:val="-6"/>
          <w:sz w:val="24"/>
          <w:szCs w:val="24"/>
          <w:lang w:val="hy-AM"/>
        </w:rPr>
        <w:t> </w:t>
      </w:r>
      <w:r w:rsidR="00DA200C" w:rsidRPr="00423DE9">
        <w:rPr>
          <w:rFonts w:ascii="Sylfaen" w:hAnsi="Sylfaen"/>
          <w:spacing w:val="-6"/>
          <w:sz w:val="24"/>
          <w:szCs w:val="24"/>
          <w:lang w:val="hy-AM"/>
        </w:rPr>
        <w:t>օրինակից</w:t>
      </w:r>
      <w:r w:rsidR="00DA200C" w:rsidRPr="00F963C0">
        <w:rPr>
          <w:rFonts w:ascii="Sylfaen" w:hAnsi="Sylfaen"/>
          <w:sz w:val="24"/>
          <w:szCs w:val="24"/>
          <w:lang w:val="hy-AM"/>
        </w:rPr>
        <w:t xml:space="preserve"> (եթե ապրոբատոր</w:t>
      </w:r>
      <w:r w:rsidR="00C12DD6" w:rsidRPr="00F963C0">
        <w:rPr>
          <w:rFonts w:ascii="Sylfaen" w:hAnsi="Sylfaen"/>
          <w:sz w:val="24"/>
          <w:szCs w:val="24"/>
          <w:lang w:val="hy-AM"/>
        </w:rPr>
        <w:t>ն</w:t>
      </w:r>
      <w:r w:rsidR="00DA200C" w:rsidRPr="00F963C0">
        <w:rPr>
          <w:rFonts w:ascii="Sylfaen" w:hAnsi="Sylfaen"/>
          <w:sz w:val="24"/>
          <w:szCs w:val="24"/>
          <w:lang w:val="hy-AM"/>
        </w:rPr>
        <w:t xml:space="preserve"> անդամ պետության այն կազմակերպության ներկայացուցիչ է, որն անդամ պետության օրենսդրությանը համապատասխան իրականացնում է գյուղատնտեսական բույսերի սորտային ցանքերի (տնկարկների) դաշտային ապրոբացիայի (դաշտային ստուգիչ փորձարկման) անցկացման ծառայությունների մատուցման գործունեություն), դրանցից մեկը փոխանցվում է հայտատուին, երկրորդը պահվում է ապրոբատորի մոտ </w:t>
      </w:r>
      <w:r w:rsidR="00F963C0">
        <w:rPr>
          <w:rFonts w:ascii="Sylfaen" w:hAnsi="Sylfaen"/>
          <w:sz w:val="24"/>
          <w:szCs w:val="24"/>
          <w:lang w:val="hy-AM"/>
        </w:rPr>
        <w:t>եւ</w:t>
      </w:r>
      <w:r w:rsidR="00DA200C" w:rsidRPr="00F963C0">
        <w:rPr>
          <w:rFonts w:ascii="Sylfaen" w:hAnsi="Sylfaen"/>
          <w:sz w:val="24"/>
          <w:szCs w:val="24"/>
          <w:lang w:val="hy-AM"/>
        </w:rPr>
        <w:t xml:space="preserve"> (կամ) այն կազմակերպությունում, որն անդամ պետության օրենսդրությանը համապատասխան իրականացնում է գյուղատնտեսական բույսերի սորտային ցանքերի (տնկարկների) դաշտային ապրոբացիայի (դաշտային ստուգիչ փորձարկման) անցկացման ծառայությունների մատուցման գործունեություն</w:t>
      </w:r>
      <w:r w:rsidR="00A86775" w:rsidRPr="00F963C0">
        <w:rPr>
          <w:rFonts w:ascii="Sylfaen" w:hAnsi="Sylfaen"/>
          <w:sz w:val="24"/>
          <w:szCs w:val="24"/>
          <w:lang w:val="hy-AM"/>
        </w:rPr>
        <w:t>։</w:t>
      </w:r>
    </w:p>
    <w:p w14:paraId="2416A7B4" w14:textId="77777777" w:rsidR="00CC41A3" w:rsidRPr="002F05CC" w:rsidRDefault="000B5DC6" w:rsidP="00372428">
      <w:pPr>
        <w:pStyle w:val="Tablecaption0"/>
        <w:tabs>
          <w:tab w:val="left" w:pos="1134"/>
        </w:tabs>
        <w:spacing w:after="160" w:line="346" w:lineRule="auto"/>
        <w:ind w:firstLine="567"/>
        <w:jc w:val="both"/>
        <w:rPr>
          <w:rFonts w:ascii="Sylfaen" w:hAnsi="Sylfaen"/>
          <w:sz w:val="24"/>
          <w:szCs w:val="24"/>
          <w:lang w:val="hy-AM"/>
        </w:rPr>
      </w:pPr>
      <w:bookmarkStart w:id="104" w:name="bookmark110"/>
      <w:bookmarkEnd w:id="104"/>
      <w:r w:rsidRPr="00F963C0">
        <w:rPr>
          <w:rFonts w:ascii="Sylfaen" w:hAnsi="Sylfaen"/>
          <w:sz w:val="24"/>
          <w:szCs w:val="24"/>
          <w:lang w:val="hy-AM"/>
        </w:rPr>
        <w:t>102.</w:t>
      </w:r>
      <w:r w:rsidR="002F05CC" w:rsidRPr="002F05CC">
        <w:rPr>
          <w:rFonts w:ascii="Sylfaen" w:hAnsi="Sylfaen"/>
          <w:sz w:val="24"/>
          <w:szCs w:val="24"/>
          <w:lang w:val="hy-AM"/>
        </w:rPr>
        <w:tab/>
      </w:r>
      <w:r w:rsidR="00A75ED1" w:rsidRPr="00F963C0">
        <w:rPr>
          <w:rFonts w:ascii="Sylfaen" w:hAnsi="Sylfaen"/>
          <w:sz w:val="24"/>
          <w:szCs w:val="24"/>
          <w:lang w:val="hy-AM"/>
        </w:rPr>
        <w:t>Տարայի պիտակները</w:t>
      </w:r>
      <w:r w:rsidR="00A86775" w:rsidRPr="00F963C0">
        <w:rPr>
          <w:rFonts w:ascii="Sylfaen" w:hAnsi="Sylfaen"/>
          <w:sz w:val="24"/>
          <w:szCs w:val="24"/>
          <w:lang w:val="hy-AM"/>
        </w:rPr>
        <w:t>,</w:t>
      </w:r>
      <w:r w:rsidR="00DA200C" w:rsidRPr="00F963C0">
        <w:rPr>
          <w:rFonts w:ascii="Sylfaen" w:hAnsi="Sylfaen"/>
          <w:sz w:val="24"/>
          <w:szCs w:val="24"/>
          <w:lang w:val="hy-AM"/>
        </w:rPr>
        <w:t xml:space="preserve"> </w:t>
      </w:r>
      <w:r w:rsidR="00A86775" w:rsidRPr="00F963C0">
        <w:rPr>
          <w:rFonts w:ascii="Sylfaen" w:hAnsi="Sylfaen"/>
          <w:sz w:val="24"/>
          <w:szCs w:val="24"/>
          <w:lang w:val="hy-AM"/>
        </w:rPr>
        <w:t>գրունտային հսկողությա</w:t>
      </w:r>
      <w:r w:rsidR="00DA200C" w:rsidRPr="00F963C0">
        <w:rPr>
          <w:rFonts w:ascii="Sylfaen" w:hAnsi="Sylfaen"/>
          <w:sz w:val="24"/>
          <w:szCs w:val="24"/>
          <w:lang w:val="hy-AM"/>
        </w:rPr>
        <w:t>ն (</w:t>
      </w:r>
      <w:r w:rsidR="00A86775" w:rsidRPr="00F963C0">
        <w:rPr>
          <w:rFonts w:ascii="Sylfaen" w:hAnsi="Sylfaen"/>
          <w:sz w:val="24"/>
          <w:szCs w:val="24"/>
          <w:lang w:val="hy-AM"/>
        </w:rPr>
        <w:t>գրունտային գնահատ</w:t>
      </w:r>
      <w:r w:rsidR="00DA200C" w:rsidRPr="00F963C0">
        <w:rPr>
          <w:rFonts w:ascii="Sylfaen" w:hAnsi="Sylfaen"/>
          <w:sz w:val="24"/>
          <w:szCs w:val="24"/>
          <w:lang w:val="hy-AM"/>
        </w:rPr>
        <w:t>մ</w:t>
      </w:r>
      <w:r w:rsidR="00A86775" w:rsidRPr="00F963C0">
        <w:rPr>
          <w:rFonts w:ascii="Sylfaen" w:hAnsi="Sylfaen"/>
          <w:sz w:val="24"/>
          <w:szCs w:val="24"/>
          <w:lang w:val="hy-AM"/>
        </w:rPr>
        <w:t>ան</w:t>
      </w:r>
      <w:r w:rsidR="00DA200C" w:rsidRPr="00F963C0">
        <w:rPr>
          <w:rFonts w:ascii="Sylfaen" w:hAnsi="Sylfaen"/>
          <w:sz w:val="24"/>
          <w:szCs w:val="24"/>
          <w:lang w:val="hy-AM"/>
        </w:rPr>
        <w:t>)</w:t>
      </w:r>
      <w:r w:rsidR="00A86775" w:rsidRPr="00F963C0">
        <w:rPr>
          <w:rFonts w:ascii="Sylfaen" w:hAnsi="Sylfaen"/>
          <w:sz w:val="24"/>
          <w:szCs w:val="24"/>
          <w:lang w:val="hy-AM"/>
        </w:rPr>
        <w:t xml:space="preserve"> արդյունքները պահվում են </w:t>
      </w:r>
      <w:r w:rsidR="00394A06" w:rsidRPr="00F963C0">
        <w:rPr>
          <w:rFonts w:ascii="Sylfaen" w:hAnsi="Sylfaen"/>
          <w:sz w:val="24"/>
          <w:szCs w:val="24"/>
          <w:lang w:val="hy-AM"/>
        </w:rPr>
        <w:t xml:space="preserve">հայտատուի մոտ, դաշտային հետազոտության մատյանները </w:t>
      </w:r>
      <w:r w:rsidR="00F963C0">
        <w:rPr>
          <w:rFonts w:ascii="Sylfaen" w:hAnsi="Sylfaen"/>
          <w:sz w:val="24"/>
          <w:szCs w:val="24"/>
          <w:lang w:val="hy-AM"/>
        </w:rPr>
        <w:t>եւ</w:t>
      </w:r>
      <w:r w:rsidR="00394A06" w:rsidRPr="00F963C0">
        <w:rPr>
          <w:rFonts w:ascii="Sylfaen" w:hAnsi="Sylfaen"/>
          <w:sz w:val="24"/>
          <w:szCs w:val="24"/>
          <w:lang w:val="hy-AM"/>
        </w:rPr>
        <w:t xml:space="preserve"> ապրոբացիայի ակտերը՝ ապրոբատորի մոտ։</w:t>
      </w:r>
      <w:r w:rsidR="002F05CC">
        <w:rPr>
          <w:rFonts w:ascii="Sylfaen" w:hAnsi="Sylfaen"/>
          <w:sz w:val="24"/>
          <w:szCs w:val="24"/>
          <w:lang w:val="hy-AM"/>
        </w:rPr>
        <w:t xml:space="preserve"> </w:t>
      </w:r>
    </w:p>
    <w:p w14:paraId="142C77F0" w14:textId="77777777" w:rsidR="00CC41A3" w:rsidRPr="00F963C0" w:rsidRDefault="000B5DC6" w:rsidP="00372428">
      <w:pPr>
        <w:pStyle w:val="Tablecaption0"/>
        <w:tabs>
          <w:tab w:val="left" w:pos="1134"/>
        </w:tabs>
        <w:spacing w:after="160" w:line="346" w:lineRule="auto"/>
        <w:ind w:firstLine="567"/>
        <w:jc w:val="both"/>
        <w:rPr>
          <w:rFonts w:ascii="Sylfaen" w:hAnsi="Sylfaen"/>
          <w:sz w:val="24"/>
          <w:szCs w:val="24"/>
          <w:lang w:val="hy-AM"/>
        </w:rPr>
      </w:pPr>
      <w:bookmarkStart w:id="105" w:name="bookmark111"/>
      <w:bookmarkEnd w:id="105"/>
      <w:r w:rsidRPr="00F963C0">
        <w:rPr>
          <w:rFonts w:ascii="Sylfaen" w:hAnsi="Sylfaen"/>
          <w:sz w:val="24"/>
          <w:szCs w:val="24"/>
          <w:lang w:val="hy-AM"/>
        </w:rPr>
        <w:t>103.</w:t>
      </w:r>
      <w:r w:rsidR="002F05CC" w:rsidRPr="002F05CC">
        <w:rPr>
          <w:rFonts w:ascii="Sylfaen" w:hAnsi="Sylfaen"/>
          <w:sz w:val="24"/>
          <w:szCs w:val="24"/>
          <w:lang w:val="hy-AM"/>
        </w:rPr>
        <w:tab/>
      </w:r>
      <w:r w:rsidR="00394A06" w:rsidRPr="00F963C0">
        <w:rPr>
          <w:rFonts w:ascii="Sylfaen" w:hAnsi="Sylfaen"/>
          <w:sz w:val="24"/>
          <w:szCs w:val="24"/>
          <w:lang w:val="hy-AM"/>
        </w:rPr>
        <w:t>Դաշտային հետազոտության մատյանների, տարայի պիտակների, ապրոբացիայի (դաշտային ստուգիչ փորձարկման) ակտերի պահման ժամկետները կազմում են՝</w:t>
      </w:r>
    </w:p>
    <w:p w14:paraId="0901F9F9" w14:textId="77777777" w:rsidR="00CC41A3" w:rsidRPr="00F963C0" w:rsidRDefault="0053483F" w:rsidP="00372428">
      <w:pPr>
        <w:pStyle w:val="Tablecaption0"/>
        <w:spacing w:after="160" w:line="346" w:lineRule="auto"/>
        <w:ind w:firstLine="567"/>
        <w:jc w:val="both"/>
        <w:rPr>
          <w:rFonts w:ascii="Sylfaen" w:hAnsi="Sylfaen"/>
          <w:sz w:val="24"/>
          <w:szCs w:val="24"/>
          <w:lang w:val="hy-AM"/>
        </w:rPr>
      </w:pPr>
      <w:r w:rsidRPr="00F963C0">
        <w:rPr>
          <w:rFonts w:ascii="Sylfaen" w:hAnsi="Sylfaen"/>
          <w:sz w:val="24"/>
          <w:szCs w:val="24"/>
          <w:lang w:val="hy-AM"/>
        </w:rPr>
        <w:t xml:space="preserve">օրիգինալ սերմերի (ՕՍ) </w:t>
      </w:r>
      <w:r w:rsidR="00F963C0">
        <w:rPr>
          <w:rFonts w:ascii="Sylfaen" w:hAnsi="Sylfaen"/>
          <w:sz w:val="24"/>
          <w:szCs w:val="24"/>
          <w:lang w:val="hy-AM"/>
        </w:rPr>
        <w:t>եւ</w:t>
      </w:r>
      <w:r w:rsidRPr="00F963C0">
        <w:rPr>
          <w:rFonts w:ascii="Sylfaen" w:hAnsi="Sylfaen"/>
          <w:sz w:val="24"/>
          <w:szCs w:val="24"/>
          <w:lang w:val="hy-AM"/>
        </w:rPr>
        <w:t xml:space="preserve"> էլիտային սերմերի (ԷՍ) համար՝ 6 տարի</w:t>
      </w:r>
      <w:r w:rsidR="00AE1483" w:rsidRPr="00F963C0">
        <w:rPr>
          <w:rFonts w:ascii="Sylfaen" w:hAnsi="Sylfaen"/>
          <w:sz w:val="24"/>
          <w:szCs w:val="24"/>
          <w:lang w:val="hy-AM"/>
        </w:rPr>
        <w:t>,</w:t>
      </w:r>
    </w:p>
    <w:p w14:paraId="2BDF7962" w14:textId="77777777" w:rsidR="00CC41A3" w:rsidRPr="00F963C0" w:rsidRDefault="0053483F" w:rsidP="00372428">
      <w:pPr>
        <w:pStyle w:val="Tablecaption0"/>
        <w:spacing w:after="160" w:line="346" w:lineRule="auto"/>
        <w:ind w:firstLine="567"/>
        <w:jc w:val="both"/>
        <w:rPr>
          <w:rFonts w:ascii="Sylfaen" w:hAnsi="Sylfaen"/>
          <w:sz w:val="24"/>
          <w:szCs w:val="24"/>
          <w:lang w:val="hy-AM"/>
        </w:rPr>
      </w:pPr>
      <w:r w:rsidRPr="00F963C0">
        <w:rPr>
          <w:rFonts w:ascii="Sylfaen" w:hAnsi="Sylfaen"/>
          <w:bCs/>
          <w:sz w:val="24"/>
          <w:szCs w:val="24"/>
          <w:lang w:val="hy-AM"/>
        </w:rPr>
        <w:t xml:space="preserve">վերարտադրված սերմերի (ՎՍ, </w:t>
      </w:r>
      <w:r w:rsidRPr="00F963C0">
        <w:rPr>
          <w:rFonts w:ascii="Sylfaen" w:hAnsi="Sylfaen"/>
          <w:sz w:val="24"/>
          <w:szCs w:val="24"/>
          <w:lang w:val="hy-AM"/>
        </w:rPr>
        <w:t>ՎՍա) համար՝ 3 տարի</w:t>
      </w:r>
      <w:r w:rsidR="00AE1483" w:rsidRPr="00F963C0">
        <w:rPr>
          <w:rFonts w:ascii="Sylfaen" w:hAnsi="Sylfaen"/>
          <w:sz w:val="24"/>
          <w:szCs w:val="24"/>
          <w:lang w:val="hy-AM"/>
        </w:rPr>
        <w:t>,</w:t>
      </w:r>
    </w:p>
    <w:p w14:paraId="374079B9" w14:textId="77777777" w:rsidR="00474F4E" w:rsidRPr="00A25C3C" w:rsidRDefault="0053483F" w:rsidP="00372428">
      <w:pPr>
        <w:pStyle w:val="Tablecaption0"/>
        <w:spacing w:after="160" w:line="346" w:lineRule="auto"/>
        <w:ind w:firstLine="567"/>
        <w:jc w:val="both"/>
        <w:rPr>
          <w:rFonts w:ascii="Sylfaen" w:hAnsi="Sylfaen"/>
          <w:spacing w:val="-6"/>
          <w:sz w:val="24"/>
          <w:szCs w:val="24"/>
          <w:lang w:val="hy-AM"/>
        </w:rPr>
      </w:pPr>
      <w:r w:rsidRPr="002F05CC">
        <w:rPr>
          <w:rFonts w:ascii="Sylfaen" w:hAnsi="Sylfaen"/>
          <w:spacing w:val="-6"/>
          <w:sz w:val="24"/>
          <w:szCs w:val="24"/>
          <w:lang w:val="hy-AM"/>
        </w:rPr>
        <w:t>հիբրիդային սորտերի (հիբրիդների) ծնողական ձ</w:t>
      </w:r>
      <w:r w:rsidR="00F963C0" w:rsidRPr="002F05CC">
        <w:rPr>
          <w:rFonts w:ascii="Sylfaen" w:hAnsi="Sylfaen"/>
          <w:spacing w:val="-6"/>
          <w:sz w:val="24"/>
          <w:szCs w:val="24"/>
          <w:lang w:val="hy-AM"/>
        </w:rPr>
        <w:t>եւ</w:t>
      </w:r>
      <w:r w:rsidRPr="002F05CC">
        <w:rPr>
          <w:rFonts w:ascii="Sylfaen" w:hAnsi="Sylfaen"/>
          <w:spacing w:val="-6"/>
          <w:sz w:val="24"/>
          <w:szCs w:val="24"/>
          <w:lang w:val="hy-AM"/>
        </w:rPr>
        <w:t>երի սերմերի համար՝ 6 տարի։</w:t>
      </w:r>
    </w:p>
    <w:p w14:paraId="3F8A6EDF" w14:textId="77777777" w:rsidR="002F05CC" w:rsidRPr="00A25C3C" w:rsidRDefault="002F05CC" w:rsidP="00F963C0">
      <w:pPr>
        <w:pStyle w:val="Tablecaption0"/>
        <w:spacing w:after="160" w:line="360" w:lineRule="auto"/>
        <w:ind w:firstLine="567"/>
        <w:jc w:val="both"/>
        <w:rPr>
          <w:rFonts w:ascii="Sylfaen" w:hAnsi="Sylfaen"/>
          <w:spacing w:val="-6"/>
          <w:sz w:val="24"/>
          <w:szCs w:val="24"/>
          <w:lang w:val="hy-AM"/>
        </w:rPr>
      </w:pPr>
    </w:p>
    <w:p w14:paraId="3CCC317C" w14:textId="77777777" w:rsidR="002F05CC" w:rsidRPr="00A25C3C" w:rsidRDefault="002F05CC" w:rsidP="00F963C0">
      <w:pPr>
        <w:pStyle w:val="Bodytext20"/>
        <w:spacing w:after="160"/>
        <w:ind w:firstLine="740"/>
        <w:jc w:val="both"/>
        <w:rPr>
          <w:rFonts w:ascii="Sylfaen" w:hAnsi="Sylfaen"/>
          <w:sz w:val="24"/>
          <w:szCs w:val="24"/>
          <w:lang w:val="hy-AM"/>
        </w:rPr>
        <w:sectPr w:rsidR="002F05CC" w:rsidRPr="00A25C3C" w:rsidSect="0096639F">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578" w:footer="665" w:gutter="0"/>
          <w:pgNumType w:start="1"/>
          <w:cols w:space="720"/>
          <w:noEndnote/>
          <w:titlePg/>
          <w:docGrid w:linePitch="360"/>
        </w:sectPr>
      </w:pPr>
    </w:p>
    <w:p w14:paraId="00933F09" w14:textId="77777777" w:rsidR="00474F4E" w:rsidRPr="00F963C0" w:rsidRDefault="006C333D" w:rsidP="00F963C0">
      <w:pPr>
        <w:pStyle w:val="Tablecaption0"/>
        <w:spacing w:after="160" w:line="360" w:lineRule="auto"/>
        <w:ind w:left="5103"/>
        <w:rPr>
          <w:rFonts w:ascii="Sylfaen" w:hAnsi="Sylfaen"/>
          <w:sz w:val="24"/>
          <w:szCs w:val="24"/>
          <w:lang w:val="hy-AM"/>
        </w:rPr>
      </w:pPr>
      <w:r w:rsidRPr="00F963C0">
        <w:rPr>
          <w:rFonts w:ascii="Sylfaen" w:hAnsi="Sylfaen"/>
          <w:sz w:val="24"/>
          <w:szCs w:val="24"/>
          <w:lang w:val="hy-AM"/>
        </w:rPr>
        <w:lastRenderedPageBreak/>
        <w:t>ՀԱՎԵԼՎԱԾ ԹԻՎ</w:t>
      </w:r>
      <w:r w:rsidR="00A93BCA" w:rsidRPr="00F963C0">
        <w:rPr>
          <w:rFonts w:ascii="Sylfaen" w:hAnsi="Sylfaen"/>
          <w:sz w:val="24"/>
          <w:szCs w:val="24"/>
          <w:lang w:val="hy-AM"/>
        </w:rPr>
        <w:t xml:space="preserve"> 1</w:t>
      </w:r>
    </w:p>
    <w:p w14:paraId="2BE5FFB5" w14:textId="77777777" w:rsidR="00474F4E" w:rsidRPr="00F963C0" w:rsidRDefault="006C333D" w:rsidP="00F963C0">
      <w:pPr>
        <w:pStyle w:val="Tablecaption0"/>
        <w:spacing w:after="160" w:line="360" w:lineRule="auto"/>
        <w:ind w:left="5103"/>
        <w:rPr>
          <w:rFonts w:ascii="Sylfaen" w:hAnsi="Sylfaen"/>
          <w:sz w:val="24"/>
          <w:szCs w:val="24"/>
          <w:lang w:val="hy-AM"/>
        </w:rPr>
      </w:pPr>
      <w:r w:rsidRPr="00F963C0">
        <w:rPr>
          <w:rFonts w:ascii="Sylfaen" w:hAnsi="Sylfaen"/>
          <w:sz w:val="24"/>
          <w:szCs w:val="24"/>
          <w:lang w:val="hy-AM"/>
        </w:rPr>
        <w:t>գյուղատնտեսական բույսերի սորտային ցանքերի (տնկարկների) դաշտային ապրոբացիայի մեթոդի</w:t>
      </w:r>
    </w:p>
    <w:p w14:paraId="318F8884" w14:textId="77777777" w:rsidR="00474F4E" w:rsidRPr="00F963C0" w:rsidRDefault="00474F4E" w:rsidP="00F963C0">
      <w:pPr>
        <w:pStyle w:val="Tablecaption0"/>
        <w:spacing w:after="160" w:line="360" w:lineRule="auto"/>
        <w:ind w:left="5103"/>
        <w:rPr>
          <w:rFonts w:ascii="Sylfaen" w:hAnsi="Sylfaen"/>
          <w:sz w:val="24"/>
          <w:szCs w:val="24"/>
          <w:lang w:val="hy-AM"/>
        </w:rPr>
      </w:pPr>
    </w:p>
    <w:p w14:paraId="6A74F30D" w14:textId="77777777" w:rsidR="002F05CC" w:rsidRPr="00A25C3C" w:rsidRDefault="006C333D" w:rsidP="00F963C0">
      <w:pPr>
        <w:spacing w:after="160" w:line="360" w:lineRule="auto"/>
        <w:jc w:val="center"/>
        <w:rPr>
          <w:rFonts w:ascii="Sylfaen" w:hAnsi="Sylfaen"/>
          <w:b/>
          <w:lang w:val="hy-AM"/>
        </w:rPr>
      </w:pPr>
      <w:r w:rsidRPr="008E2BC4">
        <w:rPr>
          <w:rFonts w:ascii="Sylfaen" w:hAnsi="Sylfaen"/>
          <w:b/>
          <w:lang w:val="hy-AM"/>
        </w:rPr>
        <w:t>ԴԱՇՏԱՅԻՆ ՀԵՏԱԶՈՏՈՒԹՅԱՆ ՄԱՏՅԱՆ</w:t>
      </w:r>
    </w:p>
    <w:p w14:paraId="239D19AC" w14:textId="77777777" w:rsidR="002F05CC" w:rsidRPr="00A25C3C" w:rsidRDefault="006C333D" w:rsidP="00F963C0">
      <w:pPr>
        <w:spacing w:after="160" w:line="360" w:lineRule="auto"/>
        <w:jc w:val="center"/>
        <w:rPr>
          <w:rFonts w:ascii="Sylfaen" w:hAnsi="Sylfaen"/>
          <w:lang w:val="hy-AM"/>
        </w:rPr>
      </w:pPr>
      <w:r w:rsidRPr="00F963C0">
        <w:rPr>
          <w:rFonts w:ascii="Sylfaen" w:hAnsi="Sylfaen"/>
          <w:lang w:val="hy-AM"/>
        </w:rPr>
        <w:t xml:space="preserve">գյուղատնտեսական բույսերի սորտային ցանքերի (տնկարկների)՝ բացառությամբ առաջին սերնդի հիբրիդների սորտային ցանքերի (տնկարկների) </w:t>
      </w:r>
    </w:p>
    <w:tbl>
      <w:tblPr>
        <w:tblOverlap w:val="never"/>
        <w:tblW w:w="9721" w:type="dxa"/>
        <w:jc w:val="center"/>
        <w:tblLayout w:type="fixed"/>
        <w:tblCellMar>
          <w:left w:w="10" w:type="dxa"/>
          <w:right w:w="10" w:type="dxa"/>
        </w:tblCellMar>
        <w:tblLook w:val="0000" w:firstRow="0" w:lastRow="0" w:firstColumn="0" w:lastColumn="0" w:noHBand="0" w:noVBand="0"/>
      </w:tblPr>
      <w:tblGrid>
        <w:gridCol w:w="865"/>
        <w:gridCol w:w="4028"/>
        <w:gridCol w:w="4828"/>
      </w:tblGrid>
      <w:tr w:rsidR="00CC41A3" w:rsidRPr="002F05CC" w14:paraId="2325DAE3" w14:textId="77777777" w:rsidTr="002F05CC">
        <w:trPr>
          <w:jc w:val="center"/>
        </w:trPr>
        <w:tc>
          <w:tcPr>
            <w:tcW w:w="4893" w:type="dxa"/>
            <w:gridSpan w:val="2"/>
            <w:tcBorders>
              <w:top w:val="single" w:sz="4" w:space="0" w:color="auto"/>
            </w:tcBorders>
            <w:shd w:val="clear" w:color="auto" w:fill="FFFFFF"/>
          </w:tcPr>
          <w:p w14:paraId="5CEE927B" w14:textId="77777777" w:rsidR="00CC41A3" w:rsidRPr="002F05CC" w:rsidRDefault="00471591" w:rsidP="002F05CC">
            <w:pPr>
              <w:pStyle w:val="Other0"/>
              <w:spacing w:after="120" w:line="240" w:lineRule="auto"/>
              <w:ind w:firstLine="0"/>
              <w:rPr>
                <w:rFonts w:ascii="Sylfaen" w:hAnsi="Sylfaen"/>
                <w:sz w:val="24"/>
                <w:szCs w:val="24"/>
                <w:lang w:val="hy-AM"/>
              </w:rPr>
            </w:pPr>
            <w:r w:rsidRPr="002F05CC">
              <w:rPr>
                <w:rFonts w:ascii="Sylfaen" w:hAnsi="Sylfaen"/>
                <w:sz w:val="24"/>
                <w:szCs w:val="24"/>
                <w:lang w:val="hy-AM"/>
              </w:rPr>
              <w:t>Սորտային ցանքի (տնկարկի)</w:t>
            </w:r>
            <w:r w:rsidR="00CE7ACC" w:rsidRPr="002F05CC">
              <w:rPr>
                <w:rFonts w:ascii="Sylfaen" w:hAnsi="Sylfaen"/>
                <w:sz w:val="24"/>
                <w:szCs w:val="24"/>
                <w:lang w:val="hy-AM"/>
              </w:rPr>
              <w:t xml:space="preserve"> գրանցման համարը</w:t>
            </w:r>
          </w:p>
        </w:tc>
        <w:tc>
          <w:tcPr>
            <w:tcW w:w="4828" w:type="dxa"/>
            <w:tcBorders>
              <w:top w:val="single" w:sz="4" w:space="0" w:color="auto"/>
              <w:right w:val="single" w:sz="4" w:space="0" w:color="auto"/>
            </w:tcBorders>
            <w:shd w:val="clear" w:color="auto" w:fill="FFFFFF"/>
          </w:tcPr>
          <w:p w14:paraId="47765EF6" w14:textId="77777777" w:rsidR="00CC41A3" w:rsidRPr="002F05CC" w:rsidRDefault="00CE7ACC" w:rsidP="002F05CC">
            <w:pPr>
              <w:pStyle w:val="Other0"/>
              <w:spacing w:after="120" w:line="240" w:lineRule="auto"/>
              <w:ind w:firstLine="0"/>
              <w:rPr>
                <w:rFonts w:ascii="Sylfaen" w:hAnsi="Sylfaen"/>
                <w:sz w:val="24"/>
                <w:szCs w:val="24"/>
                <w:lang w:val="hy-AM"/>
              </w:rPr>
            </w:pPr>
            <w:r w:rsidRPr="002F05CC">
              <w:rPr>
                <w:rFonts w:ascii="Sylfaen" w:hAnsi="Sylfaen"/>
                <w:sz w:val="24"/>
                <w:szCs w:val="24"/>
                <w:lang w:val="hy-AM"/>
              </w:rPr>
              <w:t>Դաշտային ապրոբացիայի մեկնարկի ամսաթիվը</w:t>
            </w:r>
          </w:p>
        </w:tc>
      </w:tr>
      <w:tr w:rsidR="00CC41A3" w:rsidRPr="002F05CC" w14:paraId="032D3F81" w14:textId="77777777" w:rsidTr="002F05CC">
        <w:trPr>
          <w:jc w:val="center"/>
        </w:trPr>
        <w:tc>
          <w:tcPr>
            <w:tcW w:w="9721" w:type="dxa"/>
            <w:gridSpan w:val="3"/>
            <w:tcBorders>
              <w:top w:val="single" w:sz="4" w:space="0" w:color="auto"/>
            </w:tcBorders>
            <w:shd w:val="clear" w:color="auto" w:fill="FFFFFF"/>
            <w:vAlign w:val="bottom"/>
          </w:tcPr>
          <w:p w14:paraId="7E4AEFEE" w14:textId="77777777" w:rsidR="00CC41A3" w:rsidRPr="002F05CC" w:rsidRDefault="000B5DC6" w:rsidP="002F05CC">
            <w:pPr>
              <w:pStyle w:val="Other0"/>
              <w:tabs>
                <w:tab w:val="left" w:pos="432"/>
              </w:tabs>
              <w:spacing w:after="120" w:line="240" w:lineRule="auto"/>
              <w:ind w:firstLine="0"/>
              <w:rPr>
                <w:rFonts w:ascii="Sylfaen" w:hAnsi="Sylfaen"/>
                <w:sz w:val="24"/>
                <w:szCs w:val="24"/>
                <w:lang w:val="hy-AM"/>
              </w:rPr>
            </w:pPr>
            <w:r w:rsidRPr="002F05CC">
              <w:rPr>
                <w:rFonts w:ascii="Sylfaen" w:hAnsi="Sylfaen"/>
                <w:sz w:val="24"/>
                <w:szCs w:val="24"/>
                <w:lang w:val="hy-AM"/>
              </w:rPr>
              <w:t>1.</w:t>
            </w:r>
            <w:r w:rsidR="002F05CC" w:rsidRPr="002F05CC">
              <w:rPr>
                <w:rFonts w:ascii="Sylfaen" w:hAnsi="Sylfaen"/>
                <w:sz w:val="24"/>
                <w:szCs w:val="24"/>
              </w:rPr>
              <w:tab/>
            </w:r>
            <w:r w:rsidR="00CE7ACC" w:rsidRPr="002F05CC">
              <w:rPr>
                <w:rFonts w:ascii="Sylfaen" w:hAnsi="Sylfaen"/>
                <w:sz w:val="24"/>
                <w:szCs w:val="24"/>
                <w:lang w:val="hy-AM"/>
              </w:rPr>
              <w:t>Հայտատուի մասին տեղեկությունները</w:t>
            </w:r>
            <w:r w:rsidR="00C12DD6" w:rsidRPr="002F05CC">
              <w:rPr>
                <w:rFonts w:ascii="Sylfaen" w:hAnsi="Sylfaen"/>
                <w:sz w:val="24"/>
                <w:szCs w:val="24"/>
              </w:rPr>
              <w:t>.</w:t>
            </w:r>
          </w:p>
          <w:p w14:paraId="1BE389E1"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1.1.</w:t>
            </w:r>
            <w:r w:rsidR="002F05CC" w:rsidRPr="002F05CC">
              <w:rPr>
                <w:rFonts w:ascii="Sylfaen" w:hAnsi="Sylfaen"/>
                <w:sz w:val="24"/>
                <w:szCs w:val="24"/>
                <w:lang w:val="hy-AM"/>
              </w:rPr>
              <w:tab/>
            </w:r>
            <w:r w:rsidR="00B124B0" w:rsidRPr="002F05CC">
              <w:rPr>
                <w:rFonts w:ascii="Sylfaen" w:hAnsi="Sylfaen"/>
                <w:sz w:val="24"/>
                <w:szCs w:val="24"/>
                <w:lang w:val="hy-AM"/>
              </w:rPr>
              <w:t xml:space="preserve">իրավաբանական անձի լրիվ անվանումը կամ </w:t>
            </w:r>
            <w:r w:rsidR="00290438" w:rsidRPr="002F05CC">
              <w:rPr>
                <w:rFonts w:ascii="Sylfaen" w:hAnsi="Sylfaen"/>
                <w:sz w:val="24"/>
                <w:szCs w:val="24"/>
                <w:lang w:val="hy-AM"/>
              </w:rPr>
              <w:t>ֆիզիկական անձի ազգանունը, անունը, հայրանունը (առկայության դեպքում)</w:t>
            </w:r>
            <w:r w:rsidR="00AE1483" w:rsidRPr="002F05CC">
              <w:rPr>
                <w:rFonts w:ascii="Sylfaen" w:hAnsi="Sylfaen"/>
                <w:sz w:val="24"/>
                <w:szCs w:val="24"/>
                <w:lang w:val="hy-AM"/>
              </w:rPr>
              <w:t>՝</w:t>
            </w:r>
          </w:p>
        </w:tc>
      </w:tr>
      <w:tr w:rsidR="00CC41A3" w:rsidRPr="002F05CC" w14:paraId="7C9CE42B" w14:textId="77777777" w:rsidTr="002F05CC">
        <w:trPr>
          <w:jc w:val="center"/>
        </w:trPr>
        <w:tc>
          <w:tcPr>
            <w:tcW w:w="865" w:type="dxa"/>
            <w:shd w:val="clear" w:color="auto" w:fill="FFFFFF"/>
          </w:tcPr>
          <w:p w14:paraId="79E9E544" w14:textId="77777777" w:rsidR="00CC41A3" w:rsidRPr="002F05CC" w:rsidRDefault="00CC41A3" w:rsidP="002F05CC">
            <w:pPr>
              <w:spacing w:after="120"/>
              <w:rPr>
                <w:rFonts w:ascii="Sylfaen" w:hAnsi="Sylfaen"/>
                <w:lang w:val="hy-AM"/>
              </w:rPr>
            </w:pPr>
          </w:p>
        </w:tc>
        <w:tc>
          <w:tcPr>
            <w:tcW w:w="4028" w:type="dxa"/>
            <w:tcBorders>
              <w:top w:val="single" w:sz="4" w:space="0" w:color="auto"/>
              <w:left w:val="single" w:sz="4" w:space="0" w:color="auto"/>
            </w:tcBorders>
            <w:shd w:val="clear" w:color="auto" w:fill="FFFFFF"/>
          </w:tcPr>
          <w:p w14:paraId="1D0D64C2" w14:textId="77777777" w:rsidR="00CC41A3" w:rsidRPr="002F05CC" w:rsidRDefault="00CC41A3" w:rsidP="002F05CC">
            <w:pPr>
              <w:spacing w:after="120"/>
              <w:rPr>
                <w:rFonts w:ascii="Sylfaen" w:hAnsi="Sylfaen"/>
                <w:lang w:val="hy-AM"/>
              </w:rPr>
            </w:pPr>
          </w:p>
        </w:tc>
        <w:tc>
          <w:tcPr>
            <w:tcW w:w="4828" w:type="dxa"/>
            <w:tcBorders>
              <w:top w:val="single" w:sz="4" w:space="0" w:color="auto"/>
              <w:right w:val="single" w:sz="4" w:space="0" w:color="auto"/>
            </w:tcBorders>
            <w:shd w:val="clear" w:color="auto" w:fill="FFFFFF"/>
          </w:tcPr>
          <w:p w14:paraId="25DF250B" w14:textId="77777777" w:rsidR="00CC41A3" w:rsidRPr="002F05CC" w:rsidRDefault="00CC41A3" w:rsidP="002F05CC">
            <w:pPr>
              <w:spacing w:after="120"/>
              <w:rPr>
                <w:rFonts w:ascii="Sylfaen" w:hAnsi="Sylfaen"/>
                <w:lang w:val="hy-AM"/>
              </w:rPr>
            </w:pPr>
          </w:p>
        </w:tc>
      </w:tr>
      <w:tr w:rsidR="00CC41A3" w:rsidRPr="002F05CC" w14:paraId="1C09BB74" w14:textId="77777777" w:rsidTr="002F05CC">
        <w:trPr>
          <w:jc w:val="center"/>
        </w:trPr>
        <w:tc>
          <w:tcPr>
            <w:tcW w:w="9721" w:type="dxa"/>
            <w:gridSpan w:val="3"/>
            <w:tcBorders>
              <w:top w:val="single" w:sz="4" w:space="0" w:color="auto"/>
            </w:tcBorders>
            <w:shd w:val="clear" w:color="auto" w:fill="FFFFFF"/>
            <w:vAlign w:val="bottom"/>
          </w:tcPr>
          <w:p w14:paraId="29EA4946"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1.2.</w:t>
            </w:r>
            <w:r w:rsidR="002F05CC" w:rsidRPr="002F05CC">
              <w:rPr>
                <w:rFonts w:ascii="Sylfaen" w:hAnsi="Sylfaen"/>
                <w:sz w:val="24"/>
                <w:szCs w:val="24"/>
                <w:lang w:val="hy-AM"/>
              </w:rPr>
              <w:tab/>
            </w:r>
            <w:r w:rsidR="002D38ED" w:rsidRPr="002F05CC">
              <w:rPr>
                <w:rFonts w:ascii="Sylfaen" w:hAnsi="Sylfaen"/>
                <w:sz w:val="24"/>
                <w:szCs w:val="24"/>
                <w:lang w:val="hy-AM"/>
              </w:rPr>
              <w:t>իրավաբանական անձի հասցեն, ֆիզիկական անձի բնակության վայրի (գտնվելու վայրի) գրանցման հասցեն</w:t>
            </w:r>
            <w:r w:rsidR="00AE1483" w:rsidRPr="002F05CC">
              <w:rPr>
                <w:rFonts w:ascii="Sylfaen" w:hAnsi="Sylfaen"/>
                <w:sz w:val="24"/>
                <w:szCs w:val="24"/>
                <w:lang w:val="hy-AM"/>
              </w:rPr>
              <w:t>՝</w:t>
            </w:r>
          </w:p>
        </w:tc>
      </w:tr>
      <w:tr w:rsidR="00CC41A3" w:rsidRPr="002F05CC" w14:paraId="47F06A69" w14:textId="77777777" w:rsidTr="002F05CC">
        <w:trPr>
          <w:jc w:val="center"/>
        </w:trPr>
        <w:tc>
          <w:tcPr>
            <w:tcW w:w="865" w:type="dxa"/>
            <w:shd w:val="clear" w:color="auto" w:fill="FFFFFF"/>
          </w:tcPr>
          <w:p w14:paraId="3C690D62" w14:textId="77777777" w:rsidR="00CC41A3" w:rsidRPr="002F05CC" w:rsidRDefault="00CC41A3" w:rsidP="002F05CC">
            <w:pPr>
              <w:spacing w:after="120"/>
              <w:rPr>
                <w:rFonts w:ascii="Sylfaen" w:hAnsi="Sylfaen"/>
                <w:lang w:val="hy-AM"/>
              </w:rPr>
            </w:pPr>
          </w:p>
        </w:tc>
        <w:tc>
          <w:tcPr>
            <w:tcW w:w="4028" w:type="dxa"/>
            <w:tcBorders>
              <w:top w:val="single" w:sz="4" w:space="0" w:color="auto"/>
            </w:tcBorders>
            <w:shd w:val="clear" w:color="auto" w:fill="FFFFFF"/>
          </w:tcPr>
          <w:p w14:paraId="253343F1" w14:textId="77777777" w:rsidR="00CC41A3" w:rsidRPr="002F05CC" w:rsidRDefault="00CC41A3" w:rsidP="002F05CC">
            <w:pPr>
              <w:spacing w:after="120"/>
              <w:rPr>
                <w:rFonts w:ascii="Sylfaen" w:hAnsi="Sylfaen"/>
                <w:lang w:val="hy-AM"/>
              </w:rPr>
            </w:pPr>
          </w:p>
        </w:tc>
        <w:tc>
          <w:tcPr>
            <w:tcW w:w="4828" w:type="dxa"/>
            <w:tcBorders>
              <w:top w:val="single" w:sz="4" w:space="0" w:color="auto"/>
              <w:right w:val="single" w:sz="4" w:space="0" w:color="auto"/>
            </w:tcBorders>
            <w:shd w:val="clear" w:color="auto" w:fill="FFFFFF"/>
          </w:tcPr>
          <w:p w14:paraId="3AC23823" w14:textId="77777777" w:rsidR="00CC41A3" w:rsidRPr="002F05CC" w:rsidRDefault="00CC41A3" w:rsidP="002F05CC">
            <w:pPr>
              <w:spacing w:after="120"/>
              <w:rPr>
                <w:rFonts w:ascii="Sylfaen" w:hAnsi="Sylfaen"/>
                <w:lang w:val="hy-AM"/>
              </w:rPr>
            </w:pPr>
          </w:p>
        </w:tc>
      </w:tr>
      <w:tr w:rsidR="00CC41A3" w:rsidRPr="002F05CC" w14:paraId="7466ADD2" w14:textId="77777777" w:rsidTr="002F05CC">
        <w:trPr>
          <w:jc w:val="center"/>
        </w:trPr>
        <w:tc>
          <w:tcPr>
            <w:tcW w:w="4893" w:type="dxa"/>
            <w:gridSpan w:val="2"/>
            <w:tcBorders>
              <w:top w:val="single" w:sz="4" w:space="0" w:color="auto"/>
            </w:tcBorders>
            <w:shd w:val="clear" w:color="auto" w:fill="FFFFFF"/>
          </w:tcPr>
          <w:p w14:paraId="6D2F13DC"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1.3.</w:t>
            </w:r>
            <w:r w:rsidR="002F05CC" w:rsidRPr="002F05CC">
              <w:rPr>
                <w:rFonts w:ascii="Sylfaen" w:hAnsi="Sylfaen"/>
                <w:sz w:val="24"/>
                <w:szCs w:val="24"/>
                <w:lang w:val="hy-AM"/>
              </w:rPr>
              <w:tab/>
            </w:r>
            <w:r w:rsidR="002D38ED" w:rsidRPr="002F05CC">
              <w:rPr>
                <w:rFonts w:ascii="Sylfaen" w:hAnsi="Sylfaen"/>
                <w:sz w:val="24"/>
                <w:szCs w:val="24"/>
                <w:lang w:val="hy-AM"/>
              </w:rPr>
              <w:t>հեռախոսահամարը, էլեկտրոնային փոստի հասցեն</w:t>
            </w:r>
            <w:r w:rsidR="00AE1483" w:rsidRPr="002F05CC">
              <w:rPr>
                <w:rFonts w:ascii="Sylfaen" w:eastAsia="MS Mincho" w:hAnsi="Sylfaen" w:cs="MS Mincho"/>
                <w:sz w:val="24"/>
                <w:szCs w:val="24"/>
                <w:lang w:val="hy-AM"/>
              </w:rPr>
              <w:t>՝</w:t>
            </w:r>
          </w:p>
        </w:tc>
        <w:tc>
          <w:tcPr>
            <w:tcW w:w="4828" w:type="dxa"/>
            <w:tcBorders>
              <w:top w:val="single" w:sz="4" w:space="0" w:color="auto"/>
              <w:right w:val="single" w:sz="4" w:space="0" w:color="auto"/>
            </w:tcBorders>
            <w:shd w:val="clear" w:color="auto" w:fill="FFFFFF"/>
          </w:tcPr>
          <w:p w14:paraId="4219D755" w14:textId="77777777" w:rsidR="00CC41A3" w:rsidRPr="002F05CC" w:rsidRDefault="00CC41A3" w:rsidP="002F05CC">
            <w:pPr>
              <w:spacing w:after="120"/>
              <w:rPr>
                <w:rFonts w:ascii="Sylfaen" w:hAnsi="Sylfaen"/>
                <w:lang w:val="hy-AM"/>
              </w:rPr>
            </w:pPr>
          </w:p>
        </w:tc>
      </w:tr>
      <w:tr w:rsidR="00CC41A3" w:rsidRPr="0065008B" w14:paraId="4633E964" w14:textId="77777777" w:rsidTr="002F05CC">
        <w:trPr>
          <w:jc w:val="center"/>
        </w:trPr>
        <w:tc>
          <w:tcPr>
            <w:tcW w:w="9721" w:type="dxa"/>
            <w:gridSpan w:val="3"/>
            <w:tcBorders>
              <w:top w:val="single" w:sz="4" w:space="0" w:color="auto"/>
            </w:tcBorders>
            <w:shd w:val="clear" w:color="auto" w:fill="FFFFFF"/>
            <w:vAlign w:val="bottom"/>
          </w:tcPr>
          <w:p w14:paraId="2227383E" w14:textId="77777777" w:rsidR="00CC41A3" w:rsidRPr="002F05CC" w:rsidRDefault="000B5DC6" w:rsidP="002F05CC">
            <w:pPr>
              <w:pStyle w:val="Other0"/>
              <w:tabs>
                <w:tab w:val="left" w:pos="432"/>
              </w:tabs>
              <w:spacing w:after="120" w:line="240" w:lineRule="auto"/>
              <w:ind w:firstLine="0"/>
              <w:rPr>
                <w:rFonts w:ascii="Sylfaen" w:hAnsi="Sylfaen"/>
                <w:sz w:val="24"/>
                <w:szCs w:val="24"/>
                <w:lang w:val="hy-AM"/>
              </w:rPr>
            </w:pPr>
            <w:r w:rsidRPr="002F05CC">
              <w:rPr>
                <w:rFonts w:ascii="Sylfaen" w:hAnsi="Sylfaen"/>
                <w:sz w:val="24"/>
                <w:szCs w:val="24"/>
                <w:lang w:val="hy-AM"/>
              </w:rPr>
              <w:t>2.</w:t>
            </w:r>
            <w:r w:rsidR="002F05CC" w:rsidRPr="002F05CC">
              <w:rPr>
                <w:rFonts w:ascii="Sylfaen" w:hAnsi="Sylfaen"/>
                <w:sz w:val="24"/>
                <w:szCs w:val="24"/>
                <w:lang w:val="hy-AM"/>
              </w:rPr>
              <w:tab/>
            </w:r>
            <w:r w:rsidR="002D38ED" w:rsidRPr="002F05CC">
              <w:rPr>
                <w:rFonts w:ascii="Sylfaen" w:hAnsi="Sylfaen"/>
                <w:sz w:val="24"/>
                <w:szCs w:val="24"/>
                <w:lang w:val="hy-AM"/>
              </w:rPr>
              <w:t>Դաշտային ապրոբացիան անցկացրած անձի մասին տեղեկությունները</w:t>
            </w:r>
            <w:r w:rsidR="00C12DD6" w:rsidRPr="002F05CC">
              <w:rPr>
                <w:rFonts w:ascii="Sylfaen" w:hAnsi="Sylfaen"/>
                <w:sz w:val="24"/>
                <w:szCs w:val="24"/>
                <w:lang w:val="hy-AM"/>
              </w:rPr>
              <w:t>.</w:t>
            </w:r>
          </w:p>
          <w:p w14:paraId="55A56C2D"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2.1.</w:t>
            </w:r>
            <w:r w:rsidR="002F05CC" w:rsidRPr="002F05CC">
              <w:rPr>
                <w:rFonts w:ascii="Sylfaen" w:hAnsi="Sylfaen"/>
                <w:sz w:val="24"/>
                <w:szCs w:val="24"/>
                <w:lang w:val="hy-AM"/>
              </w:rPr>
              <w:tab/>
            </w:r>
            <w:r w:rsidR="00953DF6" w:rsidRPr="002F05CC">
              <w:rPr>
                <w:rFonts w:ascii="Sylfaen" w:hAnsi="Sylfaen"/>
                <w:sz w:val="24"/>
                <w:szCs w:val="24"/>
                <w:lang w:val="hy-AM"/>
              </w:rPr>
              <w:t>ազգանունը, անունը, հայրանունը (առկայության դեպքում), պաշտոնը, աշխատավայրը</w:t>
            </w:r>
            <w:r w:rsidR="00AE1483" w:rsidRPr="002F05CC">
              <w:rPr>
                <w:rFonts w:ascii="Sylfaen" w:hAnsi="Sylfaen"/>
                <w:sz w:val="24"/>
                <w:szCs w:val="24"/>
                <w:lang w:val="hy-AM"/>
              </w:rPr>
              <w:t>՝</w:t>
            </w:r>
          </w:p>
        </w:tc>
      </w:tr>
      <w:tr w:rsidR="00CC41A3" w:rsidRPr="0065008B" w14:paraId="3CD1EF50" w14:textId="77777777" w:rsidTr="002F05CC">
        <w:trPr>
          <w:jc w:val="center"/>
        </w:trPr>
        <w:tc>
          <w:tcPr>
            <w:tcW w:w="865" w:type="dxa"/>
            <w:shd w:val="clear" w:color="auto" w:fill="FFFFFF"/>
          </w:tcPr>
          <w:p w14:paraId="508D8282" w14:textId="77777777" w:rsidR="00CC41A3" w:rsidRPr="002F05CC" w:rsidRDefault="00CC41A3" w:rsidP="002F05CC">
            <w:pPr>
              <w:spacing w:after="120"/>
              <w:rPr>
                <w:rFonts w:ascii="Sylfaen" w:hAnsi="Sylfaen"/>
                <w:lang w:val="hy-AM"/>
              </w:rPr>
            </w:pPr>
          </w:p>
        </w:tc>
        <w:tc>
          <w:tcPr>
            <w:tcW w:w="4028" w:type="dxa"/>
            <w:tcBorders>
              <w:top w:val="single" w:sz="4" w:space="0" w:color="auto"/>
            </w:tcBorders>
            <w:shd w:val="clear" w:color="auto" w:fill="FFFFFF"/>
          </w:tcPr>
          <w:p w14:paraId="5FD4A59E" w14:textId="77777777" w:rsidR="00CC41A3" w:rsidRPr="002F05CC" w:rsidRDefault="00CC41A3" w:rsidP="002F05CC">
            <w:pPr>
              <w:spacing w:after="120"/>
              <w:rPr>
                <w:rFonts w:ascii="Sylfaen" w:hAnsi="Sylfaen"/>
                <w:lang w:val="hy-AM"/>
              </w:rPr>
            </w:pPr>
          </w:p>
        </w:tc>
        <w:tc>
          <w:tcPr>
            <w:tcW w:w="4828" w:type="dxa"/>
            <w:tcBorders>
              <w:top w:val="single" w:sz="4" w:space="0" w:color="auto"/>
              <w:right w:val="single" w:sz="4" w:space="0" w:color="auto"/>
            </w:tcBorders>
            <w:shd w:val="clear" w:color="auto" w:fill="FFFFFF"/>
          </w:tcPr>
          <w:p w14:paraId="7BE289EB" w14:textId="77777777" w:rsidR="00CC41A3" w:rsidRPr="002F05CC" w:rsidRDefault="00CC41A3" w:rsidP="002F05CC">
            <w:pPr>
              <w:spacing w:after="120"/>
              <w:rPr>
                <w:rFonts w:ascii="Sylfaen" w:hAnsi="Sylfaen"/>
                <w:lang w:val="hy-AM"/>
              </w:rPr>
            </w:pPr>
          </w:p>
        </w:tc>
      </w:tr>
      <w:tr w:rsidR="00CC41A3" w:rsidRPr="002F05CC" w14:paraId="398C625D" w14:textId="77777777" w:rsidTr="002F05CC">
        <w:trPr>
          <w:jc w:val="center"/>
        </w:trPr>
        <w:tc>
          <w:tcPr>
            <w:tcW w:w="4893" w:type="dxa"/>
            <w:gridSpan w:val="2"/>
            <w:tcBorders>
              <w:top w:val="single" w:sz="4" w:space="0" w:color="auto"/>
            </w:tcBorders>
            <w:shd w:val="clear" w:color="auto" w:fill="FFFFFF"/>
          </w:tcPr>
          <w:p w14:paraId="5CD69C1D"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2.2.</w:t>
            </w:r>
            <w:r w:rsidR="002F05CC" w:rsidRPr="002F05CC">
              <w:rPr>
                <w:rFonts w:ascii="Sylfaen" w:hAnsi="Sylfaen"/>
                <w:sz w:val="24"/>
                <w:szCs w:val="24"/>
                <w:lang w:val="hy-AM"/>
              </w:rPr>
              <w:tab/>
            </w:r>
            <w:r w:rsidR="002D38ED" w:rsidRPr="002F05CC">
              <w:rPr>
                <w:rFonts w:ascii="Sylfaen" w:hAnsi="Sylfaen"/>
                <w:sz w:val="24"/>
                <w:szCs w:val="24"/>
                <w:lang w:val="hy-AM"/>
              </w:rPr>
              <w:t>հեռախոսահամարը, էլեկտրոնային փոստի հասցեն</w:t>
            </w:r>
            <w:r w:rsidR="00AE1483" w:rsidRPr="002F05CC">
              <w:rPr>
                <w:rFonts w:ascii="Sylfaen" w:hAnsi="Sylfaen"/>
                <w:sz w:val="24"/>
                <w:szCs w:val="24"/>
                <w:lang w:val="hy-AM"/>
              </w:rPr>
              <w:t>՝</w:t>
            </w:r>
          </w:p>
        </w:tc>
        <w:tc>
          <w:tcPr>
            <w:tcW w:w="4828" w:type="dxa"/>
            <w:tcBorders>
              <w:top w:val="single" w:sz="4" w:space="0" w:color="auto"/>
              <w:left w:val="single" w:sz="4" w:space="0" w:color="auto"/>
              <w:right w:val="single" w:sz="4" w:space="0" w:color="auto"/>
            </w:tcBorders>
            <w:shd w:val="clear" w:color="auto" w:fill="FFFFFF"/>
          </w:tcPr>
          <w:p w14:paraId="302FEC63" w14:textId="77777777" w:rsidR="00CC41A3" w:rsidRPr="002F05CC" w:rsidRDefault="00CC41A3" w:rsidP="002F05CC">
            <w:pPr>
              <w:spacing w:after="120"/>
              <w:rPr>
                <w:rFonts w:ascii="Sylfaen" w:hAnsi="Sylfaen"/>
                <w:lang w:val="hy-AM"/>
              </w:rPr>
            </w:pPr>
          </w:p>
        </w:tc>
      </w:tr>
      <w:tr w:rsidR="00CC41A3" w:rsidRPr="0065008B" w14:paraId="0D5ECD14" w14:textId="77777777" w:rsidTr="002F05CC">
        <w:trPr>
          <w:jc w:val="center"/>
        </w:trPr>
        <w:tc>
          <w:tcPr>
            <w:tcW w:w="9721" w:type="dxa"/>
            <w:gridSpan w:val="3"/>
            <w:tcBorders>
              <w:top w:val="single" w:sz="4" w:space="0" w:color="auto"/>
            </w:tcBorders>
            <w:shd w:val="clear" w:color="auto" w:fill="FFFFFF"/>
            <w:vAlign w:val="bottom"/>
          </w:tcPr>
          <w:p w14:paraId="59A65FCD" w14:textId="77777777" w:rsidR="00CC41A3" w:rsidRPr="002F05CC" w:rsidRDefault="000B5DC6" w:rsidP="002F05CC">
            <w:pPr>
              <w:pStyle w:val="Other0"/>
              <w:tabs>
                <w:tab w:val="left" w:pos="432"/>
              </w:tabs>
              <w:spacing w:after="120" w:line="240" w:lineRule="auto"/>
              <w:ind w:firstLine="0"/>
              <w:rPr>
                <w:rFonts w:ascii="Sylfaen" w:hAnsi="Sylfaen"/>
                <w:sz w:val="24"/>
                <w:szCs w:val="24"/>
                <w:lang w:val="hy-AM"/>
              </w:rPr>
            </w:pPr>
            <w:r w:rsidRPr="002F05CC">
              <w:rPr>
                <w:rFonts w:ascii="Sylfaen" w:hAnsi="Sylfaen"/>
                <w:sz w:val="24"/>
                <w:szCs w:val="24"/>
                <w:lang w:val="hy-AM"/>
              </w:rPr>
              <w:t>3.</w:t>
            </w:r>
            <w:r w:rsidR="002F05CC" w:rsidRPr="002F05CC">
              <w:rPr>
                <w:rFonts w:ascii="Sylfaen" w:hAnsi="Sylfaen"/>
                <w:sz w:val="24"/>
                <w:szCs w:val="24"/>
                <w:lang w:val="hy-AM"/>
              </w:rPr>
              <w:tab/>
            </w:r>
            <w:r w:rsidR="00953DF6" w:rsidRPr="002F05CC">
              <w:rPr>
                <w:rFonts w:ascii="Sylfaen" w:hAnsi="Sylfaen"/>
                <w:sz w:val="24"/>
                <w:szCs w:val="24"/>
                <w:lang w:val="hy-AM"/>
              </w:rPr>
              <w:t xml:space="preserve">Ցանքի (տնկարկի) համար օգտագործված սերմերի </w:t>
            </w:r>
            <w:r w:rsidR="00F963C0" w:rsidRPr="002F05CC">
              <w:rPr>
                <w:rFonts w:ascii="Sylfaen" w:hAnsi="Sylfaen"/>
                <w:sz w:val="24"/>
                <w:szCs w:val="24"/>
                <w:lang w:val="hy-AM"/>
              </w:rPr>
              <w:t>եւ</w:t>
            </w:r>
            <w:r w:rsidR="00953DF6" w:rsidRPr="002F05CC">
              <w:rPr>
                <w:rFonts w:ascii="Sylfaen" w:hAnsi="Sylfaen"/>
                <w:sz w:val="24"/>
                <w:szCs w:val="24"/>
                <w:lang w:val="hy-AM"/>
              </w:rPr>
              <w:t xml:space="preserve"> ցանքի (տնկարկի) մասին տեղեկությունները</w:t>
            </w:r>
            <w:r w:rsidR="00C12DD6" w:rsidRPr="002F05CC">
              <w:rPr>
                <w:rFonts w:ascii="Sylfaen" w:hAnsi="Sylfaen"/>
                <w:sz w:val="24"/>
                <w:szCs w:val="24"/>
                <w:lang w:val="hy-AM"/>
              </w:rPr>
              <w:t>.</w:t>
            </w:r>
          </w:p>
          <w:p w14:paraId="5EB62964"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3.1.</w:t>
            </w:r>
            <w:r w:rsidR="002F05CC" w:rsidRPr="002F05CC">
              <w:rPr>
                <w:rFonts w:ascii="Sylfaen" w:hAnsi="Sylfaen"/>
                <w:sz w:val="24"/>
                <w:szCs w:val="24"/>
                <w:lang w:val="hy-AM"/>
              </w:rPr>
              <w:tab/>
            </w:r>
            <w:r w:rsidR="00953DF6" w:rsidRPr="002F05CC">
              <w:rPr>
                <w:rFonts w:ascii="Sylfaen" w:hAnsi="Sylfaen"/>
                <w:sz w:val="24"/>
                <w:szCs w:val="24"/>
                <w:lang w:val="hy-AM"/>
              </w:rPr>
              <w:t>գյուղատնտեսական բույսի</w:t>
            </w:r>
            <w:r w:rsidR="00852F4F" w:rsidRPr="002F05CC">
              <w:rPr>
                <w:rFonts w:ascii="Sylfaen" w:hAnsi="Sylfaen"/>
                <w:sz w:val="24"/>
                <w:szCs w:val="24"/>
                <w:lang w:val="hy-AM"/>
              </w:rPr>
              <w:t xml:space="preserve"> ցեղի, տեսակի, սորտի անվանումը</w:t>
            </w:r>
            <w:r w:rsidR="00AE1483" w:rsidRPr="002F05CC">
              <w:rPr>
                <w:rFonts w:ascii="Sylfaen" w:hAnsi="Sylfaen"/>
                <w:sz w:val="24"/>
                <w:szCs w:val="24"/>
                <w:lang w:val="hy-AM"/>
              </w:rPr>
              <w:t>՝</w:t>
            </w:r>
            <w:r w:rsidR="00F963C0" w:rsidRPr="002F05CC">
              <w:rPr>
                <w:rFonts w:ascii="Sylfaen" w:hAnsi="Sylfaen"/>
                <w:sz w:val="24"/>
                <w:szCs w:val="24"/>
                <w:lang w:val="hy-AM"/>
              </w:rPr>
              <w:t xml:space="preserve"> </w:t>
            </w:r>
          </w:p>
        </w:tc>
      </w:tr>
      <w:tr w:rsidR="00CC41A3" w:rsidRPr="0065008B" w14:paraId="5B027AFE" w14:textId="77777777" w:rsidTr="002F05CC">
        <w:trPr>
          <w:jc w:val="center"/>
        </w:trPr>
        <w:tc>
          <w:tcPr>
            <w:tcW w:w="865" w:type="dxa"/>
            <w:shd w:val="clear" w:color="auto" w:fill="FFFFFF"/>
          </w:tcPr>
          <w:p w14:paraId="08EE3363" w14:textId="77777777" w:rsidR="00CC41A3" w:rsidRPr="002F05CC" w:rsidRDefault="00CC41A3" w:rsidP="002F05CC">
            <w:pPr>
              <w:spacing w:after="120"/>
              <w:rPr>
                <w:rFonts w:ascii="Sylfaen" w:hAnsi="Sylfaen"/>
                <w:lang w:val="hy-AM"/>
              </w:rPr>
            </w:pPr>
          </w:p>
        </w:tc>
        <w:tc>
          <w:tcPr>
            <w:tcW w:w="4028" w:type="dxa"/>
            <w:tcBorders>
              <w:top w:val="single" w:sz="4" w:space="0" w:color="auto"/>
              <w:left w:val="single" w:sz="4" w:space="0" w:color="auto"/>
            </w:tcBorders>
            <w:shd w:val="clear" w:color="auto" w:fill="FFFFFF"/>
          </w:tcPr>
          <w:p w14:paraId="35361C81" w14:textId="77777777" w:rsidR="00CC41A3" w:rsidRPr="002F05CC" w:rsidRDefault="00CC41A3" w:rsidP="002F05CC">
            <w:pPr>
              <w:spacing w:after="120"/>
              <w:rPr>
                <w:rFonts w:ascii="Sylfaen" w:hAnsi="Sylfaen"/>
                <w:lang w:val="hy-AM"/>
              </w:rPr>
            </w:pPr>
          </w:p>
        </w:tc>
        <w:tc>
          <w:tcPr>
            <w:tcW w:w="4828" w:type="dxa"/>
            <w:tcBorders>
              <w:top w:val="single" w:sz="4" w:space="0" w:color="auto"/>
              <w:right w:val="single" w:sz="4" w:space="0" w:color="auto"/>
            </w:tcBorders>
            <w:shd w:val="clear" w:color="auto" w:fill="FFFFFF"/>
          </w:tcPr>
          <w:p w14:paraId="77F05BE6" w14:textId="77777777" w:rsidR="00CC41A3" w:rsidRPr="002F05CC" w:rsidRDefault="00CC41A3" w:rsidP="002F05CC">
            <w:pPr>
              <w:spacing w:after="120"/>
              <w:rPr>
                <w:rFonts w:ascii="Sylfaen" w:hAnsi="Sylfaen"/>
                <w:lang w:val="hy-AM"/>
              </w:rPr>
            </w:pPr>
          </w:p>
        </w:tc>
      </w:tr>
      <w:tr w:rsidR="00CC41A3" w:rsidRPr="0065008B" w14:paraId="5BE2641A" w14:textId="77777777" w:rsidTr="002F05CC">
        <w:trPr>
          <w:jc w:val="center"/>
        </w:trPr>
        <w:tc>
          <w:tcPr>
            <w:tcW w:w="9721" w:type="dxa"/>
            <w:gridSpan w:val="3"/>
            <w:tcBorders>
              <w:top w:val="single" w:sz="4" w:space="0" w:color="auto"/>
            </w:tcBorders>
            <w:shd w:val="clear" w:color="auto" w:fill="FFFFFF"/>
          </w:tcPr>
          <w:p w14:paraId="0935469B"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t>3.2.</w:t>
            </w:r>
            <w:r w:rsidR="002F05CC" w:rsidRPr="002F05CC">
              <w:rPr>
                <w:rFonts w:ascii="Sylfaen" w:hAnsi="Sylfaen"/>
                <w:sz w:val="24"/>
                <w:szCs w:val="24"/>
                <w:lang w:val="hy-AM"/>
              </w:rPr>
              <w:tab/>
            </w:r>
            <w:r w:rsidR="00852F4F" w:rsidRPr="002F05CC">
              <w:rPr>
                <w:rFonts w:ascii="Sylfaen" w:hAnsi="Sylfaen"/>
                <w:sz w:val="24"/>
                <w:szCs w:val="24"/>
                <w:lang w:val="hy-AM"/>
              </w:rPr>
              <w:t>ցանված սերմերի կատեգորիան, վերարտադրման (ռեպրոդուկցիայի) փուլը</w:t>
            </w:r>
            <w:r w:rsidR="00AE1483" w:rsidRPr="002F05CC">
              <w:rPr>
                <w:rFonts w:ascii="Sylfaen" w:hAnsi="Sylfaen"/>
                <w:sz w:val="24"/>
                <w:szCs w:val="24"/>
                <w:lang w:val="hy-AM"/>
              </w:rPr>
              <w:t>՝</w:t>
            </w:r>
          </w:p>
        </w:tc>
      </w:tr>
      <w:tr w:rsidR="00CC41A3" w:rsidRPr="0065008B" w14:paraId="4C6C7EC1" w14:textId="77777777" w:rsidTr="002F05CC">
        <w:trPr>
          <w:jc w:val="center"/>
        </w:trPr>
        <w:tc>
          <w:tcPr>
            <w:tcW w:w="865" w:type="dxa"/>
            <w:shd w:val="clear" w:color="auto" w:fill="FFFFFF"/>
          </w:tcPr>
          <w:p w14:paraId="17271157" w14:textId="77777777" w:rsidR="00CC41A3" w:rsidRPr="002F05CC" w:rsidRDefault="00CC41A3" w:rsidP="002F05CC">
            <w:pPr>
              <w:spacing w:after="120"/>
              <w:rPr>
                <w:rFonts w:ascii="Sylfaen" w:hAnsi="Sylfaen"/>
                <w:lang w:val="hy-AM"/>
              </w:rPr>
            </w:pPr>
          </w:p>
        </w:tc>
        <w:tc>
          <w:tcPr>
            <w:tcW w:w="4028" w:type="dxa"/>
            <w:tcBorders>
              <w:top w:val="single" w:sz="4" w:space="0" w:color="auto"/>
              <w:left w:val="single" w:sz="4" w:space="0" w:color="auto"/>
            </w:tcBorders>
            <w:shd w:val="clear" w:color="auto" w:fill="FFFFFF"/>
          </w:tcPr>
          <w:p w14:paraId="50D0EC8E" w14:textId="77777777" w:rsidR="00CC41A3" w:rsidRPr="002F05CC" w:rsidRDefault="00CC41A3" w:rsidP="002F05CC">
            <w:pPr>
              <w:spacing w:after="120"/>
              <w:rPr>
                <w:rFonts w:ascii="Sylfaen" w:hAnsi="Sylfaen"/>
                <w:lang w:val="hy-AM"/>
              </w:rPr>
            </w:pPr>
          </w:p>
        </w:tc>
        <w:tc>
          <w:tcPr>
            <w:tcW w:w="4828" w:type="dxa"/>
            <w:tcBorders>
              <w:top w:val="single" w:sz="4" w:space="0" w:color="auto"/>
              <w:right w:val="single" w:sz="4" w:space="0" w:color="auto"/>
            </w:tcBorders>
            <w:shd w:val="clear" w:color="auto" w:fill="FFFFFF"/>
          </w:tcPr>
          <w:p w14:paraId="7A0FD508" w14:textId="77777777" w:rsidR="00CC41A3" w:rsidRPr="002F05CC" w:rsidRDefault="00CC41A3" w:rsidP="002F05CC">
            <w:pPr>
              <w:spacing w:after="120"/>
              <w:rPr>
                <w:rFonts w:ascii="Sylfaen" w:hAnsi="Sylfaen"/>
                <w:lang w:val="hy-AM"/>
              </w:rPr>
            </w:pPr>
          </w:p>
        </w:tc>
      </w:tr>
      <w:tr w:rsidR="00CC41A3" w:rsidRPr="002F05CC" w14:paraId="3BAD8A4A" w14:textId="77777777" w:rsidTr="002F05CC">
        <w:trPr>
          <w:jc w:val="center"/>
        </w:trPr>
        <w:tc>
          <w:tcPr>
            <w:tcW w:w="4893" w:type="dxa"/>
            <w:gridSpan w:val="2"/>
            <w:tcBorders>
              <w:top w:val="single" w:sz="4" w:space="0" w:color="auto"/>
            </w:tcBorders>
            <w:shd w:val="clear" w:color="auto" w:fill="FFFFFF"/>
            <w:vAlign w:val="bottom"/>
          </w:tcPr>
          <w:p w14:paraId="79478CD9" w14:textId="77777777" w:rsidR="00CC41A3" w:rsidRPr="002F05CC" w:rsidRDefault="000B5DC6" w:rsidP="002F05CC">
            <w:pPr>
              <w:pStyle w:val="Other0"/>
              <w:tabs>
                <w:tab w:val="left" w:pos="450"/>
              </w:tabs>
              <w:spacing w:after="120" w:line="240" w:lineRule="auto"/>
              <w:ind w:firstLine="177"/>
              <w:rPr>
                <w:rFonts w:ascii="Sylfaen" w:hAnsi="Sylfaen"/>
                <w:sz w:val="24"/>
                <w:szCs w:val="24"/>
                <w:lang w:val="hy-AM"/>
              </w:rPr>
            </w:pPr>
            <w:r w:rsidRPr="002F05CC">
              <w:rPr>
                <w:rFonts w:ascii="Sylfaen" w:hAnsi="Sylfaen"/>
                <w:sz w:val="24"/>
                <w:szCs w:val="24"/>
                <w:lang w:val="hy-AM"/>
              </w:rPr>
              <w:lastRenderedPageBreak/>
              <w:t>3.3.</w:t>
            </w:r>
            <w:r w:rsidR="002F05CC" w:rsidRPr="002F05CC">
              <w:rPr>
                <w:rFonts w:ascii="Sylfaen" w:hAnsi="Sylfaen"/>
                <w:sz w:val="24"/>
                <w:szCs w:val="24"/>
                <w:lang w:val="hy-AM"/>
              </w:rPr>
              <w:tab/>
            </w:r>
            <w:r w:rsidR="00852F4F" w:rsidRPr="002F05CC">
              <w:rPr>
                <w:rFonts w:ascii="Sylfaen" w:hAnsi="Sylfaen"/>
                <w:sz w:val="24"/>
                <w:szCs w:val="24"/>
                <w:lang w:val="hy-AM"/>
              </w:rPr>
              <w:t>ցանված սերմերի խմբաքանակի համարը</w:t>
            </w:r>
            <w:r w:rsidR="00AE1483" w:rsidRPr="002F05CC">
              <w:rPr>
                <w:rFonts w:ascii="Sylfaen" w:hAnsi="Sylfaen"/>
                <w:sz w:val="24"/>
                <w:szCs w:val="24"/>
                <w:lang w:val="hy-AM"/>
              </w:rPr>
              <w:t>՝</w:t>
            </w:r>
          </w:p>
        </w:tc>
        <w:tc>
          <w:tcPr>
            <w:tcW w:w="4828" w:type="dxa"/>
            <w:tcBorders>
              <w:top w:val="single" w:sz="4" w:space="0" w:color="auto"/>
            </w:tcBorders>
            <w:shd w:val="clear" w:color="auto" w:fill="FFFFFF"/>
          </w:tcPr>
          <w:p w14:paraId="48F35FC3" w14:textId="77777777" w:rsidR="00CC41A3" w:rsidRPr="002F05CC" w:rsidRDefault="00CC41A3" w:rsidP="002F05CC">
            <w:pPr>
              <w:spacing w:after="120"/>
              <w:rPr>
                <w:rFonts w:ascii="Sylfaen" w:hAnsi="Sylfaen"/>
                <w:lang w:val="hy-AM"/>
              </w:rPr>
            </w:pPr>
          </w:p>
        </w:tc>
      </w:tr>
    </w:tbl>
    <w:p w14:paraId="0B9F198B" w14:textId="77777777" w:rsidR="00CC41A3" w:rsidRPr="002F05CC" w:rsidRDefault="000B5DC6" w:rsidP="002F05CC">
      <w:pPr>
        <w:tabs>
          <w:tab w:val="left" w:pos="567"/>
        </w:tabs>
        <w:spacing w:after="160" w:line="360" w:lineRule="auto"/>
        <w:jc w:val="both"/>
        <w:rPr>
          <w:rFonts w:ascii="Sylfaen" w:hAnsi="Sylfaen"/>
          <w:lang w:val="hy-AM"/>
        </w:rPr>
      </w:pPr>
      <w:bookmarkStart w:id="106" w:name="bookmark112"/>
      <w:bookmarkEnd w:id="106"/>
      <w:r w:rsidRPr="002F05CC">
        <w:rPr>
          <w:rFonts w:ascii="Sylfaen" w:hAnsi="Sylfaen"/>
          <w:lang w:val="hy-AM"/>
        </w:rPr>
        <w:t>3.4.</w:t>
      </w:r>
      <w:r w:rsidR="002F05CC" w:rsidRPr="002F05CC">
        <w:rPr>
          <w:rFonts w:ascii="Sylfaen" w:hAnsi="Sylfaen"/>
          <w:lang w:val="hy-AM"/>
        </w:rPr>
        <w:tab/>
      </w:r>
      <w:r w:rsidR="00715236" w:rsidRPr="00F963C0">
        <w:rPr>
          <w:rFonts w:ascii="Sylfaen" w:hAnsi="Sylfaen"/>
          <w:lang w:val="hy-AM"/>
        </w:rPr>
        <w:t xml:space="preserve">ցանված սերմերի որակի մասին փաստաթղթի համարը </w:t>
      </w:r>
      <w:r w:rsidR="00F963C0">
        <w:rPr>
          <w:rFonts w:ascii="Sylfaen" w:hAnsi="Sylfaen"/>
          <w:lang w:val="hy-AM"/>
        </w:rPr>
        <w:t>եւ</w:t>
      </w:r>
      <w:r w:rsidR="00715236" w:rsidRPr="00F963C0">
        <w:rPr>
          <w:rFonts w:ascii="Sylfaen" w:hAnsi="Sylfaen"/>
          <w:lang w:val="hy-AM"/>
        </w:rPr>
        <w:t xml:space="preserve"> տրման ամսաթիվը</w:t>
      </w:r>
      <w:r w:rsidR="00AE1483" w:rsidRPr="00F963C0">
        <w:rPr>
          <w:rFonts w:ascii="Sylfaen" w:hAnsi="Sylfaen"/>
          <w:lang w:val="hy-AM"/>
        </w:rPr>
        <w:t>՝</w:t>
      </w:r>
    </w:p>
    <w:p w14:paraId="71A3A91C" w14:textId="77777777" w:rsidR="00CC41A3" w:rsidRPr="002F05CC" w:rsidRDefault="000B5DC6" w:rsidP="002F05CC">
      <w:pPr>
        <w:pStyle w:val="Bodytext40"/>
        <w:tabs>
          <w:tab w:val="left" w:pos="567"/>
        </w:tabs>
        <w:spacing w:after="160" w:line="360" w:lineRule="auto"/>
        <w:jc w:val="both"/>
        <w:rPr>
          <w:rFonts w:ascii="Sylfaen" w:hAnsi="Sylfaen"/>
          <w:lang w:val="hy-AM"/>
        </w:rPr>
      </w:pPr>
      <w:bookmarkStart w:id="107" w:name="bookmark113"/>
      <w:bookmarkEnd w:id="107"/>
      <w:r w:rsidRPr="002F05CC">
        <w:rPr>
          <w:rFonts w:ascii="Sylfaen" w:hAnsi="Sylfaen"/>
          <w:lang w:val="hy-AM"/>
        </w:rPr>
        <w:t>3.5.</w:t>
      </w:r>
      <w:r w:rsidR="002F05CC" w:rsidRPr="00A25C3C">
        <w:rPr>
          <w:rFonts w:ascii="Sylfaen" w:hAnsi="Sylfaen"/>
          <w:lang w:val="hy-AM"/>
        </w:rPr>
        <w:tab/>
      </w:r>
      <w:r w:rsidR="00715236" w:rsidRPr="00F963C0">
        <w:rPr>
          <w:rFonts w:ascii="Sylfaen" w:hAnsi="Sylfaen"/>
          <w:lang w:val="hy-AM"/>
        </w:rPr>
        <w:t>ցանված սերմերի</w:t>
      </w:r>
      <w:r w:rsidR="00715236" w:rsidRPr="002F05CC">
        <w:rPr>
          <w:rFonts w:ascii="Sylfaen" w:hAnsi="Sylfaen"/>
          <w:lang w:val="hy-AM"/>
        </w:rPr>
        <w:t xml:space="preserve"> </w:t>
      </w:r>
      <w:r w:rsidR="00715236" w:rsidRPr="00F963C0">
        <w:rPr>
          <w:rFonts w:ascii="Sylfaen" w:hAnsi="Sylfaen"/>
          <w:lang w:val="hy-AM"/>
        </w:rPr>
        <w:t>ծագումը</w:t>
      </w:r>
      <w:r w:rsidR="00AE1483" w:rsidRPr="00F963C0">
        <w:rPr>
          <w:rFonts w:ascii="Sylfaen" w:hAnsi="Sylfaen"/>
          <w:lang w:val="hy-AM"/>
        </w:rPr>
        <w:t>՝</w:t>
      </w:r>
    </w:p>
    <w:p w14:paraId="2E9B792E" w14:textId="77777777" w:rsidR="00CC41A3" w:rsidRPr="002F05CC" w:rsidRDefault="000B5DC6" w:rsidP="002F05CC">
      <w:pPr>
        <w:pStyle w:val="Bodytext40"/>
        <w:tabs>
          <w:tab w:val="left" w:pos="567"/>
        </w:tabs>
        <w:spacing w:after="160" w:line="360" w:lineRule="auto"/>
        <w:jc w:val="both"/>
        <w:rPr>
          <w:rFonts w:ascii="Sylfaen" w:hAnsi="Sylfaen"/>
          <w:lang w:val="hy-AM"/>
        </w:rPr>
      </w:pPr>
      <w:bookmarkStart w:id="108" w:name="bookmark114"/>
      <w:bookmarkEnd w:id="108"/>
      <w:r w:rsidRPr="002F05CC">
        <w:rPr>
          <w:rFonts w:ascii="Sylfaen" w:hAnsi="Sylfaen"/>
          <w:lang w:val="hy-AM"/>
        </w:rPr>
        <w:t>3.6.</w:t>
      </w:r>
      <w:r w:rsidR="002F05CC" w:rsidRPr="002F05CC">
        <w:rPr>
          <w:rFonts w:ascii="Sylfaen" w:hAnsi="Sylfaen"/>
          <w:lang w:val="hy-AM"/>
        </w:rPr>
        <w:tab/>
      </w:r>
      <w:r w:rsidR="00715236" w:rsidRPr="00F963C0">
        <w:rPr>
          <w:rFonts w:ascii="Sylfaen" w:hAnsi="Sylfaen"/>
          <w:lang w:val="hy-AM"/>
        </w:rPr>
        <w:t>ցանված սերմերի</w:t>
      </w:r>
      <w:r w:rsidR="00715236" w:rsidRPr="002F05CC">
        <w:rPr>
          <w:rFonts w:ascii="Sylfaen" w:hAnsi="Sylfaen"/>
          <w:lang w:val="hy-AM"/>
        </w:rPr>
        <w:t xml:space="preserve"> </w:t>
      </w:r>
      <w:r w:rsidR="00715236" w:rsidRPr="00F963C0">
        <w:rPr>
          <w:rFonts w:ascii="Sylfaen" w:hAnsi="Sylfaen"/>
          <w:lang w:val="hy-AM"/>
        </w:rPr>
        <w:t xml:space="preserve">քանակը </w:t>
      </w:r>
      <w:r w:rsidRPr="002F05CC">
        <w:rPr>
          <w:rFonts w:ascii="Sylfaen" w:hAnsi="Sylfaen"/>
          <w:lang w:val="hy-AM"/>
        </w:rPr>
        <w:t>(</w:t>
      </w:r>
      <w:r w:rsidR="00715236" w:rsidRPr="00F963C0">
        <w:rPr>
          <w:rFonts w:ascii="Sylfaen" w:hAnsi="Sylfaen"/>
          <w:lang w:val="hy-AM"/>
        </w:rPr>
        <w:t>միավոր</w:t>
      </w:r>
      <w:r w:rsidRPr="002F05CC">
        <w:rPr>
          <w:rFonts w:ascii="Sylfaen" w:hAnsi="Sylfaen"/>
          <w:lang w:val="hy-AM"/>
        </w:rPr>
        <w:t>)</w:t>
      </w:r>
      <w:r w:rsidR="00AE1483" w:rsidRPr="00F963C0">
        <w:rPr>
          <w:rFonts w:ascii="Sylfaen" w:hAnsi="Sylfaen"/>
          <w:lang w:val="hy-AM"/>
        </w:rPr>
        <w:t>՝</w:t>
      </w:r>
    </w:p>
    <w:p w14:paraId="1D84A3AB" w14:textId="77777777" w:rsidR="00CC41A3" w:rsidRPr="002F05CC" w:rsidRDefault="000B5DC6" w:rsidP="002F05CC">
      <w:pPr>
        <w:pStyle w:val="Bodytext40"/>
        <w:tabs>
          <w:tab w:val="left" w:pos="567"/>
        </w:tabs>
        <w:spacing w:after="160" w:line="360" w:lineRule="auto"/>
        <w:jc w:val="both"/>
        <w:rPr>
          <w:rFonts w:ascii="Sylfaen" w:hAnsi="Sylfaen"/>
          <w:lang w:val="hy-AM"/>
        </w:rPr>
      </w:pPr>
      <w:bookmarkStart w:id="109" w:name="bookmark115"/>
      <w:bookmarkEnd w:id="109"/>
      <w:r w:rsidRPr="002F05CC">
        <w:rPr>
          <w:rFonts w:ascii="Sylfaen" w:hAnsi="Sylfaen"/>
          <w:lang w:val="hy-AM"/>
        </w:rPr>
        <w:t>3.7.</w:t>
      </w:r>
      <w:r w:rsidR="002F05CC" w:rsidRPr="002F05CC">
        <w:rPr>
          <w:rFonts w:ascii="Sylfaen" w:hAnsi="Sylfaen"/>
          <w:lang w:val="hy-AM"/>
        </w:rPr>
        <w:tab/>
      </w:r>
      <w:r w:rsidR="00485754" w:rsidRPr="00F963C0">
        <w:rPr>
          <w:rFonts w:ascii="Sylfaen" w:hAnsi="Sylfaen"/>
          <w:lang w:val="hy-AM"/>
        </w:rPr>
        <w:t xml:space="preserve">ցանքի </w:t>
      </w:r>
      <w:r w:rsidR="00485754" w:rsidRPr="002F05CC">
        <w:rPr>
          <w:rFonts w:ascii="Sylfaen" w:hAnsi="Sylfaen"/>
          <w:lang w:val="hy-AM"/>
        </w:rPr>
        <w:t>(</w:t>
      </w:r>
      <w:r w:rsidR="00485754" w:rsidRPr="00F963C0">
        <w:rPr>
          <w:rFonts w:ascii="Sylfaen" w:hAnsi="Sylfaen"/>
          <w:lang w:val="hy-AM"/>
        </w:rPr>
        <w:t>տնկարկի</w:t>
      </w:r>
      <w:r w:rsidR="00485754" w:rsidRPr="002F05CC">
        <w:rPr>
          <w:rFonts w:ascii="Sylfaen" w:hAnsi="Sylfaen"/>
          <w:lang w:val="hy-AM"/>
        </w:rPr>
        <w:t>)</w:t>
      </w:r>
      <w:r w:rsidR="00485754" w:rsidRPr="00F963C0">
        <w:rPr>
          <w:rFonts w:ascii="Sylfaen" w:hAnsi="Sylfaen"/>
          <w:lang w:val="hy-AM"/>
        </w:rPr>
        <w:t xml:space="preserve"> </w:t>
      </w:r>
      <w:r w:rsidR="00816F1F" w:rsidRPr="00F963C0">
        <w:rPr>
          <w:rFonts w:ascii="Sylfaen" w:hAnsi="Sylfaen"/>
          <w:lang w:val="hy-AM"/>
        </w:rPr>
        <w:t xml:space="preserve">դաշտի, </w:t>
      </w:r>
      <w:r w:rsidR="00485754" w:rsidRPr="00F963C0">
        <w:rPr>
          <w:rFonts w:ascii="Sylfaen" w:hAnsi="Sylfaen"/>
          <w:lang w:val="hy-AM"/>
        </w:rPr>
        <w:t>տեղա</w:t>
      </w:r>
      <w:r w:rsidR="009574D5" w:rsidRPr="00F963C0">
        <w:rPr>
          <w:rFonts w:ascii="Sylfaen" w:hAnsi="Sylfaen"/>
          <w:lang w:val="hy-AM"/>
        </w:rPr>
        <w:t>մաս</w:t>
      </w:r>
      <w:r w:rsidR="00485754" w:rsidRPr="00F963C0">
        <w:rPr>
          <w:rFonts w:ascii="Sylfaen" w:hAnsi="Sylfaen"/>
          <w:lang w:val="hy-AM"/>
        </w:rPr>
        <w:t xml:space="preserve">ի մակերեսը, գտնվելու վայրը </w:t>
      </w:r>
      <w:r w:rsidR="00F963C0">
        <w:rPr>
          <w:rFonts w:ascii="Sylfaen" w:hAnsi="Sylfaen"/>
          <w:lang w:val="hy-AM"/>
        </w:rPr>
        <w:t>եւ</w:t>
      </w:r>
      <w:r w:rsidR="00485754" w:rsidRPr="00F963C0">
        <w:rPr>
          <w:rFonts w:ascii="Sylfaen" w:hAnsi="Sylfaen"/>
          <w:lang w:val="hy-AM"/>
        </w:rPr>
        <w:t xml:space="preserve"> համարը</w:t>
      </w:r>
      <w:r w:rsidR="00AE1483" w:rsidRPr="00F963C0">
        <w:rPr>
          <w:rFonts w:ascii="Sylfaen" w:hAnsi="Sylfaen"/>
          <w:lang w:val="hy-AM"/>
        </w:rPr>
        <w:t>՝</w:t>
      </w:r>
      <w:r w:rsidR="002E41C7" w:rsidRPr="002F05CC">
        <w:rPr>
          <w:rFonts w:ascii="Sylfaen" w:hAnsi="Sylfaen"/>
          <w:lang w:val="hy-AM"/>
        </w:rPr>
        <w:t xml:space="preserve"> </w:t>
      </w:r>
    </w:p>
    <w:tbl>
      <w:tblPr>
        <w:tblOverlap w:val="never"/>
        <w:tblW w:w="9500" w:type="dxa"/>
        <w:tblLayout w:type="fixed"/>
        <w:tblCellMar>
          <w:left w:w="10" w:type="dxa"/>
          <w:right w:w="10" w:type="dxa"/>
        </w:tblCellMar>
        <w:tblLook w:val="0000" w:firstRow="0" w:lastRow="0" w:firstColumn="0" w:lastColumn="0" w:noHBand="0" w:noVBand="0"/>
      </w:tblPr>
      <w:tblGrid>
        <w:gridCol w:w="3129"/>
        <w:gridCol w:w="6371"/>
      </w:tblGrid>
      <w:tr w:rsidR="00CC41A3" w:rsidRPr="002F05CC" w14:paraId="740F7A5D" w14:textId="77777777" w:rsidTr="008E2BC4">
        <w:tc>
          <w:tcPr>
            <w:tcW w:w="3129" w:type="dxa"/>
            <w:shd w:val="clear" w:color="auto" w:fill="FFFFFF"/>
            <w:vAlign w:val="bottom"/>
          </w:tcPr>
          <w:p w14:paraId="04879551" w14:textId="77777777" w:rsidR="00CC41A3" w:rsidRPr="002F05CC" w:rsidRDefault="000B5DC6" w:rsidP="002F05CC">
            <w:pPr>
              <w:pStyle w:val="Other0"/>
              <w:tabs>
                <w:tab w:val="left" w:pos="567"/>
              </w:tabs>
              <w:spacing w:after="160"/>
              <w:ind w:firstLine="0"/>
              <w:rPr>
                <w:rFonts w:ascii="Sylfaen" w:hAnsi="Sylfaen"/>
                <w:sz w:val="24"/>
                <w:szCs w:val="24"/>
                <w:lang w:val="hy-AM"/>
              </w:rPr>
            </w:pPr>
            <w:r w:rsidRPr="002F05CC">
              <w:rPr>
                <w:rFonts w:ascii="Sylfaen" w:hAnsi="Sylfaen"/>
                <w:sz w:val="24"/>
                <w:szCs w:val="24"/>
                <w:lang w:val="hy-AM"/>
              </w:rPr>
              <w:t>3.8.</w:t>
            </w:r>
            <w:r w:rsidR="002F05CC">
              <w:rPr>
                <w:rFonts w:ascii="Sylfaen" w:hAnsi="Sylfaen"/>
                <w:sz w:val="24"/>
                <w:szCs w:val="24"/>
                <w:lang w:val="en-US"/>
              </w:rPr>
              <w:tab/>
            </w:r>
            <w:r w:rsidR="00816F1F" w:rsidRPr="00F963C0">
              <w:rPr>
                <w:rFonts w:ascii="Sylfaen" w:hAnsi="Sylfaen"/>
                <w:sz w:val="24"/>
                <w:szCs w:val="24"/>
                <w:lang w:val="hy-AM"/>
              </w:rPr>
              <w:t>ցանքի (տնկարկի) ամսաթիվը</w:t>
            </w:r>
            <w:r w:rsidR="00AE1483" w:rsidRPr="00F963C0">
              <w:rPr>
                <w:rFonts w:ascii="Sylfaen" w:hAnsi="Sylfaen"/>
                <w:sz w:val="24"/>
                <w:szCs w:val="24"/>
                <w:lang w:val="hy-AM"/>
              </w:rPr>
              <w:t>՝</w:t>
            </w:r>
          </w:p>
        </w:tc>
        <w:tc>
          <w:tcPr>
            <w:tcW w:w="6371" w:type="dxa"/>
            <w:shd w:val="clear" w:color="auto" w:fill="FFFFFF"/>
            <w:vAlign w:val="bottom"/>
          </w:tcPr>
          <w:p w14:paraId="6077EEC2" w14:textId="77777777" w:rsidR="00CC41A3" w:rsidRPr="002F05CC" w:rsidRDefault="00CC41A3" w:rsidP="00F963C0">
            <w:pPr>
              <w:pStyle w:val="Other0"/>
              <w:spacing w:after="160"/>
              <w:ind w:firstLine="0"/>
              <w:rPr>
                <w:rFonts w:ascii="Sylfaen" w:hAnsi="Sylfaen"/>
                <w:sz w:val="24"/>
                <w:szCs w:val="24"/>
                <w:lang w:val="hy-AM"/>
              </w:rPr>
            </w:pPr>
          </w:p>
        </w:tc>
      </w:tr>
      <w:tr w:rsidR="00CC41A3" w:rsidRPr="002F05CC" w14:paraId="16BFE025" w14:textId="77777777" w:rsidTr="008E2BC4">
        <w:tc>
          <w:tcPr>
            <w:tcW w:w="3129" w:type="dxa"/>
            <w:tcBorders>
              <w:top w:val="single" w:sz="4" w:space="0" w:color="auto"/>
            </w:tcBorders>
            <w:shd w:val="clear" w:color="auto" w:fill="FFFFFF"/>
          </w:tcPr>
          <w:p w14:paraId="10D64596" w14:textId="77777777" w:rsidR="00CC41A3" w:rsidRPr="00F963C0" w:rsidRDefault="00715236" w:rsidP="002F05CC">
            <w:pPr>
              <w:tabs>
                <w:tab w:val="left" w:pos="567"/>
              </w:tabs>
              <w:spacing w:after="160" w:line="360" w:lineRule="auto"/>
              <w:rPr>
                <w:rFonts w:ascii="Sylfaen" w:hAnsi="Sylfaen" w:cs="Times New Roman"/>
                <w:lang w:val="hy-AM"/>
              </w:rPr>
            </w:pPr>
            <w:r w:rsidRPr="002F05CC">
              <w:rPr>
                <w:rFonts w:ascii="Sylfaen" w:hAnsi="Sylfaen"/>
                <w:lang w:val="hy-AM"/>
              </w:rPr>
              <w:t>3.9.</w:t>
            </w:r>
            <w:r w:rsidR="002F05CC" w:rsidRPr="002F05CC">
              <w:rPr>
                <w:rFonts w:ascii="Sylfaen" w:hAnsi="Sylfaen"/>
                <w:lang w:val="hy-AM"/>
              </w:rPr>
              <w:tab/>
            </w:r>
            <w:r w:rsidR="00816F1F" w:rsidRPr="00F963C0">
              <w:rPr>
                <w:rFonts w:ascii="Sylfaen" w:hAnsi="Sylfaen"/>
                <w:lang w:val="hy-AM"/>
              </w:rPr>
              <w:t>ցանքին (տնկարկին) նախորդ</w:t>
            </w:r>
            <w:r w:rsidR="00A33C6C" w:rsidRPr="00F963C0">
              <w:rPr>
                <w:rFonts w:ascii="Sylfaen" w:hAnsi="Sylfaen"/>
                <w:lang w:val="hy-AM"/>
              </w:rPr>
              <w:t>ող</w:t>
            </w:r>
            <w:r w:rsidR="00816F1F" w:rsidRPr="00F963C0">
              <w:rPr>
                <w:rFonts w:ascii="Sylfaen" w:hAnsi="Sylfaen"/>
                <w:lang w:val="hy-AM"/>
              </w:rPr>
              <w:t xml:space="preserve"> գյուղատնտեսական բույսերը</w:t>
            </w:r>
            <w:r w:rsidR="00AE1483" w:rsidRPr="00F963C0">
              <w:rPr>
                <w:rFonts w:ascii="Sylfaen" w:hAnsi="Sylfaen"/>
                <w:lang w:val="hy-AM"/>
              </w:rPr>
              <w:t>՝</w:t>
            </w:r>
          </w:p>
        </w:tc>
        <w:tc>
          <w:tcPr>
            <w:tcW w:w="6371" w:type="dxa"/>
            <w:tcBorders>
              <w:top w:val="single" w:sz="4" w:space="0" w:color="auto"/>
              <w:bottom w:val="single" w:sz="4" w:space="0" w:color="auto"/>
            </w:tcBorders>
            <w:shd w:val="clear" w:color="auto" w:fill="FFFFFF"/>
          </w:tcPr>
          <w:p w14:paraId="07385274" w14:textId="77777777" w:rsidR="00CC41A3" w:rsidRPr="002F05CC" w:rsidRDefault="00CC41A3" w:rsidP="00F963C0">
            <w:pPr>
              <w:pStyle w:val="Other0"/>
              <w:spacing w:after="160"/>
              <w:ind w:firstLine="0"/>
              <w:rPr>
                <w:rFonts w:ascii="Sylfaen" w:hAnsi="Sylfaen"/>
                <w:sz w:val="24"/>
                <w:szCs w:val="24"/>
                <w:lang w:val="hy-AM"/>
              </w:rPr>
            </w:pPr>
          </w:p>
        </w:tc>
      </w:tr>
    </w:tbl>
    <w:p w14:paraId="5A06A12A" w14:textId="77777777" w:rsidR="00CC41A3" w:rsidRPr="002F05CC" w:rsidRDefault="000B5DC6" w:rsidP="002F05CC">
      <w:pPr>
        <w:tabs>
          <w:tab w:val="left" w:pos="567"/>
        </w:tabs>
        <w:spacing w:after="160" w:line="360" w:lineRule="auto"/>
        <w:jc w:val="both"/>
        <w:rPr>
          <w:rFonts w:ascii="Sylfaen" w:hAnsi="Sylfaen"/>
          <w:lang w:val="hy-AM"/>
        </w:rPr>
      </w:pPr>
      <w:r w:rsidRPr="002F05CC">
        <w:rPr>
          <w:rFonts w:ascii="Sylfaen" w:hAnsi="Sylfaen"/>
          <w:lang w:val="hy-AM"/>
        </w:rPr>
        <w:t>3.10.</w:t>
      </w:r>
      <w:r w:rsidR="002F05CC" w:rsidRPr="002F05CC">
        <w:rPr>
          <w:rFonts w:ascii="Sylfaen" w:hAnsi="Sylfaen"/>
          <w:lang w:val="hy-AM"/>
        </w:rPr>
        <w:tab/>
      </w:r>
      <w:r w:rsidR="00816F1F" w:rsidRPr="002F05CC">
        <w:rPr>
          <w:rFonts w:ascii="Sylfaen" w:hAnsi="Sylfaen"/>
          <w:lang w:val="hy-AM"/>
        </w:rPr>
        <w:t xml:space="preserve">գյուղատնտեսական բույսի </w:t>
      </w:r>
      <w:r w:rsidR="00816F1F" w:rsidRPr="00F963C0">
        <w:rPr>
          <w:rFonts w:ascii="Sylfaen" w:hAnsi="Sylfaen"/>
          <w:lang w:val="hy-AM"/>
        </w:rPr>
        <w:t>սորտային մաքրությունը կամ սորտային տիպիկությունը որոշելու մեթոդը</w:t>
      </w:r>
      <w:r w:rsidR="00AE1483" w:rsidRPr="00F963C0">
        <w:rPr>
          <w:rFonts w:ascii="Sylfaen" w:hAnsi="Sylfaen"/>
          <w:lang w:val="hy-AM"/>
        </w:rPr>
        <w:t>՝</w:t>
      </w:r>
    </w:p>
    <w:tbl>
      <w:tblPr>
        <w:tblOverlap w:val="never"/>
        <w:tblW w:w="9703" w:type="dxa"/>
        <w:tblLayout w:type="fixed"/>
        <w:tblCellMar>
          <w:left w:w="10" w:type="dxa"/>
          <w:right w:w="10" w:type="dxa"/>
        </w:tblCellMar>
        <w:tblLook w:val="0000" w:firstRow="0" w:lastRow="0" w:firstColumn="0" w:lastColumn="0" w:noHBand="0" w:noVBand="0"/>
      </w:tblPr>
      <w:tblGrid>
        <w:gridCol w:w="1144"/>
        <w:gridCol w:w="1758"/>
        <w:gridCol w:w="1048"/>
        <w:gridCol w:w="2581"/>
        <w:gridCol w:w="1134"/>
        <w:gridCol w:w="2038"/>
      </w:tblGrid>
      <w:tr w:rsidR="00CC41A3" w:rsidRPr="002F05CC" w14:paraId="327A5F86" w14:textId="77777777" w:rsidTr="003876E6">
        <w:tc>
          <w:tcPr>
            <w:tcW w:w="1144" w:type="dxa"/>
            <w:tcBorders>
              <w:top w:val="single" w:sz="4" w:space="0" w:color="auto"/>
              <w:left w:val="single" w:sz="4" w:space="0" w:color="auto"/>
              <w:bottom w:val="single" w:sz="4" w:space="0" w:color="auto"/>
            </w:tcBorders>
            <w:shd w:val="clear" w:color="auto" w:fill="FFFFFF"/>
            <w:vAlign w:val="center"/>
          </w:tcPr>
          <w:p w14:paraId="4B61AB2A" w14:textId="77777777" w:rsidR="00CC41A3" w:rsidRPr="002F05CC" w:rsidRDefault="000B5DC6" w:rsidP="002F05CC">
            <w:pPr>
              <w:pStyle w:val="Other0"/>
              <w:spacing w:after="160"/>
              <w:ind w:firstLine="0"/>
              <w:jc w:val="center"/>
              <w:rPr>
                <w:rFonts w:ascii="Sylfaen" w:hAnsi="Sylfaen"/>
                <w:sz w:val="20"/>
                <w:szCs w:val="20"/>
                <w:lang w:val="hy-AM"/>
              </w:rPr>
            </w:pPr>
            <w:r w:rsidRPr="002F05CC">
              <w:rPr>
                <w:rFonts w:ascii="Sylfaen" w:hAnsi="Sylfaen"/>
                <w:sz w:val="20"/>
                <w:szCs w:val="20"/>
                <w:lang w:val="hy-AM"/>
              </w:rPr>
              <w:t>X</w:t>
            </w:r>
          </w:p>
        </w:tc>
        <w:tc>
          <w:tcPr>
            <w:tcW w:w="1758" w:type="dxa"/>
            <w:tcBorders>
              <w:left w:val="single" w:sz="4" w:space="0" w:color="auto"/>
            </w:tcBorders>
            <w:shd w:val="clear" w:color="auto" w:fill="FFFFFF"/>
            <w:vAlign w:val="center"/>
          </w:tcPr>
          <w:p w14:paraId="7CF03B1A" w14:textId="77777777" w:rsidR="00CC41A3" w:rsidRPr="002F05CC" w:rsidRDefault="00816F1F" w:rsidP="00F963C0">
            <w:pPr>
              <w:pStyle w:val="Other0"/>
              <w:spacing w:after="160"/>
              <w:ind w:firstLine="0"/>
              <w:rPr>
                <w:rFonts w:ascii="Sylfaen" w:hAnsi="Sylfaen"/>
                <w:sz w:val="20"/>
                <w:szCs w:val="20"/>
                <w:lang w:val="hy-AM"/>
              </w:rPr>
            </w:pPr>
            <w:r w:rsidRPr="002F05CC">
              <w:rPr>
                <w:rFonts w:ascii="Sylfaen" w:hAnsi="Sylfaen"/>
                <w:sz w:val="20"/>
                <w:szCs w:val="20"/>
                <w:lang w:val="hy-AM"/>
              </w:rPr>
              <w:t>ցանքի հետազոտություն</w:t>
            </w:r>
          </w:p>
        </w:tc>
        <w:tc>
          <w:tcPr>
            <w:tcW w:w="1048" w:type="dxa"/>
            <w:tcBorders>
              <w:top w:val="single" w:sz="4" w:space="0" w:color="auto"/>
              <w:left w:val="single" w:sz="4" w:space="0" w:color="auto"/>
              <w:bottom w:val="single" w:sz="4" w:space="0" w:color="auto"/>
            </w:tcBorders>
            <w:shd w:val="clear" w:color="auto" w:fill="FFFFFF"/>
          </w:tcPr>
          <w:p w14:paraId="27185446" w14:textId="77777777" w:rsidR="00CC41A3" w:rsidRPr="002F05CC" w:rsidRDefault="00CC41A3" w:rsidP="00F963C0">
            <w:pPr>
              <w:spacing w:after="160" w:line="360" w:lineRule="auto"/>
              <w:rPr>
                <w:rFonts w:ascii="Sylfaen" w:hAnsi="Sylfaen"/>
                <w:sz w:val="20"/>
                <w:szCs w:val="20"/>
                <w:lang w:val="hy-AM"/>
              </w:rPr>
            </w:pPr>
          </w:p>
        </w:tc>
        <w:tc>
          <w:tcPr>
            <w:tcW w:w="2581" w:type="dxa"/>
            <w:tcBorders>
              <w:left w:val="single" w:sz="4" w:space="0" w:color="auto"/>
            </w:tcBorders>
            <w:shd w:val="clear" w:color="auto" w:fill="FFFFFF"/>
            <w:vAlign w:val="bottom"/>
          </w:tcPr>
          <w:p w14:paraId="6B65D6C5" w14:textId="77777777" w:rsidR="00CC41A3" w:rsidRPr="002F05CC" w:rsidRDefault="000B5DC6" w:rsidP="00F963C0">
            <w:pPr>
              <w:pStyle w:val="Other0"/>
              <w:spacing w:after="160"/>
              <w:ind w:firstLine="0"/>
              <w:rPr>
                <w:rFonts w:ascii="Sylfaen" w:hAnsi="Sylfaen"/>
                <w:sz w:val="20"/>
                <w:szCs w:val="20"/>
                <w:lang w:val="hy-AM"/>
              </w:rPr>
            </w:pPr>
            <w:r w:rsidRPr="002F05CC">
              <w:rPr>
                <w:rFonts w:ascii="Sylfaen" w:hAnsi="Sylfaen"/>
                <w:sz w:val="20"/>
                <w:szCs w:val="20"/>
                <w:lang w:val="hy-AM"/>
              </w:rPr>
              <w:t xml:space="preserve"> </w:t>
            </w:r>
            <w:r w:rsidR="00816F1F" w:rsidRPr="002F05CC">
              <w:rPr>
                <w:rFonts w:ascii="Sylfaen" w:hAnsi="Sylfaen"/>
                <w:sz w:val="20"/>
                <w:szCs w:val="20"/>
                <w:lang w:val="hy-AM"/>
              </w:rPr>
              <w:t>գրունտային հսկողություն</w:t>
            </w:r>
            <w:r w:rsidR="00816F1F" w:rsidRPr="002F05CC">
              <w:rPr>
                <w:rFonts w:ascii="Sylfaen" w:hAnsi="Sylfaen"/>
                <w:sz w:val="20"/>
                <w:szCs w:val="20"/>
              </w:rPr>
              <w:t xml:space="preserve"> </w:t>
            </w:r>
            <w:r w:rsidRPr="002F05CC">
              <w:rPr>
                <w:rFonts w:ascii="Sylfaen" w:hAnsi="Sylfaen"/>
                <w:sz w:val="20"/>
                <w:szCs w:val="20"/>
              </w:rPr>
              <w:t>(</w:t>
            </w:r>
            <w:r w:rsidR="00816F1F" w:rsidRPr="002F05CC">
              <w:rPr>
                <w:rFonts w:ascii="Sylfaen" w:hAnsi="Sylfaen"/>
                <w:sz w:val="20"/>
                <w:szCs w:val="20"/>
                <w:lang w:val="hy-AM"/>
              </w:rPr>
              <w:t>գրունտային գնահատում</w:t>
            </w:r>
            <w:r w:rsidRPr="002F05CC">
              <w:rPr>
                <w:rFonts w:ascii="Sylfaen" w:hAnsi="Sylfaen"/>
                <w:sz w:val="20"/>
                <w:szCs w:val="20"/>
              </w:rPr>
              <w:t>)</w:t>
            </w:r>
            <w:r w:rsidR="00816F1F" w:rsidRPr="002F05CC">
              <w:rPr>
                <w:rFonts w:ascii="Sylfaen" w:hAnsi="Sylfaen"/>
                <w:sz w:val="20"/>
                <w:szCs w:val="20"/>
                <w:lang w:val="hy-AM"/>
              </w:rPr>
              <w:t xml:space="preserve"> </w:t>
            </w:r>
          </w:p>
        </w:tc>
        <w:tc>
          <w:tcPr>
            <w:tcW w:w="1134" w:type="dxa"/>
            <w:tcBorders>
              <w:top w:val="single" w:sz="4" w:space="0" w:color="auto"/>
              <w:left w:val="single" w:sz="4" w:space="0" w:color="auto"/>
              <w:bottom w:val="single" w:sz="4" w:space="0" w:color="auto"/>
            </w:tcBorders>
            <w:shd w:val="clear" w:color="auto" w:fill="FFFFFF"/>
          </w:tcPr>
          <w:p w14:paraId="3CED3F80" w14:textId="77777777" w:rsidR="00CC41A3" w:rsidRPr="002F05CC" w:rsidRDefault="00CC41A3" w:rsidP="00F963C0">
            <w:pPr>
              <w:spacing w:after="160" w:line="360" w:lineRule="auto"/>
              <w:rPr>
                <w:rFonts w:ascii="Sylfaen" w:hAnsi="Sylfaen"/>
                <w:sz w:val="20"/>
                <w:szCs w:val="20"/>
              </w:rPr>
            </w:pPr>
          </w:p>
        </w:tc>
        <w:tc>
          <w:tcPr>
            <w:tcW w:w="2038" w:type="dxa"/>
            <w:tcBorders>
              <w:left w:val="single" w:sz="4" w:space="0" w:color="auto"/>
            </w:tcBorders>
            <w:shd w:val="clear" w:color="auto" w:fill="FFFFFF"/>
            <w:vAlign w:val="center"/>
          </w:tcPr>
          <w:p w14:paraId="74A9D5C2" w14:textId="77777777" w:rsidR="00CC41A3" w:rsidRPr="002F05CC" w:rsidRDefault="00B524AF" w:rsidP="00F963C0">
            <w:pPr>
              <w:pStyle w:val="Other0"/>
              <w:spacing w:after="160"/>
              <w:ind w:firstLine="0"/>
              <w:rPr>
                <w:rFonts w:ascii="Sylfaen" w:hAnsi="Sylfaen"/>
                <w:sz w:val="20"/>
                <w:szCs w:val="20"/>
              </w:rPr>
            </w:pPr>
            <w:r w:rsidRPr="002F05CC">
              <w:rPr>
                <w:rFonts w:ascii="Sylfaen" w:hAnsi="Sylfaen"/>
                <w:sz w:val="20"/>
                <w:szCs w:val="20"/>
                <w:lang w:val="hy-AM"/>
              </w:rPr>
              <w:t>լաբորատոր սորտային հսկողություն</w:t>
            </w:r>
          </w:p>
        </w:tc>
      </w:tr>
    </w:tbl>
    <w:p w14:paraId="1BAF6ED3" w14:textId="77777777" w:rsidR="00CC41A3" w:rsidRPr="0065008B" w:rsidRDefault="000B5DC6" w:rsidP="003876E6">
      <w:pPr>
        <w:tabs>
          <w:tab w:val="left" w:pos="567"/>
        </w:tabs>
        <w:spacing w:after="160" w:line="360" w:lineRule="auto"/>
        <w:jc w:val="both"/>
        <w:rPr>
          <w:rFonts w:ascii="Sylfaen" w:hAnsi="Sylfaen"/>
        </w:rPr>
      </w:pPr>
      <w:r w:rsidRPr="00F963C0">
        <w:rPr>
          <w:rFonts w:ascii="Sylfaen" w:hAnsi="Sylfaen"/>
        </w:rPr>
        <w:t>3.11.</w:t>
      </w:r>
      <w:r w:rsidR="003876E6" w:rsidRPr="00A25C3C">
        <w:rPr>
          <w:rFonts w:ascii="Sylfaen" w:hAnsi="Sylfaen"/>
        </w:rPr>
        <w:tab/>
      </w:r>
      <w:r w:rsidR="00B524AF" w:rsidRPr="00F963C0">
        <w:rPr>
          <w:rFonts w:ascii="Sylfaen" w:hAnsi="Sylfaen"/>
          <w:lang w:val="hy-AM"/>
        </w:rPr>
        <w:t xml:space="preserve">Անցկացված քաղհանը </w:t>
      </w:r>
      <w:r w:rsidRPr="00A25C3C">
        <w:rPr>
          <w:rFonts w:ascii="Sylfaen" w:hAnsi="Sylfaen"/>
        </w:rPr>
        <w:t>(</w:t>
      </w:r>
      <w:r w:rsidR="00B524AF" w:rsidRPr="00F963C0">
        <w:rPr>
          <w:rFonts w:ascii="Sylfaen" w:hAnsi="Sylfaen"/>
          <w:lang w:val="hy-AM"/>
        </w:rPr>
        <w:t>տեսակային, սորտային</w:t>
      </w:r>
      <w:r w:rsidRPr="00A25C3C">
        <w:rPr>
          <w:rFonts w:ascii="Sylfaen" w:hAnsi="Sylfaen"/>
        </w:rPr>
        <w:t xml:space="preserve">), </w:t>
      </w:r>
      <w:r w:rsidR="00B524AF" w:rsidRPr="00F963C0">
        <w:rPr>
          <w:rFonts w:ascii="Sylfaen" w:hAnsi="Sylfaen"/>
          <w:lang w:val="hy-AM"/>
        </w:rPr>
        <w:t>հատ</w:t>
      </w:r>
      <w:r w:rsidR="003876E6" w:rsidRPr="00A25C3C">
        <w:rPr>
          <w:rFonts w:ascii="Sylfaen" w:hAnsi="Sylfaen"/>
        </w:rPr>
        <w:t>_____________________</w:t>
      </w:r>
    </w:p>
    <w:p w14:paraId="343B51A5" w14:textId="77777777" w:rsidR="00CC41A3" w:rsidRPr="0065008B" w:rsidRDefault="000B5DC6" w:rsidP="003876E6">
      <w:pPr>
        <w:pStyle w:val="Tablecaption0"/>
        <w:tabs>
          <w:tab w:val="left" w:pos="567"/>
        </w:tabs>
        <w:spacing w:after="160" w:line="360" w:lineRule="auto"/>
        <w:jc w:val="left"/>
        <w:rPr>
          <w:rFonts w:ascii="Sylfaen" w:hAnsi="Sylfaen"/>
          <w:sz w:val="24"/>
          <w:szCs w:val="24"/>
        </w:rPr>
      </w:pPr>
      <w:r w:rsidRPr="0065008B">
        <w:rPr>
          <w:rFonts w:ascii="Sylfaen" w:hAnsi="Sylfaen"/>
          <w:sz w:val="24"/>
          <w:szCs w:val="24"/>
        </w:rPr>
        <w:t>4.</w:t>
      </w:r>
      <w:r w:rsidR="003876E6" w:rsidRPr="0065008B">
        <w:rPr>
          <w:rFonts w:ascii="Sylfaen" w:hAnsi="Sylfaen"/>
          <w:sz w:val="24"/>
          <w:szCs w:val="24"/>
        </w:rPr>
        <w:tab/>
      </w:r>
      <w:r w:rsidR="00B95098" w:rsidRPr="00F963C0">
        <w:rPr>
          <w:rFonts w:ascii="Sylfaen" w:hAnsi="Sylfaen"/>
          <w:sz w:val="24"/>
          <w:szCs w:val="24"/>
          <w:lang w:val="hy-AM"/>
        </w:rPr>
        <w:t xml:space="preserve">Գյուղատնտեսական բույսի ցանքի </w:t>
      </w:r>
      <w:r w:rsidR="00B95098" w:rsidRPr="0065008B">
        <w:rPr>
          <w:rFonts w:ascii="Sylfaen" w:hAnsi="Sylfaen"/>
          <w:sz w:val="24"/>
          <w:szCs w:val="24"/>
        </w:rPr>
        <w:t>(</w:t>
      </w:r>
      <w:r w:rsidR="00B95098" w:rsidRPr="00F963C0">
        <w:rPr>
          <w:rFonts w:ascii="Sylfaen" w:hAnsi="Sylfaen"/>
          <w:sz w:val="24"/>
          <w:szCs w:val="24"/>
          <w:lang w:val="hy-AM"/>
        </w:rPr>
        <w:t>տնկարկի</w:t>
      </w:r>
      <w:r w:rsidR="00B95098" w:rsidRPr="0065008B">
        <w:rPr>
          <w:rFonts w:ascii="Sylfaen" w:hAnsi="Sylfaen"/>
          <w:sz w:val="24"/>
          <w:szCs w:val="24"/>
        </w:rPr>
        <w:t>)</w:t>
      </w:r>
      <w:r w:rsidR="00B95098" w:rsidRPr="00F963C0">
        <w:rPr>
          <w:rFonts w:ascii="Sylfaen" w:hAnsi="Sylfaen"/>
          <w:sz w:val="24"/>
          <w:szCs w:val="24"/>
          <w:lang w:val="hy-AM"/>
        </w:rPr>
        <w:t xml:space="preserve"> նախնական հետազոտության արդյունքները</w:t>
      </w:r>
      <w:r w:rsidR="00C12DD6" w:rsidRPr="0065008B">
        <w:rPr>
          <w:rFonts w:ascii="Sylfaen" w:hAnsi="Sylfaen"/>
          <w:sz w:val="24"/>
          <w:szCs w:val="24"/>
        </w:rPr>
        <w:t>.</w:t>
      </w:r>
    </w:p>
    <w:p w14:paraId="62B7FB3C" w14:textId="77777777" w:rsidR="00CF0A3E" w:rsidRPr="00F963C0" w:rsidRDefault="00CF0A3E" w:rsidP="00F963C0">
      <w:pPr>
        <w:pStyle w:val="Tablecaption0"/>
        <w:spacing w:after="160" w:line="360" w:lineRule="auto"/>
        <w:jc w:val="left"/>
        <w:rPr>
          <w:rFonts w:ascii="Sylfaen" w:hAnsi="Sylfaen"/>
          <w:sz w:val="24"/>
          <w:szCs w:val="24"/>
          <w:lang w:val="hy-AM"/>
        </w:rPr>
      </w:pPr>
      <w:r w:rsidRPr="00F963C0">
        <w:rPr>
          <w:rFonts w:ascii="Sylfaen" w:hAnsi="Sylfaen"/>
          <w:sz w:val="24"/>
          <w:szCs w:val="24"/>
          <w:lang w:val="hy-AM"/>
        </w:rPr>
        <w:t>4.1.</w:t>
      </w:r>
      <w:r w:rsidR="003876E6" w:rsidRPr="00A25C3C">
        <w:rPr>
          <w:rFonts w:ascii="Sylfaen" w:hAnsi="Sylfaen"/>
          <w:sz w:val="24"/>
          <w:szCs w:val="24"/>
        </w:rPr>
        <w:tab/>
      </w:r>
      <w:r w:rsidR="00B95098" w:rsidRPr="00F963C0">
        <w:rPr>
          <w:rFonts w:ascii="Sylfaen" w:hAnsi="Sylfaen"/>
          <w:sz w:val="24"/>
          <w:szCs w:val="24"/>
          <w:lang w:val="hy-AM"/>
        </w:rPr>
        <w:t>ցանքերի (տնկարկների) միջ</w:t>
      </w:r>
      <w:r w:rsidR="00F963C0">
        <w:rPr>
          <w:rFonts w:ascii="Sylfaen" w:hAnsi="Sylfaen"/>
          <w:sz w:val="24"/>
          <w:szCs w:val="24"/>
          <w:lang w:val="hy-AM"/>
        </w:rPr>
        <w:t>եւ</w:t>
      </w:r>
      <w:r w:rsidR="00B95098" w:rsidRPr="00F963C0">
        <w:rPr>
          <w:rFonts w:ascii="Sylfaen" w:hAnsi="Sylfaen"/>
          <w:sz w:val="24"/>
          <w:szCs w:val="24"/>
          <w:lang w:val="hy-AM"/>
        </w:rPr>
        <w:t xml:space="preserve"> բաժանիչ գոտ</w:t>
      </w:r>
      <w:r w:rsidR="000D2B4B" w:rsidRPr="00F963C0">
        <w:rPr>
          <w:rFonts w:ascii="Sylfaen" w:hAnsi="Sylfaen"/>
          <w:sz w:val="24"/>
          <w:szCs w:val="24"/>
          <w:lang w:val="hy-AM"/>
        </w:rPr>
        <w:t>ու առկայությունը</w:t>
      </w:r>
      <w:r w:rsidR="00AE1483" w:rsidRPr="00F963C0">
        <w:rPr>
          <w:rFonts w:ascii="Sylfaen" w:hAnsi="Sylfaen"/>
          <w:sz w:val="24"/>
          <w:szCs w:val="24"/>
          <w:lang w:val="hy-AM"/>
        </w:rPr>
        <w:t>՝</w:t>
      </w:r>
    </w:p>
    <w:tbl>
      <w:tblPr>
        <w:tblOverlap w:val="never"/>
        <w:tblW w:w="9649" w:type="dxa"/>
        <w:tblLayout w:type="fixed"/>
        <w:tblCellMar>
          <w:left w:w="10" w:type="dxa"/>
          <w:right w:w="10" w:type="dxa"/>
        </w:tblCellMar>
        <w:tblLook w:val="0000" w:firstRow="0" w:lastRow="0" w:firstColumn="0" w:lastColumn="0" w:noHBand="0" w:noVBand="0"/>
      </w:tblPr>
      <w:tblGrid>
        <w:gridCol w:w="652"/>
        <w:gridCol w:w="2477"/>
        <w:gridCol w:w="850"/>
        <w:gridCol w:w="2552"/>
        <w:gridCol w:w="1134"/>
        <w:gridCol w:w="1984"/>
      </w:tblGrid>
      <w:tr w:rsidR="00CC41A3" w:rsidRPr="00F963C0" w14:paraId="74BDF980" w14:textId="77777777" w:rsidTr="00293AA1">
        <w:tc>
          <w:tcPr>
            <w:tcW w:w="652" w:type="dxa"/>
            <w:tcBorders>
              <w:left w:val="single" w:sz="4" w:space="0" w:color="auto"/>
            </w:tcBorders>
            <w:shd w:val="clear" w:color="auto" w:fill="FFFFFF"/>
          </w:tcPr>
          <w:p w14:paraId="472E13E6" w14:textId="77777777" w:rsidR="00CC41A3" w:rsidRPr="00F963C0" w:rsidRDefault="00CC41A3" w:rsidP="00F963C0">
            <w:pPr>
              <w:spacing w:after="160" w:line="360" w:lineRule="auto"/>
              <w:rPr>
                <w:rFonts w:ascii="Sylfaen" w:hAnsi="Sylfaen"/>
                <w:lang w:val="hy-AM"/>
              </w:rPr>
            </w:pPr>
          </w:p>
        </w:tc>
        <w:tc>
          <w:tcPr>
            <w:tcW w:w="2477" w:type="dxa"/>
            <w:shd w:val="clear" w:color="auto" w:fill="FFFFFF"/>
          </w:tcPr>
          <w:p w14:paraId="4DBE35FF" w14:textId="77777777" w:rsidR="00CC41A3" w:rsidRPr="00F963C0" w:rsidRDefault="008226D3" w:rsidP="00293AA1">
            <w:pPr>
              <w:pStyle w:val="Other0"/>
              <w:spacing w:after="160"/>
              <w:ind w:firstLine="0"/>
              <w:rPr>
                <w:rFonts w:ascii="Sylfaen" w:hAnsi="Sylfaen"/>
                <w:sz w:val="24"/>
                <w:szCs w:val="24"/>
              </w:rPr>
            </w:pPr>
            <w:r w:rsidRPr="00F963C0">
              <w:rPr>
                <w:rFonts w:ascii="Sylfaen" w:hAnsi="Sylfaen"/>
                <w:sz w:val="24"/>
                <w:szCs w:val="24"/>
                <w:lang w:val="en-US"/>
              </w:rPr>
              <w:t>ա</w:t>
            </w:r>
            <w:r w:rsidR="002A6EC0" w:rsidRPr="00F963C0">
              <w:rPr>
                <w:rFonts w:ascii="Sylfaen" w:hAnsi="Sylfaen"/>
                <w:sz w:val="24"/>
                <w:szCs w:val="24"/>
                <w:lang w:val="hy-AM"/>
              </w:rPr>
              <w:t>ռկա է</w:t>
            </w:r>
            <w:r w:rsidR="00474F4E" w:rsidRPr="00F963C0">
              <w:rPr>
                <w:rFonts w:ascii="Sylfaen" w:hAnsi="Sylfaen"/>
                <w:sz w:val="24"/>
                <w:szCs w:val="24"/>
                <w:lang w:val="en-US"/>
              </w:rPr>
              <w:t xml:space="preserve"> </w:t>
            </w:r>
            <w:r w:rsidR="000B5DC6" w:rsidRPr="00F963C0">
              <w:rPr>
                <w:rStyle w:val="Tablecaption"/>
                <w:rFonts w:ascii="Sylfaen" w:hAnsi="Sylfaen"/>
                <w:sz w:val="24"/>
                <w:szCs w:val="24"/>
              </w:rPr>
              <w:t>_________</w:t>
            </w:r>
            <w:r w:rsidR="00474F4E" w:rsidRPr="00F963C0">
              <w:rPr>
                <w:rStyle w:val="Tablecaption"/>
                <w:rFonts w:ascii="Sylfaen" w:hAnsi="Sylfaen"/>
                <w:sz w:val="24"/>
                <w:szCs w:val="24"/>
                <w:lang w:val="en-US"/>
              </w:rPr>
              <w:t xml:space="preserve"> </w:t>
            </w:r>
            <w:r w:rsidR="002A6EC0" w:rsidRPr="00F963C0">
              <w:rPr>
                <w:rStyle w:val="Tablecaption"/>
                <w:rFonts w:ascii="Sylfaen" w:hAnsi="Sylfaen"/>
                <w:sz w:val="24"/>
                <w:szCs w:val="24"/>
                <w:lang w:val="hy-AM"/>
              </w:rPr>
              <w:t>մ</w:t>
            </w:r>
          </w:p>
        </w:tc>
        <w:tc>
          <w:tcPr>
            <w:tcW w:w="850" w:type="dxa"/>
            <w:tcBorders>
              <w:top w:val="single" w:sz="4" w:space="0" w:color="auto"/>
              <w:left w:val="single" w:sz="4" w:space="0" w:color="auto"/>
            </w:tcBorders>
            <w:shd w:val="clear" w:color="auto" w:fill="FFFFFF"/>
          </w:tcPr>
          <w:p w14:paraId="152A5081" w14:textId="77777777" w:rsidR="00CC41A3" w:rsidRPr="00F963C0" w:rsidRDefault="00CC41A3" w:rsidP="00293AA1">
            <w:pPr>
              <w:spacing w:after="160" w:line="360" w:lineRule="auto"/>
              <w:rPr>
                <w:rFonts w:ascii="Sylfaen" w:hAnsi="Sylfaen"/>
              </w:rPr>
            </w:pPr>
          </w:p>
        </w:tc>
        <w:tc>
          <w:tcPr>
            <w:tcW w:w="2552" w:type="dxa"/>
            <w:tcBorders>
              <w:left w:val="single" w:sz="4" w:space="0" w:color="auto"/>
            </w:tcBorders>
            <w:shd w:val="clear" w:color="auto" w:fill="FFFFFF"/>
          </w:tcPr>
          <w:p w14:paraId="135F28AD" w14:textId="77777777" w:rsidR="00CC41A3" w:rsidRPr="00F963C0" w:rsidRDefault="002A6EC0" w:rsidP="00293AA1">
            <w:pPr>
              <w:pStyle w:val="Other0"/>
              <w:spacing w:after="160"/>
              <w:ind w:firstLine="0"/>
              <w:rPr>
                <w:rFonts w:ascii="Sylfaen" w:hAnsi="Sylfaen"/>
                <w:sz w:val="24"/>
                <w:szCs w:val="24"/>
                <w:lang w:val="hy-AM"/>
              </w:rPr>
            </w:pPr>
            <w:r w:rsidRPr="00F963C0">
              <w:rPr>
                <w:rFonts w:ascii="Sylfaen" w:hAnsi="Sylfaen"/>
                <w:sz w:val="24"/>
                <w:szCs w:val="24"/>
                <w:lang w:val="hy-AM"/>
              </w:rPr>
              <w:t>բացակայում է</w:t>
            </w:r>
          </w:p>
        </w:tc>
        <w:tc>
          <w:tcPr>
            <w:tcW w:w="1134" w:type="dxa"/>
            <w:tcBorders>
              <w:top w:val="single" w:sz="4" w:space="0" w:color="auto"/>
            </w:tcBorders>
            <w:shd w:val="clear" w:color="auto" w:fill="FFFFFF"/>
          </w:tcPr>
          <w:p w14:paraId="44A83716" w14:textId="77777777" w:rsidR="00CC41A3" w:rsidRPr="00F963C0" w:rsidRDefault="00CC41A3" w:rsidP="00293AA1">
            <w:pPr>
              <w:spacing w:after="160" w:line="360" w:lineRule="auto"/>
              <w:rPr>
                <w:rFonts w:ascii="Sylfaen" w:hAnsi="Sylfaen"/>
              </w:rPr>
            </w:pPr>
          </w:p>
        </w:tc>
        <w:tc>
          <w:tcPr>
            <w:tcW w:w="1984" w:type="dxa"/>
            <w:tcBorders>
              <w:left w:val="single" w:sz="4" w:space="0" w:color="auto"/>
            </w:tcBorders>
            <w:shd w:val="clear" w:color="auto" w:fill="FFFFFF"/>
          </w:tcPr>
          <w:p w14:paraId="0456105A" w14:textId="77777777" w:rsidR="00CC41A3" w:rsidRPr="00F963C0" w:rsidRDefault="002A6EC0" w:rsidP="00293AA1">
            <w:pPr>
              <w:pStyle w:val="Other0"/>
              <w:spacing w:after="160"/>
              <w:ind w:firstLine="0"/>
              <w:rPr>
                <w:rFonts w:ascii="Sylfaen" w:hAnsi="Sylfaen"/>
                <w:sz w:val="24"/>
                <w:szCs w:val="24"/>
              </w:rPr>
            </w:pPr>
            <w:r w:rsidRPr="00F963C0">
              <w:rPr>
                <w:rFonts w:ascii="Sylfaen" w:hAnsi="Sylfaen"/>
                <w:sz w:val="24"/>
                <w:szCs w:val="24"/>
                <w:lang w:val="hy-AM"/>
              </w:rPr>
              <w:t>չի պահանջվում</w:t>
            </w:r>
          </w:p>
        </w:tc>
      </w:tr>
    </w:tbl>
    <w:p w14:paraId="3719952B" w14:textId="77777777" w:rsidR="003876E6" w:rsidRDefault="003876E6">
      <w:pPr>
        <w:rPr>
          <w:rFonts w:ascii="Sylfaen" w:eastAsia="Times New Roman" w:hAnsi="Sylfaen" w:cs="Times New Roman"/>
        </w:rPr>
      </w:pPr>
      <w:r>
        <w:rPr>
          <w:rFonts w:ascii="Sylfaen" w:hAnsi="Sylfaen"/>
        </w:rPr>
        <w:br w:type="page"/>
      </w:r>
    </w:p>
    <w:p w14:paraId="6B7C5B39" w14:textId="77777777" w:rsidR="00CC41A3" w:rsidRPr="00F963C0" w:rsidRDefault="00CF0A3E" w:rsidP="003876E6">
      <w:pPr>
        <w:pStyle w:val="Tablecaption0"/>
        <w:spacing w:after="160" w:line="360" w:lineRule="auto"/>
        <w:jc w:val="both"/>
        <w:rPr>
          <w:rFonts w:ascii="Sylfaen" w:hAnsi="Sylfaen"/>
          <w:sz w:val="24"/>
          <w:szCs w:val="24"/>
          <w:lang w:val="hy-AM"/>
        </w:rPr>
      </w:pPr>
      <w:r w:rsidRPr="00F963C0">
        <w:rPr>
          <w:rFonts w:ascii="Sylfaen" w:hAnsi="Sylfaen"/>
          <w:sz w:val="24"/>
          <w:szCs w:val="24"/>
        </w:rPr>
        <w:lastRenderedPageBreak/>
        <w:t>4.2.</w:t>
      </w:r>
      <w:r w:rsidR="003876E6" w:rsidRPr="003876E6">
        <w:rPr>
          <w:rFonts w:ascii="Sylfaen" w:hAnsi="Sylfaen"/>
          <w:sz w:val="24"/>
          <w:szCs w:val="24"/>
        </w:rPr>
        <w:tab/>
      </w:r>
      <w:r w:rsidR="002A6EC0" w:rsidRPr="00F963C0">
        <w:rPr>
          <w:rFonts w:ascii="Sylfaen" w:hAnsi="Sylfaen"/>
          <w:sz w:val="24"/>
          <w:szCs w:val="24"/>
          <w:lang w:val="hy-AM"/>
        </w:rPr>
        <w:t xml:space="preserve">գյուղատնտեսական բույսերի սորտային որակների պահպանման </w:t>
      </w:r>
      <w:r w:rsidR="00F963C0">
        <w:rPr>
          <w:rFonts w:ascii="Sylfaen" w:hAnsi="Sylfaen"/>
          <w:sz w:val="24"/>
          <w:szCs w:val="24"/>
          <w:lang w:val="hy-AM"/>
        </w:rPr>
        <w:t>եւ</w:t>
      </w:r>
      <w:r w:rsidR="002A6EC0" w:rsidRPr="00F963C0">
        <w:rPr>
          <w:rFonts w:ascii="Sylfaen" w:hAnsi="Sylfaen"/>
          <w:sz w:val="24"/>
          <w:szCs w:val="24"/>
          <w:lang w:val="hy-AM"/>
        </w:rPr>
        <w:t xml:space="preserve"> լավացման մասին հանձնարարականների կատարումը</w:t>
      </w:r>
      <w:r w:rsidR="00AE1483" w:rsidRPr="00F963C0">
        <w:rPr>
          <w:rFonts w:ascii="Sylfaen" w:hAnsi="Sylfaen"/>
          <w:sz w:val="24"/>
          <w:szCs w:val="24"/>
          <w:lang w:val="hy-AM"/>
        </w:rPr>
        <w:t>՝</w:t>
      </w:r>
    </w:p>
    <w:tbl>
      <w:tblPr>
        <w:tblOverlap w:val="never"/>
        <w:tblW w:w="9224" w:type="dxa"/>
        <w:tblLayout w:type="fixed"/>
        <w:tblCellMar>
          <w:left w:w="10" w:type="dxa"/>
          <w:right w:w="10" w:type="dxa"/>
        </w:tblCellMar>
        <w:tblLook w:val="0000" w:firstRow="0" w:lastRow="0" w:firstColumn="0" w:lastColumn="0" w:noHBand="0" w:noVBand="0"/>
      </w:tblPr>
      <w:tblGrid>
        <w:gridCol w:w="540"/>
        <w:gridCol w:w="641"/>
        <w:gridCol w:w="1381"/>
        <w:gridCol w:w="709"/>
        <w:gridCol w:w="2835"/>
        <w:gridCol w:w="567"/>
        <w:gridCol w:w="2551"/>
      </w:tblGrid>
      <w:tr w:rsidR="007E74F3" w:rsidRPr="007E74F3" w14:paraId="1E5E1523" w14:textId="77777777" w:rsidTr="007E74F3">
        <w:tc>
          <w:tcPr>
            <w:tcW w:w="540" w:type="dxa"/>
            <w:shd w:val="clear" w:color="auto" w:fill="FFFFFF"/>
          </w:tcPr>
          <w:p w14:paraId="1CC49A49" w14:textId="77777777" w:rsidR="00CC41A3" w:rsidRPr="007E74F3" w:rsidRDefault="00CC41A3" w:rsidP="00F963C0">
            <w:pPr>
              <w:spacing w:after="160" w:line="360" w:lineRule="auto"/>
              <w:rPr>
                <w:rFonts w:ascii="Sylfaen" w:hAnsi="Sylfaen"/>
                <w:sz w:val="20"/>
                <w:szCs w:val="20"/>
              </w:rPr>
            </w:pPr>
          </w:p>
        </w:tc>
        <w:tc>
          <w:tcPr>
            <w:tcW w:w="641" w:type="dxa"/>
            <w:tcBorders>
              <w:top w:val="single" w:sz="4" w:space="0" w:color="auto"/>
              <w:left w:val="single" w:sz="4" w:space="0" w:color="auto"/>
              <w:bottom w:val="single" w:sz="4" w:space="0" w:color="auto"/>
            </w:tcBorders>
            <w:shd w:val="clear" w:color="auto" w:fill="FFFFFF"/>
          </w:tcPr>
          <w:p w14:paraId="3D5FB0AC" w14:textId="77777777" w:rsidR="00CC41A3" w:rsidRPr="007E74F3" w:rsidRDefault="00CC41A3" w:rsidP="00F963C0">
            <w:pPr>
              <w:spacing w:after="160" w:line="360" w:lineRule="auto"/>
              <w:rPr>
                <w:rFonts w:ascii="Sylfaen" w:hAnsi="Sylfaen"/>
                <w:sz w:val="20"/>
                <w:szCs w:val="20"/>
              </w:rPr>
            </w:pPr>
          </w:p>
        </w:tc>
        <w:tc>
          <w:tcPr>
            <w:tcW w:w="1381" w:type="dxa"/>
            <w:tcBorders>
              <w:left w:val="single" w:sz="4" w:space="0" w:color="auto"/>
              <w:bottom w:val="single" w:sz="4" w:space="0" w:color="auto"/>
            </w:tcBorders>
            <w:shd w:val="clear" w:color="auto" w:fill="FFFFFF"/>
            <w:vAlign w:val="center"/>
          </w:tcPr>
          <w:p w14:paraId="1B097B45" w14:textId="77777777" w:rsidR="00CC41A3" w:rsidRPr="007E74F3" w:rsidRDefault="0078344A" w:rsidP="00F963C0">
            <w:pPr>
              <w:pStyle w:val="Other0"/>
              <w:spacing w:after="160"/>
              <w:ind w:firstLine="0"/>
              <w:rPr>
                <w:rFonts w:ascii="Sylfaen" w:hAnsi="Sylfaen"/>
                <w:sz w:val="20"/>
                <w:szCs w:val="20"/>
                <w:lang w:val="hy-AM"/>
              </w:rPr>
            </w:pPr>
            <w:r w:rsidRPr="007E74F3">
              <w:rPr>
                <w:rFonts w:ascii="Sylfaen" w:hAnsi="Sylfaen"/>
                <w:sz w:val="20"/>
                <w:szCs w:val="20"/>
                <w:lang w:val="en-US"/>
              </w:rPr>
              <w:t>կ</w:t>
            </w:r>
            <w:r w:rsidR="002A6EC0" w:rsidRPr="007E74F3">
              <w:rPr>
                <w:rFonts w:ascii="Sylfaen" w:hAnsi="Sylfaen"/>
                <w:sz w:val="20"/>
                <w:szCs w:val="20"/>
                <w:lang w:val="hy-AM"/>
              </w:rPr>
              <w:t xml:space="preserve">ատարվել են </w:t>
            </w:r>
          </w:p>
        </w:tc>
        <w:tc>
          <w:tcPr>
            <w:tcW w:w="709" w:type="dxa"/>
            <w:tcBorders>
              <w:left w:val="single" w:sz="4" w:space="0" w:color="auto"/>
            </w:tcBorders>
            <w:shd w:val="clear" w:color="auto" w:fill="FFFFFF"/>
          </w:tcPr>
          <w:p w14:paraId="55CAD62A" w14:textId="77777777" w:rsidR="00CC41A3" w:rsidRPr="007E74F3" w:rsidRDefault="00CC41A3" w:rsidP="00F963C0">
            <w:pPr>
              <w:spacing w:after="160" w:line="360" w:lineRule="auto"/>
              <w:rPr>
                <w:rFonts w:ascii="Sylfaen" w:hAnsi="Sylfaen"/>
                <w:sz w:val="20"/>
                <w:szCs w:val="20"/>
              </w:rPr>
            </w:pPr>
          </w:p>
        </w:tc>
        <w:tc>
          <w:tcPr>
            <w:tcW w:w="2835" w:type="dxa"/>
            <w:tcBorders>
              <w:left w:val="single" w:sz="4" w:space="0" w:color="auto"/>
            </w:tcBorders>
            <w:shd w:val="clear" w:color="auto" w:fill="FFFFFF"/>
            <w:vAlign w:val="bottom"/>
          </w:tcPr>
          <w:p w14:paraId="6186E9C4" w14:textId="77777777" w:rsidR="00CC41A3" w:rsidRPr="007E74F3" w:rsidRDefault="0078344A" w:rsidP="00F963C0">
            <w:pPr>
              <w:pStyle w:val="Other0"/>
              <w:spacing w:after="160"/>
              <w:ind w:firstLine="0"/>
              <w:rPr>
                <w:rFonts w:ascii="Sylfaen" w:hAnsi="Sylfaen"/>
                <w:sz w:val="20"/>
                <w:szCs w:val="20"/>
                <w:lang w:val="hy-AM"/>
              </w:rPr>
            </w:pPr>
            <w:r w:rsidRPr="007E74F3">
              <w:rPr>
                <w:rFonts w:ascii="Sylfaen" w:hAnsi="Sylfaen"/>
                <w:sz w:val="20"/>
                <w:szCs w:val="20"/>
                <w:lang w:val="en-US"/>
              </w:rPr>
              <w:t>կ</w:t>
            </w:r>
            <w:r w:rsidR="002A6EC0" w:rsidRPr="007E74F3">
              <w:rPr>
                <w:rFonts w:ascii="Sylfaen" w:hAnsi="Sylfaen"/>
                <w:sz w:val="20"/>
                <w:szCs w:val="20"/>
                <w:lang w:val="hy-AM"/>
              </w:rPr>
              <w:t>ատարվել են մասամբ</w:t>
            </w:r>
          </w:p>
        </w:tc>
        <w:tc>
          <w:tcPr>
            <w:tcW w:w="567" w:type="dxa"/>
            <w:tcBorders>
              <w:left w:val="single" w:sz="4" w:space="0" w:color="auto"/>
            </w:tcBorders>
            <w:shd w:val="clear" w:color="auto" w:fill="FFFFFF"/>
          </w:tcPr>
          <w:p w14:paraId="0FC2DC3F" w14:textId="77777777" w:rsidR="00CC41A3" w:rsidRPr="007E74F3" w:rsidRDefault="00CC41A3" w:rsidP="00F963C0">
            <w:pPr>
              <w:spacing w:after="160" w:line="360" w:lineRule="auto"/>
              <w:rPr>
                <w:rFonts w:ascii="Sylfaen" w:hAnsi="Sylfaen"/>
                <w:sz w:val="20"/>
                <w:szCs w:val="20"/>
              </w:rPr>
            </w:pPr>
          </w:p>
        </w:tc>
        <w:tc>
          <w:tcPr>
            <w:tcW w:w="2551" w:type="dxa"/>
            <w:tcBorders>
              <w:left w:val="single" w:sz="4" w:space="0" w:color="auto"/>
            </w:tcBorders>
            <w:shd w:val="clear" w:color="auto" w:fill="FFFFFF"/>
            <w:vAlign w:val="center"/>
          </w:tcPr>
          <w:p w14:paraId="418820C6" w14:textId="77777777" w:rsidR="00CC41A3" w:rsidRPr="007E74F3" w:rsidRDefault="002A6EC0" w:rsidP="00F963C0">
            <w:pPr>
              <w:pStyle w:val="Other0"/>
              <w:spacing w:after="160"/>
              <w:ind w:firstLine="0"/>
              <w:rPr>
                <w:rFonts w:ascii="Sylfaen" w:hAnsi="Sylfaen"/>
                <w:sz w:val="20"/>
                <w:szCs w:val="20"/>
              </w:rPr>
            </w:pPr>
            <w:r w:rsidRPr="007E74F3">
              <w:rPr>
                <w:rFonts w:ascii="Sylfaen" w:hAnsi="Sylfaen"/>
                <w:sz w:val="20"/>
                <w:szCs w:val="20"/>
                <w:lang w:val="hy-AM"/>
              </w:rPr>
              <w:t>չեն կատարվել</w:t>
            </w:r>
          </w:p>
        </w:tc>
      </w:tr>
      <w:tr w:rsidR="007E74F3" w:rsidRPr="007E74F3" w14:paraId="01120612" w14:textId="77777777" w:rsidTr="007E74F3">
        <w:tc>
          <w:tcPr>
            <w:tcW w:w="2562" w:type="dxa"/>
            <w:gridSpan w:val="3"/>
            <w:shd w:val="clear" w:color="auto" w:fill="FFFFFF"/>
            <w:vAlign w:val="bottom"/>
          </w:tcPr>
          <w:p w14:paraId="1A5DA4F4" w14:textId="77777777" w:rsidR="00CC41A3" w:rsidRPr="007E74F3" w:rsidRDefault="000B5DC6" w:rsidP="007E74F3">
            <w:pPr>
              <w:pStyle w:val="Other0"/>
              <w:tabs>
                <w:tab w:val="left" w:pos="524"/>
              </w:tabs>
              <w:spacing w:after="160"/>
              <w:ind w:firstLine="0"/>
              <w:rPr>
                <w:rFonts w:ascii="Sylfaen" w:hAnsi="Sylfaen"/>
                <w:sz w:val="20"/>
                <w:szCs w:val="20"/>
                <w:lang w:val="hy-AM"/>
              </w:rPr>
            </w:pPr>
            <w:r w:rsidRPr="007E74F3">
              <w:rPr>
                <w:rFonts w:ascii="Sylfaen" w:hAnsi="Sylfaen"/>
                <w:sz w:val="20"/>
                <w:szCs w:val="20"/>
              </w:rPr>
              <w:t>4.3.</w:t>
            </w:r>
            <w:r w:rsidR="007E74F3">
              <w:rPr>
                <w:rFonts w:ascii="Sylfaen" w:hAnsi="Sylfaen"/>
                <w:sz w:val="20"/>
                <w:szCs w:val="20"/>
                <w:lang w:val="en-US"/>
              </w:rPr>
              <w:tab/>
            </w:r>
            <w:r w:rsidR="002A6EC0" w:rsidRPr="007E74F3">
              <w:rPr>
                <w:rFonts w:ascii="Sylfaen" w:hAnsi="Sylfaen"/>
                <w:sz w:val="20"/>
                <w:szCs w:val="20"/>
                <w:lang w:val="hy-AM"/>
              </w:rPr>
              <w:t>տարածական մեկուսացումը</w:t>
            </w:r>
            <w:r w:rsidR="00AE1483" w:rsidRPr="007E74F3">
              <w:rPr>
                <w:rFonts w:ascii="Sylfaen" w:hAnsi="Sylfaen"/>
                <w:sz w:val="20"/>
                <w:szCs w:val="20"/>
                <w:lang w:val="hy-AM"/>
              </w:rPr>
              <w:t>՝</w:t>
            </w:r>
          </w:p>
        </w:tc>
        <w:tc>
          <w:tcPr>
            <w:tcW w:w="709" w:type="dxa"/>
            <w:tcBorders>
              <w:top w:val="single" w:sz="4" w:space="0" w:color="auto"/>
              <w:left w:val="single" w:sz="4" w:space="0" w:color="auto"/>
              <w:bottom w:val="single" w:sz="4" w:space="0" w:color="auto"/>
            </w:tcBorders>
            <w:shd w:val="clear" w:color="auto" w:fill="FFFFFF"/>
          </w:tcPr>
          <w:p w14:paraId="158DD1D3" w14:textId="77777777" w:rsidR="00CC41A3" w:rsidRPr="007E74F3" w:rsidRDefault="00CC41A3" w:rsidP="00F963C0">
            <w:pPr>
              <w:spacing w:after="160" w:line="360" w:lineRule="auto"/>
              <w:rPr>
                <w:rFonts w:ascii="Sylfaen" w:hAnsi="Sylfaen"/>
                <w:sz w:val="20"/>
                <w:szCs w:val="20"/>
              </w:rPr>
            </w:pPr>
          </w:p>
        </w:tc>
        <w:tc>
          <w:tcPr>
            <w:tcW w:w="2835" w:type="dxa"/>
            <w:tcBorders>
              <w:top w:val="single" w:sz="4" w:space="0" w:color="auto"/>
              <w:left w:val="single" w:sz="4" w:space="0" w:color="auto"/>
            </w:tcBorders>
            <w:shd w:val="clear" w:color="auto" w:fill="FFFFFF"/>
          </w:tcPr>
          <w:p w14:paraId="7CB7536E" w14:textId="77777777" w:rsidR="00CC41A3" w:rsidRPr="007E74F3" w:rsidRDefault="0078344A" w:rsidP="007E74F3">
            <w:pPr>
              <w:pStyle w:val="Other0"/>
              <w:spacing w:after="160"/>
              <w:ind w:firstLine="0"/>
              <w:rPr>
                <w:rFonts w:ascii="Sylfaen" w:hAnsi="Sylfaen"/>
                <w:sz w:val="20"/>
                <w:szCs w:val="20"/>
                <w:lang w:val="hy-AM"/>
              </w:rPr>
            </w:pPr>
            <w:r w:rsidRPr="007E74F3">
              <w:rPr>
                <w:rFonts w:ascii="Sylfaen" w:hAnsi="Sylfaen"/>
                <w:sz w:val="20"/>
                <w:szCs w:val="20"/>
                <w:lang w:val="en-US"/>
              </w:rPr>
              <w:t>հ</w:t>
            </w:r>
            <w:r w:rsidR="002A6EC0" w:rsidRPr="007E74F3">
              <w:rPr>
                <w:rFonts w:ascii="Sylfaen" w:hAnsi="Sylfaen"/>
                <w:sz w:val="20"/>
                <w:szCs w:val="20"/>
                <w:lang w:val="hy-AM"/>
              </w:rPr>
              <w:t>ամապատասխանում է</w:t>
            </w:r>
            <w:r w:rsidR="00474F4E" w:rsidRPr="007E74F3">
              <w:rPr>
                <w:rFonts w:ascii="Sylfaen" w:hAnsi="Sylfaen"/>
                <w:sz w:val="20"/>
                <w:szCs w:val="20"/>
              </w:rPr>
              <w:t>__</w:t>
            </w:r>
            <w:r w:rsidR="002A6EC0" w:rsidRPr="007E74F3">
              <w:rPr>
                <w:rFonts w:ascii="Sylfaen" w:hAnsi="Sylfaen"/>
                <w:sz w:val="20"/>
                <w:szCs w:val="20"/>
              </w:rPr>
              <w:t xml:space="preserve">_ </w:t>
            </w:r>
            <w:r w:rsidR="002A6EC0" w:rsidRPr="007E74F3">
              <w:rPr>
                <w:rFonts w:ascii="Sylfaen" w:hAnsi="Sylfaen"/>
                <w:sz w:val="20"/>
                <w:szCs w:val="20"/>
                <w:lang w:val="hy-AM"/>
              </w:rPr>
              <w:t>մ</w:t>
            </w:r>
          </w:p>
        </w:tc>
        <w:tc>
          <w:tcPr>
            <w:tcW w:w="567" w:type="dxa"/>
            <w:tcBorders>
              <w:top w:val="single" w:sz="4" w:space="0" w:color="auto"/>
              <w:left w:val="single" w:sz="4" w:space="0" w:color="auto"/>
            </w:tcBorders>
            <w:shd w:val="clear" w:color="auto" w:fill="FFFFFF"/>
          </w:tcPr>
          <w:p w14:paraId="2008A39D" w14:textId="77777777" w:rsidR="00CC41A3" w:rsidRPr="007E74F3" w:rsidRDefault="00CC41A3" w:rsidP="007E74F3">
            <w:pPr>
              <w:spacing w:after="160" w:line="360" w:lineRule="auto"/>
              <w:rPr>
                <w:rFonts w:ascii="Sylfaen" w:hAnsi="Sylfaen"/>
                <w:sz w:val="20"/>
                <w:szCs w:val="20"/>
              </w:rPr>
            </w:pPr>
          </w:p>
        </w:tc>
        <w:tc>
          <w:tcPr>
            <w:tcW w:w="2551" w:type="dxa"/>
            <w:tcBorders>
              <w:top w:val="single" w:sz="4" w:space="0" w:color="auto"/>
              <w:left w:val="single" w:sz="4" w:space="0" w:color="auto"/>
            </w:tcBorders>
            <w:shd w:val="clear" w:color="auto" w:fill="FFFFFF"/>
          </w:tcPr>
          <w:p w14:paraId="0679933C" w14:textId="77777777" w:rsidR="00CC41A3" w:rsidRPr="007E74F3" w:rsidRDefault="002A6EC0" w:rsidP="007E74F3">
            <w:pPr>
              <w:pStyle w:val="Other0"/>
              <w:spacing w:after="160"/>
              <w:ind w:firstLine="0"/>
              <w:rPr>
                <w:rFonts w:ascii="Sylfaen" w:hAnsi="Sylfaen"/>
                <w:sz w:val="20"/>
                <w:szCs w:val="20"/>
              </w:rPr>
            </w:pPr>
            <w:r w:rsidRPr="007E74F3">
              <w:rPr>
                <w:rFonts w:ascii="Sylfaen" w:hAnsi="Sylfaen"/>
                <w:sz w:val="20"/>
                <w:szCs w:val="20"/>
                <w:lang w:val="hy-AM"/>
              </w:rPr>
              <w:t>չի համապատասխանում</w:t>
            </w:r>
          </w:p>
        </w:tc>
      </w:tr>
    </w:tbl>
    <w:p w14:paraId="2B7F8687" w14:textId="77777777" w:rsidR="00CC41A3" w:rsidRPr="00A25C3C" w:rsidRDefault="000B5DC6" w:rsidP="007E74F3">
      <w:pPr>
        <w:pStyle w:val="Bodytext40"/>
        <w:tabs>
          <w:tab w:val="left" w:pos="567"/>
        </w:tabs>
        <w:spacing w:after="160" w:line="360" w:lineRule="auto"/>
        <w:jc w:val="both"/>
        <w:rPr>
          <w:rFonts w:ascii="Sylfaen" w:hAnsi="Sylfaen"/>
          <w:b/>
        </w:rPr>
      </w:pPr>
      <w:r w:rsidRPr="00F963C0">
        <w:rPr>
          <w:rFonts w:ascii="Sylfaen" w:hAnsi="Sylfaen"/>
        </w:rPr>
        <w:t>4.4.</w:t>
      </w:r>
      <w:r w:rsidR="007E74F3" w:rsidRPr="007E74F3">
        <w:rPr>
          <w:rFonts w:ascii="Sylfaen" w:hAnsi="Sylfaen"/>
        </w:rPr>
        <w:tab/>
      </w:r>
      <w:r w:rsidR="00C53AE8" w:rsidRPr="00F963C0">
        <w:rPr>
          <w:rFonts w:ascii="Sylfaen" w:hAnsi="Sylfaen"/>
        </w:rPr>
        <w:t>սորտային ցանքի (տնկարկի) զննման սխեման (</w:t>
      </w:r>
      <w:r w:rsidR="00C53AE8" w:rsidRPr="00F963C0">
        <w:rPr>
          <w:rFonts w:ascii="Sylfaen" w:hAnsi="Sylfaen"/>
          <w:lang w:val="hy-AM"/>
        </w:rPr>
        <w:t xml:space="preserve">սխեմայի համարը՝ </w:t>
      </w:r>
      <w:r w:rsidR="00C53AE8" w:rsidRPr="00F963C0">
        <w:rPr>
          <w:rFonts w:ascii="Sylfaen" w:hAnsi="Sylfaen"/>
        </w:rPr>
        <w:t>գյուղատնտեսական բույսերի սորտային ցանքերի (տնկարկների) դաշտային ապրոբացիայի մեթոդի թիվ 4 հավելվածի համաձայն)</w:t>
      </w:r>
      <w:r w:rsidR="00C53AE8" w:rsidRPr="00F963C0">
        <w:rPr>
          <w:rFonts w:ascii="Sylfaen" w:hAnsi="Sylfaen"/>
          <w:b/>
          <w:highlight w:val="yellow"/>
          <w:shd w:val="clear" w:color="auto" w:fill="FFFFFF"/>
        </w:rPr>
        <w:t xml:space="preserve"> </w:t>
      </w:r>
    </w:p>
    <w:tbl>
      <w:tblPr>
        <w:tblOverlap w:val="never"/>
        <w:tblW w:w="9510" w:type="dxa"/>
        <w:tblLayout w:type="fixed"/>
        <w:tblCellMar>
          <w:left w:w="10" w:type="dxa"/>
          <w:right w:w="10" w:type="dxa"/>
        </w:tblCellMar>
        <w:tblLook w:val="0000" w:firstRow="0" w:lastRow="0" w:firstColumn="0" w:lastColumn="0" w:noHBand="0" w:noVBand="0"/>
      </w:tblPr>
      <w:tblGrid>
        <w:gridCol w:w="1314"/>
        <w:gridCol w:w="1580"/>
        <w:gridCol w:w="536"/>
        <w:gridCol w:w="2275"/>
        <w:gridCol w:w="3805"/>
      </w:tblGrid>
      <w:tr w:rsidR="00CC41A3" w:rsidRPr="00F963C0" w14:paraId="3AAB175E" w14:textId="77777777" w:rsidTr="007E74F3">
        <w:tc>
          <w:tcPr>
            <w:tcW w:w="5705" w:type="dxa"/>
            <w:gridSpan w:val="4"/>
            <w:tcBorders>
              <w:top w:val="single" w:sz="4" w:space="0" w:color="auto"/>
            </w:tcBorders>
            <w:shd w:val="clear" w:color="auto" w:fill="FFFFFF"/>
          </w:tcPr>
          <w:p w14:paraId="5658C667" w14:textId="77777777" w:rsidR="00CC41A3" w:rsidRPr="00F963C0" w:rsidRDefault="000B5DC6" w:rsidP="007E74F3">
            <w:pPr>
              <w:pStyle w:val="Other0"/>
              <w:tabs>
                <w:tab w:val="left" w:pos="567"/>
              </w:tabs>
              <w:spacing w:after="160"/>
              <w:ind w:firstLine="2"/>
              <w:rPr>
                <w:rFonts w:ascii="Sylfaen" w:hAnsi="Sylfaen"/>
                <w:sz w:val="24"/>
                <w:szCs w:val="24"/>
                <w:lang w:val="hy-AM"/>
              </w:rPr>
            </w:pPr>
            <w:r w:rsidRPr="00F963C0">
              <w:rPr>
                <w:rFonts w:ascii="Sylfaen" w:hAnsi="Sylfaen"/>
                <w:sz w:val="24"/>
                <w:szCs w:val="24"/>
                <w:lang w:val="hy-AM"/>
              </w:rPr>
              <w:t>4.5.</w:t>
            </w:r>
            <w:r w:rsidR="007E74F3" w:rsidRPr="00A25C3C">
              <w:rPr>
                <w:rFonts w:ascii="Sylfaen" w:hAnsi="Sylfaen"/>
                <w:sz w:val="24"/>
                <w:szCs w:val="24"/>
              </w:rPr>
              <w:tab/>
            </w:r>
            <w:r w:rsidR="00C53AE8" w:rsidRPr="00F963C0">
              <w:rPr>
                <w:rFonts w:ascii="Sylfaen" w:hAnsi="Sylfaen"/>
                <w:sz w:val="24"/>
                <w:szCs w:val="24"/>
                <w:lang w:val="hy-AM"/>
              </w:rPr>
              <w:t>ապրոբացվող գյուղատնտեսական բույսի զարգացման փուլը</w:t>
            </w:r>
          </w:p>
        </w:tc>
        <w:tc>
          <w:tcPr>
            <w:tcW w:w="3805" w:type="dxa"/>
            <w:tcBorders>
              <w:top w:val="single" w:sz="4" w:space="0" w:color="auto"/>
            </w:tcBorders>
            <w:shd w:val="clear" w:color="auto" w:fill="FFFFFF"/>
          </w:tcPr>
          <w:p w14:paraId="26C04F33" w14:textId="77777777" w:rsidR="00CC41A3" w:rsidRPr="00F963C0" w:rsidRDefault="00CC41A3" w:rsidP="00F963C0">
            <w:pPr>
              <w:spacing w:after="160" w:line="360" w:lineRule="auto"/>
              <w:rPr>
                <w:rFonts w:ascii="Sylfaen" w:hAnsi="Sylfaen"/>
                <w:lang w:val="hy-AM"/>
              </w:rPr>
            </w:pPr>
          </w:p>
        </w:tc>
      </w:tr>
      <w:tr w:rsidR="00CC41A3" w:rsidRPr="00F963C0" w14:paraId="7B612D9D" w14:textId="77777777" w:rsidTr="007E74F3">
        <w:tc>
          <w:tcPr>
            <w:tcW w:w="9510" w:type="dxa"/>
            <w:gridSpan w:val="5"/>
            <w:tcBorders>
              <w:top w:val="single" w:sz="4" w:space="0" w:color="auto"/>
            </w:tcBorders>
            <w:shd w:val="clear" w:color="auto" w:fill="FFFFFF"/>
          </w:tcPr>
          <w:p w14:paraId="50AC41B2" w14:textId="77777777" w:rsidR="00CC41A3" w:rsidRPr="00F963C0" w:rsidRDefault="000B5DC6" w:rsidP="007E74F3">
            <w:pPr>
              <w:pStyle w:val="Other0"/>
              <w:tabs>
                <w:tab w:val="left" w:pos="567"/>
              </w:tabs>
              <w:spacing w:after="160"/>
              <w:ind w:firstLine="2"/>
              <w:rPr>
                <w:rFonts w:ascii="Sylfaen" w:hAnsi="Sylfaen"/>
                <w:sz w:val="24"/>
                <w:szCs w:val="24"/>
                <w:lang w:val="hy-AM"/>
              </w:rPr>
            </w:pPr>
            <w:r w:rsidRPr="00F963C0">
              <w:rPr>
                <w:rFonts w:ascii="Sylfaen" w:hAnsi="Sylfaen"/>
                <w:sz w:val="24"/>
                <w:szCs w:val="24"/>
                <w:lang w:val="hy-AM"/>
              </w:rPr>
              <w:t>4.6.</w:t>
            </w:r>
            <w:r w:rsidR="007E74F3" w:rsidRPr="007E74F3">
              <w:rPr>
                <w:rFonts w:ascii="Sylfaen" w:hAnsi="Sylfaen"/>
                <w:sz w:val="24"/>
                <w:szCs w:val="24"/>
                <w:lang w:val="hy-AM"/>
              </w:rPr>
              <w:tab/>
            </w:r>
            <w:r w:rsidR="00DD0D44" w:rsidRPr="00F963C0">
              <w:rPr>
                <w:rFonts w:ascii="Sylfaen" w:hAnsi="Sylfaen"/>
                <w:sz w:val="24"/>
                <w:szCs w:val="24"/>
                <w:lang w:val="hy-AM"/>
              </w:rPr>
              <w:t>վերջնական հետազոտության համար ցանքի (տնկարկի) պիտանիության մասին եզրակացությունը</w:t>
            </w:r>
          </w:p>
        </w:tc>
      </w:tr>
      <w:tr w:rsidR="00CC41A3" w:rsidRPr="00F963C0" w14:paraId="51BF7C10" w14:textId="77777777" w:rsidTr="007E74F3">
        <w:tc>
          <w:tcPr>
            <w:tcW w:w="1314" w:type="dxa"/>
            <w:tcBorders>
              <w:top w:val="single" w:sz="4" w:space="0" w:color="auto"/>
            </w:tcBorders>
            <w:shd w:val="clear" w:color="auto" w:fill="FFFFFF"/>
          </w:tcPr>
          <w:p w14:paraId="5A1FEC13" w14:textId="77777777" w:rsidR="00CC41A3" w:rsidRPr="00F963C0" w:rsidRDefault="00CC41A3" w:rsidP="00F963C0">
            <w:pPr>
              <w:spacing w:after="160" w:line="360" w:lineRule="auto"/>
              <w:rPr>
                <w:rFonts w:ascii="Sylfaen" w:hAnsi="Sylfaen"/>
                <w:lang w:val="hy-AM"/>
              </w:rPr>
            </w:pPr>
          </w:p>
        </w:tc>
        <w:tc>
          <w:tcPr>
            <w:tcW w:w="1580" w:type="dxa"/>
            <w:tcBorders>
              <w:left w:val="single" w:sz="4" w:space="0" w:color="auto"/>
            </w:tcBorders>
            <w:shd w:val="clear" w:color="auto" w:fill="FFFFFF"/>
            <w:vAlign w:val="center"/>
          </w:tcPr>
          <w:p w14:paraId="15B0817A" w14:textId="77777777" w:rsidR="00CC41A3" w:rsidRPr="00F963C0" w:rsidRDefault="0078344A" w:rsidP="00F963C0">
            <w:pPr>
              <w:pStyle w:val="Other0"/>
              <w:spacing w:after="160"/>
              <w:ind w:firstLine="0"/>
              <w:rPr>
                <w:rFonts w:ascii="Sylfaen" w:hAnsi="Sylfaen"/>
                <w:sz w:val="24"/>
                <w:szCs w:val="24"/>
                <w:lang w:val="hy-AM"/>
              </w:rPr>
            </w:pPr>
            <w:r w:rsidRPr="00F963C0">
              <w:rPr>
                <w:rFonts w:ascii="Sylfaen" w:hAnsi="Sylfaen"/>
                <w:sz w:val="24"/>
                <w:szCs w:val="24"/>
                <w:lang w:val="en-US"/>
              </w:rPr>
              <w:t>պ</w:t>
            </w:r>
            <w:r w:rsidR="00C53AE8" w:rsidRPr="00F963C0">
              <w:rPr>
                <w:rFonts w:ascii="Sylfaen" w:hAnsi="Sylfaen"/>
                <w:sz w:val="24"/>
                <w:szCs w:val="24"/>
                <w:lang w:val="hy-AM"/>
              </w:rPr>
              <w:t>իտանի է</w:t>
            </w:r>
          </w:p>
        </w:tc>
        <w:tc>
          <w:tcPr>
            <w:tcW w:w="536" w:type="dxa"/>
            <w:tcBorders>
              <w:left w:val="single" w:sz="4" w:space="0" w:color="auto"/>
            </w:tcBorders>
            <w:shd w:val="clear" w:color="auto" w:fill="FFFFFF"/>
          </w:tcPr>
          <w:p w14:paraId="2F63E05D" w14:textId="77777777" w:rsidR="00CC41A3" w:rsidRPr="00F963C0" w:rsidRDefault="00CC41A3" w:rsidP="00F963C0">
            <w:pPr>
              <w:spacing w:after="160" w:line="360" w:lineRule="auto"/>
              <w:rPr>
                <w:rFonts w:ascii="Sylfaen" w:hAnsi="Sylfaen"/>
              </w:rPr>
            </w:pPr>
          </w:p>
        </w:tc>
        <w:tc>
          <w:tcPr>
            <w:tcW w:w="2275" w:type="dxa"/>
            <w:tcBorders>
              <w:left w:val="single" w:sz="4" w:space="0" w:color="auto"/>
            </w:tcBorders>
            <w:shd w:val="clear" w:color="auto" w:fill="FFFFFF"/>
            <w:vAlign w:val="center"/>
          </w:tcPr>
          <w:p w14:paraId="25A32EB9" w14:textId="77777777" w:rsidR="00CC41A3" w:rsidRPr="00F963C0" w:rsidRDefault="0078344A" w:rsidP="00F963C0">
            <w:pPr>
              <w:pStyle w:val="Other0"/>
              <w:spacing w:after="160"/>
              <w:ind w:firstLine="0"/>
              <w:rPr>
                <w:rFonts w:ascii="Sylfaen" w:hAnsi="Sylfaen"/>
                <w:sz w:val="24"/>
                <w:szCs w:val="24"/>
              </w:rPr>
            </w:pPr>
            <w:r w:rsidRPr="00F963C0">
              <w:rPr>
                <w:rFonts w:ascii="Sylfaen" w:hAnsi="Sylfaen"/>
                <w:sz w:val="24"/>
                <w:szCs w:val="24"/>
                <w:lang w:val="en-US"/>
              </w:rPr>
              <w:t>պ</w:t>
            </w:r>
            <w:r w:rsidR="00C53AE8" w:rsidRPr="00F963C0">
              <w:rPr>
                <w:rFonts w:ascii="Sylfaen" w:hAnsi="Sylfaen"/>
                <w:sz w:val="24"/>
                <w:szCs w:val="24"/>
                <w:lang w:val="hy-AM"/>
              </w:rPr>
              <w:t>իտանի չէ</w:t>
            </w:r>
          </w:p>
        </w:tc>
        <w:tc>
          <w:tcPr>
            <w:tcW w:w="3805" w:type="dxa"/>
            <w:shd w:val="clear" w:color="auto" w:fill="FFFFFF"/>
          </w:tcPr>
          <w:p w14:paraId="00442802" w14:textId="77777777" w:rsidR="00CC41A3" w:rsidRPr="00F963C0" w:rsidRDefault="00CC41A3" w:rsidP="00F963C0">
            <w:pPr>
              <w:spacing w:after="160" w:line="360" w:lineRule="auto"/>
              <w:rPr>
                <w:rFonts w:ascii="Sylfaen" w:hAnsi="Sylfaen"/>
              </w:rPr>
            </w:pPr>
          </w:p>
        </w:tc>
      </w:tr>
    </w:tbl>
    <w:p w14:paraId="3A075984" w14:textId="77777777" w:rsidR="00CC41A3" w:rsidRPr="00F963C0" w:rsidRDefault="000B5DC6" w:rsidP="007E74F3">
      <w:pPr>
        <w:pStyle w:val="Tablecaption0"/>
        <w:tabs>
          <w:tab w:val="left" w:pos="567"/>
        </w:tabs>
        <w:spacing w:after="160" w:line="360" w:lineRule="auto"/>
        <w:jc w:val="left"/>
        <w:rPr>
          <w:rFonts w:ascii="Sylfaen" w:hAnsi="Sylfaen"/>
          <w:sz w:val="24"/>
          <w:szCs w:val="24"/>
        </w:rPr>
      </w:pPr>
      <w:r w:rsidRPr="00F963C0">
        <w:rPr>
          <w:rFonts w:ascii="Sylfaen" w:hAnsi="Sylfaen"/>
          <w:sz w:val="24"/>
          <w:szCs w:val="24"/>
        </w:rPr>
        <w:t>5.</w:t>
      </w:r>
      <w:r w:rsidR="007E74F3" w:rsidRPr="007E74F3">
        <w:rPr>
          <w:rFonts w:ascii="Sylfaen" w:hAnsi="Sylfaen"/>
          <w:sz w:val="24"/>
          <w:szCs w:val="24"/>
        </w:rPr>
        <w:tab/>
      </w:r>
      <w:r w:rsidR="00DD0D44" w:rsidRPr="00F963C0">
        <w:rPr>
          <w:rFonts w:ascii="Sylfaen" w:hAnsi="Sylfaen"/>
          <w:sz w:val="24"/>
          <w:szCs w:val="24"/>
          <w:lang w:val="hy-AM"/>
        </w:rPr>
        <w:t>Ցանքի (տնկարկի) վերջնական հետազոտության արդյունքները</w:t>
      </w:r>
      <w:r w:rsidR="00C12DD6" w:rsidRPr="00F963C0">
        <w:rPr>
          <w:rFonts w:ascii="Sylfaen" w:hAnsi="Sylfaen"/>
          <w:sz w:val="24"/>
          <w:szCs w:val="24"/>
        </w:rPr>
        <w:t>.</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34"/>
        <w:gridCol w:w="4144"/>
        <w:gridCol w:w="992"/>
        <w:gridCol w:w="993"/>
        <w:gridCol w:w="2829"/>
      </w:tblGrid>
      <w:tr w:rsidR="00474F4E" w:rsidRPr="007E74F3" w14:paraId="6475262A" w14:textId="77777777" w:rsidTr="007E74F3">
        <w:trPr>
          <w:trHeight w:val="276"/>
        </w:trPr>
        <w:tc>
          <w:tcPr>
            <w:tcW w:w="534" w:type="dxa"/>
          </w:tcPr>
          <w:p w14:paraId="4701EDCD" w14:textId="77777777" w:rsidR="00474F4E" w:rsidRPr="007E74F3" w:rsidRDefault="00474F4E" w:rsidP="007E74F3">
            <w:pPr>
              <w:pStyle w:val="Tablecaption0"/>
              <w:spacing w:after="160" w:line="360" w:lineRule="auto"/>
              <w:ind w:right="-108"/>
              <w:rPr>
                <w:rFonts w:ascii="Sylfaen" w:hAnsi="Sylfaen"/>
                <w:sz w:val="24"/>
                <w:szCs w:val="24"/>
              </w:rPr>
            </w:pPr>
            <w:r w:rsidRPr="007E74F3">
              <w:rPr>
                <w:rFonts w:ascii="Sylfaen" w:hAnsi="Sylfaen"/>
                <w:sz w:val="24"/>
                <w:szCs w:val="24"/>
              </w:rPr>
              <w:t>5.1.</w:t>
            </w:r>
          </w:p>
        </w:tc>
        <w:tc>
          <w:tcPr>
            <w:tcW w:w="4144" w:type="dxa"/>
            <w:tcBorders>
              <w:right w:val="single" w:sz="4" w:space="0" w:color="auto"/>
            </w:tcBorders>
          </w:tcPr>
          <w:p w14:paraId="300CAAF0" w14:textId="77777777" w:rsidR="00474F4E" w:rsidRPr="007E74F3" w:rsidRDefault="002365AD" w:rsidP="00F963C0">
            <w:pPr>
              <w:pStyle w:val="Tablecaption0"/>
              <w:spacing w:after="160" w:line="360" w:lineRule="auto"/>
              <w:jc w:val="left"/>
              <w:rPr>
                <w:rFonts w:ascii="Sylfaen" w:hAnsi="Sylfaen"/>
                <w:sz w:val="24"/>
                <w:szCs w:val="24"/>
              </w:rPr>
            </w:pPr>
            <w:r w:rsidRPr="007E74F3">
              <w:rPr>
                <w:rFonts w:ascii="Sylfaen" w:hAnsi="Sylfaen"/>
                <w:sz w:val="24"/>
                <w:szCs w:val="24"/>
                <w:lang w:val="hy-AM"/>
              </w:rPr>
              <w:t>Առանձնացված նմուշառման տեղա</w:t>
            </w:r>
            <w:r w:rsidR="009574D5" w:rsidRPr="007E74F3">
              <w:rPr>
                <w:rFonts w:ascii="Sylfaen" w:hAnsi="Sylfaen"/>
                <w:sz w:val="24"/>
                <w:szCs w:val="24"/>
                <w:lang w:val="hy-AM"/>
              </w:rPr>
              <w:t>մաս</w:t>
            </w:r>
            <w:r w:rsidRPr="007E74F3">
              <w:rPr>
                <w:rFonts w:ascii="Sylfaen" w:hAnsi="Sylfaen"/>
                <w:sz w:val="24"/>
                <w:szCs w:val="24"/>
                <w:lang w:val="hy-AM"/>
              </w:rPr>
              <w:t>երի քանակը</w:t>
            </w:r>
            <w:r w:rsidR="00AE1483" w:rsidRPr="007E74F3">
              <w:rPr>
                <w:rFonts w:ascii="Sylfaen" w:hAnsi="Sylfaen"/>
                <w:sz w:val="24"/>
                <w:szCs w:val="24"/>
                <w:lang w:val="hy-AM"/>
              </w:rPr>
              <w:t>՝</w:t>
            </w:r>
            <w:r w:rsidRPr="007E74F3">
              <w:rPr>
                <w:rFonts w:ascii="Sylfaen" w:hAnsi="Sylfaen"/>
                <w:sz w:val="24"/>
                <w:szCs w:val="24"/>
                <w:lang w:val="hy-AM"/>
              </w:rPr>
              <w:t xml:space="preserve"> </w:t>
            </w:r>
          </w:p>
        </w:tc>
        <w:tc>
          <w:tcPr>
            <w:tcW w:w="992" w:type="dxa"/>
            <w:tcBorders>
              <w:top w:val="single" w:sz="4" w:space="0" w:color="auto"/>
              <w:left w:val="single" w:sz="4" w:space="0" w:color="auto"/>
              <w:bottom w:val="single" w:sz="4" w:space="0" w:color="auto"/>
              <w:right w:val="single" w:sz="4" w:space="0" w:color="auto"/>
            </w:tcBorders>
          </w:tcPr>
          <w:p w14:paraId="71068E61" w14:textId="77777777" w:rsidR="00474F4E" w:rsidRPr="007E74F3" w:rsidRDefault="00474F4E" w:rsidP="00F963C0">
            <w:pPr>
              <w:pStyle w:val="Tablecaption0"/>
              <w:spacing w:after="160" w:line="360" w:lineRule="auto"/>
              <w:jc w:val="left"/>
              <w:rPr>
                <w:rFonts w:ascii="Sylfaen" w:hAnsi="Sylfaen"/>
                <w:sz w:val="24"/>
                <w:szCs w:val="24"/>
              </w:rPr>
            </w:pPr>
            <w:r w:rsidRPr="007E74F3">
              <w:rPr>
                <w:rFonts w:ascii="Sylfaen" w:hAnsi="Sylfaen"/>
                <w:sz w:val="24"/>
                <w:szCs w:val="24"/>
              </w:rPr>
              <w:t> </w:t>
            </w:r>
          </w:p>
        </w:tc>
        <w:tc>
          <w:tcPr>
            <w:tcW w:w="993" w:type="dxa"/>
            <w:tcBorders>
              <w:left w:val="single" w:sz="4" w:space="0" w:color="auto"/>
              <w:right w:val="single" w:sz="4" w:space="0" w:color="auto"/>
            </w:tcBorders>
          </w:tcPr>
          <w:p w14:paraId="23910D3C" w14:textId="77777777" w:rsidR="00474F4E" w:rsidRPr="007E74F3" w:rsidRDefault="002365AD" w:rsidP="00F963C0">
            <w:pPr>
              <w:pStyle w:val="Tablecaption0"/>
              <w:spacing w:after="160" w:line="360" w:lineRule="auto"/>
              <w:jc w:val="left"/>
              <w:rPr>
                <w:rFonts w:ascii="Sylfaen" w:hAnsi="Sylfaen"/>
                <w:sz w:val="24"/>
                <w:szCs w:val="24"/>
                <w:lang w:val="en-US"/>
              </w:rPr>
            </w:pPr>
            <w:r w:rsidRPr="007E74F3">
              <w:rPr>
                <w:rFonts w:ascii="Sylfaen" w:hAnsi="Sylfaen"/>
                <w:sz w:val="24"/>
                <w:szCs w:val="24"/>
                <w:lang w:val="hy-AM"/>
              </w:rPr>
              <w:t>հատ</w:t>
            </w:r>
            <w:r w:rsidR="00F963C0" w:rsidRPr="007E74F3">
              <w:rPr>
                <w:rFonts w:ascii="Sylfaen" w:hAnsi="Sylfaen"/>
                <w:sz w:val="24"/>
                <w:szCs w:val="24"/>
              </w:rPr>
              <w:t xml:space="preserve"> </w:t>
            </w:r>
          </w:p>
        </w:tc>
        <w:tc>
          <w:tcPr>
            <w:tcW w:w="2829" w:type="dxa"/>
            <w:tcBorders>
              <w:top w:val="single" w:sz="4" w:space="0" w:color="auto"/>
              <w:left w:val="single" w:sz="4" w:space="0" w:color="auto"/>
              <w:bottom w:val="single" w:sz="4" w:space="0" w:color="auto"/>
              <w:right w:val="single" w:sz="4" w:space="0" w:color="auto"/>
            </w:tcBorders>
          </w:tcPr>
          <w:p w14:paraId="0EB58327" w14:textId="77777777" w:rsidR="00474F4E" w:rsidRPr="007E74F3" w:rsidRDefault="00474F4E" w:rsidP="00F963C0">
            <w:pPr>
              <w:pStyle w:val="Tablecaption0"/>
              <w:spacing w:after="160" w:line="360" w:lineRule="auto"/>
              <w:jc w:val="left"/>
              <w:rPr>
                <w:rFonts w:ascii="Sylfaen" w:hAnsi="Sylfaen"/>
                <w:sz w:val="24"/>
                <w:szCs w:val="24"/>
              </w:rPr>
            </w:pPr>
            <w:r w:rsidRPr="007E74F3">
              <w:rPr>
                <w:rFonts w:ascii="Sylfaen" w:hAnsi="Sylfaen"/>
                <w:sz w:val="24"/>
                <w:szCs w:val="24"/>
              </w:rPr>
              <w:t> </w:t>
            </w:r>
          </w:p>
        </w:tc>
      </w:tr>
      <w:tr w:rsidR="00474F4E" w:rsidRPr="007E74F3" w14:paraId="1B8D84C0" w14:textId="77777777" w:rsidTr="007E74F3">
        <w:tblPrEx>
          <w:tblBorders>
            <w:insideH w:val="single" w:sz="4" w:space="0" w:color="000000" w:themeColor="text1"/>
            <w:insideV w:val="single" w:sz="4" w:space="0" w:color="000000" w:themeColor="text1"/>
          </w:tblBorders>
        </w:tblPrEx>
        <w:trPr>
          <w:trHeight w:val="564"/>
        </w:trPr>
        <w:tc>
          <w:tcPr>
            <w:tcW w:w="534" w:type="dxa"/>
            <w:tcBorders>
              <w:top w:val="nil"/>
              <w:bottom w:val="nil"/>
              <w:right w:val="nil"/>
            </w:tcBorders>
          </w:tcPr>
          <w:p w14:paraId="7D45FF88" w14:textId="77777777" w:rsidR="00474F4E" w:rsidRPr="007E74F3" w:rsidRDefault="00474F4E" w:rsidP="007E74F3">
            <w:pPr>
              <w:spacing w:after="160" w:line="360" w:lineRule="auto"/>
              <w:ind w:right="-108"/>
              <w:jc w:val="center"/>
              <w:rPr>
                <w:rFonts w:ascii="Sylfaen" w:eastAsia="Calibri" w:hAnsi="Sylfaen" w:cs="Times New Roman"/>
              </w:rPr>
            </w:pPr>
            <w:r w:rsidRPr="007E74F3">
              <w:rPr>
                <w:rFonts w:ascii="Sylfaen" w:eastAsia="Calibri" w:hAnsi="Sylfaen" w:cs="Times New Roman"/>
              </w:rPr>
              <w:t>5.2.</w:t>
            </w:r>
          </w:p>
        </w:tc>
        <w:tc>
          <w:tcPr>
            <w:tcW w:w="8958" w:type="dxa"/>
            <w:gridSpan w:val="4"/>
            <w:tcBorders>
              <w:top w:val="nil"/>
              <w:left w:val="nil"/>
              <w:bottom w:val="nil"/>
            </w:tcBorders>
          </w:tcPr>
          <w:p w14:paraId="0169024A" w14:textId="77777777" w:rsidR="00474F4E" w:rsidRPr="007E74F3" w:rsidRDefault="00311EF3" w:rsidP="00F963C0">
            <w:pPr>
              <w:spacing w:after="160" w:line="360" w:lineRule="auto"/>
              <w:rPr>
                <w:rFonts w:ascii="Sylfaen" w:eastAsia="Calibri" w:hAnsi="Sylfaen" w:cs="Times New Roman"/>
              </w:rPr>
            </w:pPr>
            <w:r w:rsidRPr="007E74F3">
              <w:rPr>
                <w:rFonts w:ascii="Sylfaen" w:eastAsia="Calibri" w:hAnsi="Sylfaen" w:cs="Times New Roman"/>
                <w:lang w:val="hy-AM"/>
              </w:rPr>
              <w:t>Ն</w:t>
            </w:r>
            <w:r w:rsidR="00DD0D44" w:rsidRPr="007E74F3">
              <w:rPr>
                <w:rFonts w:ascii="Sylfaen" w:eastAsia="Calibri" w:hAnsi="Sylfaen" w:cs="Times New Roman"/>
                <w:lang w:val="hy-AM"/>
              </w:rPr>
              <w:t>մուշառման տեղա</w:t>
            </w:r>
            <w:r w:rsidR="009574D5" w:rsidRPr="007E74F3">
              <w:rPr>
                <w:rFonts w:ascii="Sylfaen" w:eastAsia="Calibri" w:hAnsi="Sylfaen" w:cs="Times New Roman"/>
                <w:lang w:val="hy-AM"/>
              </w:rPr>
              <w:t>մաս</w:t>
            </w:r>
            <w:r w:rsidR="00DD0D44" w:rsidRPr="007E74F3">
              <w:rPr>
                <w:rFonts w:ascii="Sylfaen" w:eastAsia="Calibri" w:hAnsi="Sylfaen" w:cs="Times New Roman"/>
                <w:lang w:val="hy-AM"/>
              </w:rPr>
              <w:t>երի վրա</w:t>
            </w:r>
            <w:r w:rsidR="00424659" w:rsidRPr="007E74F3">
              <w:rPr>
                <w:rFonts w:ascii="Sylfaen" w:eastAsia="Calibri" w:hAnsi="Sylfaen" w:cs="Times New Roman"/>
                <w:lang w:val="hy-AM"/>
              </w:rPr>
              <w:t xml:space="preserve"> </w:t>
            </w:r>
            <w:r w:rsidRPr="007E74F3">
              <w:rPr>
                <w:rFonts w:ascii="Sylfaen" w:eastAsia="Calibri" w:hAnsi="Sylfaen" w:cs="Times New Roman"/>
                <w:lang w:val="hy-AM"/>
              </w:rPr>
              <w:t xml:space="preserve">հաշվարկի դեպքում </w:t>
            </w:r>
            <w:r w:rsidR="00424659" w:rsidRPr="007E74F3">
              <w:rPr>
                <w:rFonts w:ascii="Sylfaen" w:eastAsia="Calibri" w:hAnsi="Sylfaen" w:cs="Times New Roman"/>
                <w:lang w:val="hy-AM"/>
              </w:rPr>
              <w:t xml:space="preserve">գյուղատնտեսական բույսի սերմերի սորտային որակների փաստացի </w:t>
            </w:r>
            <w:r w:rsidRPr="007E74F3">
              <w:rPr>
                <w:rFonts w:ascii="Sylfaen" w:eastAsia="Calibri" w:hAnsi="Sylfaen" w:cs="Times New Roman"/>
                <w:lang w:val="hy-AM"/>
              </w:rPr>
              <w:t>ստացված</w:t>
            </w:r>
            <w:r w:rsidR="00424659" w:rsidRPr="007E74F3">
              <w:rPr>
                <w:rFonts w:ascii="Sylfaen" w:eastAsia="Calibri" w:hAnsi="Sylfaen" w:cs="Times New Roman"/>
                <w:lang w:val="hy-AM"/>
              </w:rPr>
              <w:t xml:space="preserve"> ցուցանիշները</w:t>
            </w:r>
            <w:r w:rsidR="00AE1483" w:rsidRPr="007E74F3">
              <w:rPr>
                <w:rFonts w:ascii="Sylfaen" w:eastAsia="Calibri" w:hAnsi="Sylfaen" w:cs="Times New Roman"/>
                <w:lang w:val="hy-AM"/>
              </w:rPr>
              <w:t>՝</w:t>
            </w:r>
            <w:r w:rsidR="00DD0D44" w:rsidRPr="007E74F3">
              <w:rPr>
                <w:rFonts w:ascii="Sylfaen" w:eastAsia="Calibri" w:hAnsi="Sylfaen" w:cs="Times New Roman"/>
                <w:lang w:val="hy-AM"/>
              </w:rPr>
              <w:t xml:space="preserve"> </w:t>
            </w:r>
            <w:r w:rsidR="00474F4E" w:rsidRPr="007E74F3">
              <w:rPr>
                <w:rFonts w:ascii="Sylfaen" w:eastAsia="Calibri" w:hAnsi="Sylfaen" w:cs="Times New Roman"/>
              </w:rPr>
              <w:t>______________________________________________________________________</w:t>
            </w:r>
          </w:p>
          <w:p w14:paraId="34898A5B" w14:textId="77777777" w:rsidR="00474F4E" w:rsidRPr="007E74F3" w:rsidRDefault="00DD0D44" w:rsidP="00F963C0">
            <w:pPr>
              <w:spacing w:after="160" w:line="360" w:lineRule="auto"/>
              <w:rPr>
                <w:rFonts w:ascii="Sylfaen" w:eastAsia="Calibri" w:hAnsi="Sylfaen" w:cs="Times New Roman"/>
              </w:rPr>
            </w:pPr>
            <w:r w:rsidRPr="007E74F3">
              <w:rPr>
                <w:rFonts w:ascii="Sylfaen" w:hAnsi="Sylfaen"/>
                <w:lang w:val="hy-AM"/>
              </w:rPr>
              <w:t>Հետազոտությունների անցկացման ամսաթվերը</w:t>
            </w:r>
            <w:r w:rsidRPr="007E74F3">
              <w:rPr>
                <w:rFonts w:ascii="Sylfaen" w:eastAsia="Calibri" w:hAnsi="Sylfaen" w:cs="Times New Roman"/>
              </w:rPr>
              <w:t xml:space="preserve"> </w:t>
            </w:r>
            <w:r w:rsidR="00474F4E" w:rsidRPr="007E74F3">
              <w:rPr>
                <w:rFonts w:ascii="Sylfaen" w:eastAsia="Calibri" w:hAnsi="Sylfaen" w:cs="Times New Roman"/>
              </w:rPr>
              <w:t>______________________________________________________________________</w:t>
            </w:r>
          </w:p>
        </w:tc>
      </w:tr>
    </w:tbl>
    <w:p w14:paraId="1F2A87DD" w14:textId="77777777" w:rsidR="00293AA1" w:rsidRDefault="00293AA1"/>
    <w:p w14:paraId="3DAAFDC4" w14:textId="77777777" w:rsidR="00293AA1" w:rsidRDefault="00293AA1">
      <w:r>
        <w:br w:type="page"/>
      </w:r>
    </w:p>
    <w:tbl>
      <w:tblPr>
        <w:tblStyle w:val="TableGrid"/>
        <w:tblW w:w="9437" w:type="dxa"/>
        <w:tblLayout w:type="fixed"/>
        <w:tblLook w:val="0000" w:firstRow="0" w:lastRow="0" w:firstColumn="0" w:lastColumn="0" w:noHBand="0" w:noVBand="0"/>
      </w:tblPr>
      <w:tblGrid>
        <w:gridCol w:w="1242"/>
        <w:gridCol w:w="851"/>
        <w:gridCol w:w="1134"/>
        <w:gridCol w:w="1134"/>
        <w:gridCol w:w="992"/>
        <w:gridCol w:w="851"/>
        <w:gridCol w:w="850"/>
        <w:gridCol w:w="851"/>
        <w:gridCol w:w="708"/>
        <w:gridCol w:w="824"/>
      </w:tblGrid>
      <w:tr w:rsidR="00CC41A3" w:rsidRPr="0065008B" w14:paraId="0C8654AB" w14:textId="77777777" w:rsidTr="00293AA1">
        <w:trPr>
          <w:trHeight w:val="444"/>
        </w:trPr>
        <w:tc>
          <w:tcPr>
            <w:tcW w:w="1242" w:type="dxa"/>
            <w:vMerge w:val="restart"/>
          </w:tcPr>
          <w:p w14:paraId="63D62D8B" w14:textId="77777777" w:rsidR="00CC41A3" w:rsidRPr="00293AA1" w:rsidRDefault="00E20CBD" w:rsidP="00685397">
            <w:pPr>
              <w:pStyle w:val="Other0"/>
              <w:spacing w:after="120" w:line="240" w:lineRule="auto"/>
              <w:ind w:firstLine="0"/>
              <w:jc w:val="center"/>
              <w:rPr>
                <w:rFonts w:ascii="Sylfaen" w:hAnsi="Sylfaen"/>
                <w:sz w:val="16"/>
                <w:szCs w:val="16"/>
                <w:lang w:val="hy-AM"/>
              </w:rPr>
            </w:pPr>
            <w:bookmarkStart w:id="110" w:name="bookmark116"/>
            <w:bookmarkEnd w:id="110"/>
            <w:r w:rsidRPr="00293AA1">
              <w:rPr>
                <w:rFonts w:ascii="Sylfaen" w:hAnsi="Sylfaen"/>
                <w:sz w:val="16"/>
                <w:szCs w:val="16"/>
                <w:lang w:val="hy-AM"/>
              </w:rPr>
              <w:lastRenderedPageBreak/>
              <w:t>Նմուշառման տեղա</w:t>
            </w:r>
            <w:r w:rsidR="009574D5" w:rsidRPr="00293AA1">
              <w:rPr>
                <w:rFonts w:ascii="Sylfaen" w:hAnsi="Sylfaen"/>
                <w:sz w:val="16"/>
                <w:szCs w:val="16"/>
                <w:lang w:val="hy-AM"/>
              </w:rPr>
              <w:t>մասի</w:t>
            </w:r>
            <w:r w:rsidRPr="00293AA1">
              <w:rPr>
                <w:rFonts w:ascii="Sylfaen" w:hAnsi="Sylfaen"/>
                <w:sz w:val="16"/>
                <w:szCs w:val="16"/>
                <w:lang w:val="hy-AM"/>
              </w:rPr>
              <w:t xml:space="preserve"> համարը</w:t>
            </w:r>
          </w:p>
        </w:tc>
        <w:tc>
          <w:tcPr>
            <w:tcW w:w="8195" w:type="dxa"/>
            <w:gridSpan w:val="9"/>
          </w:tcPr>
          <w:p w14:paraId="2A9E0DDB" w14:textId="77777777" w:rsidR="00CC41A3" w:rsidRPr="00293AA1" w:rsidRDefault="00E713EA"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Գնահատվող նորմավորվող ցուցանիշները, քանակը (հատ)</w:t>
            </w:r>
            <w:r w:rsidR="00FA7C27" w:rsidRPr="00293AA1">
              <w:rPr>
                <w:rFonts w:ascii="Sylfaen" w:hAnsi="Sylfaen"/>
                <w:sz w:val="16"/>
                <w:szCs w:val="16"/>
                <w:lang w:val="hy-AM"/>
              </w:rPr>
              <w:t>՝</w:t>
            </w:r>
          </w:p>
        </w:tc>
      </w:tr>
      <w:tr w:rsidR="00CC41A3" w:rsidRPr="0065008B" w14:paraId="66F2ED14" w14:textId="77777777" w:rsidTr="00293AA1">
        <w:trPr>
          <w:trHeight w:val="444"/>
        </w:trPr>
        <w:tc>
          <w:tcPr>
            <w:tcW w:w="1242" w:type="dxa"/>
            <w:vMerge/>
          </w:tcPr>
          <w:p w14:paraId="186AC9E3" w14:textId="77777777" w:rsidR="00CC41A3" w:rsidRPr="00293AA1" w:rsidRDefault="00CC41A3" w:rsidP="00685397">
            <w:pPr>
              <w:spacing w:after="120"/>
              <w:rPr>
                <w:rFonts w:ascii="Sylfaen" w:hAnsi="Sylfaen"/>
                <w:sz w:val="16"/>
                <w:szCs w:val="16"/>
                <w:lang w:val="hy-AM"/>
              </w:rPr>
            </w:pPr>
          </w:p>
        </w:tc>
        <w:tc>
          <w:tcPr>
            <w:tcW w:w="3119" w:type="dxa"/>
            <w:gridSpan w:val="3"/>
          </w:tcPr>
          <w:p w14:paraId="53CFD1EB" w14:textId="77777777" w:rsidR="00CC41A3" w:rsidRPr="00293AA1" w:rsidRDefault="00E713EA"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հայտագրված գյուղատնտեսական բույսի բերքատու բույսերի կամ ցողունների</w:t>
            </w:r>
          </w:p>
        </w:tc>
        <w:tc>
          <w:tcPr>
            <w:tcW w:w="1843" w:type="dxa"/>
            <w:gridSpan w:val="2"/>
          </w:tcPr>
          <w:p w14:paraId="66B51702" w14:textId="77777777" w:rsidR="00CC41A3" w:rsidRPr="00293AA1" w:rsidRDefault="00E713EA"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այլ գյուղատնտեսական բույսերի բերքատու բույսերի կամ ցողունների</w:t>
            </w:r>
          </w:p>
        </w:tc>
        <w:tc>
          <w:tcPr>
            <w:tcW w:w="3233" w:type="dxa"/>
            <w:gridSpan w:val="4"/>
          </w:tcPr>
          <w:p w14:paraId="4C40A47B" w14:textId="77777777" w:rsidR="00CC41A3" w:rsidRPr="00293AA1" w:rsidRDefault="00E713EA"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մոլախոտային բույսերի (նշելով մոլախոտային բույսի անվանումը)</w:t>
            </w:r>
          </w:p>
        </w:tc>
      </w:tr>
      <w:tr w:rsidR="00293AA1" w:rsidRPr="007E74F3" w14:paraId="6CA6B1FA" w14:textId="77777777" w:rsidTr="00293AA1">
        <w:trPr>
          <w:trHeight w:val="444"/>
        </w:trPr>
        <w:tc>
          <w:tcPr>
            <w:tcW w:w="1242" w:type="dxa"/>
            <w:vMerge/>
          </w:tcPr>
          <w:p w14:paraId="107E15C6" w14:textId="77777777" w:rsidR="00CC41A3" w:rsidRPr="00293AA1" w:rsidRDefault="00CC41A3" w:rsidP="00685397">
            <w:pPr>
              <w:spacing w:after="120"/>
              <w:rPr>
                <w:rFonts w:ascii="Sylfaen" w:hAnsi="Sylfaen"/>
                <w:sz w:val="16"/>
                <w:szCs w:val="16"/>
                <w:lang w:val="hy-AM"/>
              </w:rPr>
            </w:pPr>
          </w:p>
        </w:tc>
        <w:tc>
          <w:tcPr>
            <w:tcW w:w="851" w:type="dxa"/>
          </w:tcPr>
          <w:p w14:paraId="501609EC" w14:textId="77777777" w:rsidR="00CC41A3" w:rsidRPr="00293AA1" w:rsidRDefault="00FD4F71"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1 գծ</w:t>
            </w:r>
            <w:r w:rsidR="00FA7C27" w:rsidRPr="00293AA1">
              <w:rPr>
                <w:rFonts w:ascii="Sylfaen" w:hAnsi="Sylfaen"/>
                <w:sz w:val="16"/>
                <w:szCs w:val="16"/>
                <w:lang w:val="hy-AM"/>
              </w:rPr>
              <w:t>.</w:t>
            </w:r>
            <w:r w:rsidRPr="00293AA1">
              <w:rPr>
                <w:rFonts w:ascii="Sylfaen" w:hAnsi="Sylfaen"/>
                <w:sz w:val="16"/>
                <w:szCs w:val="16"/>
                <w:lang w:val="hy-AM"/>
              </w:rPr>
              <w:t>մ</w:t>
            </w:r>
            <w:r w:rsidR="002D0F37" w:rsidRPr="00293AA1">
              <w:rPr>
                <w:rFonts w:ascii="Sylfaen" w:hAnsi="Sylfaen"/>
                <w:sz w:val="16"/>
                <w:szCs w:val="16"/>
                <w:lang w:val="hy-AM"/>
              </w:rPr>
              <w:t>ետրի կամ</w:t>
            </w:r>
            <w:r w:rsidRPr="00293AA1">
              <w:rPr>
                <w:rFonts w:ascii="Sylfaen" w:hAnsi="Sylfaen"/>
                <w:sz w:val="16"/>
                <w:szCs w:val="16"/>
                <w:lang w:val="hy-AM"/>
              </w:rPr>
              <w:t xml:space="preserve"> </w:t>
            </w:r>
            <w:r w:rsidR="009E7991" w:rsidRPr="00293AA1">
              <w:rPr>
                <w:rFonts w:ascii="Sylfaen" w:hAnsi="Sylfaen"/>
                <w:sz w:val="16"/>
                <w:szCs w:val="16"/>
                <w:lang w:val="hy-AM"/>
              </w:rPr>
              <w:t>0,5</w:t>
            </w:r>
            <w:r w:rsidR="00F963C0" w:rsidRPr="00293AA1">
              <w:rPr>
                <w:rFonts w:ascii="Sylfaen" w:hAnsi="Sylfaen"/>
                <w:sz w:val="16"/>
                <w:szCs w:val="16"/>
                <w:lang w:val="hy-AM"/>
              </w:rPr>
              <w:t xml:space="preserve"> </w:t>
            </w:r>
            <w:r w:rsidRPr="00293AA1">
              <w:rPr>
                <w:rFonts w:ascii="Sylfaen" w:hAnsi="Sylfaen"/>
                <w:sz w:val="16"/>
                <w:szCs w:val="16"/>
                <w:lang w:val="hy-AM"/>
              </w:rPr>
              <w:t>քառ</w:t>
            </w:r>
            <w:r w:rsidR="00C16D72" w:rsidRPr="00293AA1">
              <w:rPr>
                <w:rFonts w:ascii="MS Mincho" w:eastAsia="MS Mincho" w:hAnsi="MS Mincho" w:cs="MS Mincho" w:hint="eastAsia"/>
                <w:sz w:val="16"/>
                <w:szCs w:val="16"/>
                <w:lang w:val="hy-AM"/>
              </w:rPr>
              <w:t>․</w:t>
            </w:r>
            <w:r w:rsidRPr="00293AA1">
              <w:rPr>
                <w:rFonts w:ascii="Sylfaen" w:hAnsi="Sylfaen"/>
                <w:sz w:val="16"/>
                <w:szCs w:val="16"/>
                <w:lang w:val="hy-AM"/>
              </w:rPr>
              <w:t>մ</w:t>
            </w:r>
            <w:r w:rsidR="002D0F37" w:rsidRPr="00293AA1">
              <w:rPr>
                <w:rFonts w:ascii="Sylfaen" w:hAnsi="Sylfaen"/>
                <w:sz w:val="16"/>
                <w:szCs w:val="16"/>
                <w:lang w:val="hy-AM"/>
              </w:rPr>
              <w:t>ետրի</w:t>
            </w:r>
            <w:r w:rsidR="00C16D72" w:rsidRPr="00293AA1">
              <w:rPr>
                <w:rFonts w:ascii="Sylfaen" w:hAnsi="Sylfaen"/>
                <w:sz w:val="16"/>
                <w:szCs w:val="16"/>
                <w:lang w:val="hy-AM"/>
              </w:rPr>
              <w:t xml:space="preserve"> </w:t>
            </w:r>
            <w:r w:rsidR="002D0F37" w:rsidRPr="00293AA1">
              <w:rPr>
                <w:rFonts w:ascii="Sylfaen" w:hAnsi="Sylfaen"/>
                <w:sz w:val="16"/>
                <w:szCs w:val="16"/>
                <w:lang w:val="hy-AM"/>
              </w:rPr>
              <w:t>վրա</w:t>
            </w:r>
          </w:p>
        </w:tc>
        <w:tc>
          <w:tcPr>
            <w:tcW w:w="1134" w:type="dxa"/>
          </w:tcPr>
          <w:p w14:paraId="78877707" w14:textId="77777777" w:rsidR="00CC41A3" w:rsidRPr="00293AA1" w:rsidRDefault="002418FF" w:rsidP="00685397">
            <w:pPr>
              <w:pStyle w:val="Other0"/>
              <w:spacing w:after="120" w:line="240" w:lineRule="auto"/>
              <w:ind w:left="-108" w:right="-108" w:firstLine="0"/>
              <w:jc w:val="center"/>
              <w:rPr>
                <w:rFonts w:ascii="Sylfaen" w:hAnsi="Sylfaen"/>
                <w:sz w:val="16"/>
                <w:szCs w:val="16"/>
                <w:lang w:val="hy-AM"/>
              </w:rPr>
            </w:pPr>
            <w:r w:rsidRPr="00293AA1">
              <w:rPr>
                <w:rFonts w:ascii="Sylfaen" w:hAnsi="Sylfaen"/>
                <w:sz w:val="16"/>
                <w:szCs w:val="16"/>
                <w:lang w:val="hy-AM"/>
              </w:rPr>
              <w:t>սորտային խառնուկ</w:t>
            </w:r>
            <w:r w:rsidR="00293AA1" w:rsidRPr="00293AA1">
              <w:rPr>
                <w:rFonts w:ascii="Sylfaen" w:hAnsi="Sylfaen"/>
                <w:sz w:val="16"/>
                <w:szCs w:val="16"/>
                <w:lang w:val="hy-AM"/>
              </w:rPr>
              <w:t>-</w:t>
            </w:r>
            <w:r w:rsidRPr="00293AA1">
              <w:rPr>
                <w:rFonts w:ascii="Sylfaen" w:hAnsi="Sylfaen"/>
                <w:sz w:val="16"/>
                <w:szCs w:val="16"/>
                <w:lang w:val="hy-AM"/>
              </w:rPr>
              <w:t>ների՝ նշելով</w:t>
            </w:r>
            <w:r w:rsidR="009E7991" w:rsidRPr="00293AA1">
              <w:rPr>
                <w:rFonts w:ascii="Sylfaen" w:hAnsi="Sylfaen"/>
                <w:sz w:val="16"/>
                <w:szCs w:val="16"/>
                <w:lang w:val="hy-AM"/>
              </w:rPr>
              <w:t xml:space="preserve"> առավել տարբերակելի հատկանիշը</w:t>
            </w:r>
            <w:r w:rsidR="00F963C0" w:rsidRPr="00293AA1">
              <w:rPr>
                <w:rFonts w:ascii="Sylfaen" w:hAnsi="Sylfaen"/>
                <w:sz w:val="16"/>
                <w:szCs w:val="16"/>
                <w:lang w:val="hy-AM"/>
              </w:rPr>
              <w:t xml:space="preserve"> </w:t>
            </w:r>
          </w:p>
        </w:tc>
        <w:tc>
          <w:tcPr>
            <w:tcW w:w="1134" w:type="dxa"/>
          </w:tcPr>
          <w:p w14:paraId="7FEE2EA4" w14:textId="77777777" w:rsidR="00CC41A3" w:rsidRPr="00293AA1" w:rsidRDefault="008E7DC1" w:rsidP="00685397">
            <w:pPr>
              <w:pStyle w:val="Other0"/>
              <w:spacing w:after="120" w:line="240" w:lineRule="auto"/>
              <w:ind w:firstLine="0"/>
              <w:jc w:val="center"/>
              <w:rPr>
                <w:rFonts w:ascii="Sylfaen" w:hAnsi="Sylfaen"/>
                <w:sz w:val="16"/>
                <w:szCs w:val="16"/>
                <w:lang w:val="en-US"/>
              </w:rPr>
            </w:pPr>
            <w:r w:rsidRPr="00293AA1">
              <w:rPr>
                <w:rFonts w:ascii="Sylfaen" w:hAnsi="Sylfaen"/>
                <w:sz w:val="16"/>
                <w:szCs w:val="16"/>
                <w:lang w:val="hy-AM"/>
              </w:rPr>
              <w:t>Հ</w:t>
            </w:r>
            <w:r w:rsidR="002D0F37" w:rsidRPr="00293AA1">
              <w:rPr>
                <w:rFonts w:ascii="Sylfaen" w:hAnsi="Sylfaen"/>
                <w:sz w:val="16"/>
                <w:szCs w:val="16"/>
                <w:lang w:val="hy-AM"/>
              </w:rPr>
              <w:t>իվանդու</w:t>
            </w:r>
            <w:r>
              <w:rPr>
                <w:rFonts w:ascii="Sylfaen" w:hAnsi="Sylfaen"/>
                <w:sz w:val="16"/>
                <w:szCs w:val="16"/>
                <w:lang w:val="en-US"/>
              </w:rPr>
              <w:t>-</w:t>
            </w:r>
            <w:r w:rsidR="002D0F37" w:rsidRPr="00293AA1">
              <w:rPr>
                <w:rFonts w:ascii="Sylfaen" w:hAnsi="Sylfaen"/>
                <w:sz w:val="16"/>
                <w:szCs w:val="16"/>
                <w:lang w:val="hy-AM"/>
              </w:rPr>
              <w:t xml:space="preserve">թյունների </w:t>
            </w:r>
            <w:r w:rsidR="009E7991" w:rsidRPr="00293AA1">
              <w:rPr>
                <w:rFonts w:ascii="Sylfaen" w:hAnsi="Sylfaen"/>
                <w:sz w:val="16"/>
                <w:szCs w:val="16"/>
                <w:lang w:val="hy-AM"/>
              </w:rPr>
              <w:t>նշանն</w:t>
            </w:r>
            <w:r w:rsidR="002D0F37" w:rsidRPr="00293AA1">
              <w:rPr>
                <w:rFonts w:ascii="Sylfaen" w:hAnsi="Sylfaen"/>
                <w:sz w:val="16"/>
                <w:szCs w:val="16"/>
                <w:lang w:val="hy-AM"/>
              </w:rPr>
              <w:t>երով</w:t>
            </w:r>
          </w:p>
        </w:tc>
        <w:tc>
          <w:tcPr>
            <w:tcW w:w="992" w:type="dxa"/>
          </w:tcPr>
          <w:p w14:paraId="6F804761" w14:textId="77777777" w:rsidR="00CC41A3" w:rsidRPr="00293AA1" w:rsidRDefault="00FD4F71" w:rsidP="00685397">
            <w:pPr>
              <w:pStyle w:val="Other0"/>
              <w:spacing w:after="120" w:line="240" w:lineRule="auto"/>
              <w:ind w:firstLine="0"/>
              <w:jc w:val="center"/>
              <w:rPr>
                <w:rFonts w:ascii="Sylfaen" w:hAnsi="Sylfaen"/>
                <w:sz w:val="16"/>
                <w:szCs w:val="16"/>
              </w:rPr>
            </w:pPr>
            <w:r w:rsidRPr="00293AA1">
              <w:rPr>
                <w:rFonts w:ascii="Sylfaen" w:hAnsi="Sylfaen"/>
                <w:sz w:val="16"/>
                <w:szCs w:val="16"/>
                <w:lang w:val="hy-AM"/>
              </w:rPr>
              <w:t xml:space="preserve">ընդամենը </w:t>
            </w:r>
          </w:p>
        </w:tc>
        <w:tc>
          <w:tcPr>
            <w:tcW w:w="851" w:type="dxa"/>
          </w:tcPr>
          <w:p w14:paraId="273F538B" w14:textId="77777777" w:rsidR="00CC41A3" w:rsidRPr="00293AA1" w:rsidRDefault="00FD4F71" w:rsidP="00685397">
            <w:pPr>
              <w:pStyle w:val="Other0"/>
              <w:spacing w:after="120" w:line="240" w:lineRule="auto"/>
              <w:ind w:firstLine="0"/>
              <w:jc w:val="center"/>
              <w:rPr>
                <w:rFonts w:ascii="Sylfaen" w:hAnsi="Sylfaen"/>
                <w:sz w:val="16"/>
                <w:szCs w:val="16"/>
              </w:rPr>
            </w:pPr>
            <w:r w:rsidRPr="00293AA1">
              <w:rPr>
                <w:rFonts w:ascii="Sylfaen" w:hAnsi="Sylfaen"/>
                <w:sz w:val="16"/>
                <w:szCs w:val="16"/>
                <w:lang w:val="hy-AM"/>
              </w:rPr>
              <w:t>դժվար զատվող</w:t>
            </w:r>
          </w:p>
        </w:tc>
        <w:tc>
          <w:tcPr>
            <w:tcW w:w="850" w:type="dxa"/>
          </w:tcPr>
          <w:p w14:paraId="4374C659" w14:textId="77777777" w:rsidR="00CC41A3" w:rsidRPr="00293AA1" w:rsidRDefault="00FD4F71" w:rsidP="00685397">
            <w:pPr>
              <w:pStyle w:val="Other0"/>
              <w:spacing w:after="120" w:line="240" w:lineRule="auto"/>
              <w:ind w:left="-108" w:right="-108" w:firstLine="0"/>
              <w:jc w:val="center"/>
              <w:rPr>
                <w:rFonts w:ascii="Sylfaen" w:hAnsi="Sylfaen"/>
                <w:sz w:val="16"/>
                <w:szCs w:val="16"/>
              </w:rPr>
            </w:pPr>
            <w:r w:rsidRPr="00293AA1">
              <w:rPr>
                <w:rFonts w:ascii="Sylfaen" w:hAnsi="Sylfaen"/>
                <w:sz w:val="16"/>
                <w:szCs w:val="16"/>
                <w:lang w:val="hy-AM"/>
              </w:rPr>
              <w:t>ընդամենը</w:t>
            </w:r>
          </w:p>
        </w:tc>
        <w:tc>
          <w:tcPr>
            <w:tcW w:w="851" w:type="dxa"/>
          </w:tcPr>
          <w:p w14:paraId="71EA2FC7" w14:textId="77777777" w:rsidR="00CC41A3" w:rsidRPr="00293AA1" w:rsidRDefault="00FD4F71"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Դժվար զատվող</w:t>
            </w:r>
          </w:p>
        </w:tc>
        <w:tc>
          <w:tcPr>
            <w:tcW w:w="708" w:type="dxa"/>
          </w:tcPr>
          <w:p w14:paraId="4037D144" w14:textId="77777777" w:rsidR="00CC41A3" w:rsidRPr="00293AA1" w:rsidRDefault="00FD4F71"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Կարանտինային</w:t>
            </w:r>
          </w:p>
        </w:tc>
        <w:tc>
          <w:tcPr>
            <w:tcW w:w="824" w:type="dxa"/>
          </w:tcPr>
          <w:p w14:paraId="3863EDCD" w14:textId="77777777" w:rsidR="00CC41A3" w:rsidRPr="00293AA1" w:rsidRDefault="00FD4F71" w:rsidP="00685397">
            <w:pPr>
              <w:pStyle w:val="Other0"/>
              <w:spacing w:after="120" w:line="240" w:lineRule="auto"/>
              <w:ind w:left="-108" w:right="-135" w:firstLine="0"/>
              <w:jc w:val="center"/>
              <w:rPr>
                <w:rFonts w:ascii="Sylfaen" w:hAnsi="Sylfaen"/>
                <w:sz w:val="16"/>
                <w:szCs w:val="16"/>
                <w:lang w:val="hy-AM"/>
              </w:rPr>
            </w:pPr>
            <w:r w:rsidRPr="00293AA1">
              <w:rPr>
                <w:rFonts w:ascii="Sylfaen" w:hAnsi="Sylfaen"/>
                <w:sz w:val="16"/>
                <w:szCs w:val="16"/>
                <w:lang w:val="hy-AM"/>
              </w:rPr>
              <w:t>Թունավոր</w:t>
            </w:r>
          </w:p>
        </w:tc>
      </w:tr>
      <w:tr w:rsidR="00293AA1" w:rsidRPr="007E74F3" w14:paraId="1216D7A1" w14:textId="77777777" w:rsidTr="00293AA1">
        <w:trPr>
          <w:trHeight w:val="1134"/>
        </w:trPr>
        <w:tc>
          <w:tcPr>
            <w:tcW w:w="1242" w:type="dxa"/>
          </w:tcPr>
          <w:p w14:paraId="5206C239" w14:textId="77777777" w:rsidR="00CC41A3" w:rsidRPr="00293AA1" w:rsidRDefault="000B5DC6"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1</w:t>
            </w:r>
          </w:p>
        </w:tc>
        <w:tc>
          <w:tcPr>
            <w:tcW w:w="851" w:type="dxa"/>
          </w:tcPr>
          <w:p w14:paraId="6855EF07" w14:textId="77777777" w:rsidR="00CC41A3" w:rsidRPr="00293AA1" w:rsidRDefault="00CC41A3" w:rsidP="00685397">
            <w:pPr>
              <w:spacing w:after="120"/>
              <w:rPr>
                <w:rFonts w:ascii="Sylfaen" w:hAnsi="Sylfaen"/>
                <w:sz w:val="16"/>
                <w:szCs w:val="16"/>
                <w:lang w:val="hy-AM"/>
              </w:rPr>
            </w:pPr>
          </w:p>
        </w:tc>
        <w:tc>
          <w:tcPr>
            <w:tcW w:w="1134" w:type="dxa"/>
          </w:tcPr>
          <w:p w14:paraId="43BFD614" w14:textId="77777777" w:rsidR="00CC41A3" w:rsidRPr="00293AA1" w:rsidRDefault="00CC41A3" w:rsidP="00685397">
            <w:pPr>
              <w:spacing w:after="120"/>
              <w:rPr>
                <w:rFonts w:ascii="Sylfaen" w:hAnsi="Sylfaen"/>
                <w:sz w:val="16"/>
                <w:szCs w:val="16"/>
                <w:lang w:val="hy-AM"/>
              </w:rPr>
            </w:pPr>
          </w:p>
        </w:tc>
        <w:tc>
          <w:tcPr>
            <w:tcW w:w="1134" w:type="dxa"/>
          </w:tcPr>
          <w:p w14:paraId="3184A4BE" w14:textId="77777777" w:rsidR="00CC41A3" w:rsidRPr="00293AA1" w:rsidRDefault="00CC41A3" w:rsidP="00685397">
            <w:pPr>
              <w:spacing w:after="120"/>
              <w:rPr>
                <w:rFonts w:ascii="Sylfaen" w:hAnsi="Sylfaen"/>
                <w:sz w:val="16"/>
                <w:szCs w:val="16"/>
                <w:lang w:val="hy-AM"/>
              </w:rPr>
            </w:pPr>
          </w:p>
        </w:tc>
        <w:tc>
          <w:tcPr>
            <w:tcW w:w="992" w:type="dxa"/>
          </w:tcPr>
          <w:p w14:paraId="48B0E0F1" w14:textId="77777777" w:rsidR="00CC41A3" w:rsidRPr="00293AA1" w:rsidRDefault="00CC41A3" w:rsidP="00685397">
            <w:pPr>
              <w:spacing w:after="120"/>
              <w:rPr>
                <w:rFonts w:ascii="Sylfaen" w:hAnsi="Sylfaen"/>
                <w:sz w:val="16"/>
                <w:szCs w:val="16"/>
                <w:lang w:val="hy-AM"/>
              </w:rPr>
            </w:pPr>
          </w:p>
        </w:tc>
        <w:tc>
          <w:tcPr>
            <w:tcW w:w="851" w:type="dxa"/>
          </w:tcPr>
          <w:p w14:paraId="44B2682C" w14:textId="77777777" w:rsidR="00CC41A3" w:rsidRPr="00293AA1" w:rsidRDefault="00CC41A3" w:rsidP="00685397">
            <w:pPr>
              <w:spacing w:after="120"/>
              <w:rPr>
                <w:rFonts w:ascii="Sylfaen" w:hAnsi="Sylfaen"/>
                <w:sz w:val="16"/>
                <w:szCs w:val="16"/>
                <w:lang w:val="hy-AM"/>
              </w:rPr>
            </w:pPr>
          </w:p>
        </w:tc>
        <w:tc>
          <w:tcPr>
            <w:tcW w:w="850" w:type="dxa"/>
          </w:tcPr>
          <w:p w14:paraId="0B534C09" w14:textId="77777777" w:rsidR="00CC41A3" w:rsidRPr="00293AA1" w:rsidRDefault="00CC41A3" w:rsidP="00685397">
            <w:pPr>
              <w:spacing w:after="120"/>
              <w:rPr>
                <w:rFonts w:ascii="Sylfaen" w:hAnsi="Sylfaen"/>
                <w:sz w:val="16"/>
                <w:szCs w:val="16"/>
                <w:lang w:val="hy-AM"/>
              </w:rPr>
            </w:pPr>
          </w:p>
        </w:tc>
        <w:tc>
          <w:tcPr>
            <w:tcW w:w="851" w:type="dxa"/>
          </w:tcPr>
          <w:p w14:paraId="1598A5E7" w14:textId="77777777" w:rsidR="00CC41A3" w:rsidRPr="00293AA1" w:rsidRDefault="00CC41A3" w:rsidP="00685397">
            <w:pPr>
              <w:spacing w:after="120"/>
              <w:rPr>
                <w:rFonts w:ascii="Sylfaen" w:hAnsi="Sylfaen"/>
                <w:sz w:val="16"/>
                <w:szCs w:val="16"/>
                <w:lang w:val="hy-AM"/>
              </w:rPr>
            </w:pPr>
          </w:p>
        </w:tc>
        <w:tc>
          <w:tcPr>
            <w:tcW w:w="708" w:type="dxa"/>
          </w:tcPr>
          <w:p w14:paraId="1C213DFA" w14:textId="77777777" w:rsidR="00CC41A3" w:rsidRPr="00293AA1" w:rsidRDefault="00CC41A3" w:rsidP="00685397">
            <w:pPr>
              <w:spacing w:after="120"/>
              <w:rPr>
                <w:rFonts w:ascii="Sylfaen" w:hAnsi="Sylfaen"/>
                <w:sz w:val="16"/>
                <w:szCs w:val="16"/>
                <w:lang w:val="hy-AM"/>
              </w:rPr>
            </w:pPr>
          </w:p>
        </w:tc>
        <w:tc>
          <w:tcPr>
            <w:tcW w:w="824" w:type="dxa"/>
          </w:tcPr>
          <w:p w14:paraId="425355FE" w14:textId="77777777" w:rsidR="00CC41A3" w:rsidRPr="00293AA1" w:rsidRDefault="00CC41A3" w:rsidP="00685397">
            <w:pPr>
              <w:spacing w:after="120"/>
              <w:rPr>
                <w:rFonts w:ascii="Sylfaen" w:hAnsi="Sylfaen"/>
                <w:sz w:val="16"/>
                <w:szCs w:val="16"/>
                <w:lang w:val="hy-AM"/>
              </w:rPr>
            </w:pPr>
          </w:p>
        </w:tc>
      </w:tr>
      <w:tr w:rsidR="00293AA1" w:rsidRPr="007E74F3" w14:paraId="41468093" w14:textId="77777777" w:rsidTr="00293AA1">
        <w:trPr>
          <w:trHeight w:val="1134"/>
        </w:trPr>
        <w:tc>
          <w:tcPr>
            <w:tcW w:w="1242" w:type="dxa"/>
          </w:tcPr>
          <w:p w14:paraId="115AF39D" w14:textId="77777777" w:rsidR="00CC41A3" w:rsidRPr="00293AA1" w:rsidRDefault="000B5DC6" w:rsidP="00685397">
            <w:pPr>
              <w:pStyle w:val="Other0"/>
              <w:spacing w:after="120" w:line="240" w:lineRule="auto"/>
              <w:ind w:firstLine="0"/>
              <w:jc w:val="center"/>
              <w:rPr>
                <w:rFonts w:ascii="Sylfaen" w:hAnsi="Sylfaen"/>
                <w:sz w:val="16"/>
                <w:szCs w:val="16"/>
                <w:lang w:val="hy-AM"/>
              </w:rPr>
            </w:pPr>
            <w:r w:rsidRPr="00293AA1">
              <w:rPr>
                <w:rFonts w:ascii="Sylfaen" w:hAnsi="Sylfaen"/>
                <w:sz w:val="16"/>
                <w:szCs w:val="16"/>
                <w:lang w:val="hy-AM"/>
              </w:rPr>
              <w:t>2</w:t>
            </w:r>
          </w:p>
        </w:tc>
        <w:tc>
          <w:tcPr>
            <w:tcW w:w="851" w:type="dxa"/>
          </w:tcPr>
          <w:p w14:paraId="69408362" w14:textId="77777777" w:rsidR="00CC41A3" w:rsidRPr="00293AA1" w:rsidRDefault="00CC41A3" w:rsidP="00685397">
            <w:pPr>
              <w:spacing w:after="120"/>
              <w:rPr>
                <w:rFonts w:ascii="Sylfaen" w:hAnsi="Sylfaen"/>
                <w:sz w:val="16"/>
                <w:szCs w:val="16"/>
                <w:lang w:val="hy-AM"/>
              </w:rPr>
            </w:pPr>
          </w:p>
        </w:tc>
        <w:tc>
          <w:tcPr>
            <w:tcW w:w="1134" w:type="dxa"/>
          </w:tcPr>
          <w:p w14:paraId="6AFD2D07" w14:textId="77777777" w:rsidR="00CC41A3" w:rsidRPr="00293AA1" w:rsidRDefault="00CC41A3" w:rsidP="00685397">
            <w:pPr>
              <w:spacing w:after="120"/>
              <w:rPr>
                <w:rFonts w:ascii="Sylfaen" w:hAnsi="Sylfaen"/>
                <w:sz w:val="16"/>
                <w:szCs w:val="16"/>
                <w:lang w:val="hy-AM"/>
              </w:rPr>
            </w:pPr>
          </w:p>
        </w:tc>
        <w:tc>
          <w:tcPr>
            <w:tcW w:w="1134" w:type="dxa"/>
          </w:tcPr>
          <w:p w14:paraId="0DB54B00" w14:textId="77777777" w:rsidR="00CC41A3" w:rsidRPr="00293AA1" w:rsidRDefault="00CC41A3" w:rsidP="00685397">
            <w:pPr>
              <w:spacing w:after="120"/>
              <w:rPr>
                <w:rFonts w:ascii="Sylfaen" w:hAnsi="Sylfaen"/>
                <w:sz w:val="16"/>
                <w:szCs w:val="16"/>
                <w:lang w:val="hy-AM"/>
              </w:rPr>
            </w:pPr>
          </w:p>
        </w:tc>
        <w:tc>
          <w:tcPr>
            <w:tcW w:w="992" w:type="dxa"/>
          </w:tcPr>
          <w:p w14:paraId="7F0AF060" w14:textId="77777777" w:rsidR="00CC41A3" w:rsidRPr="00293AA1" w:rsidRDefault="00CC41A3" w:rsidP="00685397">
            <w:pPr>
              <w:spacing w:after="120"/>
              <w:rPr>
                <w:rFonts w:ascii="Sylfaen" w:hAnsi="Sylfaen"/>
                <w:sz w:val="16"/>
                <w:szCs w:val="16"/>
                <w:lang w:val="hy-AM"/>
              </w:rPr>
            </w:pPr>
          </w:p>
        </w:tc>
        <w:tc>
          <w:tcPr>
            <w:tcW w:w="851" w:type="dxa"/>
          </w:tcPr>
          <w:p w14:paraId="61B4879D" w14:textId="77777777" w:rsidR="00CC41A3" w:rsidRPr="00293AA1" w:rsidRDefault="00CC41A3" w:rsidP="00685397">
            <w:pPr>
              <w:spacing w:after="120"/>
              <w:rPr>
                <w:rFonts w:ascii="Sylfaen" w:hAnsi="Sylfaen"/>
                <w:sz w:val="16"/>
                <w:szCs w:val="16"/>
                <w:lang w:val="hy-AM"/>
              </w:rPr>
            </w:pPr>
          </w:p>
        </w:tc>
        <w:tc>
          <w:tcPr>
            <w:tcW w:w="850" w:type="dxa"/>
          </w:tcPr>
          <w:p w14:paraId="65C36BDF" w14:textId="77777777" w:rsidR="00CC41A3" w:rsidRPr="00293AA1" w:rsidRDefault="00CC41A3" w:rsidP="00685397">
            <w:pPr>
              <w:spacing w:after="120"/>
              <w:rPr>
                <w:rFonts w:ascii="Sylfaen" w:hAnsi="Sylfaen"/>
                <w:sz w:val="16"/>
                <w:szCs w:val="16"/>
                <w:lang w:val="hy-AM"/>
              </w:rPr>
            </w:pPr>
          </w:p>
        </w:tc>
        <w:tc>
          <w:tcPr>
            <w:tcW w:w="851" w:type="dxa"/>
          </w:tcPr>
          <w:p w14:paraId="150E420D" w14:textId="77777777" w:rsidR="00CC41A3" w:rsidRPr="00293AA1" w:rsidRDefault="00CC41A3" w:rsidP="00685397">
            <w:pPr>
              <w:spacing w:after="120"/>
              <w:rPr>
                <w:rFonts w:ascii="Sylfaen" w:hAnsi="Sylfaen"/>
                <w:sz w:val="16"/>
                <w:szCs w:val="16"/>
                <w:lang w:val="hy-AM"/>
              </w:rPr>
            </w:pPr>
          </w:p>
        </w:tc>
        <w:tc>
          <w:tcPr>
            <w:tcW w:w="708" w:type="dxa"/>
          </w:tcPr>
          <w:p w14:paraId="5F089FBF" w14:textId="77777777" w:rsidR="00CC41A3" w:rsidRPr="00293AA1" w:rsidRDefault="00CC41A3" w:rsidP="00685397">
            <w:pPr>
              <w:spacing w:after="120"/>
              <w:rPr>
                <w:rFonts w:ascii="Sylfaen" w:hAnsi="Sylfaen"/>
                <w:sz w:val="16"/>
                <w:szCs w:val="16"/>
                <w:lang w:val="hy-AM"/>
              </w:rPr>
            </w:pPr>
          </w:p>
        </w:tc>
        <w:tc>
          <w:tcPr>
            <w:tcW w:w="824" w:type="dxa"/>
          </w:tcPr>
          <w:p w14:paraId="68E556F9" w14:textId="77777777" w:rsidR="00CC41A3" w:rsidRPr="00293AA1" w:rsidRDefault="00CC41A3" w:rsidP="00685397">
            <w:pPr>
              <w:spacing w:after="120"/>
              <w:rPr>
                <w:rFonts w:ascii="Sylfaen" w:hAnsi="Sylfaen"/>
                <w:sz w:val="16"/>
                <w:szCs w:val="16"/>
                <w:lang w:val="hy-AM"/>
              </w:rPr>
            </w:pPr>
          </w:p>
        </w:tc>
      </w:tr>
    </w:tbl>
    <w:p w14:paraId="48BF5361" w14:textId="77777777" w:rsidR="008E2BC4" w:rsidRDefault="008E2BC4" w:rsidP="008E7DC1">
      <w:pPr>
        <w:pStyle w:val="Bodytext40"/>
        <w:tabs>
          <w:tab w:val="left" w:pos="567"/>
        </w:tabs>
        <w:spacing w:after="160" w:line="360" w:lineRule="auto"/>
        <w:jc w:val="both"/>
        <w:rPr>
          <w:rFonts w:ascii="Sylfaen" w:hAnsi="Sylfaen"/>
          <w:lang w:val="en-US"/>
        </w:rPr>
      </w:pPr>
      <w:bookmarkStart w:id="111" w:name="bookmark117"/>
      <w:bookmarkEnd w:id="111"/>
    </w:p>
    <w:p w14:paraId="6EEE911E" w14:textId="77777777" w:rsidR="00CC41A3" w:rsidRPr="00F963C0" w:rsidRDefault="000B5DC6" w:rsidP="008E7DC1">
      <w:pPr>
        <w:pStyle w:val="Bodytext40"/>
        <w:tabs>
          <w:tab w:val="left" w:pos="567"/>
        </w:tabs>
        <w:spacing w:after="160" w:line="360" w:lineRule="auto"/>
        <w:jc w:val="both"/>
        <w:rPr>
          <w:rFonts w:ascii="Sylfaen" w:hAnsi="Sylfaen"/>
          <w:lang w:val="hy-AM"/>
        </w:rPr>
      </w:pPr>
      <w:r w:rsidRPr="00F963C0">
        <w:rPr>
          <w:rFonts w:ascii="Sylfaen" w:hAnsi="Sylfaen"/>
          <w:lang w:val="hy-AM"/>
        </w:rPr>
        <w:t>6.</w:t>
      </w:r>
      <w:r w:rsidR="008E7DC1" w:rsidRPr="008E2BC4">
        <w:rPr>
          <w:rFonts w:ascii="Sylfaen" w:hAnsi="Sylfaen"/>
          <w:lang w:val="en-US"/>
        </w:rPr>
        <w:tab/>
      </w:r>
      <w:r w:rsidR="00246DE7" w:rsidRPr="00F963C0">
        <w:rPr>
          <w:rFonts w:ascii="Sylfaen" w:hAnsi="Sylfaen"/>
          <w:lang w:val="hy-AM"/>
        </w:rPr>
        <w:t>Ցանքի (տնկարկի) հետազոտության արդյունքներով լրացուցիչ տեղեկատվություն</w:t>
      </w:r>
      <w:r w:rsidR="00C12DD6" w:rsidRPr="008E2BC4">
        <w:rPr>
          <w:rFonts w:ascii="Sylfaen" w:hAnsi="Sylfaen"/>
          <w:lang w:val="en-US"/>
        </w:rPr>
        <w:t>.</w:t>
      </w:r>
    </w:p>
    <w:p w14:paraId="514226C8" w14:textId="77777777" w:rsidR="00CC41A3" w:rsidRPr="00F963C0" w:rsidRDefault="000B5DC6" w:rsidP="008E7DC1">
      <w:pPr>
        <w:pStyle w:val="Bodytext40"/>
        <w:tabs>
          <w:tab w:val="left" w:pos="567"/>
        </w:tabs>
        <w:spacing w:after="160" w:line="360" w:lineRule="auto"/>
        <w:jc w:val="both"/>
        <w:rPr>
          <w:rFonts w:ascii="Sylfaen" w:hAnsi="Sylfaen"/>
          <w:lang w:val="hy-AM"/>
        </w:rPr>
      </w:pPr>
      <w:bookmarkStart w:id="112" w:name="bookmark118"/>
      <w:bookmarkEnd w:id="112"/>
      <w:r w:rsidRPr="00F963C0">
        <w:rPr>
          <w:rFonts w:ascii="Sylfaen" w:hAnsi="Sylfaen"/>
          <w:lang w:val="hy-AM"/>
        </w:rPr>
        <w:t>7.</w:t>
      </w:r>
      <w:r w:rsidR="008E7DC1" w:rsidRPr="008E7DC1">
        <w:rPr>
          <w:rFonts w:ascii="Sylfaen" w:hAnsi="Sylfaen"/>
          <w:lang w:val="hy-AM"/>
        </w:rPr>
        <w:tab/>
      </w:r>
      <w:r w:rsidR="00246DE7" w:rsidRPr="00F963C0">
        <w:rPr>
          <w:rFonts w:ascii="Sylfaen" w:hAnsi="Sylfaen"/>
          <w:lang w:val="hy-AM"/>
        </w:rPr>
        <w:t>Հետազոտված ցանքի (տնկարկի) վերաբերյալ հատուկ դիտողություններ՝ կապված ապրոբացվող գյուղատնտեսական բույսի տեսակի հետ</w:t>
      </w:r>
      <w:r w:rsidR="00FA7C27" w:rsidRPr="00F963C0">
        <w:rPr>
          <w:rFonts w:ascii="Sylfaen" w:hAnsi="Sylfaen"/>
          <w:lang w:val="hy-AM"/>
        </w:rPr>
        <w:t>.</w:t>
      </w:r>
      <w:r w:rsidR="00246DE7" w:rsidRPr="00F963C0">
        <w:rPr>
          <w:rFonts w:ascii="Sylfaen" w:hAnsi="Sylfaen"/>
          <w:lang w:val="hy-AM"/>
        </w:rPr>
        <w:t xml:space="preserve"> </w:t>
      </w:r>
    </w:p>
    <w:p w14:paraId="71D69C4C" w14:textId="77777777" w:rsidR="00CC41A3" w:rsidRPr="00F963C0" w:rsidRDefault="00246DE7" w:rsidP="008E7DC1">
      <w:pPr>
        <w:pStyle w:val="Bodytext40"/>
        <w:spacing w:after="160" w:line="360" w:lineRule="auto"/>
        <w:jc w:val="both"/>
        <w:rPr>
          <w:rFonts w:ascii="Sylfaen" w:hAnsi="Sylfaen"/>
          <w:lang w:val="hy-AM"/>
        </w:rPr>
      </w:pPr>
      <w:r w:rsidRPr="00F963C0">
        <w:rPr>
          <w:rFonts w:ascii="Sylfaen" w:hAnsi="Sylfaen"/>
          <w:lang w:val="hy-AM"/>
        </w:rPr>
        <w:t>Դաշտային ապրոբացիայի ավարտի ամսաթիվը</w:t>
      </w:r>
      <w:r w:rsidR="00C12DD6" w:rsidRPr="00F963C0">
        <w:rPr>
          <w:rFonts w:ascii="Sylfaen" w:hAnsi="Sylfaen"/>
          <w:lang w:val="hy-AM"/>
        </w:rPr>
        <w:t>՝</w:t>
      </w:r>
    </w:p>
    <w:p w14:paraId="5137010D" w14:textId="77777777" w:rsidR="00104144" w:rsidRPr="0065008B" w:rsidRDefault="00104144" w:rsidP="008E7DC1">
      <w:pPr>
        <w:pStyle w:val="Bodytext40"/>
        <w:spacing w:after="160" w:line="360" w:lineRule="auto"/>
        <w:ind w:left="567"/>
        <w:rPr>
          <w:rFonts w:ascii="Sylfaen" w:hAnsi="Sylfaen"/>
          <w:lang w:val="hy-AM"/>
        </w:rPr>
      </w:pPr>
    </w:p>
    <w:p w14:paraId="463029DD" w14:textId="77777777" w:rsidR="00CC41A3" w:rsidRPr="00F963C0" w:rsidRDefault="00246DE7" w:rsidP="008E7DC1">
      <w:pPr>
        <w:pStyle w:val="Bodytext40"/>
        <w:spacing w:after="160" w:line="360" w:lineRule="auto"/>
        <w:ind w:left="567"/>
        <w:rPr>
          <w:rFonts w:ascii="Sylfaen" w:hAnsi="Sylfaen"/>
          <w:lang w:val="hy-AM"/>
        </w:rPr>
      </w:pPr>
      <w:r w:rsidRPr="00F963C0">
        <w:rPr>
          <w:rFonts w:ascii="Sylfaen" w:hAnsi="Sylfaen"/>
          <w:lang w:val="hy-AM"/>
        </w:rPr>
        <w:t>Ապրոբատոր</w:t>
      </w:r>
      <w:r w:rsidR="00C12DD6" w:rsidRPr="00F963C0">
        <w:rPr>
          <w:rFonts w:ascii="Sylfaen" w:hAnsi="Sylfaen"/>
          <w:lang w:val="hy-AM"/>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70"/>
        <w:gridCol w:w="295"/>
        <w:gridCol w:w="2545"/>
        <w:gridCol w:w="216"/>
        <w:gridCol w:w="3643"/>
      </w:tblGrid>
      <w:tr w:rsidR="00CC41A3" w:rsidRPr="008E7DC1" w14:paraId="6C6F17EC" w14:textId="77777777" w:rsidTr="000B5DC6">
        <w:trPr>
          <w:jc w:val="center"/>
        </w:trPr>
        <w:tc>
          <w:tcPr>
            <w:tcW w:w="2570" w:type="dxa"/>
            <w:tcBorders>
              <w:top w:val="single" w:sz="4" w:space="0" w:color="auto"/>
            </w:tcBorders>
            <w:shd w:val="clear" w:color="auto" w:fill="FFFFFF"/>
          </w:tcPr>
          <w:p w14:paraId="40C2CA78" w14:textId="77777777" w:rsidR="00CC41A3" w:rsidRPr="008E7DC1" w:rsidRDefault="000B5DC6" w:rsidP="008E7DC1">
            <w:pPr>
              <w:pStyle w:val="Other0"/>
              <w:spacing w:after="120" w:line="240" w:lineRule="auto"/>
              <w:ind w:firstLine="0"/>
              <w:jc w:val="center"/>
              <w:rPr>
                <w:rFonts w:ascii="Sylfaen" w:hAnsi="Sylfaen"/>
                <w:sz w:val="20"/>
                <w:szCs w:val="20"/>
              </w:rPr>
            </w:pPr>
            <w:r w:rsidRPr="008E7DC1">
              <w:rPr>
                <w:rFonts w:ascii="Sylfaen" w:hAnsi="Sylfaen"/>
                <w:sz w:val="20"/>
                <w:szCs w:val="20"/>
              </w:rPr>
              <w:t>(</w:t>
            </w:r>
            <w:r w:rsidR="00246DE7" w:rsidRPr="008E7DC1">
              <w:rPr>
                <w:rFonts w:ascii="Sylfaen" w:hAnsi="Sylfaen"/>
                <w:sz w:val="20"/>
                <w:szCs w:val="20"/>
                <w:lang w:val="hy-AM"/>
              </w:rPr>
              <w:t>պաշտոն</w:t>
            </w:r>
            <w:r w:rsidRPr="008E7DC1">
              <w:rPr>
                <w:rFonts w:ascii="Sylfaen" w:hAnsi="Sylfaen"/>
                <w:sz w:val="20"/>
                <w:szCs w:val="20"/>
              </w:rPr>
              <w:t>)</w:t>
            </w:r>
          </w:p>
        </w:tc>
        <w:tc>
          <w:tcPr>
            <w:tcW w:w="295" w:type="dxa"/>
            <w:shd w:val="clear" w:color="auto" w:fill="FFFFFF"/>
          </w:tcPr>
          <w:p w14:paraId="0BDE2681" w14:textId="77777777" w:rsidR="00CC41A3" w:rsidRPr="008E7DC1" w:rsidRDefault="00CC41A3" w:rsidP="008E7DC1">
            <w:pPr>
              <w:spacing w:after="120"/>
              <w:rPr>
                <w:rFonts w:ascii="Sylfaen" w:hAnsi="Sylfaen"/>
                <w:sz w:val="20"/>
                <w:szCs w:val="20"/>
              </w:rPr>
            </w:pPr>
          </w:p>
        </w:tc>
        <w:tc>
          <w:tcPr>
            <w:tcW w:w="2545" w:type="dxa"/>
            <w:tcBorders>
              <w:top w:val="single" w:sz="4" w:space="0" w:color="auto"/>
            </w:tcBorders>
            <w:shd w:val="clear" w:color="auto" w:fill="FFFFFF"/>
          </w:tcPr>
          <w:p w14:paraId="6477CC39" w14:textId="77777777" w:rsidR="00CC41A3" w:rsidRPr="008E7DC1" w:rsidRDefault="000B5DC6" w:rsidP="008E7DC1">
            <w:pPr>
              <w:pStyle w:val="Other0"/>
              <w:spacing w:after="120" w:line="240" w:lineRule="auto"/>
              <w:ind w:firstLine="0"/>
              <w:jc w:val="center"/>
              <w:rPr>
                <w:rFonts w:ascii="Sylfaen" w:hAnsi="Sylfaen"/>
                <w:sz w:val="20"/>
                <w:szCs w:val="20"/>
              </w:rPr>
            </w:pPr>
            <w:r w:rsidRPr="008E7DC1">
              <w:rPr>
                <w:rFonts w:ascii="Sylfaen" w:hAnsi="Sylfaen"/>
                <w:sz w:val="20"/>
                <w:szCs w:val="20"/>
              </w:rPr>
              <w:t>(</w:t>
            </w:r>
            <w:r w:rsidR="00246DE7" w:rsidRPr="008E7DC1">
              <w:rPr>
                <w:rFonts w:ascii="Sylfaen" w:hAnsi="Sylfaen"/>
                <w:sz w:val="20"/>
                <w:szCs w:val="20"/>
                <w:lang w:val="hy-AM"/>
              </w:rPr>
              <w:t>ստորագրություն</w:t>
            </w:r>
            <w:r w:rsidRPr="008E7DC1">
              <w:rPr>
                <w:rFonts w:ascii="Sylfaen" w:hAnsi="Sylfaen"/>
                <w:sz w:val="20"/>
                <w:szCs w:val="20"/>
              </w:rPr>
              <w:t>)</w:t>
            </w:r>
          </w:p>
        </w:tc>
        <w:tc>
          <w:tcPr>
            <w:tcW w:w="216" w:type="dxa"/>
            <w:shd w:val="clear" w:color="auto" w:fill="FFFFFF"/>
          </w:tcPr>
          <w:p w14:paraId="62E28ABC" w14:textId="77777777" w:rsidR="00CC41A3" w:rsidRPr="008E7DC1" w:rsidRDefault="00CC41A3" w:rsidP="008E7DC1">
            <w:pPr>
              <w:spacing w:after="120"/>
              <w:rPr>
                <w:rFonts w:ascii="Sylfaen" w:hAnsi="Sylfaen"/>
                <w:sz w:val="20"/>
                <w:szCs w:val="20"/>
              </w:rPr>
            </w:pPr>
          </w:p>
        </w:tc>
        <w:tc>
          <w:tcPr>
            <w:tcW w:w="3643" w:type="dxa"/>
            <w:tcBorders>
              <w:top w:val="single" w:sz="4" w:space="0" w:color="auto"/>
            </w:tcBorders>
            <w:shd w:val="clear" w:color="auto" w:fill="FFFFFF"/>
          </w:tcPr>
          <w:p w14:paraId="27F13AF2" w14:textId="77777777" w:rsidR="00CC41A3" w:rsidRPr="008E7DC1" w:rsidRDefault="000B5DC6" w:rsidP="008E7DC1">
            <w:pPr>
              <w:pStyle w:val="Other0"/>
              <w:spacing w:after="120" w:line="240" w:lineRule="auto"/>
              <w:ind w:firstLine="0"/>
              <w:jc w:val="center"/>
              <w:rPr>
                <w:rFonts w:ascii="Sylfaen" w:hAnsi="Sylfaen"/>
                <w:sz w:val="20"/>
                <w:szCs w:val="20"/>
              </w:rPr>
            </w:pPr>
            <w:r w:rsidRPr="008E7DC1">
              <w:rPr>
                <w:rFonts w:ascii="Sylfaen" w:hAnsi="Sylfaen"/>
                <w:sz w:val="20"/>
                <w:szCs w:val="20"/>
              </w:rPr>
              <w:t>(</w:t>
            </w:r>
            <w:r w:rsidR="00246DE7" w:rsidRPr="008E7DC1">
              <w:rPr>
                <w:rFonts w:ascii="Sylfaen" w:hAnsi="Sylfaen"/>
                <w:sz w:val="20"/>
                <w:szCs w:val="20"/>
                <w:lang w:val="hy-AM"/>
              </w:rPr>
              <w:t>ազգանուն</w:t>
            </w:r>
            <w:r w:rsidRPr="008E7DC1">
              <w:rPr>
                <w:rFonts w:ascii="Sylfaen" w:hAnsi="Sylfaen"/>
                <w:sz w:val="20"/>
                <w:szCs w:val="20"/>
              </w:rPr>
              <w:t xml:space="preserve">, </w:t>
            </w:r>
            <w:r w:rsidR="00246DE7" w:rsidRPr="008E7DC1">
              <w:rPr>
                <w:rFonts w:ascii="Sylfaen" w:hAnsi="Sylfaen"/>
                <w:sz w:val="20"/>
                <w:szCs w:val="20"/>
                <w:lang w:val="hy-AM"/>
              </w:rPr>
              <w:t>անուն</w:t>
            </w:r>
            <w:r w:rsidRPr="008E7DC1">
              <w:rPr>
                <w:rFonts w:ascii="Sylfaen" w:hAnsi="Sylfaen"/>
                <w:sz w:val="20"/>
                <w:szCs w:val="20"/>
              </w:rPr>
              <w:t xml:space="preserve">, </w:t>
            </w:r>
            <w:r w:rsidR="00246DE7" w:rsidRPr="008E7DC1">
              <w:rPr>
                <w:rFonts w:ascii="Sylfaen" w:hAnsi="Sylfaen"/>
                <w:sz w:val="20"/>
                <w:szCs w:val="20"/>
                <w:lang w:val="hy-AM"/>
              </w:rPr>
              <w:t>հայրանուն</w:t>
            </w:r>
            <w:r w:rsidR="008E7DC1" w:rsidRPr="008E7DC1">
              <w:rPr>
                <w:rFonts w:ascii="Sylfaen" w:hAnsi="Sylfaen"/>
                <w:sz w:val="20"/>
                <w:szCs w:val="20"/>
              </w:rPr>
              <w:t xml:space="preserve"> </w:t>
            </w:r>
            <w:r w:rsidRPr="008E7DC1">
              <w:rPr>
                <w:rFonts w:ascii="Sylfaen" w:hAnsi="Sylfaen"/>
                <w:sz w:val="20"/>
                <w:szCs w:val="20"/>
              </w:rPr>
              <w:t>(</w:t>
            </w:r>
            <w:r w:rsidR="00246DE7" w:rsidRPr="008E7DC1">
              <w:rPr>
                <w:rFonts w:ascii="Sylfaen" w:hAnsi="Sylfaen"/>
                <w:sz w:val="20"/>
                <w:szCs w:val="20"/>
                <w:lang w:val="hy-AM"/>
              </w:rPr>
              <w:t>առկայության դեպքում</w:t>
            </w:r>
            <w:r w:rsidRPr="008E7DC1">
              <w:rPr>
                <w:rFonts w:ascii="Sylfaen" w:hAnsi="Sylfaen"/>
                <w:sz w:val="20"/>
                <w:szCs w:val="20"/>
              </w:rPr>
              <w:t>))</w:t>
            </w:r>
          </w:p>
        </w:tc>
      </w:tr>
    </w:tbl>
    <w:p w14:paraId="7CF5B9E8" w14:textId="77777777" w:rsidR="008E7DC1" w:rsidRPr="00A25C3C" w:rsidRDefault="008E7DC1" w:rsidP="00F963C0">
      <w:pPr>
        <w:spacing w:after="160" w:line="360" w:lineRule="auto"/>
        <w:rPr>
          <w:rFonts w:ascii="Sylfaen" w:hAnsi="Sylfaen"/>
        </w:rPr>
      </w:pPr>
    </w:p>
    <w:p w14:paraId="79E9FF2D" w14:textId="77777777" w:rsidR="008E2BC4" w:rsidRPr="00A25C3C" w:rsidRDefault="008E2BC4" w:rsidP="00F963C0">
      <w:pPr>
        <w:spacing w:after="160" w:line="360" w:lineRule="auto"/>
        <w:rPr>
          <w:rFonts w:ascii="Sylfaen" w:hAnsi="Sylfaen"/>
        </w:rPr>
      </w:pPr>
    </w:p>
    <w:p w14:paraId="20EF51F8" w14:textId="77777777" w:rsidR="008E2BC4" w:rsidRPr="00A25C3C" w:rsidRDefault="008E2BC4" w:rsidP="00F963C0">
      <w:pPr>
        <w:spacing w:after="160" w:line="360" w:lineRule="auto"/>
        <w:rPr>
          <w:rFonts w:ascii="Sylfaen" w:hAnsi="Sylfaen"/>
        </w:rPr>
        <w:sectPr w:rsidR="008E2BC4" w:rsidRPr="00A25C3C" w:rsidSect="0096639F">
          <w:pgSz w:w="11900" w:h="16840"/>
          <w:pgMar w:top="1418" w:right="1418" w:bottom="1418" w:left="1418" w:header="578" w:footer="665" w:gutter="0"/>
          <w:pgNumType w:start="1"/>
          <w:cols w:space="720"/>
          <w:noEndnote/>
          <w:titlePg/>
          <w:docGrid w:linePitch="360"/>
        </w:sectPr>
      </w:pPr>
    </w:p>
    <w:p w14:paraId="18284ADF" w14:textId="77777777" w:rsidR="008E7DC1" w:rsidRPr="00A25C3C" w:rsidRDefault="00C10D18" w:rsidP="008E7DC1">
      <w:pPr>
        <w:pStyle w:val="Bodytext20"/>
        <w:spacing w:after="160"/>
        <w:ind w:left="5103" w:right="-8" w:firstLine="0"/>
        <w:jc w:val="center"/>
        <w:rPr>
          <w:rFonts w:ascii="Sylfaen" w:hAnsi="Sylfaen"/>
          <w:sz w:val="24"/>
          <w:szCs w:val="24"/>
        </w:rPr>
      </w:pPr>
      <w:r w:rsidRPr="008E7DC1">
        <w:rPr>
          <w:rFonts w:ascii="Sylfaen" w:hAnsi="Sylfaen"/>
          <w:sz w:val="24"/>
          <w:szCs w:val="24"/>
          <w:lang w:val="hy-AM"/>
        </w:rPr>
        <w:lastRenderedPageBreak/>
        <w:t>ՀԱՎԵԼՎԱԾ ԹԻՎ 2</w:t>
      </w:r>
    </w:p>
    <w:p w14:paraId="5CCD1431" w14:textId="77777777" w:rsidR="00C10D18" w:rsidRPr="008E7DC1" w:rsidRDefault="00C10D18" w:rsidP="008E7DC1">
      <w:pPr>
        <w:pStyle w:val="Bodytext20"/>
        <w:spacing w:after="160"/>
        <w:ind w:left="5103" w:right="-8" w:firstLine="0"/>
        <w:jc w:val="center"/>
        <w:rPr>
          <w:rFonts w:ascii="Sylfaen" w:hAnsi="Sylfaen"/>
          <w:sz w:val="24"/>
          <w:szCs w:val="24"/>
          <w:lang w:val="hy-AM"/>
        </w:rPr>
      </w:pPr>
      <w:r w:rsidRPr="008E7DC1">
        <w:rPr>
          <w:rFonts w:ascii="Sylfaen" w:hAnsi="Sylfaen"/>
          <w:sz w:val="24"/>
          <w:szCs w:val="24"/>
          <w:lang w:val="hy-AM"/>
        </w:rPr>
        <w:t>գյուղատնտեսական բույսերի սորտային ցանքերի (տնկարկների) դաշտային ապրոբացիայի մեթոդի</w:t>
      </w:r>
    </w:p>
    <w:p w14:paraId="428C8B12" w14:textId="77777777" w:rsidR="00C10D18" w:rsidRPr="00A25C3C" w:rsidRDefault="00C10D18" w:rsidP="008E7DC1">
      <w:pPr>
        <w:pStyle w:val="Bodytext20"/>
        <w:spacing w:after="160"/>
        <w:ind w:left="5103" w:right="-8" w:firstLine="0"/>
        <w:jc w:val="center"/>
        <w:rPr>
          <w:rFonts w:ascii="Sylfaen" w:hAnsi="Sylfaen"/>
          <w:sz w:val="24"/>
          <w:szCs w:val="24"/>
        </w:rPr>
      </w:pPr>
    </w:p>
    <w:p w14:paraId="24C00144" w14:textId="77777777" w:rsidR="002F34B0" w:rsidRPr="00A25C3C" w:rsidRDefault="00C10D18" w:rsidP="008E7DC1">
      <w:pPr>
        <w:pStyle w:val="Bodytext40"/>
        <w:spacing w:after="160" w:line="360" w:lineRule="auto"/>
        <w:jc w:val="center"/>
        <w:rPr>
          <w:rFonts w:ascii="Sylfaen" w:hAnsi="Sylfaen"/>
          <w:b/>
        </w:rPr>
      </w:pPr>
      <w:r w:rsidRPr="008E7DC1">
        <w:rPr>
          <w:rFonts w:ascii="Sylfaen" w:hAnsi="Sylfaen"/>
          <w:b/>
          <w:lang w:val="hy-AM"/>
        </w:rPr>
        <w:t>ԴԱՇՏԱՅԻՆ ՀԵՏԱԶՈՏՈՒԹՅԱՆ ՄԱՏՅԱՆ</w:t>
      </w:r>
    </w:p>
    <w:p w14:paraId="74FD4B5E" w14:textId="77777777" w:rsidR="00C10D18" w:rsidRPr="008E7DC1" w:rsidRDefault="00C10D18" w:rsidP="008E7DC1">
      <w:pPr>
        <w:pStyle w:val="Bodytext40"/>
        <w:spacing w:after="160" w:line="360" w:lineRule="auto"/>
        <w:jc w:val="center"/>
        <w:rPr>
          <w:rFonts w:ascii="Sylfaen" w:hAnsi="Sylfaen"/>
          <w:b/>
          <w:bCs/>
          <w:lang w:val="hy-AM"/>
        </w:rPr>
      </w:pPr>
      <w:r w:rsidRPr="008E7DC1">
        <w:rPr>
          <w:rFonts w:ascii="Sylfaen" w:hAnsi="Sylfaen"/>
          <w:b/>
          <w:lang w:val="hy-AM"/>
        </w:rPr>
        <w:t>առաջին սերնդի հիբրիդների սորտային ցանքերի (տնկարկների)</w:t>
      </w:r>
    </w:p>
    <w:p w14:paraId="344141CC" w14:textId="77777777" w:rsidR="00C10D18" w:rsidRPr="00A25C3C" w:rsidRDefault="00C10D18" w:rsidP="008E7DC1">
      <w:pPr>
        <w:pStyle w:val="Bodytext40"/>
        <w:spacing w:after="160" w:line="360" w:lineRule="auto"/>
        <w:jc w:val="center"/>
        <w:rPr>
          <w:rFonts w:ascii="Sylfaen" w:hAnsi="Sylfaen"/>
        </w:rPr>
      </w:pPr>
    </w:p>
    <w:tbl>
      <w:tblPr>
        <w:tblOverlap w:val="never"/>
        <w:tblW w:w="9320" w:type="dxa"/>
        <w:jc w:val="center"/>
        <w:tblLayout w:type="fixed"/>
        <w:tblCellMar>
          <w:left w:w="10" w:type="dxa"/>
          <w:right w:w="10" w:type="dxa"/>
        </w:tblCellMar>
        <w:tblLook w:val="0000" w:firstRow="0" w:lastRow="0" w:firstColumn="0" w:lastColumn="0" w:noHBand="0" w:noVBand="0"/>
      </w:tblPr>
      <w:tblGrid>
        <w:gridCol w:w="3389"/>
        <w:gridCol w:w="3969"/>
        <w:gridCol w:w="1962"/>
      </w:tblGrid>
      <w:tr w:rsidR="00C10D18" w:rsidRPr="008E7DC1" w14:paraId="1FDF4046" w14:textId="77777777" w:rsidTr="008E7DC1">
        <w:trPr>
          <w:jc w:val="center"/>
        </w:trPr>
        <w:tc>
          <w:tcPr>
            <w:tcW w:w="3389" w:type="dxa"/>
            <w:shd w:val="clear" w:color="auto" w:fill="FFFFFF"/>
          </w:tcPr>
          <w:p w14:paraId="4685F145" w14:textId="77777777" w:rsidR="00C10D18" w:rsidRPr="008E7DC1" w:rsidRDefault="00C10D18" w:rsidP="008E7DC1">
            <w:pPr>
              <w:pStyle w:val="Other0"/>
              <w:spacing w:after="160"/>
              <w:ind w:firstLine="0"/>
              <w:rPr>
                <w:rFonts w:ascii="Sylfaen" w:hAnsi="Sylfaen"/>
                <w:sz w:val="24"/>
                <w:szCs w:val="24"/>
              </w:rPr>
            </w:pPr>
            <w:r w:rsidRPr="008E7DC1">
              <w:rPr>
                <w:rFonts w:ascii="Sylfaen" w:hAnsi="Sylfaen"/>
                <w:sz w:val="24"/>
                <w:szCs w:val="24"/>
                <w:lang w:val="hy-AM"/>
              </w:rPr>
              <w:t>Սորտային ցանքի (տնկարկի) գրանցման համարը</w:t>
            </w:r>
          </w:p>
        </w:tc>
        <w:tc>
          <w:tcPr>
            <w:tcW w:w="3969" w:type="dxa"/>
            <w:shd w:val="clear" w:color="auto" w:fill="FFFFFF"/>
          </w:tcPr>
          <w:p w14:paraId="1B85CCD2" w14:textId="77777777" w:rsidR="00C10D18" w:rsidRPr="008E7DC1" w:rsidRDefault="00C10D18" w:rsidP="008E7DC1">
            <w:pPr>
              <w:pStyle w:val="Other0"/>
              <w:spacing w:after="160"/>
              <w:ind w:left="320" w:firstLine="0"/>
              <w:rPr>
                <w:rFonts w:ascii="Sylfaen" w:hAnsi="Sylfaen"/>
                <w:sz w:val="24"/>
                <w:szCs w:val="24"/>
              </w:rPr>
            </w:pPr>
            <w:r w:rsidRPr="008E7DC1">
              <w:rPr>
                <w:rFonts w:ascii="Sylfaen" w:hAnsi="Sylfaen"/>
                <w:sz w:val="24"/>
                <w:szCs w:val="24"/>
                <w:lang w:val="hy-AM"/>
              </w:rPr>
              <w:t>Դաշտային ապրոբացիայի մեկնարկի ամսաթիվը</w:t>
            </w:r>
          </w:p>
        </w:tc>
        <w:tc>
          <w:tcPr>
            <w:tcW w:w="1962" w:type="dxa"/>
            <w:shd w:val="clear" w:color="auto" w:fill="FFFFFF"/>
          </w:tcPr>
          <w:p w14:paraId="770F4537" w14:textId="77777777" w:rsidR="00C10D18" w:rsidRPr="008E7DC1" w:rsidRDefault="00C10D18" w:rsidP="008E7DC1">
            <w:pPr>
              <w:spacing w:after="160" w:line="360" w:lineRule="auto"/>
              <w:rPr>
                <w:rFonts w:ascii="Sylfaen" w:hAnsi="Sylfaen"/>
              </w:rPr>
            </w:pPr>
          </w:p>
        </w:tc>
      </w:tr>
    </w:tbl>
    <w:p w14:paraId="52B1897B" w14:textId="77777777" w:rsidR="00C10D18" w:rsidRPr="008E7DC1" w:rsidRDefault="00C10D18" w:rsidP="008E7DC1">
      <w:pPr>
        <w:spacing w:after="160" w:line="360" w:lineRule="auto"/>
        <w:rPr>
          <w:rFonts w:ascii="Sylfaen" w:hAnsi="Sylfaen"/>
        </w:rPr>
      </w:pPr>
    </w:p>
    <w:p w14:paraId="7FF41B88" w14:textId="77777777" w:rsidR="00C10D18" w:rsidRPr="008E7DC1" w:rsidRDefault="00C10D18" w:rsidP="008728BA">
      <w:pPr>
        <w:pStyle w:val="Bodytext40"/>
        <w:tabs>
          <w:tab w:val="left" w:pos="567"/>
        </w:tabs>
        <w:spacing w:after="160" w:line="360" w:lineRule="auto"/>
        <w:jc w:val="both"/>
        <w:rPr>
          <w:rFonts w:ascii="Sylfaen" w:hAnsi="Sylfaen"/>
        </w:rPr>
      </w:pPr>
      <w:bookmarkStart w:id="113" w:name="bookmark119"/>
      <w:bookmarkEnd w:id="113"/>
      <w:r w:rsidRPr="008E7DC1">
        <w:rPr>
          <w:rFonts w:ascii="Sylfaen" w:hAnsi="Sylfaen"/>
        </w:rPr>
        <w:t>1.</w:t>
      </w:r>
      <w:r w:rsidR="008E7DC1" w:rsidRPr="008E7DC1">
        <w:rPr>
          <w:rFonts w:ascii="Sylfaen" w:hAnsi="Sylfaen"/>
        </w:rPr>
        <w:tab/>
      </w:r>
      <w:r w:rsidRPr="008E7DC1">
        <w:rPr>
          <w:rFonts w:ascii="Sylfaen" w:hAnsi="Sylfaen"/>
          <w:lang w:val="hy-AM"/>
        </w:rPr>
        <w:t>Գյուղատնտեսական բույսի հայտատուի մասին տեղեկությունները</w:t>
      </w:r>
      <w:r w:rsidRPr="008E7DC1">
        <w:rPr>
          <w:rFonts w:ascii="Sylfaen" w:hAnsi="Sylfaen"/>
        </w:rPr>
        <w:t>.</w:t>
      </w:r>
    </w:p>
    <w:p w14:paraId="52D1272B"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4" w:name="bookmark120"/>
      <w:bookmarkEnd w:id="114"/>
      <w:r w:rsidRPr="008E7DC1">
        <w:rPr>
          <w:rFonts w:ascii="Sylfaen" w:hAnsi="Sylfaen"/>
        </w:rPr>
        <w:t>1.1.</w:t>
      </w:r>
      <w:r w:rsidR="008E7DC1" w:rsidRPr="008E7DC1">
        <w:rPr>
          <w:rFonts w:ascii="Sylfaen" w:hAnsi="Sylfaen"/>
        </w:rPr>
        <w:tab/>
      </w:r>
      <w:r w:rsidRPr="008E7DC1">
        <w:rPr>
          <w:rFonts w:ascii="Sylfaen" w:hAnsi="Sylfaen"/>
          <w:lang w:val="hy-AM"/>
        </w:rPr>
        <w:t>իրավաբանական անձի լրիվ անվանումը կամ ֆիզիկական անձի ազգանունը, անունը, հայրանունը (առկայության դեպքում)՝</w:t>
      </w:r>
    </w:p>
    <w:p w14:paraId="3CD872B7"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5" w:name="bookmark121"/>
      <w:bookmarkEnd w:id="115"/>
      <w:r w:rsidRPr="008E7DC1">
        <w:rPr>
          <w:rFonts w:ascii="Sylfaen" w:hAnsi="Sylfaen"/>
          <w:lang w:val="hy-AM"/>
        </w:rPr>
        <w:t>1.2.</w:t>
      </w:r>
      <w:r w:rsidR="008E7DC1" w:rsidRPr="008E7DC1">
        <w:rPr>
          <w:rFonts w:ascii="Sylfaen" w:hAnsi="Sylfaen"/>
          <w:lang w:val="hy-AM"/>
        </w:rPr>
        <w:tab/>
      </w:r>
      <w:r w:rsidRPr="008E7DC1">
        <w:rPr>
          <w:rFonts w:ascii="Sylfaen" w:hAnsi="Sylfaen"/>
          <w:lang w:val="hy-AM"/>
        </w:rPr>
        <w:t>իրավաբանական անձի հասցեն, ֆիզիկական անձի բնակության վայրի (գտնվելու վայրի) գրանցման հասցեն՝</w:t>
      </w:r>
    </w:p>
    <w:p w14:paraId="56B5A501"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6" w:name="bookmark122"/>
      <w:bookmarkEnd w:id="116"/>
      <w:r w:rsidRPr="008E7DC1">
        <w:rPr>
          <w:rFonts w:ascii="Sylfaen" w:hAnsi="Sylfaen"/>
          <w:lang w:val="hy-AM"/>
        </w:rPr>
        <w:t>1.3.</w:t>
      </w:r>
      <w:r w:rsidR="008E7DC1" w:rsidRPr="008E7DC1">
        <w:rPr>
          <w:rFonts w:ascii="Sylfaen" w:hAnsi="Sylfaen"/>
          <w:lang w:val="hy-AM"/>
        </w:rPr>
        <w:tab/>
      </w:r>
      <w:r w:rsidRPr="008E7DC1">
        <w:rPr>
          <w:rFonts w:ascii="Sylfaen" w:hAnsi="Sylfaen"/>
          <w:lang w:val="hy-AM"/>
        </w:rPr>
        <w:t>հեռախոսահամարը, էլեկտրոնային փոստի հասցեն՝</w:t>
      </w:r>
    </w:p>
    <w:p w14:paraId="1187FEFE"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7" w:name="bookmark123"/>
      <w:bookmarkEnd w:id="117"/>
      <w:r w:rsidRPr="008E7DC1">
        <w:rPr>
          <w:rFonts w:ascii="Sylfaen" w:hAnsi="Sylfaen"/>
          <w:lang w:val="hy-AM"/>
        </w:rPr>
        <w:t>2.</w:t>
      </w:r>
      <w:r w:rsidR="008E7DC1" w:rsidRPr="008E7DC1">
        <w:rPr>
          <w:rFonts w:ascii="Sylfaen" w:hAnsi="Sylfaen"/>
          <w:lang w:val="hy-AM"/>
        </w:rPr>
        <w:tab/>
      </w:r>
      <w:r w:rsidRPr="008E7DC1">
        <w:rPr>
          <w:rFonts w:ascii="Sylfaen" w:hAnsi="Sylfaen"/>
          <w:lang w:val="hy-AM"/>
        </w:rPr>
        <w:t>Դաշտային ապրոբացիան անցկացրած անձի մասին տեղեկությունները.</w:t>
      </w:r>
    </w:p>
    <w:p w14:paraId="294E11C5"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8" w:name="bookmark124"/>
      <w:bookmarkEnd w:id="118"/>
      <w:r w:rsidRPr="008E7DC1">
        <w:rPr>
          <w:rFonts w:ascii="Sylfaen" w:hAnsi="Sylfaen"/>
          <w:lang w:val="hy-AM"/>
        </w:rPr>
        <w:t>2.1.</w:t>
      </w:r>
      <w:r w:rsidR="008E7DC1" w:rsidRPr="008E7DC1">
        <w:rPr>
          <w:rFonts w:ascii="Sylfaen" w:hAnsi="Sylfaen"/>
          <w:lang w:val="hy-AM"/>
        </w:rPr>
        <w:tab/>
      </w:r>
      <w:r w:rsidRPr="008E7DC1">
        <w:rPr>
          <w:rFonts w:ascii="Sylfaen" w:hAnsi="Sylfaen"/>
          <w:lang w:val="hy-AM"/>
        </w:rPr>
        <w:t>ազգանունը, անունը, հայրանունը (առկայության դեպքում), պաշտոնը, աշխատավայրը՝</w:t>
      </w:r>
    </w:p>
    <w:p w14:paraId="330C6E96"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19" w:name="bookmark125"/>
      <w:bookmarkEnd w:id="119"/>
      <w:r w:rsidRPr="008E7DC1">
        <w:rPr>
          <w:rFonts w:ascii="Sylfaen" w:hAnsi="Sylfaen"/>
          <w:lang w:val="hy-AM"/>
        </w:rPr>
        <w:t>2.2.</w:t>
      </w:r>
      <w:r w:rsidR="008E7DC1" w:rsidRPr="008E7DC1">
        <w:rPr>
          <w:rFonts w:ascii="Sylfaen" w:hAnsi="Sylfaen"/>
          <w:lang w:val="hy-AM"/>
        </w:rPr>
        <w:tab/>
      </w:r>
      <w:r w:rsidRPr="008E7DC1">
        <w:rPr>
          <w:rFonts w:ascii="Sylfaen" w:hAnsi="Sylfaen"/>
          <w:lang w:val="hy-AM"/>
        </w:rPr>
        <w:t>հեռախոսահամարը, էլեկտրոնային փոստի հասցեն՝</w:t>
      </w:r>
    </w:p>
    <w:p w14:paraId="7EFB36EC"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0" w:name="bookmark126"/>
      <w:bookmarkEnd w:id="120"/>
      <w:r w:rsidRPr="008E7DC1">
        <w:rPr>
          <w:rFonts w:ascii="Sylfaen" w:hAnsi="Sylfaen"/>
          <w:lang w:val="hy-AM"/>
        </w:rPr>
        <w:t>3.</w:t>
      </w:r>
      <w:r w:rsidR="008E7DC1" w:rsidRPr="008E7DC1">
        <w:rPr>
          <w:rFonts w:ascii="Sylfaen" w:hAnsi="Sylfaen"/>
          <w:lang w:val="hy-AM"/>
        </w:rPr>
        <w:tab/>
      </w:r>
      <w:r w:rsidRPr="008E7DC1">
        <w:rPr>
          <w:rFonts w:ascii="Sylfaen" w:hAnsi="Sylfaen"/>
          <w:lang w:val="hy-AM"/>
        </w:rPr>
        <w:t xml:space="preserve">Գյուղատնտեսական բույսի </w:t>
      </w:r>
      <w:r w:rsidR="008E7DC1">
        <w:rPr>
          <w:rFonts w:ascii="Sylfaen" w:hAnsi="Sylfaen"/>
          <w:lang w:val="hy-AM"/>
        </w:rPr>
        <w:t>եւ</w:t>
      </w:r>
      <w:r w:rsidRPr="008E7DC1">
        <w:rPr>
          <w:rFonts w:ascii="Sylfaen" w:hAnsi="Sylfaen"/>
          <w:lang w:val="hy-AM"/>
        </w:rPr>
        <w:t xml:space="preserve"> դրա ցանքի (տնկարկի) սերմերի մասին տեղեկությունները.</w:t>
      </w:r>
    </w:p>
    <w:p w14:paraId="0676F20D"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1" w:name="bookmark127"/>
      <w:bookmarkEnd w:id="121"/>
      <w:r w:rsidRPr="008E7DC1">
        <w:rPr>
          <w:rFonts w:ascii="Sylfaen" w:hAnsi="Sylfaen"/>
          <w:lang w:val="hy-AM"/>
        </w:rPr>
        <w:t>3.1.</w:t>
      </w:r>
      <w:r w:rsidR="008E7DC1" w:rsidRPr="008E7DC1">
        <w:rPr>
          <w:rFonts w:ascii="Sylfaen" w:hAnsi="Sylfaen"/>
          <w:lang w:val="hy-AM"/>
        </w:rPr>
        <w:tab/>
      </w:r>
      <w:r w:rsidRPr="008E7DC1">
        <w:rPr>
          <w:rFonts w:ascii="Sylfaen" w:hAnsi="Sylfaen"/>
          <w:lang w:val="hy-AM"/>
        </w:rPr>
        <w:t>գյուղատնտեսական բույսի ցեղի, տեսակի, սորտի անվանումը՝</w:t>
      </w:r>
    </w:p>
    <w:p w14:paraId="1C308902"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2" w:name="bookmark128"/>
      <w:bookmarkEnd w:id="122"/>
      <w:r w:rsidRPr="008E7DC1">
        <w:rPr>
          <w:rFonts w:ascii="Sylfaen" w:hAnsi="Sylfaen"/>
          <w:lang w:val="hy-AM"/>
        </w:rPr>
        <w:lastRenderedPageBreak/>
        <w:t>3.2.</w:t>
      </w:r>
      <w:r w:rsidR="008E7DC1" w:rsidRPr="008E7DC1">
        <w:rPr>
          <w:rFonts w:ascii="Sylfaen" w:hAnsi="Sylfaen"/>
          <w:lang w:val="hy-AM"/>
        </w:rPr>
        <w:tab/>
      </w:r>
      <w:r w:rsidRPr="008E7DC1">
        <w:rPr>
          <w:rFonts w:ascii="Sylfaen" w:hAnsi="Sylfaen"/>
          <w:lang w:val="hy-AM"/>
        </w:rPr>
        <w:t>ցանված սերմերի կատեգորիան, վերարտադրման (ռեպրոդուկցիայի) փուլը՝</w:t>
      </w:r>
    </w:p>
    <w:p w14:paraId="0D04D29E"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3" w:name="bookmark129"/>
      <w:bookmarkEnd w:id="123"/>
      <w:r w:rsidRPr="008E7DC1">
        <w:rPr>
          <w:rFonts w:ascii="Sylfaen" w:hAnsi="Sylfaen"/>
          <w:lang w:val="hy-AM"/>
        </w:rPr>
        <w:t>3.3.</w:t>
      </w:r>
      <w:r w:rsidR="00E734D8" w:rsidRPr="00A25C3C">
        <w:rPr>
          <w:rFonts w:ascii="Sylfaen" w:hAnsi="Sylfaen"/>
          <w:lang w:val="hy-AM"/>
        </w:rPr>
        <w:tab/>
      </w:r>
      <w:r w:rsidRPr="008E7DC1">
        <w:rPr>
          <w:rFonts w:ascii="Sylfaen" w:hAnsi="Sylfaen"/>
          <w:lang w:val="hy-AM"/>
        </w:rPr>
        <w:t>ցանված սերմերի խմբաքանակի համարը՝</w:t>
      </w:r>
    </w:p>
    <w:p w14:paraId="0D10B66B"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4" w:name="bookmark130"/>
      <w:bookmarkEnd w:id="124"/>
      <w:r w:rsidRPr="008E7DC1">
        <w:rPr>
          <w:rFonts w:ascii="Sylfaen" w:hAnsi="Sylfaen"/>
          <w:lang w:val="hy-AM"/>
        </w:rPr>
        <w:t>3.4.</w:t>
      </w:r>
      <w:r w:rsidR="00E734D8" w:rsidRPr="00E734D8">
        <w:rPr>
          <w:rFonts w:ascii="Sylfaen" w:hAnsi="Sylfaen"/>
          <w:lang w:val="hy-AM"/>
        </w:rPr>
        <w:tab/>
      </w:r>
      <w:r w:rsidRPr="008E7DC1">
        <w:rPr>
          <w:rFonts w:ascii="Sylfaen" w:hAnsi="Sylfaen"/>
          <w:lang w:val="hy-AM"/>
        </w:rPr>
        <w:t xml:space="preserve">գյուղատնտեսական բույսի ցանված սերմերի որակի մասին փաստաթղթի համարը </w:t>
      </w:r>
      <w:r w:rsidR="008E7DC1">
        <w:rPr>
          <w:rFonts w:ascii="Sylfaen" w:hAnsi="Sylfaen"/>
          <w:lang w:val="hy-AM"/>
        </w:rPr>
        <w:t>եւ</w:t>
      </w:r>
      <w:r w:rsidRPr="008E7DC1">
        <w:rPr>
          <w:rFonts w:ascii="Sylfaen" w:hAnsi="Sylfaen"/>
          <w:lang w:val="hy-AM"/>
        </w:rPr>
        <w:t xml:space="preserve"> տրման ամսաթիվը՝</w:t>
      </w:r>
    </w:p>
    <w:tbl>
      <w:tblPr>
        <w:tblStyle w:val="TableGrid"/>
        <w:tblW w:w="9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2"/>
        <w:gridCol w:w="142"/>
        <w:gridCol w:w="65"/>
        <w:gridCol w:w="360"/>
        <w:gridCol w:w="299"/>
        <w:gridCol w:w="1260"/>
        <w:gridCol w:w="284"/>
        <w:gridCol w:w="283"/>
        <w:gridCol w:w="142"/>
        <w:gridCol w:w="349"/>
        <w:gridCol w:w="1352"/>
        <w:gridCol w:w="142"/>
        <w:gridCol w:w="141"/>
        <w:gridCol w:w="284"/>
        <w:gridCol w:w="142"/>
        <w:gridCol w:w="283"/>
        <w:gridCol w:w="142"/>
        <w:gridCol w:w="33"/>
        <w:gridCol w:w="817"/>
        <w:gridCol w:w="284"/>
        <w:gridCol w:w="567"/>
        <w:gridCol w:w="425"/>
        <w:gridCol w:w="851"/>
        <w:gridCol w:w="425"/>
        <w:gridCol w:w="34"/>
        <w:gridCol w:w="19"/>
      </w:tblGrid>
      <w:tr w:rsidR="00C10D18" w:rsidRPr="0065008B" w14:paraId="48717E66" w14:textId="77777777" w:rsidTr="008E2BC4">
        <w:tc>
          <w:tcPr>
            <w:tcW w:w="9517" w:type="dxa"/>
            <w:gridSpan w:val="26"/>
          </w:tcPr>
          <w:p w14:paraId="5532D121" w14:textId="77777777" w:rsidR="00C10D18" w:rsidRPr="008E7DC1" w:rsidRDefault="00C10D18" w:rsidP="002F34B0">
            <w:pPr>
              <w:pStyle w:val="Other0"/>
              <w:tabs>
                <w:tab w:val="left" w:pos="505"/>
              </w:tabs>
              <w:spacing w:after="160"/>
              <w:ind w:firstLine="0"/>
              <w:jc w:val="both"/>
              <w:rPr>
                <w:rFonts w:ascii="Sylfaen" w:hAnsi="Sylfaen"/>
                <w:sz w:val="24"/>
                <w:szCs w:val="24"/>
                <w:lang w:val="hy-AM"/>
              </w:rPr>
            </w:pPr>
            <w:r w:rsidRPr="008E7DC1">
              <w:rPr>
                <w:rFonts w:ascii="Sylfaen" w:hAnsi="Sylfaen"/>
                <w:sz w:val="24"/>
                <w:szCs w:val="24"/>
                <w:lang w:val="hy-AM"/>
              </w:rPr>
              <w:t>3.5.</w:t>
            </w:r>
            <w:r w:rsidR="002F34B0" w:rsidRPr="00A25C3C">
              <w:rPr>
                <w:rFonts w:ascii="Sylfaen" w:hAnsi="Sylfaen"/>
                <w:sz w:val="24"/>
                <w:szCs w:val="24"/>
                <w:lang w:val="hy-AM"/>
              </w:rPr>
              <w:tab/>
            </w:r>
            <w:r w:rsidRPr="008E7DC1">
              <w:rPr>
                <w:rFonts w:ascii="Sylfaen" w:hAnsi="Sylfaen"/>
                <w:sz w:val="24"/>
                <w:szCs w:val="24"/>
                <w:lang w:val="hy-AM"/>
              </w:rPr>
              <w:t>գյուղատնտեսական բույսի սերմերի ծագումը՝</w:t>
            </w:r>
          </w:p>
          <w:p w14:paraId="198DC9EA" w14:textId="77777777" w:rsidR="00C10D18" w:rsidRPr="008E7DC1" w:rsidRDefault="00C10D18" w:rsidP="002F34B0">
            <w:pPr>
              <w:pStyle w:val="Other0"/>
              <w:tabs>
                <w:tab w:val="left" w:pos="505"/>
              </w:tabs>
              <w:spacing w:after="160"/>
              <w:ind w:firstLine="0"/>
              <w:jc w:val="both"/>
              <w:rPr>
                <w:rFonts w:ascii="Sylfaen" w:hAnsi="Sylfaen"/>
                <w:sz w:val="24"/>
                <w:szCs w:val="24"/>
                <w:lang w:val="hy-AM"/>
              </w:rPr>
            </w:pPr>
            <w:r w:rsidRPr="008E7DC1">
              <w:rPr>
                <w:rFonts w:ascii="Sylfaen" w:hAnsi="Sylfaen"/>
                <w:sz w:val="24"/>
                <w:szCs w:val="24"/>
                <w:lang w:val="hy-AM"/>
              </w:rPr>
              <w:t>3.6.</w:t>
            </w:r>
            <w:r w:rsidR="002F34B0" w:rsidRPr="002F34B0">
              <w:rPr>
                <w:rFonts w:ascii="Sylfaen" w:hAnsi="Sylfaen"/>
                <w:sz w:val="24"/>
                <w:szCs w:val="24"/>
                <w:lang w:val="hy-AM"/>
              </w:rPr>
              <w:tab/>
            </w:r>
            <w:r w:rsidRPr="008E7DC1">
              <w:rPr>
                <w:rFonts w:ascii="Sylfaen" w:hAnsi="Sylfaen"/>
                <w:sz w:val="24"/>
                <w:szCs w:val="24"/>
                <w:lang w:val="hy-AM"/>
              </w:rPr>
              <w:t>գյուղատնտեսական բույսի ցանված սերմերի քանակը (միավոր)՝</w:t>
            </w:r>
          </w:p>
          <w:p w14:paraId="6F87D133" w14:textId="77777777" w:rsidR="00C10D18" w:rsidRPr="008E7DC1" w:rsidRDefault="00C10D18" w:rsidP="002F34B0">
            <w:pPr>
              <w:pStyle w:val="Other0"/>
              <w:tabs>
                <w:tab w:val="left" w:pos="505"/>
              </w:tabs>
              <w:spacing w:after="160"/>
              <w:ind w:firstLine="0"/>
              <w:jc w:val="both"/>
              <w:rPr>
                <w:rFonts w:ascii="Sylfaen" w:hAnsi="Sylfaen"/>
                <w:sz w:val="24"/>
                <w:szCs w:val="24"/>
                <w:lang w:val="hy-AM"/>
              </w:rPr>
            </w:pPr>
            <w:r w:rsidRPr="008E7DC1">
              <w:rPr>
                <w:rFonts w:ascii="Sylfaen" w:hAnsi="Sylfaen"/>
                <w:sz w:val="24"/>
                <w:szCs w:val="24"/>
                <w:lang w:val="hy-AM"/>
              </w:rPr>
              <w:t>3.7.</w:t>
            </w:r>
            <w:r w:rsidR="002F34B0" w:rsidRPr="002F34B0">
              <w:rPr>
                <w:rFonts w:ascii="Sylfaen" w:hAnsi="Sylfaen"/>
                <w:sz w:val="24"/>
                <w:szCs w:val="24"/>
                <w:lang w:val="hy-AM"/>
              </w:rPr>
              <w:tab/>
            </w:r>
            <w:r w:rsidRPr="008E7DC1">
              <w:rPr>
                <w:rFonts w:ascii="Sylfaen" w:hAnsi="Sylfaen"/>
                <w:sz w:val="24"/>
                <w:szCs w:val="24"/>
                <w:lang w:val="hy-AM"/>
              </w:rPr>
              <w:t xml:space="preserve">ցանքի (տնկարկի) դաշտի, տեղամասի մակերեսը, գտնվելու վայրը </w:t>
            </w:r>
            <w:r w:rsidR="008E7DC1">
              <w:rPr>
                <w:rFonts w:ascii="Sylfaen" w:hAnsi="Sylfaen"/>
                <w:sz w:val="24"/>
                <w:szCs w:val="24"/>
                <w:lang w:val="hy-AM"/>
              </w:rPr>
              <w:t>եւ</w:t>
            </w:r>
            <w:r w:rsidRPr="008E7DC1">
              <w:rPr>
                <w:rFonts w:ascii="Sylfaen" w:hAnsi="Sylfaen"/>
                <w:sz w:val="24"/>
                <w:szCs w:val="24"/>
                <w:lang w:val="hy-AM"/>
              </w:rPr>
              <w:t xml:space="preserve"> համարը</w:t>
            </w:r>
            <w:r w:rsidRPr="008E7DC1">
              <w:rPr>
                <w:rFonts w:ascii="Sylfaen" w:eastAsia="MS Mincho" w:hAnsi="Sylfaen" w:cs="MS Mincho"/>
                <w:sz w:val="24"/>
                <w:szCs w:val="24"/>
                <w:lang w:val="hy-AM"/>
              </w:rPr>
              <w:t>՝</w:t>
            </w:r>
            <w:r w:rsidRPr="008E7DC1">
              <w:rPr>
                <w:rFonts w:ascii="Sylfaen" w:hAnsi="Sylfaen"/>
                <w:sz w:val="24"/>
                <w:szCs w:val="24"/>
                <w:lang w:val="hy-AM"/>
              </w:rPr>
              <w:t xml:space="preserve"> </w:t>
            </w:r>
          </w:p>
        </w:tc>
      </w:tr>
      <w:tr w:rsidR="00C10D18" w:rsidRPr="0065008B" w14:paraId="68C1C85E" w14:textId="77777777" w:rsidTr="008E2BC4">
        <w:tc>
          <w:tcPr>
            <w:tcW w:w="2518" w:type="dxa"/>
            <w:gridSpan w:val="6"/>
          </w:tcPr>
          <w:p w14:paraId="450AE60C" w14:textId="77777777" w:rsidR="00C10D18" w:rsidRPr="002F34B0" w:rsidRDefault="00C10D18" w:rsidP="002F34B0">
            <w:pPr>
              <w:pStyle w:val="Other0"/>
              <w:tabs>
                <w:tab w:val="left" w:pos="543"/>
              </w:tabs>
              <w:spacing w:after="160"/>
              <w:ind w:firstLine="0"/>
              <w:rPr>
                <w:rFonts w:ascii="Sylfaen" w:hAnsi="Sylfaen"/>
                <w:sz w:val="24"/>
                <w:szCs w:val="24"/>
                <w:lang w:val="hy-AM"/>
              </w:rPr>
            </w:pPr>
            <w:r w:rsidRPr="002F34B0">
              <w:rPr>
                <w:rFonts w:ascii="Sylfaen" w:hAnsi="Sylfaen"/>
                <w:sz w:val="24"/>
                <w:szCs w:val="24"/>
                <w:lang w:val="hy-AM"/>
              </w:rPr>
              <w:t>3.8.</w:t>
            </w:r>
            <w:r w:rsidR="002F34B0">
              <w:rPr>
                <w:rFonts w:ascii="Sylfaen" w:hAnsi="Sylfaen"/>
                <w:sz w:val="24"/>
                <w:szCs w:val="24"/>
                <w:lang w:val="en-US"/>
              </w:rPr>
              <w:tab/>
            </w:r>
            <w:r w:rsidRPr="008E7DC1">
              <w:rPr>
                <w:rFonts w:ascii="Sylfaen" w:hAnsi="Sylfaen"/>
                <w:sz w:val="24"/>
                <w:szCs w:val="24"/>
                <w:lang w:val="hy-AM"/>
              </w:rPr>
              <w:t>ցանքի (տնկարկի) ամսաթիվը</w:t>
            </w:r>
            <w:r w:rsidRPr="008E7DC1">
              <w:rPr>
                <w:rFonts w:ascii="Sylfaen" w:eastAsia="MS Mincho" w:hAnsi="Sylfaen" w:cs="MS Mincho"/>
                <w:sz w:val="24"/>
                <w:szCs w:val="24"/>
                <w:lang w:val="hy-AM"/>
              </w:rPr>
              <w:t>՝</w:t>
            </w:r>
          </w:p>
        </w:tc>
        <w:tc>
          <w:tcPr>
            <w:tcW w:w="1058" w:type="dxa"/>
            <w:gridSpan w:val="4"/>
          </w:tcPr>
          <w:p w14:paraId="4E282FC7" w14:textId="77777777" w:rsidR="00C10D18" w:rsidRPr="002F34B0" w:rsidRDefault="00C10D18" w:rsidP="008E7DC1">
            <w:pPr>
              <w:spacing w:after="160" w:line="360" w:lineRule="auto"/>
              <w:rPr>
                <w:rFonts w:ascii="Sylfaen" w:hAnsi="Sylfaen"/>
                <w:lang w:val="hy-AM"/>
              </w:rPr>
            </w:pPr>
          </w:p>
        </w:tc>
        <w:tc>
          <w:tcPr>
            <w:tcW w:w="5941" w:type="dxa"/>
            <w:gridSpan w:val="16"/>
          </w:tcPr>
          <w:p w14:paraId="76BDC1D4" w14:textId="77777777" w:rsidR="00C10D18" w:rsidRPr="002F34B0" w:rsidRDefault="00C10D18" w:rsidP="002F34B0">
            <w:pPr>
              <w:pStyle w:val="Other0"/>
              <w:tabs>
                <w:tab w:val="left" w:pos="539"/>
              </w:tabs>
              <w:spacing w:after="160"/>
              <w:ind w:firstLine="0"/>
              <w:rPr>
                <w:rFonts w:ascii="Sylfaen" w:hAnsi="Sylfaen"/>
                <w:sz w:val="24"/>
                <w:szCs w:val="24"/>
                <w:lang w:val="hy-AM"/>
              </w:rPr>
            </w:pPr>
            <w:r w:rsidRPr="002F34B0">
              <w:rPr>
                <w:rFonts w:ascii="Sylfaen" w:hAnsi="Sylfaen"/>
                <w:sz w:val="24"/>
                <w:szCs w:val="24"/>
                <w:lang w:val="hy-AM"/>
              </w:rPr>
              <w:t>3.9.</w:t>
            </w:r>
            <w:r w:rsidR="002F34B0" w:rsidRPr="002F34B0">
              <w:rPr>
                <w:rFonts w:ascii="Sylfaen" w:hAnsi="Sylfaen"/>
                <w:sz w:val="24"/>
                <w:szCs w:val="24"/>
                <w:lang w:val="hy-AM"/>
              </w:rPr>
              <w:tab/>
            </w:r>
            <w:r w:rsidRPr="008E7DC1">
              <w:rPr>
                <w:rFonts w:ascii="Sylfaen" w:hAnsi="Sylfaen"/>
                <w:sz w:val="24"/>
                <w:szCs w:val="24"/>
                <w:lang w:val="hy-AM"/>
              </w:rPr>
              <w:t>ցանքին (տնկարկին) նախորդող գյուղատնտեսական բույսերը</w:t>
            </w:r>
            <w:r w:rsidRPr="008E7DC1">
              <w:rPr>
                <w:rFonts w:ascii="Sylfaen" w:eastAsia="MS Mincho" w:hAnsi="Sylfaen" w:cs="MS Mincho"/>
                <w:sz w:val="24"/>
                <w:szCs w:val="24"/>
                <w:lang w:val="hy-AM"/>
              </w:rPr>
              <w:t>՝</w:t>
            </w:r>
          </w:p>
        </w:tc>
      </w:tr>
      <w:tr w:rsidR="00C10D18" w:rsidRPr="0065008B" w14:paraId="7CFB8E4D" w14:textId="77777777" w:rsidTr="008E2BC4">
        <w:trPr>
          <w:gridAfter w:val="1"/>
          <w:wAfter w:w="19" w:type="dxa"/>
        </w:trPr>
        <w:tc>
          <w:tcPr>
            <w:tcW w:w="9498" w:type="dxa"/>
            <w:gridSpan w:val="25"/>
          </w:tcPr>
          <w:p w14:paraId="6D309CC8" w14:textId="77777777" w:rsidR="00C10D18" w:rsidRPr="002F34B0" w:rsidRDefault="00C10D18" w:rsidP="002F34B0">
            <w:pPr>
              <w:pStyle w:val="Other0"/>
              <w:tabs>
                <w:tab w:val="left" w:pos="567"/>
              </w:tabs>
              <w:spacing w:after="160"/>
              <w:ind w:firstLine="0"/>
              <w:jc w:val="both"/>
              <w:rPr>
                <w:rFonts w:ascii="Sylfaen" w:hAnsi="Sylfaen"/>
                <w:sz w:val="24"/>
                <w:szCs w:val="24"/>
                <w:lang w:val="hy-AM"/>
              </w:rPr>
            </w:pPr>
            <w:r w:rsidRPr="002F34B0">
              <w:rPr>
                <w:rFonts w:ascii="Sylfaen" w:hAnsi="Sylfaen"/>
                <w:sz w:val="24"/>
                <w:szCs w:val="24"/>
                <w:lang w:val="hy-AM"/>
              </w:rPr>
              <w:t>3.10.</w:t>
            </w:r>
            <w:r w:rsidR="002F34B0" w:rsidRPr="002F34B0">
              <w:rPr>
                <w:rFonts w:ascii="Sylfaen" w:hAnsi="Sylfaen"/>
                <w:sz w:val="24"/>
                <w:szCs w:val="24"/>
                <w:lang w:val="hy-AM"/>
              </w:rPr>
              <w:tab/>
            </w:r>
            <w:r w:rsidRPr="002F34B0">
              <w:rPr>
                <w:rFonts w:ascii="Sylfaen" w:hAnsi="Sylfaen"/>
                <w:sz w:val="24"/>
                <w:szCs w:val="24"/>
                <w:lang w:val="hy-AM"/>
              </w:rPr>
              <w:t xml:space="preserve">գյուղատնտեսական բույսի </w:t>
            </w:r>
            <w:r w:rsidRPr="008E7DC1">
              <w:rPr>
                <w:rFonts w:ascii="Sylfaen" w:hAnsi="Sylfaen"/>
                <w:sz w:val="24"/>
                <w:szCs w:val="24"/>
                <w:lang w:val="hy-AM"/>
              </w:rPr>
              <w:t>սորտային մաքրությունը կամ սորտային տիպիկությունը որոշելու մեթոդը՝</w:t>
            </w:r>
          </w:p>
        </w:tc>
      </w:tr>
      <w:tr w:rsidR="00C10D18" w:rsidRPr="008E7DC1" w14:paraId="3BDCFBA3" w14:textId="77777777" w:rsidTr="008E2BC4">
        <w:trPr>
          <w:gridAfter w:val="1"/>
          <w:wAfter w:w="19" w:type="dxa"/>
        </w:trPr>
        <w:tc>
          <w:tcPr>
            <w:tcW w:w="392" w:type="dxa"/>
          </w:tcPr>
          <w:p w14:paraId="598F24AB" w14:textId="77777777" w:rsidR="00C10D18" w:rsidRPr="002F34B0" w:rsidRDefault="00C10D18" w:rsidP="008E7DC1">
            <w:pPr>
              <w:spacing w:after="160" w:line="360" w:lineRule="auto"/>
              <w:rPr>
                <w:rFonts w:ascii="Sylfaen" w:hAnsi="Sylfaen"/>
                <w:lang w:val="hy-AM"/>
              </w:rPr>
            </w:pPr>
          </w:p>
        </w:tc>
        <w:tc>
          <w:tcPr>
            <w:tcW w:w="567" w:type="dxa"/>
            <w:gridSpan w:val="3"/>
          </w:tcPr>
          <w:p w14:paraId="637EA855" w14:textId="77777777" w:rsidR="00C10D18" w:rsidRPr="002F34B0" w:rsidRDefault="00C10D18" w:rsidP="008E7DC1">
            <w:pPr>
              <w:pStyle w:val="Other0"/>
              <w:spacing w:after="160"/>
              <w:ind w:firstLine="140"/>
              <w:rPr>
                <w:rFonts w:ascii="Sylfaen" w:hAnsi="Sylfaen"/>
                <w:sz w:val="20"/>
                <w:szCs w:val="20"/>
                <w:lang w:val="hy-AM"/>
              </w:rPr>
            </w:pPr>
            <w:r w:rsidRPr="002F34B0">
              <w:rPr>
                <w:rFonts w:ascii="Sylfaen" w:hAnsi="Sylfaen"/>
                <w:sz w:val="20"/>
                <w:szCs w:val="20"/>
                <w:lang w:val="hy-AM"/>
              </w:rPr>
              <w:t>X</w:t>
            </w:r>
          </w:p>
        </w:tc>
        <w:tc>
          <w:tcPr>
            <w:tcW w:w="1843" w:type="dxa"/>
            <w:gridSpan w:val="3"/>
          </w:tcPr>
          <w:p w14:paraId="0D0CBA85" w14:textId="77777777" w:rsidR="00C10D18" w:rsidRPr="002F34B0" w:rsidRDefault="00C10D18" w:rsidP="008E7DC1">
            <w:pPr>
              <w:pStyle w:val="Other0"/>
              <w:spacing w:after="160"/>
              <w:ind w:firstLine="0"/>
              <w:rPr>
                <w:rFonts w:ascii="Sylfaen" w:hAnsi="Sylfaen"/>
                <w:sz w:val="20"/>
                <w:szCs w:val="20"/>
                <w:lang w:val="hy-AM"/>
              </w:rPr>
            </w:pPr>
            <w:r w:rsidRPr="002F34B0">
              <w:rPr>
                <w:rFonts w:ascii="Sylfaen" w:hAnsi="Sylfaen"/>
                <w:sz w:val="20"/>
                <w:szCs w:val="20"/>
                <w:lang w:val="hy-AM"/>
              </w:rPr>
              <w:t>ցանքի հետազոտություն</w:t>
            </w:r>
          </w:p>
        </w:tc>
        <w:tc>
          <w:tcPr>
            <w:tcW w:w="425" w:type="dxa"/>
            <w:gridSpan w:val="2"/>
          </w:tcPr>
          <w:p w14:paraId="3C5C3A89" w14:textId="77777777" w:rsidR="00C10D18" w:rsidRPr="002F34B0" w:rsidRDefault="00C10D18" w:rsidP="008E7DC1">
            <w:pPr>
              <w:spacing w:after="160" w:line="360" w:lineRule="auto"/>
              <w:rPr>
                <w:rFonts w:ascii="Sylfaen" w:hAnsi="Sylfaen"/>
                <w:sz w:val="20"/>
                <w:szCs w:val="20"/>
                <w:lang w:val="hy-AM"/>
              </w:rPr>
            </w:pPr>
          </w:p>
        </w:tc>
        <w:tc>
          <w:tcPr>
            <w:tcW w:w="1984" w:type="dxa"/>
            <w:gridSpan w:val="4"/>
          </w:tcPr>
          <w:p w14:paraId="393E78C8"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գրունտային հսկողություն</w:t>
            </w:r>
            <w:r w:rsidRPr="002F34B0">
              <w:rPr>
                <w:rFonts w:ascii="Sylfaen" w:hAnsi="Sylfaen"/>
                <w:sz w:val="20"/>
                <w:szCs w:val="20"/>
              </w:rPr>
              <w:t xml:space="preserve"> (</w:t>
            </w:r>
            <w:r w:rsidRPr="002F34B0">
              <w:rPr>
                <w:rFonts w:ascii="Sylfaen" w:hAnsi="Sylfaen"/>
                <w:sz w:val="20"/>
                <w:szCs w:val="20"/>
                <w:lang w:val="hy-AM"/>
              </w:rPr>
              <w:t>գրունտային գնահատում</w:t>
            </w:r>
            <w:r w:rsidRPr="002F34B0">
              <w:rPr>
                <w:rFonts w:ascii="Sylfaen" w:hAnsi="Sylfaen"/>
                <w:sz w:val="20"/>
                <w:szCs w:val="20"/>
              </w:rPr>
              <w:t>)</w:t>
            </w:r>
          </w:p>
        </w:tc>
        <w:tc>
          <w:tcPr>
            <w:tcW w:w="851" w:type="dxa"/>
            <w:gridSpan w:val="4"/>
          </w:tcPr>
          <w:p w14:paraId="2CAC506C" w14:textId="77777777" w:rsidR="00C10D18" w:rsidRPr="002F34B0" w:rsidRDefault="00C10D18" w:rsidP="008E7DC1">
            <w:pPr>
              <w:spacing w:after="160" w:line="360" w:lineRule="auto"/>
              <w:rPr>
                <w:rFonts w:ascii="Sylfaen" w:hAnsi="Sylfaen"/>
                <w:sz w:val="20"/>
                <w:szCs w:val="20"/>
              </w:rPr>
            </w:pPr>
          </w:p>
        </w:tc>
        <w:tc>
          <w:tcPr>
            <w:tcW w:w="3436" w:type="dxa"/>
            <w:gridSpan w:val="8"/>
          </w:tcPr>
          <w:p w14:paraId="699608D0"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լաբորատոր սորտային հսկողություն</w:t>
            </w:r>
          </w:p>
        </w:tc>
      </w:tr>
      <w:tr w:rsidR="00C10D18" w:rsidRPr="008E7DC1" w14:paraId="6CAB94F8" w14:textId="77777777" w:rsidTr="008E2BC4">
        <w:trPr>
          <w:gridAfter w:val="2"/>
          <w:wAfter w:w="53" w:type="dxa"/>
        </w:trPr>
        <w:tc>
          <w:tcPr>
            <w:tcW w:w="9464" w:type="dxa"/>
            <w:gridSpan w:val="24"/>
          </w:tcPr>
          <w:p w14:paraId="27AE8185" w14:textId="77777777" w:rsidR="00C10D18" w:rsidRPr="008E7DC1" w:rsidRDefault="00C10D18" w:rsidP="002F34B0">
            <w:pPr>
              <w:pStyle w:val="Other0"/>
              <w:tabs>
                <w:tab w:val="left" w:pos="505"/>
              </w:tabs>
              <w:spacing w:after="160"/>
              <w:ind w:firstLine="0"/>
              <w:jc w:val="both"/>
              <w:rPr>
                <w:rFonts w:ascii="Sylfaen" w:hAnsi="Sylfaen"/>
                <w:sz w:val="24"/>
                <w:szCs w:val="24"/>
              </w:rPr>
            </w:pPr>
            <w:r w:rsidRPr="008E7DC1">
              <w:rPr>
                <w:rFonts w:ascii="Sylfaen" w:hAnsi="Sylfaen"/>
                <w:sz w:val="24"/>
                <w:szCs w:val="24"/>
              </w:rPr>
              <w:t>4.</w:t>
            </w:r>
            <w:r w:rsidR="002F34B0" w:rsidRPr="002F34B0">
              <w:rPr>
                <w:rFonts w:ascii="Sylfaen" w:hAnsi="Sylfaen"/>
                <w:sz w:val="24"/>
                <w:szCs w:val="24"/>
              </w:rPr>
              <w:tab/>
            </w:r>
            <w:r w:rsidRPr="008E7DC1">
              <w:rPr>
                <w:rFonts w:ascii="Sylfaen" w:hAnsi="Sylfaen"/>
                <w:sz w:val="24"/>
                <w:szCs w:val="24"/>
                <w:lang w:val="hy-AM"/>
              </w:rPr>
              <w:t xml:space="preserve">Գյուղատնտեսական բույսի սորտային ցանքի </w:t>
            </w:r>
            <w:r w:rsidRPr="008E7DC1">
              <w:rPr>
                <w:rFonts w:ascii="Sylfaen" w:hAnsi="Sylfaen"/>
                <w:sz w:val="24"/>
                <w:szCs w:val="24"/>
              </w:rPr>
              <w:t>(</w:t>
            </w:r>
            <w:r w:rsidRPr="008E7DC1">
              <w:rPr>
                <w:rFonts w:ascii="Sylfaen" w:hAnsi="Sylfaen"/>
                <w:sz w:val="24"/>
                <w:szCs w:val="24"/>
                <w:lang w:val="hy-AM"/>
              </w:rPr>
              <w:t>տնկարկի</w:t>
            </w:r>
            <w:r w:rsidRPr="008E7DC1">
              <w:rPr>
                <w:rFonts w:ascii="Sylfaen" w:hAnsi="Sylfaen"/>
                <w:sz w:val="24"/>
                <w:szCs w:val="24"/>
              </w:rPr>
              <w:t>)</w:t>
            </w:r>
            <w:r w:rsidRPr="008E7DC1">
              <w:rPr>
                <w:rFonts w:ascii="Sylfaen" w:hAnsi="Sylfaen"/>
                <w:sz w:val="24"/>
                <w:szCs w:val="24"/>
                <w:lang w:val="hy-AM"/>
              </w:rPr>
              <w:t xml:space="preserve"> նախնական հետազոտության արդյունքները</w:t>
            </w:r>
            <w:r w:rsidRPr="008E7DC1">
              <w:rPr>
                <w:rFonts w:ascii="Sylfaen" w:hAnsi="Sylfaen"/>
                <w:sz w:val="24"/>
                <w:szCs w:val="24"/>
              </w:rPr>
              <w:t>.</w:t>
            </w:r>
          </w:p>
        </w:tc>
      </w:tr>
      <w:tr w:rsidR="00C10D18" w:rsidRPr="008E7DC1" w14:paraId="56F6690C" w14:textId="77777777" w:rsidTr="008E2BC4">
        <w:trPr>
          <w:gridAfter w:val="2"/>
          <w:wAfter w:w="53" w:type="dxa"/>
        </w:trPr>
        <w:tc>
          <w:tcPr>
            <w:tcW w:w="9464" w:type="dxa"/>
            <w:gridSpan w:val="24"/>
          </w:tcPr>
          <w:p w14:paraId="0D7EDD24" w14:textId="77777777" w:rsidR="00C10D18" w:rsidRPr="008E7DC1" w:rsidRDefault="00C10D18" w:rsidP="002F34B0">
            <w:pPr>
              <w:pStyle w:val="Other0"/>
              <w:tabs>
                <w:tab w:val="left" w:pos="561"/>
              </w:tabs>
              <w:spacing w:after="160"/>
              <w:ind w:firstLine="0"/>
              <w:jc w:val="both"/>
              <w:rPr>
                <w:rFonts w:ascii="Sylfaen" w:hAnsi="Sylfaen"/>
                <w:sz w:val="24"/>
                <w:szCs w:val="24"/>
              </w:rPr>
            </w:pPr>
            <w:r w:rsidRPr="008E7DC1">
              <w:rPr>
                <w:rFonts w:ascii="Sylfaen" w:hAnsi="Sylfaen"/>
                <w:sz w:val="24"/>
                <w:szCs w:val="24"/>
              </w:rPr>
              <w:t>4.1.</w:t>
            </w:r>
            <w:r w:rsidR="002F34B0" w:rsidRPr="002F34B0">
              <w:rPr>
                <w:rFonts w:ascii="Sylfaen" w:hAnsi="Sylfaen"/>
                <w:sz w:val="24"/>
                <w:szCs w:val="24"/>
              </w:rPr>
              <w:tab/>
            </w:r>
            <w:r w:rsidRPr="008E7DC1">
              <w:rPr>
                <w:rFonts w:ascii="Sylfaen" w:hAnsi="Sylfaen"/>
                <w:sz w:val="24"/>
                <w:szCs w:val="24"/>
                <w:lang w:val="hy-AM"/>
              </w:rPr>
              <w:t>ցանքերի (տնկարկների) միջ</w:t>
            </w:r>
            <w:r w:rsidR="008E7DC1">
              <w:rPr>
                <w:rFonts w:ascii="Sylfaen" w:hAnsi="Sylfaen"/>
                <w:sz w:val="24"/>
                <w:szCs w:val="24"/>
                <w:lang w:val="hy-AM"/>
              </w:rPr>
              <w:t>եւ</w:t>
            </w:r>
            <w:r w:rsidRPr="008E7DC1">
              <w:rPr>
                <w:rFonts w:ascii="Sylfaen" w:hAnsi="Sylfaen"/>
                <w:sz w:val="24"/>
                <w:szCs w:val="24"/>
                <w:lang w:val="hy-AM"/>
              </w:rPr>
              <w:t xml:space="preserve"> բաժանիչ գոտու առկայությունը</w:t>
            </w:r>
            <w:r w:rsidRPr="008E7DC1">
              <w:rPr>
                <w:rFonts w:ascii="Sylfaen" w:eastAsia="MS Mincho" w:hAnsi="Sylfaen" w:cs="MS Mincho"/>
                <w:sz w:val="24"/>
                <w:szCs w:val="24"/>
                <w:lang w:val="hy-AM"/>
              </w:rPr>
              <w:t>՝</w:t>
            </w:r>
          </w:p>
        </w:tc>
      </w:tr>
      <w:tr w:rsidR="00C10D18" w:rsidRPr="008E7DC1" w14:paraId="2A2531F9" w14:textId="77777777" w:rsidTr="008E2BC4">
        <w:trPr>
          <w:gridAfter w:val="2"/>
          <w:wAfter w:w="53" w:type="dxa"/>
        </w:trPr>
        <w:tc>
          <w:tcPr>
            <w:tcW w:w="599" w:type="dxa"/>
            <w:gridSpan w:val="3"/>
          </w:tcPr>
          <w:p w14:paraId="4628C953" w14:textId="77777777" w:rsidR="00C10D18" w:rsidRPr="008E7DC1" w:rsidRDefault="00C10D18" w:rsidP="008E7DC1">
            <w:pPr>
              <w:spacing w:after="160" w:line="360" w:lineRule="auto"/>
              <w:rPr>
                <w:rFonts w:ascii="Sylfaen" w:hAnsi="Sylfaen"/>
              </w:rPr>
            </w:pPr>
          </w:p>
        </w:tc>
        <w:tc>
          <w:tcPr>
            <w:tcW w:w="360" w:type="dxa"/>
          </w:tcPr>
          <w:p w14:paraId="25C0586F" w14:textId="77777777" w:rsidR="00C10D18" w:rsidRPr="008E7DC1" w:rsidRDefault="00C10D18" w:rsidP="008E7DC1">
            <w:pPr>
              <w:spacing w:after="160" w:line="360" w:lineRule="auto"/>
              <w:rPr>
                <w:rFonts w:ascii="Sylfaen" w:hAnsi="Sylfaen"/>
              </w:rPr>
            </w:pPr>
          </w:p>
        </w:tc>
        <w:tc>
          <w:tcPr>
            <w:tcW w:w="1843" w:type="dxa"/>
            <w:gridSpan w:val="3"/>
          </w:tcPr>
          <w:p w14:paraId="5F0D67A6" w14:textId="77777777" w:rsidR="00C10D18" w:rsidRPr="002F34B0" w:rsidRDefault="00C10D18" w:rsidP="008E7DC1">
            <w:pPr>
              <w:pStyle w:val="Other0"/>
              <w:spacing w:after="160"/>
              <w:ind w:firstLine="0"/>
              <w:rPr>
                <w:rFonts w:ascii="Sylfaen" w:hAnsi="Sylfaen"/>
                <w:sz w:val="20"/>
                <w:szCs w:val="20"/>
                <w:lang w:val="hy-AM"/>
              </w:rPr>
            </w:pPr>
            <w:r w:rsidRPr="002F34B0">
              <w:rPr>
                <w:rFonts w:ascii="Sylfaen" w:hAnsi="Sylfaen"/>
                <w:sz w:val="20"/>
                <w:szCs w:val="20"/>
                <w:lang w:val="hy-AM"/>
              </w:rPr>
              <w:t>առկա է</w:t>
            </w:r>
          </w:p>
          <w:p w14:paraId="204E3688" w14:textId="77777777" w:rsidR="00C10D18" w:rsidRPr="002F34B0" w:rsidRDefault="00C10D18" w:rsidP="008E7DC1">
            <w:pPr>
              <w:pStyle w:val="Other0"/>
              <w:spacing w:after="160"/>
              <w:ind w:firstLine="0"/>
              <w:rPr>
                <w:rFonts w:ascii="Sylfaen" w:hAnsi="Sylfaen"/>
                <w:sz w:val="20"/>
                <w:szCs w:val="20"/>
              </w:rPr>
            </w:pPr>
            <w:r w:rsidRPr="002F34B0">
              <w:rPr>
                <w:rStyle w:val="Tablecaption"/>
                <w:rFonts w:ascii="Sylfaen" w:hAnsi="Sylfaen"/>
                <w:sz w:val="20"/>
                <w:szCs w:val="20"/>
              </w:rPr>
              <w:t>_________</w:t>
            </w:r>
            <w:r w:rsidRPr="002F34B0">
              <w:rPr>
                <w:rStyle w:val="Tablecaption"/>
                <w:rFonts w:ascii="Sylfaen" w:hAnsi="Sylfaen"/>
                <w:sz w:val="20"/>
                <w:szCs w:val="20"/>
                <w:lang w:val="hy-AM"/>
              </w:rPr>
              <w:t>մ</w:t>
            </w:r>
            <w:r w:rsidRPr="002F34B0">
              <w:rPr>
                <w:rStyle w:val="Tablecaption"/>
                <w:rFonts w:ascii="Sylfaen" w:hAnsi="Sylfaen"/>
                <w:sz w:val="20"/>
                <w:szCs w:val="20"/>
              </w:rPr>
              <w:t>.</w:t>
            </w:r>
          </w:p>
        </w:tc>
        <w:tc>
          <w:tcPr>
            <w:tcW w:w="283" w:type="dxa"/>
          </w:tcPr>
          <w:p w14:paraId="738EB01B" w14:textId="77777777" w:rsidR="00C10D18" w:rsidRPr="002F34B0" w:rsidRDefault="00C10D18" w:rsidP="008E7DC1">
            <w:pPr>
              <w:spacing w:after="160" w:line="360" w:lineRule="auto"/>
              <w:rPr>
                <w:rFonts w:ascii="Sylfaen" w:hAnsi="Sylfaen"/>
                <w:sz w:val="20"/>
                <w:szCs w:val="20"/>
              </w:rPr>
            </w:pPr>
          </w:p>
        </w:tc>
        <w:tc>
          <w:tcPr>
            <w:tcW w:w="2552" w:type="dxa"/>
            <w:gridSpan w:val="7"/>
          </w:tcPr>
          <w:p w14:paraId="4406FE8F" w14:textId="77777777" w:rsidR="00C10D18" w:rsidRPr="002F34B0" w:rsidRDefault="00C10D18" w:rsidP="008E7DC1">
            <w:pPr>
              <w:pStyle w:val="Other0"/>
              <w:spacing w:after="160"/>
              <w:ind w:firstLine="0"/>
              <w:rPr>
                <w:rFonts w:ascii="Sylfaen" w:hAnsi="Sylfaen"/>
                <w:sz w:val="20"/>
                <w:szCs w:val="20"/>
                <w:lang w:val="hy-AM"/>
              </w:rPr>
            </w:pPr>
            <w:r w:rsidRPr="002F34B0">
              <w:rPr>
                <w:rFonts w:ascii="Sylfaen" w:hAnsi="Sylfaen"/>
                <w:sz w:val="20"/>
                <w:szCs w:val="20"/>
                <w:lang w:val="hy-AM"/>
              </w:rPr>
              <w:t>բացակայում է</w:t>
            </w:r>
          </w:p>
        </w:tc>
        <w:tc>
          <w:tcPr>
            <w:tcW w:w="283" w:type="dxa"/>
          </w:tcPr>
          <w:p w14:paraId="5B608C70" w14:textId="77777777" w:rsidR="00C10D18" w:rsidRPr="002F34B0" w:rsidRDefault="00C10D18" w:rsidP="008E7DC1">
            <w:pPr>
              <w:spacing w:after="160" w:line="360" w:lineRule="auto"/>
              <w:rPr>
                <w:rFonts w:ascii="Sylfaen" w:hAnsi="Sylfaen"/>
                <w:sz w:val="20"/>
                <w:szCs w:val="20"/>
              </w:rPr>
            </w:pPr>
          </w:p>
        </w:tc>
        <w:tc>
          <w:tcPr>
            <w:tcW w:w="1843" w:type="dxa"/>
            <w:gridSpan w:val="5"/>
          </w:tcPr>
          <w:p w14:paraId="21F89262" w14:textId="77777777" w:rsidR="00C10D18" w:rsidRPr="002F34B0" w:rsidRDefault="00C10D18" w:rsidP="008E7DC1">
            <w:pPr>
              <w:pStyle w:val="Other0"/>
              <w:spacing w:after="160"/>
              <w:ind w:firstLine="0"/>
              <w:rPr>
                <w:rFonts w:ascii="Sylfaen" w:hAnsi="Sylfaen"/>
                <w:sz w:val="20"/>
                <w:szCs w:val="20"/>
                <w:lang w:val="hy-AM"/>
              </w:rPr>
            </w:pPr>
            <w:r w:rsidRPr="002F34B0">
              <w:rPr>
                <w:rFonts w:ascii="Sylfaen" w:hAnsi="Sylfaen"/>
                <w:sz w:val="20"/>
                <w:szCs w:val="20"/>
                <w:lang w:val="hy-AM"/>
              </w:rPr>
              <w:t>չի պահանջվում</w:t>
            </w:r>
          </w:p>
        </w:tc>
        <w:tc>
          <w:tcPr>
            <w:tcW w:w="425" w:type="dxa"/>
          </w:tcPr>
          <w:p w14:paraId="58149071" w14:textId="77777777" w:rsidR="00C10D18" w:rsidRPr="008E7DC1" w:rsidRDefault="00C10D18" w:rsidP="008E7DC1">
            <w:pPr>
              <w:spacing w:after="160" w:line="360" w:lineRule="auto"/>
              <w:rPr>
                <w:rFonts w:ascii="Sylfaen" w:hAnsi="Sylfaen"/>
              </w:rPr>
            </w:pPr>
          </w:p>
        </w:tc>
        <w:tc>
          <w:tcPr>
            <w:tcW w:w="1276" w:type="dxa"/>
            <w:gridSpan w:val="2"/>
          </w:tcPr>
          <w:p w14:paraId="27F62CE6" w14:textId="77777777" w:rsidR="00C10D18" w:rsidRPr="008E7DC1" w:rsidRDefault="00C10D18" w:rsidP="008E7DC1">
            <w:pPr>
              <w:spacing w:after="160" w:line="360" w:lineRule="auto"/>
              <w:rPr>
                <w:rFonts w:ascii="Sylfaen" w:hAnsi="Sylfaen"/>
              </w:rPr>
            </w:pPr>
          </w:p>
        </w:tc>
      </w:tr>
      <w:tr w:rsidR="00C10D18" w:rsidRPr="008E7DC1" w14:paraId="05F17E32" w14:textId="77777777" w:rsidTr="008E2BC4">
        <w:trPr>
          <w:gridAfter w:val="2"/>
          <w:wAfter w:w="53" w:type="dxa"/>
        </w:trPr>
        <w:tc>
          <w:tcPr>
            <w:tcW w:w="9464" w:type="dxa"/>
            <w:gridSpan w:val="24"/>
          </w:tcPr>
          <w:p w14:paraId="6FFADCB2" w14:textId="77777777" w:rsidR="00C10D18" w:rsidRPr="008E7DC1" w:rsidRDefault="00C10D18" w:rsidP="002F34B0">
            <w:pPr>
              <w:pStyle w:val="Other0"/>
              <w:tabs>
                <w:tab w:val="left" w:pos="505"/>
              </w:tabs>
              <w:spacing w:after="160"/>
              <w:ind w:firstLine="0"/>
              <w:jc w:val="both"/>
              <w:rPr>
                <w:rFonts w:ascii="Sylfaen" w:hAnsi="Sylfaen"/>
                <w:sz w:val="24"/>
                <w:szCs w:val="24"/>
              </w:rPr>
            </w:pPr>
            <w:r w:rsidRPr="008E7DC1">
              <w:rPr>
                <w:rFonts w:ascii="Sylfaen" w:hAnsi="Sylfaen"/>
                <w:sz w:val="24"/>
                <w:szCs w:val="24"/>
              </w:rPr>
              <w:t>4.2.</w:t>
            </w:r>
            <w:r w:rsidR="002F34B0" w:rsidRPr="002F34B0">
              <w:rPr>
                <w:rFonts w:ascii="Sylfaen" w:hAnsi="Sylfaen"/>
                <w:sz w:val="24"/>
                <w:szCs w:val="24"/>
              </w:rPr>
              <w:tab/>
            </w:r>
            <w:r w:rsidRPr="008E7DC1">
              <w:rPr>
                <w:rFonts w:ascii="Sylfaen" w:hAnsi="Sylfaen"/>
                <w:sz w:val="24"/>
                <w:szCs w:val="24"/>
                <w:lang w:val="hy-AM"/>
              </w:rPr>
              <w:t xml:space="preserve">գյուղատնտեսական բույսերի սորտային որակների պահպանման </w:t>
            </w:r>
            <w:r w:rsidR="008E7DC1">
              <w:rPr>
                <w:rFonts w:ascii="Sylfaen" w:hAnsi="Sylfaen"/>
                <w:sz w:val="24"/>
                <w:szCs w:val="24"/>
                <w:lang w:val="hy-AM"/>
              </w:rPr>
              <w:t>եւ</w:t>
            </w:r>
            <w:r w:rsidRPr="008E7DC1">
              <w:rPr>
                <w:rFonts w:ascii="Sylfaen" w:hAnsi="Sylfaen"/>
                <w:sz w:val="24"/>
                <w:szCs w:val="24"/>
                <w:lang w:val="hy-AM"/>
              </w:rPr>
              <w:t xml:space="preserve"> լավացման մասին հանձնարարականների կատարումը</w:t>
            </w:r>
            <w:r w:rsidRPr="008E7DC1">
              <w:rPr>
                <w:rFonts w:ascii="Sylfaen" w:eastAsia="MS Mincho" w:hAnsi="Sylfaen" w:cs="MS Mincho"/>
                <w:sz w:val="24"/>
                <w:szCs w:val="24"/>
                <w:lang w:val="hy-AM"/>
              </w:rPr>
              <w:t>՝</w:t>
            </w:r>
          </w:p>
        </w:tc>
      </w:tr>
      <w:tr w:rsidR="00FC2C53" w:rsidRPr="008E7DC1" w14:paraId="25630805" w14:textId="77777777" w:rsidTr="008E2BC4">
        <w:trPr>
          <w:gridAfter w:val="2"/>
          <w:wAfter w:w="53" w:type="dxa"/>
        </w:trPr>
        <w:tc>
          <w:tcPr>
            <w:tcW w:w="599" w:type="dxa"/>
            <w:gridSpan w:val="3"/>
          </w:tcPr>
          <w:p w14:paraId="1C82FC70" w14:textId="77777777" w:rsidR="00C10D18" w:rsidRPr="008E7DC1" w:rsidRDefault="00C10D18" w:rsidP="008E7DC1">
            <w:pPr>
              <w:spacing w:after="160" w:line="360" w:lineRule="auto"/>
              <w:rPr>
                <w:rFonts w:ascii="Sylfaen" w:hAnsi="Sylfaen"/>
              </w:rPr>
            </w:pPr>
          </w:p>
        </w:tc>
        <w:tc>
          <w:tcPr>
            <w:tcW w:w="360" w:type="dxa"/>
          </w:tcPr>
          <w:p w14:paraId="681B17F9" w14:textId="77777777" w:rsidR="00C10D18" w:rsidRPr="008E7DC1" w:rsidRDefault="00C10D18" w:rsidP="008E7DC1">
            <w:pPr>
              <w:spacing w:after="160" w:line="360" w:lineRule="auto"/>
              <w:rPr>
                <w:rFonts w:ascii="Sylfaen" w:hAnsi="Sylfaen"/>
              </w:rPr>
            </w:pPr>
          </w:p>
        </w:tc>
        <w:tc>
          <w:tcPr>
            <w:tcW w:w="1843" w:type="dxa"/>
            <w:gridSpan w:val="3"/>
          </w:tcPr>
          <w:p w14:paraId="727389A4"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կատարվել են</w:t>
            </w:r>
          </w:p>
        </w:tc>
        <w:tc>
          <w:tcPr>
            <w:tcW w:w="283" w:type="dxa"/>
          </w:tcPr>
          <w:p w14:paraId="55743EC8" w14:textId="77777777" w:rsidR="00C10D18" w:rsidRPr="002F34B0" w:rsidRDefault="00C10D18" w:rsidP="008E7DC1">
            <w:pPr>
              <w:spacing w:after="160" w:line="360" w:lineRule="auto"/>
              <w:rPr>
                <w:rFonts w:ascii="Sylfaen" w:hAnsi="Sylfaen"/>
                <w:sz w:val="20"/>
                <w:szCs w:val="20"/>
              </w:rPr>
            </w:pPr>
          </w:p>
        </w:tc>
        <w:tc>
          <w:tcPr>
            <w:tcW w:w="1843" w:type="dxa"/>
            <w:gridSpan w:val="3"/>
          </w:tcPr>
          <w:p w14:paraId="67994F34"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կատարվել են մասամբ</w:t>
            </w:r>
          </w:p>
        </w:tc>
        <w:tc>
          <w:tcPr>
            <w:tcW w:w="567" w:type="dxa"/>
            <w:gridSpan w:val="3"/>
          </w:tcPr>
          <w:p w14:paraId="7F8061D7" w14:textId="77777777" w:rsidR="00C10D18" w:rsidRPr="002F34B0" w:rsidRDefault="00C10D18" w:rsidP="008E7DC1">
            <w:pPr>
              <w:spacing w:after="160" w:line="360" w:lineRule="auto"/>
              <w:rPr>
                <w:rFonts w:ascii="Sylfaen" w:hAnsi="Sylfaen"/>
                <w:sz w:val="20"/>
                <w:szCs w:val="20"/>
              </w:rPr>
            </w:pPr>
          </w:p>
        </w:tc>
        <w:tc>
          <w:tcPr>
            <w:tcW w:w="1701" w:type="dxa"/>
            <w:gridSpan w:val="6"/>
          </w:tcPr>
          <w:p w14:paraId="7B368125"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չեն կատարվել</w:t>
            </w:r>
          </w:p>
        </w:tc>
        <w:tc>
          <w:tcPr>
            <w:tcW w:w="567" w:type="dxa"/>
          </w:tcPr>
          <w:p w14:paraId="75055502" w14:textId="77777777" w:rsidR="00C10D18" w:rsidRPr="002F34B0" w:rsidRDefault="00C10D18" w:rsidP="008E7DC1">
            <w:pPr>
              <w:spacing w:after="160" w:line="360" w:lineRule="auto"/>
              <w:rPr>
                <w:rFonts w:ascii="Sylfaen" w:hAnsi="Sylfaen"/>
                <w:sz w:val="20"/>
                <w:szCs w:val="20"/>
              </w:rPr>
            </w:pPr>
          </w:p>
        </w:tc>
        <w:tc>
          <w:tcPr>
            <w:tcW w:w="1701" w:type="dxa"/>
            <w:gridSpan w:val="3"/>
          </w:tcPr>
          <w:p w14:paraId="689B3592"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չեն տրվել</w:t>
            </w:r>
          </w:p>
        </w:tc>
      </w:tr>
      <w:tr w:rsidR="00FC2C53" w:rsidRPr="008E7DC1" w14:paraId="3A834EA2" w14:textId="77777777" w:rsidTr="008E2BC4">
        <w:trPr>
          <w:gridAfter w:val="2"/>
          <w:wAfter w:w="53" w:type="dxa"/>
        </w:trPr>
        <w:tc>
          <w:tcPr>
            <w:tcW w:w="2802" w:type="dxa"/>
            <w:gridSpan w:val="7"/>
          </w:tcPr>
          <w:p w14:paraId="63376375" w14:textId="77777777" w:rsidR="00C10D18" w:rsidRPr="008728BA" w:rsidRDefault="00C10D18" w:rsidP="008728BA">
            <w:pPr>
              <w:pStyle w:val="Other0"/>
              <w:tabs>
                <w:tab w:val="left" w:pos="524"/>
              </w:tabs>
              <w:spacing w:after="160"/>
              <w:ind w:firstLine="0"/>
              <w:rPr>
                <w:rFonts w:ascii="Sylfaen" w:hAnsi="Sylfaen"/>
                <w:sz w:val="20"/>
                <w:szCs w:val="20"/>
              </w:rPr>
            </w:pPr>
            <w:r w:rsidRPr="002F34B0">
              <w:rPr>
                <w:rFonts w:ascii="Sylfaen" w:hAnsi="Sylfaen"/>
                <w:sz w:val="20"/>
                <w:szCs w:val="20"/>
              </w:rPr>
              <w:lastRenderedPageBreak/>
              <w:t>4.3.</w:t>
            </w:r>
            <w:r w:rsidR="008728BA" w:rsidRPr="008728BA">
              <w:rPr>
                <w:rFonts w:ascii="Sylfaen" w:hAnsi="Sylfaen"/>
                <w:sz w:val="20"/>
                <w:szCs w:val="20"/>
              </w:rPr>
              <w:tab/>
            </w:r>
            <w:r w:rsidRPr="002F34B0">
              <w:rPr>
                <w:rFonts w:ascii="Sylfaen" w:hAnsi="Sylfaen"/>
                <w:sz w:val="20"/>
                <w:szCs w:val="20"/>
                <w:lang w:val="hy-AM"/>
              </w:rPr>
              <w:t>տարածական մեկուսացումը</w:t>
            </w:r>
            <w:r w:rsidRPr="002F34B0">
              <w:rPr>
                <w:rFonts w:ascii="Sylfaen" w:eastAsia="MS Mincho" w:hAnsi="Sylfaen" w:cs="MS Mincho"/>
                <w:sz w:val="20"/>
                <w:szCs w:val="20"/>
                <w:lang w:val="hy-AM"/>
              </w:rPr>
              <w:t>՝</w:t>
            </w:r>
          </w:p>
        </w:tc>
        <w:tc>
          <w:tcPr>
            <w:tcW w:w="283" w:type="dxa"/>
          </w:tcPr>
          <w:p w14:paraId="5EEF6FD2" w14:textId="77777777" w:rsidR="00C10D18" w:rsidRPr="002F34B0" w:rsidRDefault="00C10D18" w:rsidP="008E7DC1">
            <w:pPr>
              <w:spacing w:after="160" w:line="360" w:lineRule="auto"/>
              <w:rPr>
                <w:rFonts w:ascii="Sylfaen" w:hAnsi="Sylfaen"/>
                <w:sz w:val="20"/>
                <w:szCs w:val="20"/>
              </w:rPr>
            </w:pPr>
          </w:p>
        </w:tc>
        <w:tc>
          <w:tcPr>
            <w:tcW w:w="1843" w:type="dxa"/>
            <w:gridSpan w:val="3"/>
          </w:tcPr>
          <w:p w14:paraId="22A1AFD8" w14:textId="77777777" w:rsidR="00C10D18" w:rsidRPr="002F34B0" w:rsidRDefault="00FC2C53" w:rsidP="008E7DC1">
            <w:pPr>
              <w:pStyle w:val="Other0"/>
              <w:spacing w:after="160"/>
              <w:ind w:firstLine="0"/>
              <w:rPr>
                <w:rFonts w:ascii="Sylfaen" w:hAnsi="Sylfaen"/>
                <w:sz w:val="20"/>
                <w:szCs w:val="20"/>
                <w:lang w:val="hy-AM"/>
              </w:rPr>
            </w:pPr>
            <w:r w:rsidRPr="002F34B0">
              <w:rPr>
                <w:rFonts w:ascii="Sylfaen" w:hAnsi="Sylfaen"/>
                <w:sz w:val="20"/>
                <w:szCs w:val="20"/>
                <w:lang w:val="hy-AM"/>
              </w:rPr>
              <w:t>Հ</w:t>
            </w:r>
            <w:r w:rsidR="00C10D18" w:rsidRPr="002F34B0">
              <w:rPr>
                <w:rFonts w:ascii="Sylfaen" w:hAnsi="Sylfaen"/>
                <w:sz w:val="20"/>
                <w:szCs w:val="20"/>
                <w:lang w:val="hy-AM"/>
              </w:rPr>
              <w:t>ամապատաս</w:t>
            </w:r>
            <w:r w:rsidRPr="008728BA">
              <w:rPr>
                <w:rFonts w:ascii="Sylfaen" w:hAnsi="Sylfaen"/>
                <w:sz w:val="20"/>
                <w:szCs w:val="20"/>
              </w:rPr>
              <w:t>-</w:t>
            </w:r>
            <w:r w:rsidR="00C10D18" w:rsidRPr="002F34B0">
              <w:rPr>
                <w:rFonts w:ascii="Sylfaen" w:hAnsi="Sylfaen"/>
                <w:sz w:val="20"/>
                <w:szCs w:val="20"/>
                <w:lang w:val="hy-AM"/>
              </w:rPr>
              <w:t>խանում է</w:t>
            </w:r>
          </w:p>
          <w:p w14:paraId="2FE3C22B" w14:textId="77777777" w:rsidR="00C10D18" w:rsidRPr="002F34B0" w:rsidRDefault="00C10D18" w:rsidP="008E7DC1">
            <w:pPr>
              <w:pStyle w:val="Other0"/>
              <w:spacing w:after="160"/>
              <w:ind w:firstLine="0"/>
              <w:rPr>
                <w:rFonts w:ascii="Sylfaen" w:hAnsi="Sylfaen"/>
                <w:sz w:val="20"/>
                <w:szCs w:val="20"/>
              </w:rPr>
            </w:pPr>
            <w:r w:rsidRPr="002F34B0">
              <w:rPr>
                <w:rStyle w:val="Tablecaption"/>
                <w:rFonts w:ascii="Sylfaen" w:hAnsi="Sylfaen"/>
                <w:sz w:val="20"/>
                <w:szCs w:val="20"/>
              </w:rPr>
              <w:t>_________</w:t>
            </w:r>
            <w:r w:rsidRPr="002F34B0">
              <w:rPr>
                <w:rStyle w:val="Tablecaption"/>
                <w:rFonts w:ascii="Sylfaen" w:hAnsi="Sylfaen"/>
                <w:sz w:val="20"/>
                <w:szCs w:val="20"/>
                <w:lang w:val="hy-AM"/>
              </w:rPr>
              <w:t>մ</w:t>
            </w:r>
          </w:p>
        </w:tc>
        <w:tc>
          <w:tcPr>
            <w:tcW w:w="567" w:type="dxa"/>
            <w:gridSpan w:val="3"/>
          </w:tcPr>
          <w:p w14:paraId="4F9CB726" w14:textId="77777777" w:rsidR="00C10D18" w:rsidRPr="002F34B0" w:rsidRDefault="00C10D18" w:rsidP="008E7DC1">
            <w:pPr>
              <w:spacing w:after="160" w:line="360" w:lineRule="auto"/>
              <w:rPr>
                <w:rFonts w:ascii="Sylfaen" w:hAnsi="Sylfaen"/>
                <w:sz w:val="20"/>
                <w:szCs w:val="20"/>
              </w:rPr>
            </w:pPr>
          </w:p>
        </w:tc>
        <w:tc>
          <w:tcPr>
            <w:tcW w:w="1701" w:type="dxa"/>
            <w:gridSpan w:val="6"/>
          </w:tcPr>
          <w:p w14:paraId="4A2B0A3D" w14:textId="77777777" w:rsidR="00C10D18" w:rsidRPr="002F34B0" w:rsidRDefault="00C10D18" w:rsidP="008E7DC1">
            <w:pPr>
              <w:pStyle w:val="Other0"/>
              <w:spacing w:after="160"/>
              <w:ind w:firstLine="0"/>
              <w:rPr>
                <w:rFonts w:ascii="Sylfaen" w:hAnsi="Sylfaen"/>
                <w:sz w:val="20"/>
                <w:szCs w:val="20"/>
              </w:rPr>
            </w:pPr>
            <w:r w:rsidRPr="002F34B0">
              <w:rPr>
                <w:rFonts w:ascii="Sylfaen" w:hAnsi="Sylfaen"/>
                <w:sz w:val="20"/>
                <w:szCs w:val="20"/>
                <w:lang w:val="hy-AM"/>
              </w:rPr>
              <w:t>չ</w:t>
            </w:r>
            <w:r w:rsidRPr="002F34B0">
              <w:rPr>
                <w:rFonts w:ascii="Sylfaen" w:hAnsi="Sylfaen"/>
                <w:sz w:val="20"/>
                <w:szCs w:val="20"/>
              </w:rPr>
              <w:t xml:space="preserve">ի </w:t>
            </w:r>
            <w:r w:rsidRPr="002F34B0">
              <w:rPr>
                <w:rFonts w:ascii="Sylfaen" w:hAnsi="Sylfaen"/>
                <w:sz w:val="20"/>
                <w:szCs w:val="20"/>
                <w:lang w:val="hy-AM"/>
              </w:rPr>
              <w:t>համապատաս</w:t>
            </w:r>
            <w:r w:rsidR="00FC2C53" w:rsidRPr="008728BA">
              <w:rPr>
                <w:rFonts w:ascii="Sylfaen" w:hAnsi="Sylfaen"/>
                <w:sz w:val="20"/>
                <w:szCs w:val="20"/>
              </w:rPr>
              <w:t>-</w:t>
            </w:r>
            <w:r w:rsidRPr="002F34B0">
              <w:rPr>
                <w:rFonts w:ascii="Sylfaen" w:hAnsi="Sylfaen"/>
                <w:sz w:val="20"/>
                <w:szCs w:val="20"/>
                <w:lang w:val="hy-AM"/>
              </w:rPr>
              <w:t>խանում</w:t>
            </w:r>
          </w:p>
        </w:tc>
        <w:tc>
          <w:tcPr>
            <w:tcW w:w="567" w:type="dxa"/>
          </w:tcPr>
          <w:p w14:paraId="7034B367" w14:textId="77777777" w:rsidR="00C10D18" w:rsidRPr="002F34B0" w:rsidRDefault="00C10D18" w:rsidP="008E7DC1">
            <w:pPr>
              <w:spacing w:after="160" w:line="360" w:lineRule="auto"/>
              <w:rPr>
                <w:rFonts w:ascii="Sylfaen" w:hAnsi="Sylfaen"/>
                <w:sz w:val="20"/>
                <w:szCs w:val="20"/>
              </w:rPr>
            </w:pPr>
          </w:p>
        </w:tc>
        <w:tc>
          <w:tcPr>
            <w:tcW w:w="1701" w:type="dxa"/>
            <w:gridSpan w:val="3"/>
          </w:tcPr>
          <w:p w14:paraId="30D3702D" w14:textId="77777777" w:rsidR="00C10D18" w:rsidRPr="002F34B0" w:rsidRDefault="00C10D18" w:rsidP="008E7DC1">
            <w:pPr>
              <w:pStyle w:val="Other0"/>
              <w:spacing w:after="160"/>
              <w:ind w:firstLine="0"/>
              <w:rPr>
                <w:rFonts w:ascii="Sylfaen" w:hAnsi="Sylfaen"/>
                <w:sz w:val="20"/>
                <w:szCs w:val="20"/>
                <w:lang w:val="hy-AM"/>
              </w:rPr>
            </w:pPr>
            <w:r w:rsidRPr="002F34B0">
              <w:rPr>
                <w:rFonts w:ascii="Sylfaen" w:hAnsi="Sylfaen"/>
                <w:sz w:val="20"/>
                <w:szCs w:val="20"/>
                <w:lang w:val="hy-AM"/>
              </w:rPr>
              <w:t>չի նորմավորվում</w:t>
            </w:r>
          </w:p>
        </w:tc>
      </w:tr>
      <w:tr w:rsidR="00C10D18" w:rsidRPr="008E7DC1" w14:paraId="0AAB3D29" w14:textId="77777777" w:rsidTr="008E2BC4">
        <w:trPr>
          <w:gridAfter w:val="2"/>
          <w:wAfter w:w="53" w:type="dxa"/>
        </w:trPr>
        <w:tc>
          <w:tcPr>
            <w:tcW w:w="9464" w:type="dxa"/>
            <w:gridSpan w:val="24"/>
          </w:tcPr>
          <w:p w14:paraId="5A6C5FFC" w14:textId="77777777" w:rsidR="00C10D18" w:rsidRPr="008E7DC1" w:rsidRDefault="00C10D18" w:rsidP="00FC2C53">
            <w:pPr>
              <w:pStyle w:val="Other0"/>
              <w:tabs>
                <w:tab w:val="left" w:pos="567"/>
              </w:tabs>
              <w:spacing w:after="160"/>
              <w:ind w:firstLine="0"/>
              <w:jc w:val="both"/>
              <w:rPr>
                <w:rFonts w:ascii="Sylfaen" w:hAnsi="Sylfaen"/>
                <w:sz w:val="24"/>
                <w:szCs w:val="24"/>
              </w:rPr>
            </w:pPr>
            <w:r w:rsidRPr="008E7DC1">
              <w:rPr>
                <w:rFonts w:ascii="Sylfaen" w:hAnsi="Sylfaen"/>
                <w:sz w:val="24"/>
                <w:szCs w:val="24"/>
              </w:rPr>
              <w:t>4.4.</w:t>
            </w:r>
            <w:r w:rsidR="00FC2C53" w:rsidRPr="00FC2C53">
              <w:rPr>
                <w:rFonts w:ascii="Sylfaen" w:hAnsi="Sylfaen"/>
                <w:sz w:val="24"/>
                <w:szCs w:val="24"/>
              </w:rPr>
              <w:tab/>
            </w:r>
            <w:r w:rsidRPr="008E7DC1">
              <w:rPr>
                <w:rFonts w:ascii="Sylfaen" w:hAnsi="Sylfaen"/>
                <w:sz w:val="24"/>
                <w:szCs w:val="24"/>
              </w:rPr>
              <w:t>սորտային ցանքի (տնկարկի) զննման սխեման (սխեմայի համարը՝ գյուղատնտեսական բույսերի սորտային ցանքերի (տնկարկների) դաշտային ապրոբացիայի մեթոդի թիվ 4 հավելվածի համաձայն)</w:t>
            </w:r>
            <w:r w:rsidRPr="008E7DC1">
              <w:rPr>
                <w:rFonts w:ascii="Sylfaen" w:hAnsi="Sylfaen"/>
                <w:sz w:val="24"/>
                <w:szCs w:val="24"/>
                <w:lang w:val="en-US"/>
              </w:rPr>
              <w:t>՝</w:t>
            </w:r>
          </w:p>
        </w:tc>
      </w:tr>
      <w:tr w:rsidR="00C10D18" w:rsidRPr="008E7DC1" w14:paraId="0F95E79F" w14:textId="77777777" w:rsidTr="008E2BC4">
        <w:trPr>
          <w:gridAfter w:val="2"/>
          <w:wAfter w:w="53" w:type="dxa"/>
        </w:trPr>
        <w:tc>
          <w:tcPr>
            <w:tcW w:w="9464" w:type="dxa"/>
            <w:gridSpan w:val="24"/>
          </w:tcPr>
          <w:p w14:paraId="665615F9" w14:textId="77777777" w:rsidR="00C10D18" w:rsidRPr="008E7DC1" w:rsidRDefault="00C10D18" w:rsidP="008E7DC1">
            <w:pPr>
              <w:spacing w:after="160" w:line="360" w:lineRule="auto"/>
              <w:rPr>
                <w:rFonts w:ascii="Sylfaen" w:hAnsi="Sylfaen"/>
              </w:rPr>
            </w:pPr>
          </w:p>
        </w:tc>
      </w:tr>
      <w:tr w:rsidR="00C10D18" w:rsidRPr="008E7DC1" w14:paraId="294000BB" w14:textId="77777777" w:rsidTr="008E2BC4">
        <w:trPr>
          <w:gridAfter w:val="2"/>
          <w:wAfter w:w="53" w:type="dxa"/>
        </w:trPr>
        <w:tc>
          <w:tcPr>
            <w:tcW w:w="9464" w:type="dxa"/>
            <w:gridSpan w:val="24"/>
          </w:tcPr>
          <w:p w14:paraId="04E38366" w14:textId="77777777" w:rsidR="00C10D18" w:rsidRPr="008E7DC1" w:rsidRDefault="00C10D18" w:rsidP="00FC2C53">
            <w:pPr>
              <w:pStyle w:val="Other0"/>
              <w:tabs>
                <w:tab w:val="left" w:pos="524"/>
              </w:tabs>
              <w:spacing w:after="160"/>
              <w:ind w:firstLine="0"/>
              <w:jc w:val="both"/>
              <w:rPr>
                <w:rFonts w:ascii="Sylfaen" w:hAnsi="Sylfaen"/>
                <w:sz w:val="24"/>
                <w:szCs w:val="24"/>
              </w:rPr>
            </w:pPr>
            <w:r w:rsidRPr="008E7DC1">
              <w:rPr>
                <w:rFonts w:ascii="Sylfaen" w:hAnsi="Sylfaen"/>
                <w:sz w:val="24"/>
                <w:szCs w:val="24"/>
              </w:rPr>
              <w:t>4.5.</w:t>
            </w:r>
            <w:r w:rsidR="00FC2C53" w:rsidRPr="00FC2C53">
              <w:rPr>
                <w:rFonts w:ascii="Sylfaen" w:hAnsi="Sylfaen"/>
                <w:sz w:val="24"/>
                <w:szCs w:val="24"/>
              </w:rPr>
              <w:tab/>
            </w:r>
            <w:r w:rsidRPr="008E7DC1">
              <w:rPr>
                <w:rFonts w:ascii="Sylfaen" w:hAnsi="Sylfaen"/>
                <w:sz w:val="24"/>
                <w:szCs w:val="24"/>
                <w:lang w:val="hy-AM"/>
              </w:rPr>
              <w:t>ապրոբացվող բույսի զարգացման փուլը</w:t>
            </w:r>
            <w:r w:rsidRPr="008E7DC1">
              <w:rPr>
                <w:rFonts w:ascii="Sylfaen" w:hAnsi="Sylfaen"/>
                <w:sz w:val="24"/>
                <w:szCs w:val="24"/>
                <w:lang w:val="en-US"/>
              </w:rPr>
              <w:t>՝</w:t>
            </w:r>
          </w:p>
          <w:p w14:paraId="2734A238" w14:textId="77777777" w:rsidR="00C10D18" w:rsidRPr="008E7DC1" w:rsidRDefault="00C10D18" w:rsidP="00FC2C53">
            <w:pPr>
              <w:pStyle w:val="Other0"/>
              <w:tabs>
                <w:tab w:val="left" w:pos="561"/>
              </w:tabs>
              <w:spacing w:after="160"/>
              <w:ind w:firstLine="0"/>
              <w:jc w:val="both"/>
              <w:rPr>
                <w:rFonts w:ascii="Sylfaen" w:hAnsi="Sylfaen"/>
                <w:sz w:val="24"/>
                <w:szCs w:val="24"/>
              </w:rPr>
            </w:pPr>
            <w:r w:rsidRPr="008E7DC1">
              <w:rPr>
                <w:rFonts w:ascii="Sylfaen" w:hAnsi="Sylfaen"/>
                <w:sz w:val="24"/>
                <w:szCs w:val="24"/>
              </w:rPr>
              <w:t>4.6.</w:t>
            </w:r>
            <w:r w:rsidR="00FC2C53" w:rsidRPr="00FC2C53">
              <w:rPr>
                <w:rFonts w:ascii="Sylfaen" w:hAnsi="Sylfaen"/>
                <w:sz w:val="24"/>
                <w:szCs w:val="24"/>
              </w:rPr>
              <w:tab/>
            </w:r>
            <w:r w:rsidRPr="008E7DC1">
              <w:rPr>
                <w:rFonts w:ascii="Sylfaen" w:hAnsi="Sylfaen"/>
                <w:sz w:val="24"/>
                <w:szCs w:val="24"/>
                <w:lang w:val="hy-AM"/>
              </w:rPr>
              <w:t>վերջնական հետազոտության համար ցանքի (տնկարկի) պիտանիության մասին եզրակացությունը</w:t>
            </w:r>
            <w:r w:rsidRPr="008E7DC1">
              <w:rPr>
                <w:rFonts w:ascii="Sylfaen" w:hAnsi="Sylfaen"/>
                <w:sz w:val="24"/>
                <w:szCs w:val="24"/>
                <w:lang w:val="en-US"/>
              </w:rPr>
              <w:t>՝</w:t>
            </w:r>
          </w:p>
        </w:tc>
      </w:tr>
      <w:tr w:rsidR="00C10D18" w:rsidRPr="008E7DC1" w14:paraId="5A057125" w14:textId="77777777" w:rsidTr="008E2BC4">
        <w:trPr>
          <w:gridAfter w:val="2"/>
          <w:wAfter w:w="53" w:type="dxa"/>
        </w:trPr>
        <w:tc>
          <w:tcPr>
            <w:tcW w:w="1258" w:type="dxa"/>
            <w:gridSpan w:val="5"/>
          </w:tcPr>
          <w:p w14:paraId="1768DD3A" w14:textId="77777777" w:rsidR="00C10D18" w:rsidRPr="008E7DC1" w:rsidRDefault="00C10D18" w:rsidP="008E7DC1">
            <w:pPr>
              <w:spacing w:after="160" w:line="360" w:lineRule="auto"/>
              <w:rPr>
                <w:rFonts w:ascii="Sylfaen" w:hAnsi="Sylfaen"/>
              </w:rPr>
            </w:pPr>
          </w:p>
        </w:tc>
        <w:tc>
          <w:tcPr>
            <w:tcW w:w="1544" w:type="dxa"/>
            <w:gridSpan w:val="2"/>
          </w:tcPr>
          <w:p w14:paraId="2CFBC500" w14:textId="77777777" w:rsidR="00C10D18" w:rsidRPr="008E7DC1" w:rsidRDefault="00C10D18" w:rsidP="008E7DC1">
            <w:pPr>
              <w:pStyle w:val="Other0"/>
              <w:spacing w:after="160"/>
              <w:ind w:firstLine="0"/>
              <w:rPr>
                <w:rFonts w:ascii="Sylfaen" w:hAnsi="Sylfaen"/>
                <w:sz w:val="24"/>
                <w:szCs w:val="24"/>
                <w:lang w:val="hy-AM"/>
              </w:rPr>
            </w:pPr>
            <w:r w:rsidRPr="008E7DC1">
              <w:rPr>
                <w:rFonts w:ascii="Sylfaen" w:hAnsi="Sylfaen"/>
                <w:sz w:val="24"/>
                <w:szCs w:val="24"/>
                <w:lang w:val="hy-AM"/>
              </w:rPr>
              <w:t>պիտանի է</w:t>
            </w:r>
          </w:p>
        </w:tc>
        <w:tc>
          <w:tcPr>
            <w:tcW w:w="283" w:type="dxa"/>
          </w:tcPr>
          <w:p w14:paraId="51C15D0D" w14:textId="77777777" w:rsidR="00C10D18" w:rsidRPr="008E7DC1" w:rsidRDefault="00C10D18" w:rsidP="008E7DC1">
            <w:pPr>
              <w:spacing w:after="160" w:line="360" w:lineRule="auto"/>
              <w:rPr>
                <w:rFonts w:ascii="Sylfaen" w:hAnsi="Sylfaen"/>
              </w:rPr>
            </w:pPr>
          </w:p>
        </w:tc>
        <w:tc>
          <w:tcPr>
            <w:tcW w:w="1843" w:type="dxa"/>
            <w:gridSpan w:val="3"/>
          </w:tcPr>
          <w:p w14:paraId="021BA394" w14:textId="77777777" w:rsidR="00C10D18" w:rsidRPr="008E7DC1" w:rsidRDefault="00C10D18" w:rsidP="008E7DC1">
            <w:pPr>
              <w:pStyle w:val="Other0"/>
              <w:spacing w:after="160"/>
              <w:ind w:firstLine="0"/>
              <w:rPr>
                <w:rFonts w:ascii="Sylfaen" w:hAnsi="Sylfaen"/>
                <w:sz w:val="24"/>
                <w:szCs w:val="24"/>
                <w:lang w:val="hy-AM"/>
              </w:rPr>
            </w:pPr>
            <w:r w:rsidRPr="008E7DC1">
              <w:rPr>
                <w:rFonts w:ascii="Sylfaen" w:hAnsi="Sylfaen"/>
                <w:sz w:val="24"/>
                <w:szCs w:val="24"/>
                <w:lang w:val="hy-AM"/>
              </w:rPr>
              <w:t>պիտանի չէ</w:t>
            </w:r>
          </w:p>
        </w:tc>
        <w:tc>
          <w:tcPr>
            <w:tcW w:w="567" w:type="dxa"/>
            <w:gridSpan w:val="3"/>
          </w:tcPr>
          <w:p w14:paraId="795F0ECC" w14:textId="77777777" w:rsidR="00C10D18" w:rsidRPr="008E7DC1" w:rsidRDefault="00C10D18" w:rsidP="008E7DC1">
            <w:pPr>
              <w:spacing w:after="160" w:line="360" w:lineRule="auto"/>
              <w:rPr>
                <w:rFonts w:ascii="Sylfaen" w:hAnsi="Sylfaen"/>
              </w:rPr>
            </w:pPr>
          </w:p>
        </w:tc>
        <w:tc>
          <w:tcPr>
            <w:tcW w:w="1701" w:type="dxa"/>
            <w:gridSpan w:val="6"/>
          </w:tcPr>
          <w:p w14:paraId="4EC7A47E" w14:textId="77777777" w:rsidR="00C10D18" w:rsidRPr="008E7DC1" w:rsidRDefault="00C10D18" w:rsidP="008E7DC1">
            <w:pPr>
              <w:spacing w:after="160" w:line="360" w:lineRule="auto"/>
              <w:rPr>
                <w:rFonts w:ascii="Sylfaen" w:hAnsi="Sylfaen"/>
              </w:rPr>
            </w:pPr>
          </w:p>
        </w:tc>
        <w:tc>
          <w:tcPr>
            <w:tcW w:w="567" w:type="dxa"/>
          </w:tcPr>
          <w:p w14:paraId="5BFE5468" w14:textId="77777777" w:rsidR="00C10D18" w:rsidRPr="008E7DC1" w:rsidRDefault="00C10D18" w:rsidP="008E7DC1">
            <w:pPr>
              <w:spacing w:after="160" w:line="360" w:lineRule="auto"/>
              <w:rPr>
                <w:rFonts w:ascii="Sylfaen" w:hAnsi="Sylfaen"/>
              </w:rPr>
            </w:pPr>
          </w:p>
        </w:tc>
        <w:tc>
          <w:tcPr>
            <w:tcW w:w="1701" w:type="dxa"/>
            <w:gridSpan w:val="3"/>
          </w:tcPr>
          <w:p w14:paraId="46F9036E" w14:textId="77777777" w:rsidR="00C10D18" w:rsidRPr="008E7DC1" w:rsidRDefault="00C10D18" w:rsidP="008E7DC1">
            <w:pPr>
              <w:spacing w:after="160" w:line="360" w:lineRule="auto"/>
              <w:rPr>
                <w:rFonts w:ascii="Sylfaen" w:hAnsi="Sylfaen"/>
              </w:rPr>
            </w:pPr>
          </w:p>
        </w:tc>
      </w:tr>
      <w:tr w:rsidR="00C10D18" w:rsidRPr="008E7DC1" w14:paraId="2F51507E" w14:textId="77777777" w:rsidTr="008E2BC4">
        <w:trPr>
          <w:gridAfter w:val="2"/>
          <w:wAfter w:w="53" w:type="dxa"/>
        </w:trPr>
        <w:tc>
          <w:tcPr>
            <w:tcW w:w="9464" w:type="dxa"/>
            <w:gridSpan w:val="24"/>
          </w:tcPr>
          <w:p w14:paraId="1DD27EA5" w14:textId="77777777" w:rsidR="00C10D18" w:rsidRPr="008E7DC1" w:rsidRDefault="00C10D18" w:rsidP="00685397">
            <w:pPr>
              <w:pStyle w:val="Other0"/>
              <w:tabs>
                <w:tab w:val="left" w:pos="543"/>
              </w:tabs>
              <w:spacing w:after="160"/>
              <w:ind w:firstLine="0"/>
              <w:jc w:val="both"/>
              <w:rPr>
                <w:rFonts w:ascii="Sylfaen" w:hAnsi="Sylfaen"/>
                <w:sz w:val="24"/>
                <w:szCs w:val="24"/>
              </w:rPr>
            </w:pPr>
            <w:r w:rsidRPr="008E7DC1">
              <w:rPr>
                <w:rFonts w:ascii="Sylfaen" w:hAnsi="Sylfaen"/>
                <w:sz w:val="24"/>
                <w:szCs w:val="24"/>
              </w:rPr>
              <w:t>5.</w:t>
            </w:r>
            <w:r w:rsidR="00685397" w:rsidRPr="00685397">
              <w:rPr>
                <w:rFonts w:ascii="Sylfaen" w:hAnsi="Sylfaen"/>
                <w:sz w:val="24"/>
                <w:szCs w:val="24"/>
              </w:rPr>
              <w:tab/>
            </w:r>
            <w:r w:rsidRPr="008E7DC1">
              <w:rPr>
                <w:rFonts w:ascii="Sylfaen" w:hAnsi="Sylfaen"/>
                <w:sz w:val="24"/>
                <w:szCs w:val="24"/>
                <w:lang w:val="hy-AM"/>
              </w:rPr>
              <w:t>Գյուղատնտեսական բույսի ցանքի (տնկարկի) վերջնական հետազոտության արդյունքները</w:t>
            </w:r>
            <w:r w:rsidRPr="008E7DC1">
              <w:rPr>
                <w:rFonts w:ascii="Sylfaen" w:hAnsi="Sylfaen"/>
                <w:sz w:val="24"/>
                <w:szCs w:val="24"/>
              </w:rPr>
              <w:t>.</w:t>
            </w:r>
          </w:p>
        </w:tc>
      </w:tr>
      <w:tr w:rsidR="00C10D18" w:rsidRPr="008E7DC1" w14:paraId="66B98058" w14:textId="77777777" w:rsidTr="008E2BC4">
        <w:tblPrEx>
          <w:tblLook w:val="00A0" w:firstRow="1" w:lastRow="0" w:firstColumn="1" w:lastColumn="0" w:noHBand="0" w:noVBand="0"/>
        </w:tblPrEx>
        <w:trPr>
          <w:gridAfter w:val="2"/>
          <w:wAfter w:w="53" w:type="dxa"/>
          <w:trHeight w:val="276"/>
        </w:trPr>
        <w:tc>
          <w:tcPr>
            <w:tcW w:w="534" w:type="dxa"/>
            <w:gridSpan w:val="2"/>
          </w:tcPr>
          <w:p w14:paraId="5D89AF5D" w14:textId="77777777" w:rsidR="00C10D18" w:rsidRPr="008E7DC1" w:rsidRDefault="00C10D18" w:rsidP="00685397">
            <w:pPr>
              <w:spacing w:after="160" w:line="360" w:lineRule="auto"/>
              <w:ind w:left="-18" w:right="-108"/>
              <w:rPr>
                <w:rFonts w:ascii="Sylfaen" w:eastAsia="Calibri" w:hAnsi="Sylfaen" w:cs="Times New Roman"/>
              </w:rPr>
            </w:pPr>
            <w:r w:rsidRPr="008E7DC1">
              <w:rPr>
                <w:rFonts w:ascii="Sylfaen" w:eastAsia="Calibri" w:hAnsi="Sylfaen" w:cs="Times New Roman"/>
              </w:rPr>
              <w:t>5.1.</w:t>
            </w:r>
          </w:p>
        </w:tc>
        <w:tc>
          <w:tcPr>
            <w:tcW w:w="4536" w:type="dxa"/>
            <w:gridSpan w:val="10"/>
            <w:tcBorders>
              <w:right w:val="single" w:sz="4" w:space="0" w:color="auto"/>
            </w:tcBorders>
          </w:tcPr>
          <w:p w14:paraId="06196877" w14:textId="77777777" w:rsidR="00C10D18" w:rsidRPr="008E7DC1" w:rsidRDefault="00C10D18" w:rsidP="008E7DC1">
            <w:pPr>
              <w:spacing w:after="160" w:line="360" w:lineRule="auto"/>
              <w:rPr>
                <w:rFonts w:ascii="Sylfaen" w:eastAsia="Calibri" w:hAnsi="Sylfaen" w:cs="Times New Roman"/>
              </w:rPr>
            </w:pPr>
            <w:r w:rsidRPr="008E7DC1">
              <w:rPr>
                <w:rFonts w:ascii="Sylfaen" w:hAnsi="Sylfaen"/>
                <w:lang w:val="hy-AM"/>
              </w:rPr>
              <w:t>Առանձնացված նմուշառման տեղամասերի քանակը</w:t>
            </w:r>
            <w:r w:rsidRPr="008E7DC1">
              <w:rPr>
                <w:rFonts w:ascii="Sylfaen" w:eastAsia="MS Mincho" w:hAnsi="Sylfaen" w:cs="MS Mincho"/>
                <w:lang w:val="hy-AM"/>
              </w:rPr>
              <w:t>՝</w:t>
            </w:r>
          </w:p>
        </w:tc>
        <w:tc>
          <w:tcPr>
            <w:tcW w:w="1025" w:type="dxa"/>
            <w:gridSpan w:val="6"/>
            <w:tcBorders>
              <w:top w:val="single" w:sz="4" w:space="0" w:color="auto"/>
              <w:left w:val="single" w:sz="4" w:space="0" w:color="auto"/>
              <w:bottom w:val="single" w:sz="4" w:space="0" w:color="auto"/>
              <w:right w:val="single" w:sz="4" w:space="0" w:color="auto"/>
            </w:tcBorders>
          </w:tcPr>
          <w:p w14:paraId="17C9635E"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rPr>
              <w:t> </w:t>
            </w:r>
          </w:p>
        </w:tc>
        <w:tc>
          <w:tcPr>
            <w:tcW w:w="817" w:type="dxa"/>
            <w:tcBorders>
              <w:left w:val="single" w:sz="4" w:space="0" w:color="auto"/>
              <w:right w:val="single" w:sz="4" w:space="0" w:color="auto"/>
            </w:tcBorders>
          </w:tcPr>
          <w:p w14:paraId="23F5C13A"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lang w:val="hy-AM"/>
              </w:rPr>
              <w:t>հատ</w:t>
            </w:r>
            <w:r w:rsidR="008E7DC1">
              <w:rPr>
                <w:rFonts w:ascii="Sylfaen" w:eastAsia="Calibri" w:hAnsi="Sylfaen" w:cs="Times New Roman"/>
              </w:rPr>
              <w:t xml:space="preserve"> </w:t>
            </w:r>
          </w:p>
        </w:tc>
        <w:tc>
          <w:tcPr>
            <w:tcW w:w="2127" w:type="dxa"/>
            <w:gridSpan w:val="4"/>
            <w:tcBorders>
              <w:top w:val="single" w:sz="4" w:space="0" w:color="auto"/>
              <w:left w:val="single" w:sz="4" w:space="0" w:color="auto"/>
              <w:bottom w:val="single" w:sz="4" w:space="0" w:color="auto"/>
              <w:right w:val="single" w:sz="4" w:space="0" w:color="auto"/>
            </w:tcBorders>
          </w:tcPr>
          <w:p w14:paraId="26028AC4"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rPr>
              <w:t> </w:t>
            </w:r>
          </w:p>
        </w:tc>
        <w:tc>
          <w:tcPr>
            <w:tcW w:w="425" w:type="dxa"/>
            <w:tcBorders>
              <w:left w:val="single" w:sz="4" w:space="0" w:color="auto"/>
            </w:tcBorders>
          </w:tcPr>
          <w:p w14:paraId="4A9239A0"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rPr>
              <w:t> </w:t>
            </w:r>
          </w:p>
        </w:tc>
      </w:tr>
      <w:tr w:rsidR="00C10D18" w:rsidRPr="008E7DC1" w14:paraId="5D36CB15" w14:textId="77777777" w:rsidTr="008E2BC4">
        <w:tblPrEx>
          <w:tblLook w:val="00A0" w:firstRow="1" w:lastRow="0" w:firstColumn="1" w:lastColumn="0" w:noHBand="0" w:noVBand="0"/>
        </w:tblPrEx>
        <w:trPr>
          <w:gridAfter w:val="2"/>
          <w:wAfter w:w="53" w:type="dxa"/>
          <w:trHeight w:val="564"/>
        </w:trPr>
        <w:tc>
          <w:tcPr>
            <w:tcW w:w="534" w:type="dxa"/>
            <w:gridSpan w:val="2"/>
          </w:tcPr>
          <w:p w14:paraId="757DAC46" w14:textId="77777777" w:rsidR="00C10D18" w:rsidRPr="008E7DC1" w:rsidRDefault="00C10D18" w:rsidP="00685397">
            <w:pPr>
              <w:spacing w:after="160" w:line="360" w:lineRule="auto"/>
              <w:ind w:left="-18" w:right="-108"/>
              <w:rPr>
                <w:rFonts w:ascii="Sylfaen" w:eastAsia="Calibri" w:hAnsi="Sylfaen" w:cs="Times New Roman"/>
              </w:rPr>
            </w:pPr>
            <w:r w:rsidRPr="008E7DC1">
              <w:rPr>
                <w:rFonts w:ascii="Sylfaen" w:eastAsia="Calibri" w:hAnsi="Sylfaen" w:cs="Times New Roman"/>
              </w:rPr>
              <w:t>5.2.</w:t>
            </w:r>
          </w:p>
        </w:tc>
        <w:tc>
          <w:tcPr>
            <w:tcW w:w="8505" w:type="dxa"/>
            <w:gridSpan w:val="21"/>
          </w:tcPr>
          <w:p w14:paraId="7146E061"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lang w:val="hy-AM"/>
              </w:rPr>
              <w:t>Նմուշառման տեղամասերում հաշվարկի դեպքում գյուղատնտեսական բույսի սերմերի սորտային որակների փաստացի ստացված ցուցանիշները՝</w:t>
            </w:r>
            <w:r w:rsidR="008E7DC1">
              <w:rPr>
                <w:rFonts w:ascii="Sylfaen" w:eastAsia="Calibri" w:hAnsi="Sylfaen" w:cs="Times New Roman"/>
              </w:rPr>
              <w:t xml:space="preserve"> </w:t>
            </w:r>
            <w:r w:rsidRPr="008E7DC1">
              <w:rPr>
                <w:rFonts w:ascii="Sylfaen" w:eastAsia="Calibri" w:hAnsi="Sylfaen" w:cs="Times New Roman"/>
              </w:rPr>
              <w:t>______________________________________________________________________________________________________________________________________</w:t>
            </w:r>
            <w:r w:rsidR="00685397" w:rsidRPr="00685397">
              <w:rPr>
                <w:rFonts w:ascii="Sylfaen" w:eastAsia="Calibri" w:hAnsi="Sylfaen" w:cs="Times New Roman"/>
              </w:rPr>
              <w:t>__</w:t>
            </w:r>
            <w:r w:rsidRPr="008E7DC1">
              <w:rPr>
                <w:rFonts w:ascii="Sylfaen" w:eastAsia="Calibri" w:hAnsi="Sylfaen" w:cs="Times New Roman"/>
              </w:rPr>
              <w:t>_</w:t>
            </w:r>
          </w:p>
          <w:p w14:paraId="471AD942" w14:textId="77777777" w:rsidR="00C10D18" w:rsidRPr="00685397" w:rsidRDefault="00C10D18" w:rsidP="008E7DC1">
            <w:pPr>
              <w:spacing w:after="160" w:line="360" w:lineRule="auto"/>
              <w:rPr>
                <w:rFonts w:ascii="Sylfaen" w:eastAsia="Calibri" w:hAnsi="Sylfaen" w:cs="Times New Roman"/>
                <w:lang w:val="en-US"/>
              </w:rPr>
            </w:pPr>
            <w:r w:rsidRPr="008E7DC1">
              <w:rPr>
                <w:rFonts w:ascii="Sylfaen" w:hAnsi="Sylfaen"/>
                <w:lang w:val="hy-AM"/>
              </w:rPr>
              <w:t>Հետազոտությունների անցկացման ամսաթվերը</w:t>
            </w:r>
            <w:r w:rsidRPr="008E7DC1">
              <w:rPr>
                <w:rFonts w:ascii="Sylfaen" w:hAnsi="Sylfaen" w:cs="Times New Roman"/>
                <w:lang w:val="hy-AM"/>
              </w:rPr>
              <w:t>՝</w:t>
            </w:r>
            <w:r w:rsidRPr="008E7DC1">
              <w:rPr>
                <w:rFonts w:ascii="Sylfaen" w:eastAsia="Calibri" w:hAnsi="Sylfaen" w:cs="Times New Roman"/>
              </w:rPr>
              <w:t>______</w:t>
            </w:r>
            <w:r w:rsidR="00685397">
              <w:rPr>
                <w:rFonts w:ascii="Sylfaen" w:eastAsia="Calibri" w:hAnsi="Sylfaen" w:cs="Times New Roman"/>
              </w:rPr>
              <w:t>_______________________________</w:t>
            </w:r>
            <w:r w:rsidR="00685397">
              <w:rPr>
                <w:rFonts w:ascii="Sylfaen" w:eastAsia="Calibri" w:hAnsi="Sylfaen" w:cs="Times New Roman"/>
                <w:lang w:val="en-US"/>
              </w:rPr>
              <w:t>___________________</w:t>
            </w:r>
          </w:p>
        </w:tc>
        <w:tc>
          <w:tcPr>
            <w:tcW w:w="425" w:type="dxa"/>
          </w:tcPr>
          <w:p w14:paraId="6C0D81BB" w14:textId="77777777" w:rsidR="00C10D18" w:rsidRPr="008E7DC1" w:rsidRDefault="00C10D18" w:rsidP="008E7DC1">
            <w:pPr>
              <w:spacing w:after="160" w:line="360" w:lineRule="auto"/>
              <w:rPr>
                <w:rFonts w:ascii="Sylfaen" w:eastAsia="Calibri" w:hAnsi="Sylfaen" w:cs="Times New Roman"/>
              </w:rPr>
            </w:pPr>
            <w:r w:rsidRPr="008E7DC1">
              <w:rPr>
                <w:rFonts w:ascii="Sylfaen" w:eastAsia="Calibri" w:hAnsi="Sylfaen" w:cs="Times New Roman"/>
              </w:rPr>
              <w:t> </w:t>
            </w:r>
          </w:p>
        </w:tc>
      </w:tr>
    </w:tbl>
    <w:p w14:paraId="1A19D10E" w14:textId="77777777" w:rsidR="00685397" w:rsidRDefault="00685397" w:rsidP="008E7DC1">
      <w:pPr>
        <w:pStyle w:val="Bodytext40"/>
        <w:spacing w:after="160" w:line="360" w:lineRule="auto"/>
        <w:ind w:firstLine="720"/>
        <w:rPr>
          <w:rFonts w:ascii="Sylfaen" w:hAnsi="Sylfaen"/>
        </w:rPr>
      </w:pPr>
    </w:p>
    <w:p w14:paraId="6B75B331" w14:textId="77777777" w:rsidR="00685397" w:rsidRDefault="00685397">
      <w:pPr>
        <w:rPr>
          <w:rFonts w:ascii="Sylfaen" w:eastAsia="Times New Roman" w:hAnsi="Sylfaen" w:cs="Times New Roman"/>
        </w:rPr>
      </w:pPr>
      <w:r>
        <w:rPr>
          <w:rFonts w:ascii="Sylfaen" w:hAnsi="Sylfaen"/>
        </w:rPr>
        <w:br w:type="page"/>
      </w:r>
    </w:p>
    <w:tbl>
      <w:tblPr>
        <w:tblOverlap w:val="never"/>
        <w:tblW w:w="9826" w:type="dxa"/>
        <w:jc w:val="center"/>
        <w:tblLayout w:type="fixed"/>
        <w:tblCellMar>
          <w:left w:w="10" w:type="dxa"/>
          <w:right w:w="10" w:type="dxa"/>
        </w:tblCellMar>
        <w:tblLook w:val="0000" w:firstRow="0" w:lastRow="0" w:firstColumn="0" w:lastColumn="0" w:noHBand="0" w:noVBand="0"/>
      </w:tblPr>
      <w:tblGrid>
        <w:gridCol w:w="1135"/>
        <w:gridCol w:w="894"/>
        <w:gridCol w:w="1134"/>
        <w:gridCol w:w="993"/>
        <w:gridCol w:w="992"/>
        <w:gridCol w:w="850"/>
        <w:gridCol w:w="952"/>
        <w:gridCol w:w="720"/>
        <w:gridCol w:w="1305"/>
        <w:gridCol w:w="851"/>
      </w:tblGrid>
      <w:tr w:rsidR="00C10D18" w:rsidRPr="00685397" w14:paraId="01CE9A0D" w14:textId="77777777" w:rsidTr="00685397">
        <w:trPr>
          <w:cantSplit/>
          <w:jc w:val="center"/>
        </w:trPr>
        <w:tc>
          <w:tcPr>
            <w:tcW w:w="1135" w:type="dxa"/>
            <w:vMerge w:val="restart"/>
            <w:tcBorders>
              <w:top w:val="single" w:sz="4" w:space="0" w:color="auto"/>
              <w:left w:val="single" w:sz="4" w:space="0" w:color="auto"/>
            </w:tcBorders>
            <w:shd w:val="clear" w:color="auto" w:fill="FFFFFF"/>
          </w:tcPr>
          <w:p w14:paraId="1D6845FB" w14:textId="77777777" w:rsidR="00C10D18" w:rsidRPr="00685397" w:rsidRDefault="00C10D18"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lastRenderedPageBreak/>
              <w:t>Նմուշառման տեղամասի համարը</w:t>
            </w:r>
          </w:p>
        </w:tc>
        <w:tc>
          <w:tcPr>
            <w:tcW w:w="8691" w:type="dxa"/>
            <w:gridSpan w:val="9"/>
            <w:tcBorders>
              <w:top w:val="single" w:sz="4" w:space="0" w:color="auto"/>
              <w:left w:val="single" w:sz="4" w:space="0" w:color="auto"/>
              <w:right w:val="single" w:sz="4" w:space="0" w:color="auto"/>
            </w:tcBorders>
            <w:shd w:val="clear" w:color="auto" w:fill="FFFFFF"/>
          </w:tcPr>
          <w:p w14:paraId="4451664E" w14:textId="77777777" w:rsidR="00C10D18" w:rsidRPr="00685397" w:rsidRDefault="00C10D18" w:rsidP="00685397">
            <w:pPr>
              <w:pStyle w:val="Other0"/>
              <w:spacing w:after="120" w:line="240" w:lineRule="auto"/>
              <w:ind w:firstLine="0"/>
              <w:jc w:val="center"/>
              <w:rPr>
                <w:rFonts w:ascii="Sylfaen" w:hAnsi="Sylfaen"/>
                <w:sz w:val="16"/>
                <w:szCs w:val="16"/>
                <w:lang w:val="hy-AM"/>
              </w:rPr>
            </w:pPr>
            <w:r w:rsidRPr="00685397">
              <w:rPr>
                <w:rFonts w:ascii="Sylfaen" w:hAnsi="Sylfaen"/>
                <w:sz w:val="16"/>
                <w:szCs w:val="16"/>
                <w:lang w:val="hy-AM"/>
              </w:rPr>
              <w:t>Գնահատվող նորմավորվող ցուցանիշները, քանակը (հատ)՝</w:t>
            </w:r>
          </w:p>
        </w:tc>
      </w:tr>
      <w:tr w:rsidR="00C10D18" w:rsidRPr="00685397" w14:paraId="5BACB185" w14:textId="77777777" w:rsidTr="00685397">
        <w:trPr>
          <w:cantSplit/>
          <w:jc w:val="center"/>
        </w:trPr>
        <w:tc>
          <w:tcPr>
            <w:tcW w:w="1135" w:type="dxa"/>
            <w:vMerge/>
            <w:tcBorders>
              <w:left w:val="single" w:sz="4" w:space="0" w:color="auto"/>
            </w:tcBorders>
            <w:shd w:val="clear" w:color="auto" w:fill="FFFFFF"/>
          </w:tcPr>
          <w:p w14:paraId="6DF8A4C9" w14:textId="77777777" w:rsidR="00C10D18" w:rsidRPr="00685397" w:rsidRDefault="00C10D18" w:rsidP="00685397">
            <w:pPr>
              <w:spacing w:after="120"/>
              <w:rPr>
                <w:rFonts w:ascii="Sylfaen" w:hAnsi="Sylfaen"/>
                <w:sz w:val="16"/>
                <w:szCs w:val="16"/>
              </w:rPr>
            </w:pPr>
          </w:p>
        </w:tc>
        <w:tc>
          <w:tcPr>
            <w:tcW w:w="3021" w:type="dxa"/>
            <w:gridSpan w:val="3"/>
            <w:tcBorders>
              <w:top w:val="single" w:sz="4" w:space="0" w:color="auto"/>
              <w:left w:val="single" w:sz="4" w:space="0" w:color="auto"/>
            </w:tcBorders>
            <w:shd w:val="clear" w:color="auto" w:fill="FFFFFF"/>
          </w:tcPr>
          <w:p w14:paraId="76D69879" w14:textId="77777777" w:rsidR="00C10D18" w:rsidRPr="00685397" w:rsidRDefault="00C10D18" w:rsidP="00685397">
            <w:pPr>
              <w:pStyle w:val="Other0"/>
              <w:spacing w:after="120" w:line="240" w:lineRule="auto"/>
              <w:ind w:right="132" w:firstLine="0"/>
              <w:jc w:val="center"/>
              <w:rPr>
                <w:rFonts w:ascii="Sylfaen" w:hAnsi="Sylfaen"/>
                <w:sz w:val="16"/>
                <w:szCs w:val="16"/>
              </w:rPr>
            </w:pPr>
            <w:r w:rsidRPr="00685397">
              <w:rPr>
                <w:rFonts w:ascii="Sylfaen" w:hAnsi="Sylfaen"/>
                <w:sz w:val="16"/>
                <w:szCs w:val="16"/>
                <w:lang w:val="hy-AM"/>
              </w:rPr>
              <w:t>հայտագրված գյուղատնտեսական բույսի բերքատու բույսերի կամ ցողունների</w:t>
            </w:r>
          </w:p>
        </w:tc>
        <w:tc>
          <w:tcPr>
            <w:tcW w:w="1842" w:type="dxa"/>
            <w:gridSpan w:val="2"/>
            <w:tcBorders>
              <w:top w:val="single" w:sz="4" w:space="0" w:color="auto"/>
              <w:left w:val="single" w:sz="4" w:space="0" w:color="auto"/>
            </w:tcBorders>
            <w:shd w:val="clear" w:color="auto" w:fill="FFFFFF"/>
          </w:tcPr>
          <w:p w14:paraId="21A448A1" w14:textId="77777777" w:rsidR="00C10D18" w:rsidRPr="00685397" w:rsidRDefault="00C10D18" w:rsidP="00685397">
            <w:pPr>
              <w:pStyle w:val="Other0"/>
              <w:spacing w:after="120" w:line="240" w:lineRule="auto"/>
              <w:ind w:right="148" w:firstLine="0"/>
              <w:jc w:val="center"/>
              <w:rPr>
                <w:rFonts w:ascii="Sylfaen" w:hAnsi="Sylfaen"/>
                <w:sz w:val="16"/>
                <w:szCs w:val="16"/>
              </w:rPr>
            </w:pPr>
            <w:r w:rsidRPr="00685397">
              <w:rPr>
                <w:rFonts w:ascii="Sylfaen" w:hAnsi="Sylfaen"/>
                <w:sz w:val="16"/>
                <w:szCs w:val="16"/>
                <w:lang w:val="hy-AM"/>
              </w:rPr>
              <w:t>այլ գյուղատնտեսական բույսերի բերքատու բույսերի կամ ցողունների</w:t>
            </w:r>
          </w:p>
        </w:tc>
        <w:tc>
          <w:tcPr>
            <w:tcW w:w="3828" w:type="dxa"/>
            <w:gridSpan w:val="4"/>
            <w:tcBorders>
              <w:top w:val="single" w:sz="4" w:space="0" w:color="auto"/>
              <w:left w:val="single" w:sz="4" w:space="0" w:color="auto"/>
              <w:right w:val="single" w:sz="4" w:space="0" w:color="auto"/>
            </w:tcBorders>
            <w:shd w:val="clear" w:color="auto" w:fill="FFFFFF"/>
          </w:tcPr>
          <w:p w14:paraId="368306E8" w14:textId="77777777" w:rsidR="00C10D18" w:rsidRPr="00685397" w:rsidRDefault="00C10D18" w:rsidP="00685397">
            <w:pPr>
              <w:pStyle w:val="Other0"/>
              <w:spacing w:after="120" w:line="240" w:lineRule="auto"/>
              <w:ind w:right="167" w:firstLine="0"/>
              <w:jc w:val="center"/>
              <w:rPr>
                <w:rFonts w:ascii="Sylfaen" w:hAnsi="Sylfaen"/>
                <w:sz w:val="16"/>
                <w:szCs w:val="16"/>
                <w:lang w:val="hy-AM"/>
              </w:rPr>
            </w:pPr>
            <w:r w:rsidRPr="00685397">
              <w:rPr>
                <w:rFonts w:ascii="Sylfaen" w:hAnsi="Sylfaen"/>
                <w:sz w:val="16"/>
                <w:szCs w:val="16"/>
                <w:lang w:val="hy-AM"/>
              </w:rPr>
              <w:t>մոլախոտային բույսերի (նշելով մոլախոտային բույսի անվանումը)</w:t>
            </w:r>
          </w:p>
        </w:tc>
      </w:tr>
      <w:tr w:rsidR="00685397" w:rsidRPr="00685397" w14:paraId="46262D33" w14:textId="77777777" w:rsidTr="00685397">
        <w:trPr>
          <w:cantSplit/>
          <w:jc w:val="center"/>
        </w:trPr>
        <w:tc>
          <w:tcPr>
            <w:tcW w:w="1135" w:type="dxa"/>
            <w:vMerge/>
            <w:tcBorders>
              <w:left w:val="single" w:sz="4" w:space="0" w:color="auto"/>
            </w:tcBorders>
            <w:shd w:val="clear" w:color="auto" w:fill="FFFFFF"/>
          </w:tcPr>
          <w:p w14:paraId="0B2320D9" w14:textId="77777777" w:rsidR="00C10D18" w:rsidRPr="00685397" w:rsidRDefault="00C10D18" w:rsidP="00685397">
            <w:pPr>
              <w:spacing w:after="120"/>
              <w:rPr>
                <w:rFonts w:ascii="Sylfaen" w:hAnsi="Sylfaen"/>
                <w:sz w:val="16"/>
                <w:szCs w:val="16"/>
              </w:rPr>
            </w:pPr>
          </w:p>
        </w:tc>
        <w:tc>
          <w:tcPr>
            <w:tcW w:w="894" w:type="dxa"/>
            <w:tcBorders>
              <w:top w:val="single" w:sz="4" w:space="0" w:color="auto"/>
              <w:left w:val="single" w:sz="4" w:space="0" w:color="auto"/>
            </w:tcBorders>
            <w:shd w:val="clear" w:color="auto" w:fill="FFFFFF"/>
          </w:tcPr>
          <w:p w14:paraId="5DAFDD07" w14:textId="77777777" w:rsidR="00C10D18" w:rsidRPr="00685397" w:rsidRDefault="00C10D18"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t>1 գծ.մետրի կամ 0,5</w:t>
            </w:r>
            <w:r w:rsidR="008E7DC1" w:rsidRPr="00685397">
              <w:rPr>
                <w:rFonts w:ascii="Sylfaen" w:hAnsi="Sylfaen"/>
                <w:sz w:val="16"/>
                <w:szCs w:val="16"/>
                <w:lang w:val="hy-AM"/>
              </w:rPr>
              <w:t xml:space="preserve"> </w:t>
            </w:r>
            <w:r w:rsidRPr="00685397">
              <w:rPr>
                <w:rFonts w:ascii="Sylfaen" w:hAnsi="Sylfaen"/>
                <w:sz w:val="16"/>
                <w:szCs w:val="16"/>
                <w:lang w:val="hy-AM"/>
              </w:rPr>
              <w:t>քառ</w:t>
            </w:r>
            <w:r w:rsidRPr="00685397">
              <w:rPr>
                <w:rFonts w:ascii="Sylfaen" w:eastAsia="MS Mincho" w:hAnsi="Sylfaen" w:cs="MS Mincho"/>
                <w:sz w:val="16"/>
                <w:szCs w:val="16"/>
                <w:lang w:val="hy-AM"/>
              </w:rPr>
              <w:t>.</w:t>
            </w:r>
            <w:r w:rsidRPr="00685397">
              <w:rPr>
                <w:rFonts w:ascii="Sylfaen" w:eastAsia="MS Mincho" w:hAnsi="Sylfaen" w:cs="MS Mincho"/>
                <w:sz w:val="16"/>
                <w:szCs w:val="16"/>
              </w:rPr>
              <w:t xml:space="preserve"> </w:t>
            </w:r>
            <w:r w:rsidRPr="00685397">
              <w:rPr>
                <w:rFonts w:ascii="Sylfaen" w:hAnsi="Sylfaen"/>
                <w:sz w:val="16"/>
                <w:szCs w:val="16"/>
                <w:lang w:val="hy-AM"/>
              </w:rPr>
              <w:t>մետրի վրա</w:t>
            </w:r>
          </w:p>
        </w:tc>
        <w:tc>
          <w:tcPr>
            <w:tcW w:w="1134" w:type="dxa"/>
            <w:tcBorders>
              <w:top w:val="single" w:sz="4" w:space="0" w:color="auto"/>
              <w:left w:val="single" w:sz="4" w:space="0" w:color="auto"/>
            </w:tcBorders>
            <w:shd w:val="clear" w:color="auto" w:fill="FFFFFF"/>
          </w:tcPr>
          <w:p w14:paraId="3EBF3839" w14:textId="77777777" w:rsidR="00C10D18" w:rsidRPr="00685397" w:rsidRDefault="00C10D18" w:rsidP="00685397">
            <w:pPr>
              <w:pStyle w:val="Other0"/>
              <w:spacing w:after="120" w:line="240" w:lineRule="auto"/>
              <w:ind w:firstLine="0"/>
              <w:jc w:val="center"/>
              <w:rPr>
                <w:rFonts w:ascii="Sylfaen" w:hAnsi="Sylfaen"/>
                <w:sz w:val="16"/>
                <w:szCs w:val="16"/>
                <w:lang w:val="hy-AM"/>
              </w:rPr>
            </w:pPr>
            <w:r w:rsidRPr="00685397">
              <w:rPr>
                <w:rFonts w:ascii="Sylfaen" w:hAnsi="Sylfaen"/>
                <w:sz w:val="16"/>
                <w:szCs w:val="16"/>
                <w:lang w:val="hy-AM"/>
              </w:rPr>
              <w:t>սորտային խառնուկների՝ նշելով առավել տարբերակելի հատկանիշը</w:t>
            </w:r>
          </w:p>
        </w:tc>
        <w:tc>
          <w:tcPr>
            <w:tcW w:w="993" w:type="dxa"/>
            <w:tcBorders>
              <w:top w:val="single" w:sz="4" w:space="0" w:color="auto"/>
              <w:left w:val="single" w:sz="4" w:space="0" w:color="auto"/>
            </w:tcBorders>
            <w:shd w:val="clear" w:color="auto" w:fill="FFFFFF"/>
          </w:tcPr>
          <w:p w14:paraId="48DCC503" w14:textId="77777777" w:rsidR="00C10D18" w:rsidRPr="00685397" w:rsidRDefault="00685397"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t>Հ</w:t>
            </w:r>
            <w:r w:rsidR="00C10D18" w:rsidRPr="00685397">
              <w:rPr>
                <w:rFonts w:ascii="Sylfaen" w:hAnsi="Sylfaen"/>
                <w:sz w:val="16"/>
                <w:szCs w:val="16"/>
                <w:lang w:val="hy-AM"/>
              </w:rPr>
              <w:t>իվանդ</w:t>
            </w:r>
            <w:r>
              <w:rPr>
                <w:rFonts w:ascii="Sylfaen" w:hAnsi="Sylfaen"/>
                <w:sz w:val="16"/>
                <w:szCs w:val="16"/>
                <w:lang w:val="en-US"/>
              </w:rPr>
              <w:t>-</w:t>
            </w:r>
            <w:r w:rsidR="00C10D18" w:rsidRPr="00685397">
              <w:rPr>
                <w:rFonts w:ascii="Sylfaen" w:hAnsi="Sylfaen"/>
                <w:sz w:val="16"/>
                <w:szCs w:val="16"/>
                <w:lang w:val="hy-AM"/>
              </w:rPr>
              <w:t>ությունների նշաններով</w:t>
            </w:r>
          </w:p>
        </w:tc>
        <w:tc>
          <w:tcPr>
            <w:tcW w:w="992" w:type="dxa"/>
            <w:tcBorders>
              <w:top w:val="single" w:sz="4" w:space="0" w:color="auto"/>
              <w:left w:val="single" w:sz="4" w:space="0" w:color="auto"/>
            </w:tcBorders>
            <w:shd w:val="clear" w:color="auto" w:fill="FFFFFF"/>
          </w:tcPr>
          <w:p w14:paraId="587EE9EB" w14:textId="77777777" w:rsidR="00C10D18" w:rsidRPr="00685397" w:rsidRDefault="00C10D18"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t>ընդամենը</w:t>
            </w:r>
          </w:p>
        </w:tc>
        <w:tc>
          <w:tcPr>
            <w:tcW w:w="850" w:type="dxa"/>
            <w:tcBorders>
              <w:top w:val="single" w:sz="4" w:space="0" w:color="auto"/>
              <w:left w:val="single" w:sz="4" w:space="0" w:color="auto"/>
            </w:tcBorders>
            <w:shd w:val="clear" w:color="auto" w:fill="FFFFFF"/>
          </w:tcPr>
          <w:p w14:paraId="17E0B072" w14:textId="77777777" w:rsidR="00C10D18" w:rsidRPr="00685397" w:rsidRDefault="00C10D18"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t>դժվար զատվող</w:t>
            </w:r>
          </w:p>
        </w:tc>
        <w:tc>
          <w:tcPr>
            <w:tcW w:w="952" w:type="dxa"/>
            <w:tcBorders>
              <w:top w:val="single" w:sz="4" w:space="0" w:color="auto"/>
              <w:left w:val="single" w:sz="4" w:space="0" w:color="auto"/>
            </w:tcBorders>
            <w:shd w:val="clear" w:color="auto" w:fill="FFFFFF"/>
          </w:tcPr>
          <w:p w14:paraId="21DDB140" w14:textId="77777777" w:rsidR="00C10D18" w:rsidRPr="00685397" w:rsidRDefault="00C10D18" w:rsidP="00685397">
            <w:pPr>
              <w:pStyle w:val="Other0"/>
              <w:spacing w:after="120" w:line="240" w:lineRule="auto"/>
              <w:ind w:firstLine="0"/>
              <w:jc w:val="center"/>
              <w:rPr>
                <w:rFonts w:ascii="Sylfaen" w:hAnsi="Sylfaen"/>
                <w:sz w:val="16"/>
                <w:szCs w:val="16"/>
                <w:lang w:val="hy-AM"/>
              </w:rPr>
            </w:pPr>
            <w:r w:rsidRPr="00685397">
              <w:rPr>
                <w:rFonts w:ascii="Sylfaen" w:hAnsi="Sylfaen"/>
                <w:sz w:val="16"/>
                <w:szCs w:val="16"/>
                <w:lang w:val="hy-AM"/>
              </w:rPr>
              <w:t>ընդամենը</w:t>
            </w:r>
          </w:p>
        </w:tc>
        <w:tc>
          <w:tcPr>
            <w:tcW w:w="720" w:type="dxa"/>
            <w:tcBorders>
              <w:top w:val="single" w:sz="4" w:space="0" w:color="auto"/>
              <w:left w:val="single" w:sz="4" w:space="0" w:color="auto"/>
            </w:tcBorders>
            <w:shd w:val="clear" w:color="auto" w:fill="FFFFFF"/>
          </w:tcPr>
          <w:p w14:paraId="50E5A1B1" w14:textId="77777777" w:rsidR="00C10D18" w:rsidRPr="00685397" w:rsidRDefault="00C10D18" w:rsidP="00685397">
            <w:pPr>
              <w:pStyle w:val="Other0"/>
              <w:spacing w:after="120" w:line="240" w:lineRule="auto"/>
              <w:ind w:firstLine="0"/>
              <w:jc w:val="center"/>
              <w:rPr>
                <w:rFonts w:ascii="Sylfaen" w:hAnsi="Sylfaen"/>
                <w:sz w:val="16"/>
                <w:szCs w:val="16"/>
              </w:rPr>
            </w:pPr>
            <w:r w:rsidRPr="00685397">
              <w:rPr>
                <w:rFonts w:ascii="Sylfaen" w:hAnsi="Sylfaen"/>
                <w:sz w:val="16"/>
                <w:szCs w:val="16"/>
                <w:lang w:val="hy-AM"/>
              </w:rPr>
              <w:t>Դժվար զատվող</w:t>
            </w:r>
          </w:p>
        </w:tc>
        <w:tc>
          <w:tcPr>
            <w:tcW w:w="1305" w:type="dxa"/>
            <w:tcBorders>
              <w:top w:val="single" w:sz="4" w:space="0" w:color="auto"/>
              <w:left w:val="single" w:sz="4" w:space="0" w:color="auto"/>
            </w:tcBorders>
            <w:shd w:val="clear" w:color="auto" w:fill="FFFFFF"/>
          </w:tcPr>
          <w:p w14:paraId="1478DB0B" w14:textId="77777777" w:rsidR="00C10D18" w:rsidRPr="00685397" w:rsidRDefault="00C10D18" w:rsidP="00685397">
            <w:pPr>
              <w:pStyle w:val="Other0"/>
              <w:spacing w:after="120" w:line="240" w:lineRule="auto"/>
              <w:ind w:firstLine="0"/>
              <w:jc w:val="center"/>
              <w:rPr>
                <w:rFonts w:ascii="Sylfaen" w:hAnsi="Sylfaen"/>
                <w:sz w:val="16"/>
                <w:szCs w:val="16"/>
                <w:lang w:val="hy-AM"/>
              </w:rPr>
            </w:pPr>
            <w:r w:rsidRPr="00685397">
              <w:rPr>
                <w:rFonts w:ascii="Sylfaen" w:hAnsi="Sylfaen"/>
                <w:sz w:val="16"/>
                <w:szCs w:val="16"/>
                <w:lang w:val="hy-AM"/>
              </w:rPr>
              <w:t>կարանտինային</w:t>
            </w:r>
          </w:p>
        </w:tc>
        <w:tc>
          <w:tcPr>
            <w:tcW w:w="851" w:type="dxa"/>
            <w:tcBorders>
              <w:top w:val="single" w:sz="4" w:space="0" w:color="auto"/>
              <w:left w:val="single" w:sz="4" w:space="0" w:color="auto"/>
              <w:right w:val="single" w:sz="4" w:space="0" w:color="auto"/>
            </w:tcBorders>
            <w:shd w:val="clear" w:color="auto" w:fill="FFFFFF"/>
          </w:tcPr>
          <w:p w14:paraId="7B78035E" w14:textId="77777777" w:rsidR="00C10D18" w:rsidRPr="00685397" w:rsidRDefault="00C10D18" w:rsidP="00685397">
            <w:pPr>
              <w:pStyle w:val="Other0"/>
              <w:spacing w:after="120" w:line="240" w:lineRule="auto"/>
              <w:ind w:firstLine="0"/>
              <w:jc w:val="center"/>
              <w:rPr>
                <w:rFonts w:ascii="Sylfaen" w:hAnsi="Sylfaen"/>
                <w:sz w:val="16"/>
                <w:szCs w:val="16"/>
                <w:lang w:val="hy-AM"/>
              </w:rPr>
            </w:pPr>
            <w:r w:rsidRPr="00685397">
              <w:rPr>
                <w:rFonts w:ascii="Sylfaen" w:hAnsi="Sylfaen"/>
                <w:sz w:val="16"/>
                <w:szCs w:val="16"/>
                <w:lang w:val="hy-AM"/>
              </w:rPr>
              <w:t>թունավոր</w:t>
            </w:r>
          </w:p>
        </w:tc>
      </w:tr>
      <w:tr w:rsidR="00685397" w:rsidRPr="00685397" w14:paraId="2B2E71A0" w14:textId="77777777" w:rsidTr="00685397">
        <w:trPr>
          <w:cantSplit/>
          <w:jc w:val="center"/>
        </w:trPr>
        <w:tc>
          <w:tcPr>
            <w:tcW w:w="1135" w:type="dxa"/>
            <w:tcBorders>
              <w:top w:val="single" w:sz="4" w:space="0" w:color="auto"/>
              <w:left w:val="single" w:sz="4" w:space="0" w:color="auto"/>
            </w:tcBorders>
            <w:shd w:val="clear" w:color="auto" w:fill="FFFFFF"/>
          </w:tcPr>
          <w:p w14:paraId="41A0E7B3" w14:textId="77777777" w:rsidR="00C10D18" w:rsidRPr="00685397" w:rsidRDefault="00C10D18" w:rsidP="00685397">
            <w:pPr>
              <w:pStyle w:val="Other0"/>
              <w:spacing w:after="120" w:line="240" w:lineRule="auto"/>
              <w:ind w:firstLine="0"/>
              <w:rPr>
                <w:rFonts w:ascii="Sylfaen" w:hAnsi="Sylfaen"/>
                <w:sz w:val="16"/>
                <w:szCs w:val="16"/>
              </w:rPr>
            </w:pPr>
            <w:r w:rsidRPr="00685397">
              <w:rPr>
                <w:rFonts w:ascii="Sylfaen" w:hAnsi="Sylfaen"/>
                <w:sz w:val="16"/>
                <w:szCs w:val="16"/>
              </w:rPr>
              <w:t>1</w:t>
            </w:r>
          </w:p>
        </w:tc>
        <w:tc>
          <w:tcPr>
            <w:tcW w:w="894" w:type="dxa"/>
            <w:tcBorders>
              <w:top w:val="single" w:sz="4" w:space="0" w:color="auto"/>
              <w:left w:val="single" w:sz="4" w:space="0" w:color="auto"/>
            </w:tcBorders>
            <w:shd w:val="clear" w:color="auto" w:fill="FFFFFF"/>
          </w:tcPr>
          <w:p w14:paraId="54E5A6A0" w14:textId="77777777" w:rsidR="00C10D18" w:rsidRPr="00685397" w:rsidRDefault="00C10D18" w:rsidP="00685397">
            <w:pPr>
              <w:spacing w:after="120"/>
              <w:rPr>
                <w:rFonts w:ascii="Sylfaen" w:hAnsi="Sylfaen"/>
                <w:sz w:val="16"/>
                <w:szCs w:val="16"/>
              </w:rPr>
            </w:pPr>
          </w:p>
        </w:tc>
        <w:tc>
          <w:tcPr>
            <w:tcW w:w="1134" w:type="dxa"/>
            <w:tcBorders>
              <w:top w:val="single" w:sz="4" w:space="0" w:color="auto"/>
              <w:left w:val="single" w:sz="4" w:space="0" w:color="auto"/>
            </w:tcBorders>
            <w:shd w:val="clear" w:color="auto" w:fill="FFFFFF"/>
          </w:tcPr>
          <w:p w14:paraId="093637D9" w14:textId="77777777" w:rsidR="00C10D18" w:rsidRPr="00685397" w:rsidRDefault="00C10D18" w:rsidP="00685397">
            <w:pPr>
              <w:spacing w:after="120"/>
              <w:rPr>
                <w:rFonts w:ascii="Sylfaen" w:hAnsi="Sylfaen"/>
                <w:sz w:val="16"/>
                <w:szCs w:val="16"/>
              </w:rPr>
            </w:pPr>
          </w:p>
        </w:tc>
        <w:tc>
          <w:tcPr>
            <w:tcW w:w="993" w:type="dxa"/>
            <w:tcBorders>
              <w:top w:val="single" w:sz="4" w:space="0" w:color="auto"/>
              <w:left w:val="single" w:sz="4" w:space="0" w:color="auto"/>
            </w:tcBorders>
            <w:shd w:val="clear" w:color="auto" w:fill="FFFFFF"/>
          </w:tcPr>
          <w:p w14:paraId="00092CA5" w14:textId="77777777" w:rsidR="00C10D18" w:rsidRPr="00685397" w:rsidRDefault="00C10D18" w:rsidP="00685397">
            <w:pPr>
              <w:spacing w:after="120"/>
              <w:rPr>
                <w:rFonts w:ascii="Sylfaen" w:hAnsi="Sylfaen"/>
                <w:sz w:val="16"/>
                <w:szCs w:val="16"/>
              </w:rPr>
            </w:pPr>
          </w:p>
        </w:tc>
        <w:tc>
          <w:tcPr>
            <w:tcW w:w="992" w:type="dxa"/>
            <w:tcBorders>
              <w:top w:val="single" w:sz="4" w:space="0" w:color="auto"/>
              <w:left w:val="single" w:sz="4" w:space="0" w:color="auto"/>
            </w:tcBorders>
            <w:shd w:val="clear" w:color="auto" w:fill="FFFFFF"/>
          </w:tcPr>
          <w:p w14:paraId="7B025AE1" w14:textId="77777777" w:rsidR="00C10D18" w:rsidRPr="00685397" w:rsidRDefault="00C10D18" w:rsidP="00685397">
            <w:pPr>
              <w:spacing w:after="120"/>
              <w:rPr>
                <w:rFonts w:ascii="Sylfaen" w:hAnsi="Sylfaen"/>
                <w:sz w:val="16"/>
                <w:szCs w:val="16"/>
              </w:rPr>
            </w:pPr>
          </w:p>
        </w:tc>
        <w:tc>
          <w:tcPr>
            <w:tcW w:w="850" w:type="dxa"/>
            <w:tcBorders>
              <w:top w:val="single" w:sz="4" w:space="0" w:color="auto"/>
              <w:left w:val="single" w:sz="4" w:space="0" w:color="auto"/>
            </w:tcBorders>
            <w:shd w:val="clear" w:color="auto" w:fill="FFFFFF"/>
          </w:tcPr>
          <w:p w14:paraId="246558A3" w14:textId="77777777" w:rsidR="00C10D18" w:rsidRPr="00685397" w:rsidRDefault="00C10D18" w:rsidP="00685397">
            <w:pPr>
              <w:spacing w:after="120"/>
              <w:rPr>
                <w:rFonts w:ascii="Sylfaen" w:hAnsi="Sylfaen"/>
                <w:sz w:val="16"/>
                <w:szCs w:val="16"/>
              </w:rPr>
            </w:pPr>
          </w:p>
        </w:tc>
        <w:tc>
          <w:tcPr>
            <w:tcW w:w="952" w:type="dxa"/>
            <w:tcBorders>
              <w:top w:val="single" w:sz="4" w:space="0" w:color="auto"/>
              <w:left w:val="single" w:sz="4" w:space="0" w:color="auto"/>
            </w:tcBorders>
            <w:shd w:val="clear" w:color="auto" w:fill="FFFFFF"/>
          </w:tcPr>
          <w:p w14:paraId="5F061FE2" w14:textId="77777777" w:rsidR="00C10D18" w:rsidRPr="00685397" w:rsidRDefault="00C10D18" w:rsidP="00685397">
            <w:pPr>
              <w:spacing w:after="120"/>
              <w:rPr>
                <w:rFonts w:ascii="Sylfaen" w:hAnsi="Sylfaen"/>
                <w:sz w:val="16"/>
                <w:szCs w:val="16"/>
              </w:rPr>
            </w:pPr>
          </w:p>
        </w:tc>
        <w:tc>
          <w:tcPr>
            <w:tcW w:w="720" w:type="dxa"/>
            <w:tcBorders>
              <w:top w:val="single" w:sz="4" w:space="0" w:color="auto"/>
              <w:left w:val="single" w:sz="4" w:space="0" w:color="auto"/>
            </w:tcBorders>
            <w:shd w:val="clear" w:color="auto" w:fill="FFFFFF"/>
          </w:tcPr>
          <w:p w14:paraId="09020390" w14:textId="77777777" w:rsidR="00C10D18" w:rsidRPr="00685397" w:rsidRDefault="00C10D18" w:rsidP="00685397">
            <w:pPr>
              <w:spacing w:after="120"/>
              <w:rPr>
                <w:rFonts w:ascii="Sylfaen" w:hAnsi="Sylfaen"/>
                <w:sz w:val="16"/>
                <w:szCs w:val="16"/>
              </w:rPr>
            </w:pPr>
          </w:p>
        </w:tc>
        <w:tc>
          <w:tcPr>
            <w:tcW w:w="1305" w:type="dxa"/>
            <w:tcBorders>
              <w:top w:val="single" w:sz="4" w:space="0" w:color="auto"/>
              <w:left w:val="single" w:sz="4" w:space="0" w:color="auto"/>
            </w:tcBorders>
            <w:shd w:val="clear" w:color="auto" w:fill="FFFFFF"/>
          </w:tcPr>
          <w:p w14:paraId="2D4F525A" w14:textId="77777777" w:rsidR="00C10D18" w:rsidRPr="00685397" w:rsidRDefault="00C10D18" w:rsidP="00685397">
            <w:pPr>
              <w:spacing w:after="120"/>
              <w:rPr>
                <w:rFonts w:ascii="Sylfaen" w:hAnsi="Sylfaen"/>
                <w:sz w:val="16"/>
                <w:szCs w:val="16"/>
              </w:rPr>
            </w:pPr>
          </w:p>
        </w:tc>
        <w:tc>
          <w:tcPr>
            <w:tcW w:w="851" w:type="dxa"/>
            <w:tcBorders>
              <w:top w:val="single" w:sz="4" w:space="0" w:color="auto"/>
              <w:left w:val="single" w:sz="4" w:space="0" w:color="auto"/>
              <w:right w:val="single" w:sz="4" w:space="0" w:color="auto"/>
            </w:tcBorders>
            <w:shd w:val="clear" w:color="auto" w:fill="FFFFFF"/>
          </w:tcPr>
          <w:p w14:paraId="57171286" w14:textId="77777777" w:rsidR="00C10D18" w:rsidRPr="00685397" w:rsidRDefault="00C10D18" w:rsidP="00685397">
            <w:pPr>
              <w:spacing w:after="120"/>
              <w:rPr>
                <w:rFonts w:ascii="Sylfaen" w:hAnsi="Sylfaen"/>
                <w:sz w:val="16"/>
                <w:szCs w:val="16"/>
              </w:rPr>
            </w:pPr>
          </w:p>
        </w:tc>
      </w:tr>
      <w:tr w:rsidR="00685397" w:rsidRPr="00685397" w14:paraId="02B316A3" w14:textId="77777777" w:rsidTr="00685397">
        <w:trPr>
          <w:cantSplit/>
          <w:jc w:val="center"/>
        </w:trPr>
        <w:tc>
          <w:tcPr>
            <w:tcW w:w="1135" w:type="dxa"/>
            <w:tcBorders>
              <w:top w:val="single" w:sz="4" w:space="0" w:color="auto"/>
              <w:left w:val="single" w:sz="4" w:space="0" w:color="auto"/>
              <w:bottom w:val="single" w:sz="4" w:space="0" w:color="auto"/>
            </w:tcBorders>
            <w:shd w:val="clear" w:color="auto" w:fill="FFFFFF"/>
          </w:tcPr>
          <w:p w14:paraId="2FC9E3E3" w14:textId="77777777" w:rsidR="00C10D18" w:rsidRPr="00685397" w:rsidRDefault="00C10D18" w:rsidP="00685397">
            <w:pPr>
              <w:pStyle w:val="Other0"/>
              <w:spacing w:after="120" w:line="240" w:lineRule="auto"/>
              <w:ind w:firstLine="0"/>
              <w:rPr>
                <w:rFonts w:ascii="Sylfaen" w:hAnsi="Sylfaen"/>
                <w:sz w:val="16"/>
                <w:szCs w:val="16"/>
              </w:rPr>
            </w:pPr>
            <w:r w:rsidRPr="00685397">
              <w:rPr>
                <w:rFonts w:ascii="Sylfaen" w:hAnsi="Sylfaen"/>
                <w:sz w:val="16"/>
                <w:szCs w:val="16"/>
              </w:rPr>
              <w:t>2</w:t>
            </w:r>
          </w:p>
        </w:tc>
        <w:tc>
          <w:tcPr>
            <w:tcW w:w="894" w:type="dxa"/>
            <w:tcBorders>
              <w:top w:val="single" w:sz="4" w:space="0" w:color="auto"/>
              <w:left w:val="single" w:sz="4" w:space="0" w:color="auto"/>
              <w:bottom w:val="single" w:sz="4" w:space="0" w:color="auto"/>
            </w:tcBorders>
            <w:shd w:val="clear" w:color="auto" w:fill="FFFFFF"/>
          </w:tcPr>
          <w:p w14:paraId="6F38505B" w14:textId="77777777" w:rsidR="00C10D18" w:rsidRPr="00685397" w:rsidRDefault="00C10D18" w:rsidP="00685397">
            <w:pPr>
              <w:spacing w:after="120"/>
              <w:rPr>
                <w:rFonts w:ascii="Sylfaen" w:hAnsi="Sylfaen"/>
                <w:sz w:val="16"/>
                <w:szCs w:val="16"/>
              </w:rPr>
            </w:pPr>
          </w:p>
        </w:tc>
        <w:tc>
          <w:tcPr>
            <w:tcW w:w="1134" w:type="dxa"/>
            <w:tcBorders>
              <w:top w:val="single" w:sz="4" w:space="0" w:color="auto"/>
              <w:left w:val="single" w:sz="4" w:space="0" w:color="auto"/>
              <w:bottom w:val="single" w:sz="4" w:space="0" w:color="auto"/>
            </w:tcBorders>
            <w:shd w:val="clear" w:color="auto" w:fill="FFFFFF"/>
          </w:tcPr>
          <w:p w14:paraId="5E6FAB8B" w14:textId="77777777" w:rsidR="00C10D18" w:rsidRPr="00685397" w:rsidRDefault="00C10D18" w:rsidP="00685397">
            <w:pPr>
              <w:spacing w:after="120"/>
              <w:rPr>
                <w:rFonts w:ascii="Sylfaen" w:hAnsi="Sylfaen"/>
                <w:sz w:val="16"/>
                <w:szCs w:val="16"/>
              </w:rPr>
            </w:pPr>
          </w:p>
        </w:tc>
        <w:tc>
          <w:tcPr>
            <w:tcW w:w="993" w:type="dxa"/>
            <w:tcBorders>
              <w:top w:val="single" w:sz="4" w:space="0" w:color="auto"/>
              <w:left w:val="single" w:sz="4" w:space="0" w:color="auto"/>
              <w:bottom w:val="single" w:sz="4" w:space="0" w:color="auto"/>
            </w:tcBorders>
            <w:shd w:val="clear" w:color="auto" w:fill="FFFFFF"/>
          </w:tcPr>
          <w:p w14:paraId="7D14D054" w14:textId="77777777" w:rsidR="00C10D18" w:rsidRPr="00685397" w:rsidRDefault="00C10D18" w:rsidP="00685397">
            <w:pPr>
              <w:spacing w:after="120"/>
              <w:rPr>
                <w:rFonts w:ascii="Sylfaen" w:hAnsi="Sylfaen"/>
                <w:sz w:val="16"/>
                <w:szCs w:val="16"/>
              </w:rPr>
            </w:pPr>
          </w:p>
        </w:tc>
        <w:tc>
          <w:tcPr>
            <w:tcW w:w="992" w:type="dxa"/>
            <w:tcBorders>
              <w:top w:val="single" w:sz="4" w:space="0" w:color="auto"/>
              <w:left w:val="single" w:sz="4" w:space="0" w:color="auto"/>
              <w:bottom w:val="single" w:sz="4" w:space="0" w:color="auto"/>
            </w:tcBorders>
            <w:shd w:val="clear" w:color="auto" w:fill="FFFFFF"/>
          </w:tcPr>
          <w:p w14:paraId="228928BE" w14:textId="77777777" w:rsidR="00C10D18" w:rsidRPr="00685397" w:rsidRDefault="00C10D18" w:rsidP="00685397">
            <w:pPr>
              <w:spacing w:after="120"/>
              <w:rPr>
                <w:rFonts w:ascii="Sylfaen" w:hAnsi="Sylfaen"/>
                <w:sz w:val="16"/>
                <w:szCs w:val="16"/>
              </w:rPr>
            </w:pPr>
          </w:p>
        </w:tc>
        <w:tc>
          <w:tcPr>
            <w:tcW w:w="850" w:type="dxa"/>
            <w:tcBorders>
              <w:top w:val="single" w:sz="4" w:space="0" w:color="auto"/>
              <w:left w:val="single" w:sz="4" w:space="0" w:color="auto"/>
              <w:bottom w:val="single" w:sz="4" w:space="0" w:color="auto"/>
            </w:tcBorders>
            <w:shd w:val="clear" w:color="auto" w:fill="FFFFFF"/>
          </w:tcPr>
          <w:p w14:paraId="02ECCF2D" w14:textId="77777777" w:rsidR="00C10D18" w:rsidRPr="00685397" w:rsidRDefault="00C10D18" w:rsidP="00685397">
            <w:pPr>
              <w:spacing w:after="120"/>
              <w:rPr>
                <w:rFonts w:ascii="Sylfaen" w:hAnsi="Sylfaen"/>
                <w:sz w:val="16"/>
                <w:szCs w:val="16"/>
              </w:rPr>
            </w:pPr>
          </w:p>
        </w:tc>
        <w:tc>
          <w:tcPr>
            <w:tcW w:w="952" w:type="dxa"/>
            <w:tcBorders>
              <w:top w:val="single" w:sz="4" w:space="0" w:color="auto"/>
              <w:left w:val="single" w:sz="4" w:space="0" w:color="auto"/>
              <w:bottom w:val="single" w:sz="4" w:space="0" w:color="auto"/>
            </w:tcBorders>
            <w:shd w:val="clear" w:color="auto" w:fill="FFFFFF"/>
          </w:tcPr>
          <w:p w14:paraId="51D4B622" w14:textId="77777777" w:rsidR="00C10D18" w:rsidRPr="00685397" w:rsidRDefault="00C10D18" w:rsidP="00685397">
            <w:pPr>
              <w:spacing w:after="120"/>
              <w:rPr>
                <w:rFonts w:ascii="Sylfaen" w:hAnsi="Sylfaen"/>
                <w:sz w:val="16"/>
                <w:szCs w:val="16"/>
              </w:rPr>
            </w:pPr>
          </w:p>
        </w:tc>
        <w:tc>
          <w:tcPr>
            <w:tcW w:w="720" w:type="dxa"/>
            <w:tcBorders>
              <w:top w:val="single" w:sz="4" w:space="0" w:color="auto"/>
              <w:left w:val="single" w:sz="4" w:space="0" w:color="auto"/>
              <w:bottom w:val="single" w:sz="4" w:space="0" w:color="auto"/>
            </w:tcBorders>
            <w:shd w:val="clear" w:color="auto" w:fill="FFFFFF"/>
          </w:tcPr>
          <w:p w14:paraId="685C0673" w14:textId="77777777" w:rsidR="00C10D18" w:rsidRPr="00685397" w:rsidRDefault="00C10D18" w:rsidP="00685397">
            <w:pPr>
              <w:spacing w:after="120"/>
              <w:rPr>
                <w:rFonts w:ascii="Sylfaen" w:hAnsi="Sylfaen"/>
                <w:sz w:val="16"/>
                <w:szCs w:val="16"/>
              </w:rPr>
            </w:pPr>
          </w:p>
        </w:tc>
        <w:tc>
          <w:tcPr>
            <w:tcW w:w="1305" w:type="dxa"/>
            <w:tcBorders>
              <w:top w:val="single" w:sz="4" w:space="0" w:color="auto"/>
              <w:left w:val="single" w:sz="4" w:space="0" w:color="auto"/>
              <w:bottom w:val="single" w:sz="4" w:space="0" w:color="auto"/>
            </w:tcBorders>
            <w:shd w:val="clear" w:color="auto" w:fill="FFFFFF"/>
          </w:tcPr>
          <w:p w14:paraId="2D70614A" w14:textId="77777777" w:rsidR="00C10D18" w:rsidRPr="00685397" w:rsidRDefault="00C10D18" w:rsidP="00685397">
            <w:pPr>
              <w:spacing w:after="120"/>
              <w:rPr>
                <w:rFonts w:ascii="Sylfaen" w:hAnsi="Sylfae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5122DB" w14:textId="77777777" w:rsidR="00C10D18" w:rsidRPr="00685397" w:rsidRDefault="00C10D18" w:rsidP="00685397">
            <w:pPr>
              <w:spacing w:after="120"/>
              <w:rPr>
                <w:rFonts w:ascii="Sylfaen" w:hAnsi="Sylfaen"/>
                <w:sz w:val="16"/>
                <w:szCs w:val="16"/>
              </w:rPr>
            </w:pPr>
          </w:p>
        </w:tc>
      </w:tr>
    </w:tbl>
    <w:p w14:paraId="2B780DFC" w14:textId="77777777" w:rsidR="00C10D18" w:rsidRPr="008E7DC1" w:rsidRDefault="00C10D18" w:rsidP="008E7DC1">
      <w:pPr>
        <w:spacing w:after="160" w:line="360" w:lineRule="auto"/>
        <w:rPr>
          <w:rFonts w:ascii="Sylfaen" w:hAnsi="Sylfaen"/>
        </w:rPr>
      </w:pPr>
    </w:p>
    <w:p w14:paraId="37BD3AD1" w14:textId="77777777" w:rsidR="00C10D18" w:rsidRPr="00685397" w:rsidRDefault="00C10D18" w:rsidP="00685397">
      <w:pPr>
        <w:pStyle w:val="Bodytext40"/>
        <w:tabs>
          <w:tab w:val="left" w:pos="1134"/>
        </w:tabs>
        <w:spacing w:after="160" w:line="360" w:lineRule="auto"/>
        <w:ind w:firstLine="567"/>
        <w:jc w:val="both"/>
        <w:rPr>
          <w:rFonts w:ascii="Sylfaen" w:hAnsi="Sylfaen"/>
        </w:rPr>
      </w:pPr>
      <w:bookmarkStart w:id="125" w:name="bookmark131"/>
      <w:bookmarkEnd w:id="125"/>
      <w:r w:rsidRPr="008E7DC1">
        <w:rPr>
          <w:rFonts w:ascii="Sylfaen" w:hAnsi="Sylfaen"/>
          <w:shd w:val="clear" w:color="auto" w:fill="FFFFFF"/>
        </w:rPr>
        <w:t>5.3.</w:t>
      </w:r>
      <w:r w:rsidR="00685397" w:rsidRPr="00685397">
        <w:rPr>
          <w:rFonts w:ascii="Sylfaen" w:hAnsi="Sylfaen"/>
          <w:shd w:val="clear" w:color="auto" w:fill="FFFFFF"/>
        </w:rPr>
        <w:tab/>
      </w:r>
      <w:r w:rsidRPr="008E7DC1">
        <w:rPr>
          <w:rFonts w:ascii="Sylfaen" w:hAnsi="Sylfaen"/>
          <w:shd w:val="clear" w:color="auto" w:fill="FFFFFF"/>
          <w:lang w:val="hy-AM"/>
        </w:rPr>
        <w:t xml:space="preserve">Առաջին սերնդի հիբրիդ հանդիսացող՝ եգիպտացորենի սորտերի </w:t>
      </w:r>
      <w:r w:rsidRPr="008E7DC1">
        <w:rPr>
          <w:rFonts w:ascii="Sylfaen" w:hAnsi="Sylfaen"/>
          <w:lang w:val="hy-AM"/>
        </w:rPr>
        <w:t xml:space="preserve">արական ծաղիկների (ծաղկաբույլերի) հեռացման որակի կամ </w:t>
      </w:r>
      <w:r w:rsidRPr="008E7DC1">
        <w:rPr>
          <w:rFonts w:ascii="Sylfaen" w:hAnsi="Sylfaen"/>
          <w:shd w:val="clear" w:color="auto" w:fill="FFFFFF"/>
          <w:lang w:val="hy-AM"/>
        </w:rPr>
        <w:t xml:space="preserve">ստերիլության լիարժեքության մասով </w:t>
      </w:r>
      <w:r w:rsidRPr="008E7DC1">
        <w:rPr>
          <w:rFonts w:ascii="Sylfaen" w:hAnsi="Sylfaen"/>
          <w:lang w:val="hy-AM"/>
        </w:rPr>
        <w:t xml:space="preserve">դիտարկումների արդյունքները՝ դրանց </w:t>
      </w:r>
      <w:r w:rsidRPr="008E7DC1">
        <w:rPr>
          <w:rFonts w:ascii="Sylfaen" w:hAnsi="Sylfaen"/>
          <w:shd w:val="clear" w:color="auto" w:fill="FFFFFF"/>
          <w:lang w:val="hy-AM"/>
        </w:rPr>
        <w:t>սերմերի վերարտադրման հատուկ նմուշառման տեղամասերի վրա.</w:t>
      </w:r>
    </w:p>
    <w:p w14:paraId="71862C3B" w14:textId="77777777" w:rsidR="00C10D18" w:rsidRPr="008E7DC1" w:rsidRDefault="00C10D18" w:rsidP="00C25C73">
      <w:pPr>
        <w:pStyle w:val="Bodytext40"/>
        <w:spacing w:after="160" w:line="360" w:lineRule="auto"/>
        <w:jc w:val="both"/>
        <w:rPr>
          <w:rFonts w:ascii="Sylfaen" w:hAnsi="Sylfaen"/>
        </w:rPr>
      </w:pPr>
      <w:r w:rsidRPr="008E7DC1">
        <w:rPr>
          <w:rFonts w:ascii="Sylfaen" w:hAnsi="Sylfaen"/>
        </w:rPr>
        <w:t>_________________</w:t>
      </w:r>
      <w:r w:rsidR="008728BA">
        <w:rPr>
          <w:rFonts w:ascii="Sylfaen" w:hAnsi="Sylfaen"/>
          <w:lang w:val="en-US"/>
        </w:rPr>
        <w:t>__</w:t>
      </w:r>
      <w:r w:rsidR="008728BA">
        <w:rPr>
          <w:rFonts w:ascii="Sylfaen" w:hAnsi="Sylfaen"/>
        </w:rPr>
        <w:t xml:space="preserve"> 20 _______</w:t>
      </w:r>
      <w:r w:rsidRPr="008E7DC1">
        <w:rPr>
          <w:rFonts w:ascii="Sylfaen" w:hAnsi="Sylfaen"/>
        </w:rPr>
        <w:t xml:space="preserve"> </w:t>
      </w:r>
      <w:r w:rsidRPr="008E7DC1">
        <w:rPr>
          <w:rFonts w:ascii="Sylfaen" w:hAnsi="Sylfaen"/>
          <w:lang w:val="hy-AM"/>
        </w:rPr>
        <w:t>թ</w:t>
      </w:r>
      <w:r w:rsidRPr="008E7DC1">
        <w:rPr>
          <w:rFonts w:ascii="Sylfaen" w:hAnsi="Sylfaen"/>
        </w:rPr>
        <w:t>.</w:t>
      </w:r>
      <w:r w:rsidR="008E7DC1">
        <w:rPr>
          <w:rFonts w:ascii="Sylfaen" w:hAnsi="Sylfaen"/>
        </w:rPr>
        <w:t xml:space="preserve"> </w:t>
      </w:r>
      <w:r w:rsidR="008728BA">
        <w:rPr>
          <w:rFonts w:ascii="Sylfaen" w:hAnsi="Sylfaen"/>
        </w:rPr>
        <w:t>_________________</w:t>
      </w:r>
      <w:r w:rsidR="00C25C73">
        <w:rPr>
          <w:rFonts w:ascii="Sylfaen" w:hAnsi="Sylfaen"/>
          <w:lang w:val="en-US"/>
        </w:rPr>
        <w:t>_</w:t>
      </w:r>
      <w:r w:rsidR="008728BA">
        <w:rPr>
          <w:rFonts w:ascii="Sylfaen" w:hAnsi="Sylfaen"/>
        </w:rPr>
        <w:t xml:space="preserve"> 20_______</w:t>
      </w:r>
      <w:r w:rsidRPr="008E7DC1">
        <w:rPr>
          <w:rFonts w:ascii="Sylfaen" w:hAnsi="Sylfaen"/>
        </w:rPr>
        <w:t>_</w:t>
      </w:r>
      <w:r w:rsidRPr="008E7DC1">
        <w:rPr>
          <w:rFonts w:ascii="Sylfaen" w:hAnsi="Sylfaen"/>
          <w:lang w:val="hy-AM"/>
        </w:rPr>
        <w:t>թ</w:t>
      </w:r>
      <w:r w:rsidRPr="008E7DC1">
        <w:rPr>
          <w:rFonts w:ascii="Sylfaen" w:hAnsi="Sylfaen"/>
        </w:rPr>
        <w:t>.</w:t>
      </w:r>
    </w:p>
    <w:p w14:paraId="435BB823" w14:textId="77777777" w:rsidR="00C10D18" w:rsidRPr="008E7DC1" w:rsidRDefault="00C10D18" w:rsidP="00685397">
      <w:pPr>
        <w:pStyle w:val="Bodytext40"/>
        <w:spacing w:after="160" w:line="360" w:lineRule="auto"/>
        <w:rPr>
          <w:rFonts w:ascii="Sylfaen" w:hAnsi="Sylfaen"/>
        </w:rPr>
      </w:pPr>
      <w:r w:rsidRPr="008E7DC1">
        <w:rPr>
          <w:rStyle w:val="Tablecaption"/>
          <w:rFonts w:ascii="Sylfaen" w:hAnsi="Sylfaen"/>
          <w:sz w:val="24"/>
          <w:szCs w:val="24"/>
        </w:rPr>
        <w:t>__________________</w:t>
      </w:r>
      <w:r w:rsidR="008728BA">
        <w:rPr>
          <w:rStyle w:val="Tablecaption"/>
          <w:rFonts w:ascii="Sylfaen" w:hAnsi="Sylfaen"/>
          <w:sz w:val="24"/>
          <w:szCs w:val="24"/>
          <w:lang w:val="en-US"/>
        </w:rPr>
        <w:t>__</w:t>
      </w:r>
      <w:r w:rsidR="008728BA">
        <w:rPr>
          <w:rStyle w:val="Tablecaption"/>
          <w:rFonts w:ascii="Sylfaen" w:hAnsi="Sylfaen"/>
          <w:sz w:val="24"/>
          <w:szCs w:val="24"/>
        </w:rPr>
        <w:t xml:space="preserve"> 20 _______</w:t>
      </w:r>
      <w:r w:rsidR="00C25C73">
        <w:rPr>
          <w:rStyle w:val="Tablecaption"/>
          <w:rFonts w:ascii="Sylfaen" w:hAnsi="Sylfaen"/>
          <w:sz w:val="24"/>
          <w:szCs w:val="24"/>
          <w:lang w:val="en-US"/>
        </w:rPr>
        <w:t>_</w:t>
      </w:r>
      <w:r w:rsidRPr="008E7DC1">
        <w:rPr>
          <w:rStyle w:val="Tablecaption"/>
          <w:rFonts w:ascii="Sylfaen" w:hAnsi="Sylfaen"/>
          <w:sz w:val="24"/>
          <w:szCs w:val="24"/>
        </w:rPr>
        <w:t xml:space="preserve"> </w:t>
      </w:r>
      <w:r w:rsidRPr="008E7DC1">
        <w:rPr>
          <w:rStyle w:val="Tablecaption"/>
          <w:rFonts w:ascii="Sylfaen" w:hAnsi="Sylfaen"/>
          <w:sz w:val="24"/>
          <w:szCs w:val="24"/>
          <w:lang w:val="hy-AM"/>
        </w:rPr>
        <w:t>թ</w:t>
      </w:r>
      <w:r w:rsidRPr="008E7DC1">
        <w:rPr>
          <w:rStyle w:val="Tablecaption"/>
          <w:rFonts w:ascii="Sylfaen" w:hAnsi="Sylfaen"/>
          <w:sz w:val="24"/>
          <w:szCs w:val="24"/>
        </w:rPr>
        <w:t>.</w:t>
      </w:r>
    </w:p>
    <w:tbl>
      <w:tblPr>
        <w:tblOverlap w:val="never"/>
        <w:tblW w:w="10275" w:type="dxa"/>
        <w:jc w:val="center"/>
        <w:tblLayout w:type="fixed"/>
        <w:tblCellMar>
          <w:left w:w="10" w:type="dxa"/>
          <w:right w:w="10" w:type="dxa"/>
        </w:tblCellMar>
        <w:tblLook w:val="0000" w:firstRow="0" w:lastRow="0" w:firstColumn="0" w:lastColumn="0" w:noHBand="0" w:noVBand="0"/>
      </w:tblPr>
      <w:tblGrid>
        <w:gridCol w:w="1121"/>
        <w:gridCol w:w="3081"/>
        <w:gridCol w:w="3204"/>
        <w:gridCol w:w="2869"/>
      </w:tblGrid>
      <w:tr w:rsidR="00C10D18" w:rsidRPr="00C25C73" w14:paraId="3D41BB5E" w14:textId="77777777" w:rsidTr="00C25C73">
        <w:trPr>
          <w:cantSplit/>
          <w:jc w:val="center"/>
        </w:trPr>
        <w:tc>
          <w:tcPr>
            <w:tcW w:w="1121" w:type="dxa"/>
            <w:vMerge w:val="restart"/>
            <w:tcBorders>
              <w:top w:val="single" w:sz="4" w:space="0" w:color="auto"/>
              <w:left w:val="single" w:sz="4" w:space="0" w:color="auto"/>
            </w:tcBorders>
            <w:shd w:val="clear" w:color="auto" w:fill="FFFFFF"/>
          </w:tcPr>
          <w:p w14:paraId="30B3F55A" w14:textId="77777777" w:rsidR="00C10D18" w:rsidRPr="00C25C73" w:rsidRDefault="00C10D18" w:rsidP="00C25C73">
            <w:pPr>
              <w:pStyle w:val="Other0"/>
              <w:spacing w:after="120" w:line="240" w:lineRule="auto"/>
              <w:ind w:firstLine="0"/>
              <w:jc w:val="center"/>
              <w:rPr>
                <w:rFonts w:ascii="Sylfaen" w:hAnsi="Sylfaen"/>
                <w:sz w:val="16"/>
                <w:szCs w:val="16"/>
                <w:lang w:val="hy-AM"/>
              </w:rPr>
            </w:pPr>
            <w:r w:rsidRPr="00C25C73">
              <w:rPr>
                <w:rFonts w:ascii="Sylfaen" w:hAnsi="Sylfaen"/>
                <w:sz w:val="16"/>
                <w:szCs w:val="16"/>
                <w:lang w:val="hy-AM"/>
              </w:rPr>
              <w:t>Հատուկ նմուշառման տեղամասի համարը</w:t>
            </w:r>
          </w:p>
        </w:tc>
        <w:tc>
          <w:tcPr>
            <w:tcW w:w="9154" w:type="dxa"/>
            <w:gridSpan w:val="3"/>
            <w:tcBorders>
              <w:top w:val="single" w:sz="4" w:space="0" w:color="auto"/>
              <w:left w:val="single" w:sz="4" w:space="0" w:color="auto"/>
              <w:right w:val="single" w:sz="4" w:space="0" w:color="auto"/>
            </w:tcBorders>
            <w:shd w:val="clear" w:color="auto" w:fill="FFFFFF"/>
          </w:tcPr>
          <w:p w14:paraId="02D840FC" w14:textId="77777777" w:rsidR="00C10D18" w:rsidRPr="00C25C73" w:rsidRDefault="00C10D18" w:rsidP="00C25C73">
            <w:pPr>
              <w:pStyle w:val="Other0"/>
              <w:spacing w:after="120" w:line="240" w:lineRule="auto"/>
              <w:ind w:firstLine="0"/>
              <w:jc w:val="center"/>
              <w:rPr>
                <w:rFonts w:ascii="Sylfaen" w:hAnsi="Sylfaen"/>
                <w:sz w:val="16"/>
                <w:szCs w:val="16"/>
                <w:lang w:val="hy-AM"/>
              </w:rPr>
            </w:pPr>
            <w:r w:rsidRPr="00C25C73">
              <w:rPr>
                <w:rFonts w:ascii="Sylfaen" w:hAnsi="Sylfaen"/>
                <w:sz w:val="16"/>
                <w:szCs w:val="16"/>
                <w:lang w:val="hy-AM"/>
              </w:rPr>
              <w:t>Գնահատվող ցուցանիշները, քանակը (հատ).</w:t>
            </w:r>
          </w:p>
        </w:tc>
      </w:tr>
      <w:tr w:rsidR="00C10D18" w:rsidRPr="00C25C73" w14:paraId="1D5E2462" w14:textId="77777777" w:rsidTr="00C25C73">
        <w:trPr>
          <w:cantSplit/>
          <w:jc w:val="center"/>
        </w:trPr>
        <w:tc>
          <w:tcPr>
            <w:tcW w:w="1121" w:type="dxa"/>
            <w:vMerge/>
            <w:tcBorders>
              <w:left w:val="single" w:sz="4" w:space="0" w:color="auto"/>
            </w:tcBorders>
            <w:shd w:val="clear" w:color="auto" w:fill="FFFFFF"/>
            <w:textDirection w:val="btLr"/>
          </w:tcPr>
          <w:p w14:paraId="1DBDEB5B" w14:textId="77777777" w:rsidR="00C10D18" w:rsidRPr="00C25C73" w:rsidRDefault="00C10D18" w:rsidP="00C25C73">
            <w:pPr>
              <w:spacing w:after="120"/>
              <w:rPr>
                <w:rFonts w:ascii="Sylfaen" w:hAnsi="Sylfaen"/>
                <w:sz w:val="16"/>
                <w:szCs w:val="16"/>
              </w:rPr>
            </w:pPr>
          </w:p>
        </w:tc>
        <w:tc>
          <w:tcPr>
            <w:tcW w:w="3081" w:type="dxa"/>
            <w:tcBorders>
              <w:top w:val="single" w:sz="4" w:space="0" w:color="auto"/>
              <w:left w:val="single" w:sz="4" w:space="0" w:color="auto"/>
            </w:tcBorders>
            <w:shd w:val="clear" w:color="auto" w:fill="FFFFFF"/>
          </w:tcPr>
          <w:p w14:paraId="19FAC340" w14:textId="77777777" w:rsidR="00C10D18" w:rsidRPr="00C25C73" w:rsidRDefault="00C10D18" w:rsidP="00C25C73">
            <w:pPr>
              <w:pStyle w:val="Other0"/>
              <w:spacing w:after="120" w:line="240" w:lineRule="auto"/>
              <w:ind w:firstLine="0"/>
              <w:jc w:val="center"/>
              <w:rPr>
                <w:rFonts w:ascii="Sylfaen" w:hAnsi="Sylfaen"/>
                <w:sz w:val="16"/>
                <w:szCs w:val="16"/>
              </w:rPr>
            </w:pPr>
            <w:r w:rsidRPr="00C25C73">
              <w:rPr>
                <w:rFonts w:ascii="Sylfaen" w:hAnsi="Sylfaen"/>
                <w:sz w:val="16"/>
                <w:szCs w:val="16"/>
                <w:lang w:val="hy-AM"/>
              </w:rPr>
              <w:t>Առաջին դիտարկում</w:t>
            </w:r>
            <w:r w:rsidRPr="00C25C73">
              <w:rPr>
                <w:rFonts w:ascii="Sylfaen" w:eastAsia="MS Mincho" w:hAnsi="Sylfaen" w:cs="MS Mincho"/>
                <w:sz w:val="16"/>
                <w:szCs w:val="16"/>
                <w:lang w:val="hy-AM"/>
              </w:rPr>
              <w:t>.</w:t>
            </w:r>
            <w:r w:rsidRPr="00C25C73">
              <w:rPr>
                <w:rFonts w:ascii="Sylfaen" w:hAnsi="Sylfaen"/>
                <w:sz w:val="16"/>
                <w:szCs w:val="16"/>
                <w:lang w:val="hy-AM"/>
              </w:rPr>
              <w:t xml:space="preserve"> բույսերի քանակը տեղամասի վրա, ընդամենը, այդ թվում՝</w:t>
            </w:r>
          </w:p>
        </w:tc>
        <w:tc>
          <w:tcPr>
            <w:tcW w:w="3204" w:type="dxa"/>
            <w:tcBorders>
              <w:top w:val="single" w:sz="4" w:space="0" w:color="auto"/>
              <w:left w:val="single" w:sz="4" w:space="0" w:color="auto"/>
            </w:tcBorders>
            <w:shd w:val="clear" w:color="auto" w:fill="FFFFFF"/>
          </w:tcPr>
          <w:p w14:paraId="442122C6" w14:textId="77777777" w:rsidR="00C10D18" w:rsidRPr="00C25C73" w:rsidRDefault="00C10D18" w:rsidP="00C25C73">
            <w:pPr>
              <w:pStyle w:val="Other0"/>
              <w:spacing w:after="120" w:line="240" w:lineRule="auto"/>
              <w:ind w:firstLine="0"/>
              <w:jc w:val="center"/>
              <w:rPr>
                <w:rFonts w:ascii="Sylfaen" w:hAnsi="Sylfaen"/>
                <w:sz w:val="16"/>
                <w:szCs w:val="16"/>
              </w:rPr>
            </w:pPr>
            <w:r w:rsidRPr="00C25C73">
              <w:rPr>
                <w:rFonts w:ascii="Sylfaen" w:hAnsi="Sylfaen"/>
                <w:sz w:val="16"/>
                <w:szCs w:val="16"/>
                <w:lang w:val="hy-AM"/>
              </w:rPr>
              <w:t>Երկրորդ դիտարկում. բույսերի քանակը տեղամասի վրա, ընդամենը, այդ թվում՝</w:t>
            </w:r>
          </w:p>
        </w:tc>
        <w:tc>
          <w:tcPr>
            <w:tcW w:w="2869" w:type="dxa"/>
            <w:tcBorders>
              <w:top w:val="single" w:sz="4" w:space="0" w:color="auto"/>
              <w:left w:val="single" w:sz="4" w:space="0" w:color="auto"/>
              <w:right w:val="single" w:sz="4" w:space="0" w:color="auto"/>
            </w:tcBorders>
            <w:shd w:val="clear" w:color="auto" w:fill="FFFFFF"/>
          </w:tcPr>
          <w:p w14:paraId="463FEC6E" w14:textId="77777777" w:rsidR="00C10D18" w:rsidRPr="00C25C73" w:rsidRDefault="00C10D18" w:rsidP="00C25C73">
            <w:pPr>
              <w:pStyle w:val="Other0"/>
              <w:spacing w:after="120" w:line="240" w:lineRule="auto"/>
              <w:ind w:right="161" w:firstLine="0"/>
              <w:jc w:val="center"/>
              <w:rPr>
                <w:rFonts w:ascii="Sylfaen" w:hAnsi="Sylfaen"/>
                <w:sz w:val="16"/>
                <w:szCs w:val="16"/>
              </w:rPr>
            </w:pPr>
            <w:r w:rsidRPr="00C25C73">
              <w:rPr>
                <w:rFonts w:ascii="Sylfaen" w:hAnsi="Sylfaen"/>
                <w:sz w:val="16"/>
                <w:szCs w:val="16"/>
                <w:lang w:val="hy-AM"/>
              </w:rPr>
              <w:t>Երրորդ դիտարկում</w:t>
            </w:r>
            <w:r w:rsidRPr="00C25C73">
              <w:rPr>
                <w:rFonts w:ascii="Sylfaen" w:eastAsia="MS Mincho" w:hAnsi="Sylfaen" w:cs="MS Mincho"/>
                <w:sz w:val="16"/>
                <w:szCs w:val="16"/>
                <w:lang w:val="hy-AM"/>
              </w:rPr>
              <w:t>.</w:t>
            </w:r>
            <w:r w:rsidRPr="00C25C73">
              <w:rPr>
                <w:rFonts w:ascii="Sylfaen" w:hAnsi="Sylfaen"/>
                <w:sz w:val="16"/>
                <w:szCs w:val="16"/>
                <w:lang w:val="hy-AM"/>
              </w:rPr>
              <w:t xml:space="preserve"> բույսերի քանակը տեղամասի վրա, ընդամենը, այդ թվում՝</w:t>
            </w:r>
          </w:p>
        </w:tc>
      </w:tr>
      <w:tr w:rsidR="00C10D18" w:rsidRPr="00C25C73" w14:paraId="60D06EE3" w14:textId="77777777" w:rsidTr="00C25C73">
        <w:trPr>
          <w:cantSplit/>
          <w:jc w:val="center"/>
        </w:trPr>
        <w:tc>
          <w:tcPr>
            <w:tcW w:w="1121" w:type="dxa"/>
            <w:vMerge/>
            <w:tcBorders>
              <w:left w:val="single" w:sz="4" w:space="0" w:color="auto"/>
            </w:tcBorders>
            <w:shd w:val="clear" w:color="auto" w:fill="FFFFFF"/>
            <w:textDirection w:val="btLr"/>
          </w:tcPr>
          <w:p w14:paraId="3FA69712" w14:textId="77777777" w:rsidR="00C10D18" w:rsidRPr="00C25C73" w:rsidRDefault="00C10D18" w:rsidP="00C25C73">
            <w:pPr>
              <w:spacing w:after="120"/>
              <w:rPr>
                <w:rFonts w:ascii="Sylfaen" w:hAnsi="Sylfaen"/>
                <w:sz w:val="16"/>
                <w:szCs w:val="16"/>
              </w:rPr>
            </w:pPr>
          </w:p>
        </w:tc>
        <w:tc>
          <w:tcPr>
            <w:tcW w:w="9154" w:type="dxa"/>
            <w:gridSpan w:val="3"/>
            <w:tcBorders>
              <w:top w:val="single" w:sz="4" w:space="0" w:color="auto"/>
              <w:left w:val="single" w:sz="4" w:space="0" w:color="auto"/>
              <w:right w:val="single" w:sz="4" w:space="0" w:color="auto"/>
            </w:tcBorders>
            <w:shd w:val="clear" w:color="auto" w:fill="FFFFFF"/>
            <w:vAlign w:val="bottom"/>
          </w:tcPr>
          <w:p w14:paraId="74FE74B6" w14:textId="77777777" w:rsidR="00C10D18" w:rsidRPr="00C25C73" w:rsidRDefault="00C10D18" w:rsidP="00C25C73">
            <w:pPr>
              <w:pStyle w:val="Other0"/>
              <w:spacing w:after="120" w:line="240" w:lineRule="auto"/>
              <w:ind w:left="42" w:firstLine="0"/>
              <w:rPr>
                <w:rFonts w:ascii="Sylfaen" w:hAnsi="Sylfaen"/>
                <w:sz w:val="16"/>
                <w:szCs w:val="16"/>
                <w:lang w:val="hy-AM"/>
              </w:rPr>
            </w:pPr>
            <w:r w:rsidRPr="00C25C73">
              <w:rPr>
                <w:rFonts w:ascii="Sylfaen" w:hAnsi="Sylfaen"/>
                <w:sz w:val="16"/>
                <w:szCs w:val="16"/>
                <w:lang w:val="hy-AM"/>
              </w:rPr>
              <w:t xml:space="preserve">ծաղկող իգական </w:t>
            </w:r>
            <w:r w:rsidR="008E7DC1" w:rsidRPr="00C25C73">
              <w:rPr>
                <w:rFonts w:ascii="Sylfaen" w:hAnsi="Sylfaen"/>
                <w:sz w:val="16"/>
                <w:szCs w:val="16"/>
                <w:lang w:val="hy-AM"/>
              </w:rPr>
              <w:t>եւ</w:t>
            </w:r>
            <w:r w:rsidRPr="00C25C73">
              <w:rPr>
                <w:rFonts w:ascii="Sylfaen" w:hAnsi="Sylfaen"/>
                <w:sz w:val="16"/>
                <w:szCs w:val="16"/>
                <w:lang w:val="hy-AM"/>
              </w:rPr>
              <w:t xml:space="preserve"> </w:t>
            </w:r>
            <w:r w:rsidRPr="00C25C73">
              <w:rPr>
                <w:rFonts w:ascii="Sylfaen" w:hAnsi="Sylfaen"/>
                <w:sz w:val="16"/>
                <w:szCs w:val="16"/>
              </w:rPr>
              <w:t>(</w:t>
            </w:r>
            <w:r w:rsidRPr="00C25C73">
              <w:rPr>
                <w:rFonts w:ascii="Sylfaen" w:hAnsi="Sylfaen"/>
                <w:sz w:val="16"/>
                <w:szCs w:val="16"/>
                <w:lang w:val="hy-AM"/>
              </w:rPr>
              <w:t>կամ</w:t>
            </w:r>
            <w:r w:rsidRPr="00C25C73">
              <w:rPr>
                <w:rFonts w:ascii="Sylfaen" w:hAnsi="Sylfaen"/>
                <w:sz w:val="16"/>
                <w:szCs w:val="16"/>
              </w:rPr>
              <w:t xml:space="preserve">) </w:t>
            </w:r>
            <w:r w:rsidRPr="00C25C73">
              <w:rPr>
                <w:rFonts w:ascii="Sylfaen" w:hAnsi="Sylfaen"/>
                <w:sz w:val="16"/>
                <w:szCs w:val="16"/>
                <w:lang w:val="hy-AM"/>
              </w:rPr>
              <w:t xml:space="preserve">արական ծաղկաբույլերով/ամբողջությամբ կամ մասամբ ֆերտիլ </w:t>
            </w:r>
            <w:r w:rsidRPr="00C25C73">
              <w:rPr>
                <w:rFonts w:ascii="Sylfaen" w:hAnsi="Sylfaen"/>
                <w:sz w:val="16"/>
                <w:szCs w:val="16"/>
              </w:rPr>
              <w:t>(</w:t>
            </w:r>
            <w:r w:rsidRPr="00C25C73">
              <w:rPr>
                <w:rFonts w:ascii="Sylfaen" w:hAnsi="Sylfaen"/>
                <w:sz w:val="16"/>
                <w:szCs w:val="16"/>
                <w:lang w:val="hy-AM"/>
              </w:rPr>
              <w:t>ստերիլ բաղադրիչի համար</w:t>
            </w:r>
            <w:r w:rsidRPr="00C25C73">
              <w:rPr>
                <w:rFonts w:ascii="Sylfaen" w:hAnsi="Sylfaen"/>
                <w:sz w:val="16"/>
                <w:szCs w:val="16"/>
              </w:rPr>
              <w:t>)</w:t>
            </w:r>
            <w:r w:rsidRPr="00C25C73">
              <w:rPr>
                <w:rFonts w:ascii="Sylfaen" w:hAnsi="Sylfaen"/>
                <w:sz w:val="16"/>
                <w:szCs w:val="16"/>
                <w:lang w:val="hy-AM"/>
              </w:rPr>
              <w:t xml:space="preserve"> կամ չհեռացված կամ անորակ հեռացված արական ծաղկաբույլերով </w:t>
            </w:r>
            <w:r w:rsidRPr="00C25C73">
              <w:rPr>
                <w:rFonts w:ascii="Sylfaen" w:hAnsi="Sylfaen"/>
                <w:sz w:val="16"/>
                <w:szCs w:val="16"/>
              </w:rPr>
              <w:t>(</w:t>
            </w:r>
            <w:r w:rsidRPr="00C25C73">
              <w:rPr>
                <w:rFonts w:ascii="Sylfaen" w:hAnsi="Sylfaen"/>
                <w:sz w:val="16"/>
                <w:szCs w:val="16"/>
                <w:lang w:val="hy-AM"/>
              </w:rPr>
              <w:t>ֆերտիլ բաղադրիչի համար</w:t>
            </w:r>
            <w:r w:rsidRPr="00C25C73">
              <w:rPr>
                <w:rFonts w:ascii="Sylfaen" w:hAnsi="Sylfaen"/>
                <w:sz w:val="16"/>
                <w:szCs w:val="16"/>
              </w:rPr>
              <w:t>)</w:t>
            </w:r>
          </w:p>
        </w:tc>
      </w:tr>
      <w:tr w:rsidR="00C10D18" w:rsidRPr="00C25C73" w14:paraId="627F6C15" w14:textId="77777777" w:rsidTr="00C25C73">
        <w:trPr>
          <w:cantSplit/>
          <w:jc w:val="center"/>
        </w:trPr>
        <w:tc>
          <w:tcPr>
            <w:tcW w:w="1121" w:type="dxa"/>
            <w:tcBorders>
              <w:top w:val="single" w:sz="4" w:space="0" w:color="auto"/>
              <w:left w:val="single" w:sz="4" w:space="0" w:color="auto"/>
            </w:tcBorders>
            <w:shd w:val="clear" w:color="auto" w:fill="FFFFFF"/>
          </w:tcPr>
          <w:p w14:paraId="373AF593" w14:textId="77777777" w:rsidR="00C10D18" w:rsidRPr="00C25C73" w:rsidRDefault="00C10D18" w:rsidP="00C25C73">
            <w:pPr>
              <w:spacing w:after="120"/>
              <w:rPr>
                <w:rFonts w:ascii="Sylfaen" w:hAnsi="Sylfaen"/>
                <w:sz w:val="16"/>
                <w:szCs w:val="16"/>
              </w:rPr>
            </w:pPr>
          </w:p>
        </w:tc>
        <w:tc>
          <w:tcPr>
            <w:tcW w:w="3081" w:type="dxa"/>
            <w:tcBorders>
              <w:top w:val="single" w:sz="4" w:space="0" w:color="auto"/>
              <w:left w:val="single" w:sz="4" w:space="0" w:color="auto"/>
            </w:tcBorders>
            <w:shd w:val="clear" w:color="auto" w:fill="FFFFFF"/>
            <w:vAlign w:val="center"/>
          </w:tcPr>
          <w:p w14:paraId="6BEBCC96" w14:textId="77777777" w:rsidR="00C10D18" w:rsidRPr="00C25C73" w:rsidRDefault="00C10D18" w:rsidP="00C25C73">
            <w:pPr>
              <w:pStyle w:val="Other0"/>
              <w:spacing w:after="120" w:line="240" w:lineRule="auto"/>
              <w:ind w:firstLine="0"/>
              <w:rPr>
                <w:rFonts w:ascii="Sylfaen" w:hAnsi="Sylfaen"/>
                <w:sz w:val="16"/>
                <w:szCs w:val="16"/>
              </w:rPr>
            </w:pPr>
            <w:r w:rsidRPr="00C25C73">
              <w:rPr>
                <w:rFonts w:ascii="Sylfaen" w:hAnsi="Sylfaen"/>
                <w:sz w:val="16"/>
                <w:szCs w:val="16"/>
                <w:lang w:val="hy-AM"/>
              </w:rPr>
              <w:t>ծաղկող հուրաններով</w:t>
            </w:r>
            <w:r w:rsidRPr="00C25C73">
              <w:rPr>
                <w:rFonts w:ascii="Sylfaen" w:hAnsi="Sylfaen"/>
                <w:sz w:val="16"/>
                <w:szCs w:val="16"/>
              </w:rPr>
              <w:t>*</w:t>
            </w:r>
            <w:r w:rsidRPr="00C25C73">
              <w:rPr>
                <w:rFonts w:ascii="Sylfaen" w:hAnsi="Sylfaen"/>
                <w:sz w:val="16"/>
                <w:szCs w:val="16"/>
                <w:lang w:val="hy-AM"/>
              </w:rPr>
              <w:t>՝</w:t>
            </w:r>
          </w:p>
        </w:tc>
        <w:tc>
          <w:tcPr>
            <w:tcW w:w="3204" w:type="dxa"/>
            <w:tcBorders>
              <w:top w:val="single" w:sz="4" w:space="0" w:color="auto"/>
              <w:left w:val="single" w:sz="4" w:space="0" w:color="auto"/>
            </w:tcBorders>
            <w:shd w:val="clear" w:color="auto" w:fill="FFFFFF"/>
            <w:vAlign w:val="center"/>
          </w:tcPr>
          <w:p w14:paraId="50147B92" w14:textId="77777777" w:rsidR="00C10D18" w:rsidRPr="00C25C73" w:rsidRDefault="00C10D18" w:rsidP="00C25C73">
            <w:pPr>
              <w:pStyle w:val="Other0"/>
              <w:spacing w:after="120" w:line="240" w:lineRule="auto"/>
              <w:ind w:firstLine="0"/>
              <w:rPr>
                <w:rFonts w:ascii="Sylfaen" w:hAnsi="Sylfaen"/>
                <w:sz w:val="16"/>
                <w:szCs w:val="16"/>
              </w:rPr>
            </w:pPr>
            <w:r w:rsidRPr="00C25C73">
              <w:rPr>
                <w:rFonts w:ascii="Sylfaen" w:hAnsi="Sylfaen"/>
                <w:sz w:val="16"/>
                <w:szCs w:val="16"/>
                <w:lang w:val="hy-AM"/>
              </w:rPr>
              <w:t>ծաղկող հուրաններով</w:t>
            </w:r>
            <w:r w:rsidRPr="00C25C73">
              <w:rPr>
                <w:rFonts w:ascii="Sylfaen" w:eastAsia="MS Mincho" w:hAnsi="Sylfaen" w:cs="MS Mincho"/>
                <w:sz w:val="16"/>
                <w:szCs w:val="16"/>
                <w:lang w:val="hy-AM"/>
              </w:rPr>
              <w:t>՝</w:t>
            </w:r>
          </w:p>
        </w:tc>
        <w:tc>
          <w:tcPr>
            <w:tcW w:w="2869" w:type="dxa"/>
            <w:tcBorders>
              <w:top w:val="single" w:sz="4" w:space="0" w:color="auto"/>
              <w:left w:val="single" w:sz="4" w:space="0" w:color="auto"/>
              <w:right w:val="single" w:sz="4" w:space="0" w:color="auto"/>
            </w:tcBorders>
            <w:shd w:val="clear" w:color="auto" w:fill="FFFFFF"/>
            <w:vAlign w:val="center"/>
          </w:tcPr>
          <w:p w14:paraId="3CD56B3A" w14:textId="77777777" w:rsidR="00C10D18" w:rsidRPr="00C25C73" w:rsidRDefault="00C10D18" w:rsidP="00C25C73">
            <w:pPr>
              <w:pStyle w:val="Other0"/>
              <w:spacing w:after="120" w:line="240" w:lineRule="auto"/>
              <w:ind w:firstLine="0"/>
              <w:rPr>
                <w:rFonts w:ascii="Sylfaen" w:hAnsi="Sylfaen"/>
                <w:sz w:val="16"/>
                <w:szCs w:val="16"/>
              </w:rPr>
            </w:pPr>
            <w:r w:rsidRPr="00C25C73">
              <w:rPr>
                <w:rFonts w:ascii="Sylfaen" w:hAnsi="Sylfaen"/>
                <w:sz w:val="16"/>
                <w:szCs w:val="16"/>
                <w:lang w:val="hy-AM"/>
              </w:rPr>
              <w:t>ծաղկող հուրաններով</w:t>
            </w:r>
            <w:r w:rsidRPr="00C25C73">
              <w:rPr>
                <w:rFonts w:ascii="Sylfaen" w:eastAsia="MS Mincho" w:hAnsi="Sylfaen" w:cs="MS Mincho"/>
                <w:sz w:val="16"/>
                <w:szCs w:val="16"/>
                <w:lang w:val="hy-AM"/>
              </w:rPr>
              <w:t>՝</w:t>
            </w:r>
          </w:p>
        </w:tc>
      </w:tr>
      <w:tr w:rsidR="00C10D18" w:rsidRPr="00C25C73" w14:paraId="780BB1FF" w14:textId="77777777" w:rsidTr="00C25C73">
        <w:trPr>
          <w:cantSplit/>
          <w:jc w:val="center"/>
        </w:trPr>
        <w:tc>
          <w:tcPr>
            <w:tcW w:w="1121" w:type="dxa"/>
            <w:tcBorders>
              <w:top w:val="single" w:sz="4" w:space="0" w:color="auto"/>
              <w:left w:val="single" w:sz="4" w:space="0" w:color="auto"/>
            </w:tcBorders>
            <w:shd w:val="clear" w:color="auto" w:fill="FFFFFF"/>
          </w:tcPr>
          <w:p w14:paraId="4D623D91" w14:textId="77777777" w:rsidR="00C10D18" w:rsidRPr="00C25C73" w:rsidRDefault="00C10D18" w:rsidP="00C25C73">
            <w:pPr>
              <w:spacing w:after="120"/>
              <w:rPr>
                <w:rFonts w:ascii="Sylfaen" w:hAnsi="Sylfaen"/>
                <w:sz w:val="16"/>
                <w:szCs w:val="16"/>
              </w:rPr>
            </w:pPr>
          </w:p>
        </w:tc>
        <w:tc>
          <w:tcPr>
            <w:tcW w:w="3081" w:type="dxa"/>
            <w:tcBorders>
              <w:top w:val="single" w:sz="4" w:space="0" w:color="auto"/>
              <w:left w:val="single" w:sz="4" w:space="0" w:color="auto"/>
            </w:tcBorders>
            <w:shd w:val="clear" w:color="auto" w:fill="FFFFFF"/>
          </w:tcPr>
          <w:p w14:paraId="4CE0B8A5" w14:textId="77777777" w:rsidR="00C10D18" w:rsidRPr="00C25C73" w:rsidRDefault="00C10D18" w:rsidP="00C25C73">
            <w:pPr>
              <w:spacing w:after="120"/>
              <w:rPr>
                <w:rFonts w:ascii="Sylfaen" w:hAnsi="Sylfaen"/>
                <w:sz w:val="16"/>
                <w:szCs w:val="16"/>
              </w:rPr>
            </w:pPr>
          </w:p>
        </w:tc>
        <w:tc>
          <w:tcPr>
            <w:tcW w:w="3204" w:type="dxa"/>
            <w:tcBorders>
              <w:top w:val="single" w:sz="4" w:space="0" w:color="auto"/>
              <w:left w:val="single" w:sz="4" w:space="0" w:color="auto"/>
            </w:tcBorders>
            <w:shd w:val="clear" w:color="auto" w:fill="FFFFFF"/>
          </w:tcPr>
          <w:p w14:paraId="64186B07" w14:textId="77777777" w:rsidR="00C10D18" w:rsidRPr="00C25C73" w:rsidRDefault="00C10D18" w:rsidP="00C25C73">
            <w:pPr>
              <w:spacing w:after="120"/>
              <w:rPr>
                <w:rFonts w:ascii="Sylfaen" w:hAnsi="Sylfaen"/>
                <w:sz w:val="16"/>
                <w:szCs w:val="16"/>
              </w:rPr>
            </w:pPr>
          </w:p>
        </w:tc>
        <w:tc>
          <w:tcPr>
            <w:tcW w:w="2869" w:type="dxa"/>
            <w:tcBorders>
              <w:top w:val="single" w:sz="4" w:space="0" w:color="auto"/>
              <w:left w:val="single" w:sz="4" w:space="0" w:color="auto"/>
              <w:right w:val="single" w:sz="4" w:space="0" w:color="auto"/>
            </w:tcBorders>
            <w:shd w:val="clear" w:color="auto" w:fill="FFFFFF"/>
          </w:tcPr>
          <w:p w14:paraId="17CEEAA0" w14:textId="77777777" w:rsidR="00C10D18" w:rsidRPr="00C25C73" w:rsidRDefault="00C10D18" w:rsidP="00C25C73">
            <w:pPr>
              <w:spacing w:after="120"/>
              <w:rPr>
                <w:rFonts w:ascii="Sylfaen" w:hAnsi="Sylfaen"/>
                <w:sz w:val="16"/>
                <w:szCs w:val="16"/>
              </w:rPr>
            </w:pPr>
          </w:p>
        </w:tc>
      </w:tr>
      <w:tr w:rsidR="00C10D18" w:rsidRPr="00C25C73" w14:paraId="49CC522B" w14:textId="77777777" w:rsidTr="00C25C73">
        <w:trPr>
          <w:cantSplit/>
          <w:jc w:val="center"/>
        </w:trPr>
        <w:tc>
          <w:tcPr>
            <w:tcW w:w="1121" w:type="dxa"/>
            <w:tcBorders>
              <w:top w:val="single" w:sz="4" w:space="0" w:color="auto"/>
              <w:left w:val="single" w:sz="4" w:space="0" w:color="auto"/>
            </w:tcBorders>
            <w:shd w:val="clear" w:color="auto" w:fill="FFFFFF"/>
          </w:tcPr>
          <w:p w14:paraId="73B8747A" w14:textId="77777777" w:rsidR="00C10D18" w:rsidRPr="00C25C73" w:rsidRDefault="00C10D18" w:rsidP="00C25C73">
            <w:pPr>
              <w:spacing w:after="120"/>
              <w:rPr>
                <w:rFonts w:ascii="Sylfaen" w:hAnsi="Sylfaen"/>
                <w:sz w:val="16"/>
                <w:szCs w:val="16"/>
              </w:rPr>
            </w:pPr>
          </w:p>
        </w:tc>
        <w:tc>
          <w:tcPr>
            <w:tcW w:w="3081" w:type="dxa"/>
            <w:tcBorders>
              <w:top w:val="single" w:sz="4" w:space="0" w:color="auto"/>
              <w:left w:val="single" w:sz="4" w:space="0" w:color="auto"/>
            </w:tcBorders>
            <w:shd w:val="clear" w:color="auto" w:fill="FFFFFF"/>
          </w:tcPr>
          <w:p w14:paraId="06595B71" w14:textId="77777777" w:rsidR="00C10D18" w:rsidRPr="00C25C73" w:rsidRDefault="00C10D18" w:rsidP="00C25C73">
            <w:pPr>
              <w:pStyle w:val="Other0"/>
              <w:spacing w:after="120" w:line="240" w:lineRule="auto"/>
              <w:ind w:firstLine="0"/>
              <w:rPr>
                <w:rFonts w:ascii="Sylfaen" w:hAnsi="Sylfaen"/>
                <w:sz w:val="16"/>
                <w:szCs w:val="16"/>
              </w:rPr>
            </w:pPr>
            <w:r w:rsidRPr="00C25C73">
              <w:rPr>
                <w:rFonts w:ascii="Sylfaen" w:hAnsi="Sylfaen"/>
                <w:sz w:val="16"/>
                <w:szCs w:val="16"/>
                <w:lang w:val="hy-AM"/>
              </w:rPr>
              <w:t>ծաղկող կողրերով՝</w:t>
            </w:r>
            <w:r w:rsidRPr="00C25C73">
              <w:rPr>
                <w:rFonts w:ascii="Sylfaen" w:hAnsi="Sylfaen"/>
                <w:sz w:val="16"/>
                <w:szCs w:val="16"/>
              </w:rPr>
              <w:t xml:space="preserve"> </w:t>
            </w:r>
            <w:r w:rsidRPr="00C25C73">
              <w:rPr>
                <w:rFonts w:ascii="Sylfaen" w:hAnsi="Sylfaen"/>
                <w:sz w:val="16"/>
                <w:szCs w:val="16"/>
                <w:lang w:val="hy-AM"/>
              </w:rPr>
              <w:br/>
              <w:t>ֆերտիլ հուրաններով</w:t>
            </w:r>
            <w:r w:rsidRPr="00C25C73">
              <w:rPr>
                <w:rFonts w:ascii="Sylfaen" w:eastAsia="MS Mincho" w:hAnsi="Sylfaen" w:cs="MS Mincho"/>
                <w:sz w:val="16"/>
                <w:szCs w:val="16"/>
                <w:lang w:val="hy-AM"/>
              </w:rPr>
              <w:t>՝</w:t>
            </w:r>
          </w:p>
        </w:tc>
        <w:tc>
          <w:tcPr>
            <w:tcW w:w="3204" w:type="dxa"/>
            <w:tcBorders>
              <w:top w:val="single" w:sz="4" w:space="0" w:color="auto"/>
              <w:left w:val="single" w:sz="4" w:space="0" w:color="auto"/>
            </w:tcBorders>
            <w:shd w:val="clear" w:color="auto" w:fill="FFFFFF"/>
          </w:tcPr>
          <w:p w14:paraId="2D15BFEA" w14:textId="77777777" w:rsidR="00C10D18" w:rsidRPr="00C25C73" w:rsidRDefault="00C10D18" w:rsidP="00C25C73">
            <w:pPr>
              <w:pStyle w:val="Other0"/>
              <w:spacing w:after="120" w:line="240" w:lineRule="auto"/>
              <w:ind w:firstLine="0"/>
              <w:rPr>
                <w:rFonts w:ascii="Sylfaen" w:hAnsi="Sylfaen"/>
                <w:sz w:val="16"/>
                <w:szCs w:val="16"/>
                <w:lang w:val="hy-AM"/>
              </w:rPr>
            </w:pPr>
            <w:r w:rsidRPr="00C25C73">
              <w:rPr>
                <w:rFonts w:ascii="Sylfaen" w:hAnsi="Sylfaen"/>
                <w:sz w:val="16"/>
                <w:szCs w:val="16"/>
                <w:lang w:val="hy-AM"/>
              </w:rPr>
              <w:t>ծաղկող կողրերով՝</w:t>
            </w:r>
          </w:p>
          <w:p w14:paraId="367040E3" w14:textId="77777777" w:rsidR="00C10D18" w:rsidRPr="00C25C73" w:rsidRDefault="00C10D18" w:rsidP="00C25C73">
            <w:pPr>
              <w:pStyle w:val="Other0"/>
              <w:spacing w:after="120" w:line="240" w:lineRule="auto"/>
              <w:ind w:firstLine="0"/>
              <w:rPr>
                <w:rFonts w:ascii="Sylfaen" w:hAnsi="Sylfaen"/>
                <w:sz w:val="16"/>
                <w:szCs w:val="16"/>
              </w:rPr>
            </w:pPr>
            <w:r w:rsidRPr="00C25C73">
              <w:rPr>
                <w:rFonts w:ascii="Sylfaen" w:hAnsi="Sylfaen"/>
                <w:sz w:val="16"/>
                <w:szCs w:val="16"/>
                <w:lang w:val="hy-AM"/>
              </w:rPr>
              <w:t>ֆերտիլ հուրաններով՝</w:t>
            </w:r>
          </w:p>
        </w:tc>
        <w:tc>
          <w:tcPr>
            <w:tcW w:w="2869" w:type="dxa"/>
            <w:tcBorders>
              <w:top w:val="single" w:sz="4" w:space="0" w:color="auto"/>
              <w:left w:val="single" w:sz="4" w:space="0" w:color="auto"/>
              <w:right w:val="single" w:sz="4" w:space="0" w:color="auto"/>
            </w:tcBorders>
            <w:shd w:val="clear" w:color="auto" w:fill="FFFFFF"/>
          </w:tcPr>
          <w:p w14:paraId="0B7605E1" w14:textId="77777777" w:rsidR="00C10D18" w:rsidRPr="00C25C73" w:rsidRDefault="00C10D18" w:rsidP="00C25C73">
            <w:pPr>
              <w:pStyle w:val="Other0"/>
              <w:spacing w:after="120" w:line="240" w:lineRule="auto"/>
              <w:ind w:firstLine="0"/>
              <w:rPr>
                <w:rFonts w:ascii="Sylfaen" w:hAnsi="Sylfaen" w:cs="Courier New"/>
                <w:sz w:val="16"/>
                <w:szCs w:val="16"/>
                <w:lang w:val="en-US"/>
              </w:rPr>
            </w:pPr>
            <w:r w:rsidRPr="00C25C73">
              <w:rPr>
                <w:rFonts w:ascii="Sylfaen" w:hAnsi="Sylfaen"/>
                <w:sz w:val="16"/>
                <w:szCs w:val="16"/>
                <w:lang w:val="hy-AM"/>
              </w:rPr>
              <w:t>ծաղկող կողրերով՝</w:t>
            </w:r>
            <w:r w:rsidRPr="00C25C73">
              <w:rPr>
                <w:rFonts w:ascii="Sylfaen" w:hAnsi="Sylfaen"/>
                <w:sz w:val="16"/>
                <w:szCs w:val="16"/>
              </w:rPr>
              <w:t xml:space="preserve"> </w:t>
            </w:r>
            <w:r w:rsidRPr="00C25C73">
              <w:rPr>
                <w:rFonts w:ascii="Sylfaen" w:hAnsi="Sylfaen"/>
                <w:sz w:val="16"/>
                <w:szCs w:val="16"/>
                <w:lang w:val="hy-AM"/>
              </w:rPr>
              <w:br/>
              <w:t>ֆերտիլ հուրաններով</w:t>
            </w:r>
            <w:r w:rsidRPr="00C25C73">
              <w:rPr>
                <w:rFonts w:ascii="Sylfaen" w:eastAsia="MS Gothic" w:hAnsi="Sylfaen" w:cs="Sylfaen"/>
                <w:sz w:val="16"/>
                <w:szCs w:val="16"/>
                <w:lang w:val="en-US"/>
              </w:rPr>
              <w:t>՝</w:t>
            </w:r>
          </w:p>
        </w:tc>
      </w:tr>
      <w:tr w:rsidR="00C10D18" w:rsidRPr="00C25C73" w14:paraId="6D14AB82" w14:textId="77777777" w:rsidTr="00C25C73">
        <w:trPr>
          <w:cantSplit/>
          <w:jc w:val="center"/>
        </w:trPr>
        <w:tc>
          <w:tcPr>
            <w:tcW w:w="1121" w:type="dxa"/>
            <w:tcBorders>
              <w:top w:val="single" w:sz="4" w:space="0" w:color="auto"/>
              <w:left w:val="single" w:sz="4" w:space="0" w:color="auto"/>
              <w:bottom w:val="single" w:sz="4" w:space="0" w:color="auto"/>
            </w:tcBorders>
            <w:shd w:val="clear" w:color="auto" w:fill="FFFFFF"/>
          </w:tcPr>
          <w:p w14:paraId="3E7915C3" w14:textId="77777777" w:rsidR="00C10D18" w:rsidRPr="00C25C73" w:rsidRDefault="00C10D18" w:rsidP="00C25C73">
            <w:pPr>
              <w:spacing w:after="120"/>
              <w:rPr>
                <w:rFonts w:ascii="Sylfaen" w:hAnsi="Sylfaen"/>
                <w:sz w:val="16"/>
                <w:szCs w:val="16"/>
              </w:rPr>
            </w:pPr>
          </w:p>
        </w:tc>
        <w:tc>
          <w:tcPr>
            <w:tcW w:w="3081" w:type="dxa"/>
            <w:tcBorders>
              <w:top w:val="single" w:sz="4" w:space="0" w:color="auto"/>
              <w:left w:val="single" w:sz="4" w:space="0" w:color="auto"/>
              <w:bottom w:val="single" w:sz="4" w:space="0" w:color="auto"/>
            </w:tcBorders>
            <w:shd w:val="clear" w:color="auto" w:fill="FFFFFF"/>
          </w:tcPr>
          <w:p w14:paraId="4644A106" w14:textId="77777777" w:rsidR="00C10D18" w:rsidRPr="00C25C73" w:rsidRDefault="00C10D18" w:rsidP="00C25C73">
            <w:pPr>
              <w:spacing w:after="120"/>
              <w:rPr>
                <w:rFonts w:ascii="Sylfaen" w:hAnsi="Sylfaen"/>
                <w:sz w:val="16"/>
                <w:szCs w:val="16"/>
              </w:rPr>
            </w:pPr>
          </w:p>
        </w:tc>
        <w:tc>
          <w:tcPr>
            <w:tcW w:w="3204" w:type="dxa"/>
            <w:tcBorders>
              <w:top w:val="single" w:sz="4" w:space="0" w:color="auto"/>
              <w:left w:val="single" w:sz="4" w:space="0" w:color="auto"/>
              <w:bottom w:val="single" w:sz="4" w:space="0" w:color="auto"/>
            </w:tcBorders>
            <w:shd w:val="clear" w:color="auto" w:fill="FFFFFF"/>
          </w:tcPr>
          <w:p w14:paraId="51E22C16" w14:textId="77777777" w:rsidR="00C10D18" w:rsidRPr="00C25C73" w:rsidRDefault="00C10D18" w:rsidP="00C25C73">
            <w:pPr>
              <w:spacing w:after="120"/>
              <w:rPr>
                <w:rFonts w:ascii="Sylfaen" w:hAnsi="Sylfaen"/>
                <w:sz w:val="16"/>
                <w:szCs w:val="16"/>
              </w:rPr>
            </w:pPr>
          </w:p>
        </w:tc>
        <w:tc>
          <w:tcPr>
            <w:tcW w:w="2869" w:type="dxa"/>
            <w:tcBorders>
              <w:top w:val="single" w:sz="4" w:space="0" w:color="auto"/>
              <w:left w:val="single" w:sz="4" w:space="0" w:color="auto"/>
              <w:bottom w:val="single" w:sz="4" w:space="0" w:color="auto"/>
              <w:right w:val="single" w:sz="4" w:space="0" w:color="auto"/>
            </w:tcBorders>
            <w:shd w:val="clear" w:color="auto" w:fill="FFFFFF"/>
          </w:tcPr>
          <w:p w14:paraId="6CC217B7" w14:textId="77777777" w:rsidR="00C10D18" w:rsidRPr="00C25C73" w:rsidRDefault="00C10D18" w:rsidP="00C25C73">
            <w:pPr>
              <w:spacing w:after="120"/>
              <w:rPr>
                <w:rFonts w:ascii="Sylfaen" w:hAnsi="Sylfaen"/>
                <w:sz w:val="16"/>
                <w:szCs w:val="16"/>
              </w:rPr>
            </w:pPr>
          </w:p>
        </w:tc>
      </w:tr>
    </w:tbl>
    <w:p w14:paraId="4D0486F2" w14:textId="77777777" w:rsidR="00C25C73" w:rsidRDefault="00C25C73" w:rsidP="00C25C73">
      <w:pPr>
        <w:pStyle w:val="Bodytext40"/>
        <w:spacing w:after="160" w:line="360" w:lineRule="auto"/>
        <w:ind w:firstLine="567"/>
        <w:jc w:val="both"/>
        <w:rPr>
          <w:rFonts w:ascii="Sylfaen" w:hAnsi="Sylfaen"/>
          <w:lang w:val="en-US"/>
        </w:rPr>
      </w:pPr>
      <w:bookmarkStart w:id="126" w:name="bookmark132"/>
      <w:bookmarkEnd w:id="126"/>
    </w:p>
    <w:p w14:paraId="41B9E155" w14:textId="77777777" w:rsidR="00C10D18" w:rsidRPr="008E7DC1" w:rsidRDefault="00C10D18" w:rsidP="008728BA">
      <w:pPr>
        <w:pStyle w:val="Bodytext40"/>
        <w:tabs>
          <w:tab w:val="left" w:pos="1134"/>
        </w:tabs>
        <w:spacing w:after="160" w:line="360" w:lineRule="auto"/>
        <w:ind w:firstLine="567"/>
        <w:jc w:val="both"/>
        <w:rPr>
          <w:rFonts w:ascii="Sylfaen" w:hAnsi="Sylfaen"/>
          <w:lang w:val="hy-AM"/>
        </w:rPr>
      </w:pPr>
      <w:r w:rsidRPr="00C25C73">
        <w:rPr>
          <w:rFonts w:ascii="Sylfaen" w:hAnsi="Sylfaen"/>
          <w:lang w:val="en-US"/>
        </w:rPr>
        <w:t>6.</w:t>
      </w:r>
      <w:r w:rsidR="00C25C73" w:rsidRPr="00C25C73">
        <w:rPr>
          <w:rFonts w:ascii="Sylfaen" w:hAnsi="Sylfaen"/>
          <w:lang w:val="en-US"/>
        </w:rPr>
        <w:tab/>
      </w:r>
      <w:r w:rsidRPr="008E7DC1">
        <w:rPr>
          <w:rFonts w:ascii="Sylfaen" w:hAnsi="Sylfaen"/>
          <w:lang w:val="hy-AM"/>
        </w:rPr>
        <w:t>Փոշոտմանը հետ</w:t>
      </w:r>
      <w:r w:rsidR="008E7DC1">
        <w:rPr>
          <w:rFonts w:ascii="Sylfaen" w:hAnsi="Sylfaen"/>
          <w:lang w:val="hy-AM"/>
        </w:rPr>
        <w:t>եւ</w:t>
      </w:r>
      <w:r w:rsidRPr="008E7DC1">
        <w:rPr>
          <w:rFonts w:ascii="Sylfaen" w:hAnsi="Sylfaen"/>
          <w:lang w:val="hy-AM"/>
        </w:rPr>
        <w:t>ելու ժամանակ ցանքի (տնկարկի) հետազոտության արդյունքներով լրացուցիչ տեղեկատվություն</w:t>
      </w:r>
      <w:r w:rsidRPr="00C25C73">
        <w:rPr>
          <w:rFonts w:ascii="Sylfaen" w:hAnsi="Sylfaen"/>
          <w:lang w:val="en-US"/>
        </w:rPr>
        <w:t>.</w:t>
      </w:r>
    </w:p>
    <w:p w14:paraId="1306578B" w14:textId="77777777" w:rsidR="00C10D18" w:rsidRPr="008E7DC1" w:rsidRDefault="00C10D18" w:rsidP="008728BA">
      <w:pPr>
        <w:pStyle w:val="Bodytext40"/>
        <w:tabs>
          <w:tab w:val="left" w:pos="1134"/>
        </w:tabs>
        <w:spacing w:after="160" w:line="360" w:lineRule="auto"/>
        <w:ind w:firstLine="567"/>
        <w:jc w:val="both"/>
        <w:rPr>
          <w:rFonts w:ascii="Sylfaen" w:hAnsi="Sylfaen"/>
          <w:lang w:val="hy-AM"/>
        </w:rPr>
      </w:pPr>
      <w:bookmarkStart w:id="127" w:name="bookmark133"/>
      <w:bookmarkEnd w:id="127"/>
      <w:r w:rsidRPr="008E7DC1">
        <w:rPr>
          <w:rFonts w:ascii="Sylfaen" w:hAnsi="Sylfaen"/>
          <w:lang w:val="hy-AM"/>
        </w:rPr>
        <w:t>7.</w:t>
      </w:r>
      <w:r w:rsidR="00C25C73" w:rsidRPr="00C25C73">
        <w:rPr>
          <w:rFonts w:ascii="Sylfaen" w:hAnsi="Sylfaen"/>
          <w:lang w:val="hy-AM"/>
        </w:rPr>
        <w:tab/>
      </w:r>
      <w:r w:rsidRPr="008E7DC1">
        <w:rPr>
          <w:rFonts w:ascii="Sylfaen" w:hAnsi="Sylfaen"/>
          <w:lang w:val="hy-AM"/>
        </w:rPr>
        <w:t>Հետազոտված ցանքի (տնկարկի) վերաբերյալ հատուկ դիտողություններ՝ ապրոբացվող գյուղատնտեսական բույսի տեսակին համապատասխան.</w:t>
      </w:r>
    </w:p>
    <w:p w14:paraId="755924EB" w14:textId="77777777" w:rsidR="00C25C73" w:rsidRPr="00A25C3C" w:rsidRDefault="00C10D18" w:rsidP="008E7DC1">
      <w:pPr>
        <w:pStyle w:val="Bodytext40"/>
        <w:spacing w:after="160" w:line="360" w:lineRule="auto"/>
        <w:rPr>
          <w:rFonts w:ascii="Sylfaen" w:hAnsi="Sylfaen"/>
          <w:lang w:val="hy-AM"/>
        </w:rPr>
      </w:pPr>
      <w:r w:rsidRPr="008E7DC1">
        <w:rPr>
          <w:rFonts w:ascii="Sylfaen" w:hAnsi="Sylfaen"/>
          <w:lang w:val="hy-AM"/>
        </w:rPr>
        <w:lastRenderedPageBreak/>
        <w:t xml:space="preserve">Դաշտային ապրոբացիայի </w:t>
      </w:r>
    </w:p>
    <w:p w14:paraId="77EA38C3" w14:textId="77777777" w:rsidR="00C10D18" w:rsidRPr="008E7DC1" w:rsidRDefault="00C10D18" w:rsidP="008E7DC1">
      <w:pPr>
        <w:pStyle w:val="Bodytext40"/>
        <w:spacing w:after="160" w:line="360" w:lineRule="auto"/>
        <w:rPr>
          <w:rFonts w:ascii="Sylfaen" w:hAnsi="Sylfaen"/>
          <w:lang w:val="hy-AM"/>
        </w:rPr>
      </w:pPr>
      <w:r w:rsidRPr="008E7DC1">
        <w:rPr>
          <w:rFonts w:ascii="Sylfaen" w:hAnsi="Sylfaen"/>
          <w:lang w:val="hy-AM"/>
        </w:rPr>
        <w:t>ավարտի ամսաթիվը՝</w:t>
      </w:r>
    </w:p>
    <w:p w14:paraId="6F909888" w14:textId="77777777" w:rsidR="00C10D18" w:rsidRPr="008E7DC1" w:rsidRDefault="00C10D18" w:rsidP="008E7DC1">
      <w:pPr>
        <w:pStyle w:val="Bodytext40"/>
        <w:spacing w:after="160" w:line="360" w:lineRule="auto"/>
        <w:rPr>
          <w:rFonts w:ascii="Sylfaen" w:hAnsi="Sylfaen"/>
          <w:lang w:val="hy-AM"/>
        </w:rPr>
      </w:pPr>
    </w:p>
    <w:p w14:paraId="193897D0" w14:textId="77777777" w:rsidR="00C10D18" w:rsidRPr="008E7DC1" w:rsidRDefault="00C10D18" w:rsidP="008E7DC1">
      <w:pPr>
        <w:pStyle w:val="Bodytext40"/>
        <w:spacing w:after="160" w:line="360" w:lineRule="auto"/>
        <w:rPr>
          <w:rFonts w:ascii="Sylfaen" w:hAnsi="Sylfaen"/>
          <w:lang w:val="hy-AM"/>
        </w:rPr>
      </w:pPr>
      <w:r w:rsidRPr="008E7DC1">
        <w:rPr>
          <w:rFonts w:ascii="Sylfaen" w:hAnsi="Sylfaen"/>
          <w:lang w:val="hy-AM"/>
        </w:rPr>
        <w:t>Ապրոբատոր՝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5"/>
        <w:gridCol w:w="567"/>
        <w:gridCol w:w="2409"/>
        <w:gridCol w:w="567"/>
        <w:gridCol w:w="3362"/>
      </w:tblGrid>
      <w:tr w:rsidR="00C10D18" w:rsidRPr="0065008B" w14:paraId="7BA907AE" w14:textId="77777777" w:rsidTr="00C25C73">
        <w:trPr>
          <w:jc w:val="center"/>
        </w:trPr>
        <w:tc>
          <w:tcPr>
            <w:tcW w:w="2095" w:type="dxa"/>
            <w:shd w:val="clear" w:color="auto" w:fill="FFFFFF"/>
          </w:tcPr>
          <w:p w14:paraId="2B24CA86" w14:textId="77777777" w:rsidR="00C10D18" w:rsidRPr="00C25C73" w:rsidRDefault="00C10D18" w:rsidP="008E7DC1">
            <w:pPr>
              <w:spacing w:after="160" w:line="360" w:lineRule="auto"/>
              <w:rPr>
                <w:rFonts w:ascii="Sylfaen" w:hAnsi="Sylfaen"/>
                <w:sz w:val="20"/>
                <w:szCs w:val="20"/>
                <w:lang w:val="hy-AM"/>
              </w:rPr>
            </w:pPr>
          </w:p>
        </w:tc>
        <w:tc>
          <w:tcPr>
            <w:tcW w:w="567" w:type="dxa"/>
            <w:shd w:val="clear" w:color="auto" w:fill="FFFFFF"/>
          </w:tcPr>
          <w:p w14:paraId="3D7A46DA" w14:textId="77777777" w:rsidR="00C10D18" w:rsidRPr="00C25C73" w:rsidRDefault="00C10D18" w:rsidP="008E7DC1">
            <w:pPr>
              <w:spacing w:after="160" w:line="360" w:lineRule="auto"/>
              <w:rPr>
                <w:rFonts w:ascii="Sylfaen" w:hAnsi="Sylfaen"/>
                <w:sz w:val="20"/>
                <w:szCs w:val="20"/>
                <w:lang w:val="hy-AM"/>
              </w:rPr>
            </w:pPr>
          </w:p>
        </w:tc>
        <w:tc>
          <w:tcPr>
            <w:tcW w:w="2409" w:type="dxa"/>
            <w:shd w:val="clear" w:color="auto" w:fill="FFFFFF"/>
          </w:tcPr>
          <w:p w14:paraId="16FD00AD" w14:textId="77777777" w:rsidR="00C10D18" w:rsidRPr="00C25C73" w:rsidRDefault="00C10D18" w:rsidP="008E7DC1">
            <w:pPr>
              <w:spacing w:after="160" w:line="360" w:lineRule="auto"/>
              <w:rPr>
                <w:rFonts w:ascii="Sylfaen" w:hAnsi="Sylfaen"/>
                <w:sz w:val="20"/>
                <w:szCs w:val="20"/>
                <w:lang w:val="hy-AM"/>
              </w:rPr>
            </w:pPr>
          </w:p>
        </w:tc>
        <w:tc>
          <w:tcPr>
            <w:tcW w:w="567" w:type="dxa"/>
            <w:shd w:val="clear" w:color="auto" w:fill="FFFFFF"/>
          </w:tcPr>
          <w:p w14:paraId="030F9A68" w14:textId="77777777" w:rsidR="00C10D18" w:rsidRPr="00C25C73" w:rsidRDefault="00C10D18" w:rsidP="008E7DC1">
            <w:pPr>
              <w:spacing w:after="160" w:line="360" w:lineRule="auto"/>
              <w:rPr>
                <w:rFonts w:ascii="Sylfaen" w:hAnsi="Sylfaen"/>
                <w:sz w:val="20"/>
                <w:szCs w:val="20"/>
                <w:lang w:val="hy-AM"/>
              </w:rPr>
            </w:pPr>
          </w:p>
        </w:tc>
        <w:tc>
          <w:tcPr>
            <w:tcW w:w="3362" w:type="dxa"/>
            <w:shd w:val="clear" w:color="auto" w:fill="FFFFFF"/>
          </w:tcPr>
          <w:p w14:paraId="08A34C0B" w14:textId="77777777" w:rsidR="00C10D18" w:rsidRPr="00C25C73" w:rsidRDefault="00C10D18" w:rsidP="008E7DC1">
            <w:pPr>
              <w:spacing w:after="160" w:line="360" w:lineRule="auto"/>
              <w:rPr>
                <w:rFonts w:ascii="Sylfaen" w:hAnsi="Sylfaen"/>
                <w:sz w:val="20"/>
                <w:szCs w:val="20"/>
                <w:lang w:val="hy-AM"/>
              </w:rPr>
            </w:pPr>
          </w:p>
        </w:tc>
      </w:tr>
      <w:tr w:rsidR="00C10D18" w:rsidRPr="00C25C73" w14:paraId="63AF88A2" w14:textId="77777777" w:rsidTr="00C25C73">
        <w:trPr>
          <w:jc w:val="center"/>
        </w:trPr>
        <w:tc>
          <w:tcPr>
            <w:tcW w:w="2095" w:type="dxa"/>
            <w:tcBorders>
              <w:top w:val="single" w:sz="4" w:space="0" w:color="auto"/>
            </w:tcBorders>
            <w:shd w:val="clear" w:color="auto" w:fill="FFFFFF"/>
          </w:tcPr>
          <w:p w14:paraId="1E988C33" w14:textId="77777777" w:rsidR="00C10D18" w:rsidRPr="00C25C73" w:rsidRDefault="00C10D18" w:rsidP="00C25C73">
            <w:pPr>
              <w:pStyle w:val="Other0"/>
              <w:spacing w:after="160"/>
              <w:ind w:firstLine="0"/>
              <w:jc w:val="center"/>
              <w:rPr>
                <w:rFonts w:ascii="Sylfaen" w:hAnsi="Sylfaen"/>
                <w:sz w:val="20"/>
                <w:szCs w:val="20"/>
              </w:rPr>
            </w:pPr>
            <w:r w:rsidRPr="00C25C73">
              <w:rPr>
                <w:rFonts w:ascii="Sylfaen" w:hAnsi="Sylfaen"/>
                <w:sz w:val="20"/>
                <w:szCs w:val="20"/>
              </w:rPr>
              <w:t>(</w:t>
            </w:r>
            <w:r w:rsidRPr="00C25C73">
              <w:rPr>
                <w:rFonts w:ascii="Sylfaen" w:hAnsi="Sylfaen"/>
                <w:sz w:val="20"/>
                <w:szCs w:val="20"/>
                <w:lang w:val="hy-AM"/>
              </w:rPr>
              <w:t>պաշտոն</w:t>
            </w:r>
            <w:r w:rsidRPr="00C25C73">
              <w:rPr>
                <w:rFonts w:ascii="Sylfaen" w:hAnsi="Sylfaen"/>
                <w:sz w:val="20"/>
                <w:szCs w:val="20"/>
              </w:rPr>
              <w:t>)</w:t>
            </w:r>
          </w:p>
        </w:tc>
        <w:tc>
          <w:tcPr>
            <w:tcW w:w="567" w:type="dxa"/>
            <w:shd w:val="clear" w:color="auto" w:fill="FFFFFF"/>
          </w:tcPr>
          <w:p w14:paraId="5D473DBE" w14:textId="77777777" w:rsidR="00C10D18" w:rsidRPr="00C25C73" w:rsidRDefault="00C10D18" w:rsidP="00C25C73">
            <w:pPr>
              <w:spacing w:after="160" w:line="360" w:lineRule="auto"/>
              <w:jc w:val="center"/>
              <w:rPr>
                <w:rFonts w:ascii="Sylfaen" w:hAnsi="Sylfaen"/>
                <w:sz w:val="20"/>
                <w:szCs w:val="20"/>
              </w:rPr>
            </w:pPr>
          </w:p>
        </w:tc>
        <w:tc>
          <w:tcPr>
            <w:tcW w:w="2409" w:type="dxa"/>
            <w:tcBorders>
              <w:top w:val="single" w:sz="4" w:space="0" w:color="auto"/>
            </w:tcBorders>
            <w:shd w:val="clear" w:color="auto" w:fill="FFFFFF"/>
          </w:tcPr>
          <w:p w14:paraId="11188B3A" w14:textId="77777777" w:rsidR="00C10D18" w:rsidRPr="00C25C73" w:rsidRDefault="00C10D18" w:rsidP="00C25C73">
            <w:pPr>
              <w:pStyle w:val="Other0"/>
              <w:spacing w:after="160"/>
              <w:ind w:firstLine="0"/>
              <w:jc w:val="center"/>
              <w:rPr>
                <w:rFonts w:ascii="Sylfaen" w:hAnsi="Sylfaen"/>
                <w:sz w:val="20"/>
                <w:szCs w:val="20"/>
              </w:rPr>
            </w:pPr>
            <w:r w:rsidRPr="00C25C73">
              <w:rPr>
                <w:rFonts w:ascii="Sylfaen" w:hAnsi="Sylfaen"/>
                <w:sz w:val="20"/>
                <w:szCs w:val="20"/>
              </w:rPr>
              <w:t>(</w:t>
            </w:r>
            <w:r w:rsidRPr="00C25C73">
              <w:rPr>
                <w:rFonts w:ascii="Sylfaen" w:hAnsi="Sylfaen"/>
                <w:sz w:val="20"/>
                <w:szCs w:val="20"/>
                <w:lang w:val="hy-AM"/>
              </w:rPr>
              <w:t>ստորագրություն</w:t>
            </w:r>
            <w:r w:rsidRPr="00C25C73">
              <w:rPr>
                <w:rFonts w:ascii="Sylfaen" w:hAnsi="Sylfaen"/>
                <w:sz w:val="20"/>
                <w:szCs w:val="20"/>
              </w:rPr>
              <w:t>)</w:t>
            </w:r>
          </w:p>
        </w:tc>
        <w:tc>
          <w:tcPr>
            <w:tcW w:w="567" w:type="dxa"/>
            <w:shd w:val="clear" w:color="auto" w:fill="FFFFFF"/>
          </w:tcPr>
          <w:p w14:paraId="75A1E471" w14:textId="77777777" w:rsidR="00C10D18" w:rsidRPr="00C25C73" w:rsidRDefault="00C10D18" w:rsidP="00C25C73">
            <w:pPr>
              <w:spacing w:after="160" w:line="360" w:lineRule="auto"/>
              <w:jc w:val="center"/>
              <w:rPr>
                <w:rFonts w:ascii="Sylfaen" w:hAnsi="Sylfaen"/>
                <w:sz w:val="20"/>
                <w:szCs w:val="20"/>
              </w:rPr>
            </w:pPr>
          </w:p>
        </w:tc>
        <w:tc>
          <w:tcPr>
            <w:tcW w:w="3362" w:type="dxa"/>
            <w:tcBorders>
              <w:top w:val="single" w:sz="4" w:space="0" w:color="auto"/>
            </w:tcBorders>
            <w:shd w:val="clear" w:color="auto" w:fill="FFFFFF"/>
            <w:vAlign w:val="bottom"/>
          </w:tcPr>
          <w:p w14:paraId="5EC5C1FA" w14:textId="77777777" w:rsidR="00C10D18" w:rsidRPr="00C25C73" w:rsidRDefault="00C10D18" w:rsidP="00C25C73">
            <w:pPr>
              <w:pStyle w:val="Other0"/>
              <w:spacing w:after="160"/>
              <w:ind w:firstLine="0"/>
              <w:jc w:val="center"/>
              <w:rPr>
                <w:rFonts w:ascii="Sylfaen" w:hAnsi="Sylfaen"/>
                <w:sz w:val="20"/>
                <w:szCs w:val="20"/>
              </w:rPr>
            </w:pPr>
            <w:r w:rsidRPr="00C25C73">
              <w:rPr>
                <w:rFonts w:ascii="Sylfaen" w:hAnsi="Sylfaen"/>
                <w:sz w:val="20"/>
                <w:szCs w:val="20"/>
              </w:rPr>
              <w:t>(</w:t>
            </w:r>
            <w:r w:rsidRPr="00C25C73">
              <w:rPr>
                <w:rFonts w:ascii="Sylfaen" w:hAnsi="Sylfaen"/>
                <w:sz w:val="20"/>
                <w:szCs w:val="20"/>
                <w:lang w:val="hy-AM"/>
              </w:rPr>
              <w:t>ազգանուն</w:t>
            </w:r>
            <w:r w:rsidRPr="00C25C73">
              <w:rPr>
                <w:rFonts w:ascii="Sylfaen" w:hAnsi="Sylfaen"/>
                <w:sz w:val="20"/>
                <w:szCs w:val="20"/>
              </w:rPr>
              <w:t xml:space="preserve">, </w:t>
            </w:r>
            <w:r w:rsidRPr="00C25C73">
              <w:rPr>
                <w:rFonts w:ascii="Sylfaen" w:hAnsi="Sylfaen"/>
                <w:sz w:val="20"/>
                <w:szCs w:val="20"/>
                <w:lang w:val="hy-AM"/>
              </w:rPr>
              <w:t>անուն</w:t>
            </w:r>
            <w:r w:rsidRPr="00C25C73">
              <w:rPr>
                <w:rFonts w:ascii="Sylfaen" w:hAnsi="Sylfaen"/>
                <w:sz w:val="20"/>
                <w:szCs w:val="20"/>
              </w:rPr>
              <w:t xml:space="preserve">, </w:t>
            </w:r>
            <w:r w:rsidRPr="00C25C73">
              <w:rPr>
                <w:rFonts w:ascii="Sylfaen" w:hAnsi="Sylfaen"/>
                <w:sz w:val="20"/>
                <w:szCs w:val="20"/>
                <w:lang w:val="hy-AM"/>
              </w:rPr>
              <w:t>հայրանուն</w:t>
            </w:r>
            <w:r w:rsidR="00C25C73" w:rsidRPr="00C25C73">
              <w:rPr>
                <w:rFonts w:ascii="Sylfaen" w:hAnsi="Sylfaen"/>
                <w:sz w:val="20"/>
                <w:szCs w:val="20"/>
              </w:rPr>
              <w:t xml:space="preserve"> </w:t>
            </w:r>
            <w:r w:rsidRPr="00C25C73">
              <w:rPr>
                <w:rFonts w:ascii="Sylfaen" w:hAnsi="Sylfaen"/>
                <w:sz w:val="20"/>
                <w:szCs w:val="20"/>
              </w:rPr>
              <w:t>(</w:t>
            </w:r>
            <w:r w:rsidRPr="00C25C73">
              <w:rPr>
                <w:rFonts w:ascii="Sylfaen" w:hAnsi="Sylfaen"/>
                <w:sz w:val="20"/>
                <w:szCs w:val="20"/>
                <w:lang w:val="hy-AM"/>
              </w:rPr>
              <w:t>առկայության դեպքում</w:t>
            </w:r>
            <w:r w:rsidRPr="00C25C73">
              <w:rPr>
                <w:rFonts w:ascii="Sylfaen" w:hAnsi="Sylfaen"/>
                <w:sz w:val="20"/>
                <w:szCs w:val="20"/>
              </w:rPr>
              <w:t>))</w:t>
            </w:r>
          </w:p>
        </w:tc>
      </w:tr>
    </w:tbl>
    <w:p w14:paraId="60198F82" w14:textId="77777777" w:rsidR="00C10D18" w:rsidRPr="008E7DC1" w:rsidRDefault="00C10D18" w:rsidP="008E7DC1">
      <w:pPr>
        <w:spacing w:after="160" w:line="360" w:lineRule="auto"/>
        <w:rPr>
          <w:rFonts w:ascii="Sylfaen" w:hAnsi="Sylfaen"/>
        </w:rPr>
      </w:pPr>
    </w:p>
    <w:p w14:paraId="4FA35434" w14:textId="77777777" w:rsidR="00C10D18" w:rsidRPr="00A25C3C" w:rsidRDefault="00C10D18" w:rsidP="00C25C73">
      <w:pPr>
        <w:pStyle w:val="Bodytext40"/>
        <w:spacing w:after="160" w:line="360" w:lineRule="auto"/>
        <w:ind w:firstLine="20"/>
        <w:jc w:val="both"/>
        <w:rPr>
          <w:rFonts w:ascii="Sylfaen" w:hAnsi="Sylfaen"/>
          <w:sz w:val="20"/>
          <w:szCs w:val="20"/>
        </w:rPr>
      </w:pPr>
      <w:r w:rsidRPr="008E7DC1">
        <w:rPr>
          <w:rFonts w:ascii="Sylfaen" w:hAnsi="Sylfaen"/>
        </w:rPr>
        <w:t xml:space="preserve">* </w:t>
      </w:r>
      <w:r w:rsidRPr="00C25C73">
        <w:rPr>
          <w:rFonts w:ascii="Sylfaen" w:hAnsi="Sylfaen"/>
          <w:sz w:val="20"/>
          <w:szCs w:val="20"/>
          <w:lang w:val="hy-AM"/>
        </w:rPr>
        <w:t>Ծաղկաբույլերի անվանումներն անհրաժեշտ է նշել գյուղատնտեսական բույսի տեսակին համապատասխան։</w:t>
      </w:r>
    </w:p>
    <w:p w14:paraId="47E230E6" w14:textId="77777777" w:rsidR="00C25C73" w:rsidRPr="00A25C3C" w:rsidRDefault="00C25C73" w:rsidP="008E7DC1">
      <w:pPr>
        <w:pStyle w:val="Bodytext40"/>
        <w:spacing w:after="160" w:line="360" w:lineRule="auto"/>
        <w:ind w:left="160" w:firstLine="20"/>
        <w:rPr>
          <w:rFonts w:ascii="Sylfaen" w:hAnsi="Sylfaen"/>
        </w:rPr>
      </w:pPr>
    </w:p>
    <w:p w14:paraId="4B7AB182" w14:textId="77777777" w:rsidR="00C25C73" w:rsidRPr="00A25C3C" w:rsidRDefault="00C25C73" w:rsidP="008E7DC1">
      <w:pPr>
        <w:pStyle w:val="Bodytext40"/>
        <w:spacing w:after="160" w:line="360" w:lineRule="auto"/>
        <w:ind w:left="160" w:firstLine="20"/>
        <w:rPr>
          <w:rFonts w:ascii="Sylfaen" w:hAnsi="Sylfaen"/>
        </w:rPr>
        <w:sectPr w:rsidR="00C25C73" w:rsidRPr="00A25C3C" w:rsidSect="0096639F">
          <w:pgSz w:w="11900" w:h="16840"/>
          <w:pgMar w:top="1418" w:right="1418" w:bottom="1418" w:left="1418" w:header="578" w:footer="665" w:gutter="0"/>
          <w:pgNumType w:start="1"/>
          <w:cols w:space="720"/>
          <w:noEndnote/>
          <w:titlePg/>
          <w:docGrid w:linePitch="360"/>
        </w:sectPr>
      </w:pPr>
    </w:p>
    <w:p w14:paraId="3CF8ACC8" w14:textId="77777777" w:rsidR="0057688A" w:rsidRPr="00A25C3C"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lastRenderedPageBreak/>
        <w:t>ՀԱՎԵԼՎԱԾ ԹԻՎ 3</w:t>
      </w:r>
    </w:p>
    <w:p w14:paraId="2B09455B" w14:textId="77777777" w:rsidR="00C10D18" w:rsidRPr="008E7DC1" w:rsidRDefault="00C10D18" w:rsidP="008E7DC1">
      <w:pPr>
        <w:pStyle w:val="Bodytext20"/>
        <w:spacing w:after="160"/>
        <w:ind w:left="5103" w:firstLine="0"/>
        <w:jc w:val="center"/>
        <w:rPr>
          <w:rFonts w:ascii="Sylfaen" w:hAnsi="Sylfaen"/>
          <w:sz w:val="24"/>
          <w:szCs w:val="24"/>
          <w:lang w:val="hy-AM"/>
        </w:rPr>
      </w:pPr>
      <w:r w:rsidRPr="008E7DC1">
        <w:rPr>
          <w:rFonts w:ascii="Sylfaen" w:hAnsi="Sylfaen"/>
          <w:sz w:val="24"/>
          <w:szCs w:val="24"/>
          <w:lang w:val="hy-AM"/>
        </w:rPr>
        <w:t>գյուղատնտեսական բույսերի սորտային ցանքերի (տնկարկների) դաշտային ապրոբացիայի մեթոդի</w:t>
      </w:r>
    </w:p>
    <w:p w14:paraId="1DB67F97" w14:textId="77777777" w:rsidR="00C10D18" w:rsidRPr="008E7DC1" w:rsidRDefault="00C10D18" w:rsidP="008E7DC1">
      <w:pPr>
        <w:pStyle w:val="Bodytext20"/>
        <w:spacing w:after="160"/>
        <w:ind w:left="5103" w:firstLine="0"/>
        <w:jc w:val="center"/>
        <w:rPr>
          <w:rFonts w:ascii="Sylfaen" w:hAnsi="Sylfaen"/>
          <w:sz w:val="24"/>
          <w:szCs w:val="24"/>
          <w:lang w:val="hy-AM"/>
        </w:rPr>
      </w:pPr>
    </w:p>
    <w:p w14:paraId="7D497AED" w14:textId="77777777" w:rsidR="00C10D18" w:rsidRPr="008E7DC1" w:rsidRDefault="00C10D18" w:rsidP="008E7DC1">
      <w:pPr>
        <w:pStyle w:val="Bodytext40"/>
        <w:spacing w:after="160" w:line="360" w:lineRule="auto"/>
        <w:jc w:val="center"/>
        <w:rPr>
          <w:rFonts w:ascii="Sylfaen" w:hAnsi="Sylfaen"/>
          <w:lang w:val="hy-AM"/>
        </w:rPr>
      </w:pPr>
      <w:r w:rsidRPr="008E7DC1">
        <w:rPr>
          <w:rFonts w:ascii="Sylfaen" w:hAnsi="Sylfaen"/>
          <w:b/>
          <w:bCs/>
          <w:lang w:val="hy-AM"/>
        </w:rPr>
        <w:t>ԱՊՐՈԲԱՑԻԱՅԻ (ԴԱՇՏԱՅԻՆ ՍՏՈՒԳԻՉ ՓՈՐՁԱՐԿՄԱՆ) ԱԿՏ</w:t>
      </w:r>
    </w:p>
    <w:p w14:paraId="06FDC359" w14:textId="77777777" w:rsidR="00C10D18" w:rsidRPr="008E7DC1" w:rsidRDefault="00C10D18" w:rsidP="008E7DC1">
      <w:pPr>
        <w:pStyle w:val="Bodytext40"/>
        <w:spacing w:after="160" w:line="360" w:lineRule="auto"/>
        <w:jc w:val="center"/>
        <w:rPr>
          <w:rFonts w:ascii="Sylfaen" w:hAnsi="Sylfaen"/>
          <w:lang w:val="hy-AM"/>
        </w:rPr>
      </w:pPr>
      <w:r w:rsidRPr="008E7DC1">
        <w:rPr>
          <w:rFonts w:ascii="Sylfaen" w:hAnsi="Sylfaen"/>
          <w:lang w:val="hy-AM"/>
        </w:rPr>
        <w:t>Թիվ «_</w:t>
      </w:r>
      <w:r w:rsidR="008728BA" w:rsidRPr="00A25C3C">
        <w:rPr>
          <w:rFonts w:ascii="Sylfaen" w:hAnsi="Sylfaen"/>
          <w:lang w:val="hy-AM"/>
        </w:rPr>
        <w:t>___________</w:t>
      </w:r>
      <w:r w:rsidR="00C25C73" w:rsidRPr="00A25C3C">
        <w:rPr>
          <w:rFonts w:ascii="Sylfaen" w:hAnsi="Sylfaen"/>
          <w:lang w:val="hy-AM"/>
        </w:rPr>
        <w:t>_</w:t>
      </w:r>
      <w:r w:rsidRPr="008E7DC1">
        <w:rPr>
          <w:rFonts w:ascii="Sylfaen" w:hAnsi="Sylfaen"/>
          <w:lang w:val="hy-AM"/>
        </w:rPr>
        <w:t>»</w:t>
      </w:r>
      <w:r w:rsidR="008E7DC1">
        <w:rPr>
          <w:rFonts w:ascii="Sylfaen" w:hAnsi="Sylfaen"/>
          <w:lang w:val="hy-AM"/>
        </w:rPr>
        <w:t xml:space="preserve"> </w:t>
      </w:r>
      <w:r w:rsidRPr="008E7DC1">
        <w:rPr>
          <w:rFonts w:ascii="Sylfaen" w:hAnsi="Sylfaen"/>
          <w:lang w:val="hy-AM"/>
        </w:rPr>
        <w:t>20_____</w:t>
      </w:r>
      <w:r w:rsidR="008728BA" w:rsidRPr="00A25C3C">
        <w:rPr>
          <w:rFonts w:ascii="Sylfaen" w:hAnsi="Sylfaen"/>
          <w:lang w:val="hy-AM"/>
        </w:rPr>
        <w:t>_______</w:t>
      </w:r>
      <w:r w:rsidR="00C25C73" w:rsidRPr="00A25C3C">
        <w:rPr>
          <w:rFonts w:ascii="Sylfaen" w:hAnsi="Sylfaen"/>
          <w:lang w:val="hy-AM"/>
        </w:rPr>
        <w:t xml:space="preserve">_ </w:t>
      </w:r>
      <w:r w:rsidRPr="008E7DC1">
        <w:rPr>
          <w:rFonts w:ascii="Sylfaen" w:hAnsi="Sylfaen"/>
          <w:lang w:val="hy-AM"/>
        </w:rPr>
        <w:t>թվականի</w:t>
      </w:r>
    </w:p>
    <w:p w14:paraId="503BDA83" w14:textId="77777777" w:rsidR="00C10D18" w:rsidRPr="00A25C3C" w:rsidRDefault="00C10D18" w:rsidP="0057688A">
      <w:pPr>
        <w:pStyle w:val="Bodytext40"/>
        <w:spacing w:after="0"/>
        <w:jc w:val="both"/>
        <w:rPr>
          <w:rFonts w:ascii="Sylfaen" w:hAnsi="Sylfaen"/>
          <w:lang w:val="hy-AM"/>
        </w:rPr>
      </w:pPr>
      <w:r w:rsidRPr="008E7DC1">
        <w:rPr>
          <w:rFonts w:ascii="Sylfaen" w:hAnsi="Sylfaen"/>
          <w:lang w:val="hy-AM"/>
        </w:rPr>
        <w:t>Հայտատու՝_________________________________________________________________</w:t>
      </w:r>
    </w:p>
    <w:p w14:paraId="233AC1BD" w14:textId="77777777" w:rsidR="00C10D18" w:rsidRPr="00C25C73" w:rsidRDefault="00C10D18" w:rsidP="00C25C73">
      <w:pPr>
        <w:pStyle w:val="Bodytext50"/>
        <w:spacing w:after="160" w:line="360" w:lineRule="auto"/>
        <w:ind w:left="709"/>
        <w:rPr>
          <w:rFonts w:ascii="Sylfaen" w:hAnsi="Sylfaen"/>
          <w:spacing w:val="-6"/>
          <w:sz w:val="24"/>
          <w:szCs w:val="24"/>
          <w:vertAlign w:val="superscript"/>
          <w:lang w:val="hy-AM"/>
        </w:rPr>
      </w:pPr>
      <w:r w:rsidRPr="00C25C73">
        <w:rPr>
          <w:rFonts w:ascii="Sylfaen" w:hAnsi="Sylfaen"/>
          <w:spacing w:val="-6"/>
          <w:sz w:val="24"/>
          <w:szCs w:val="24"/>
          <w:vertAlign w:val="superscript"/>
          <w:lang w:val="hy-AM"/>
        </w:rPr>
        <w:t>դաշտային ապրոբացիայի անցկացման հայտ ներկայացրած ֆիզիկական անձի ազգանունը, անունը, հայրանունը (առկայության դեպքում),</w:t>
      </w:r>
    </w:p>
    <w:p w14:paraId="20272396" w14:textId="77777777" w:rsidR="00C10D18" w:rsidRPr="008E7DC1" w:rsidRDefault="00C10D18" w:rsidP="0057688A">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188D069D" w14:textId="77777777" w:rsidR="00C10D18" w:rsidRPr="008E7DC1" w:rsidRDefault="00C10D18" w:rsidP="000B7A4F">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իրավաբանական անձի անվանումը</w:t>
      </w:r>
    </w:p>
    <w:p w14:paraId="754375B2" w14:textId="77777777" w:rsidR="00C10D18" w:rsidRPr="00A25C3C" w:rsidRDefault="00C10D18" w:rsidP="0057688A">
      <w:pPr>
        <w:pStyle w:val="Bodytext40"/>
        <w:spacing w:after="0"/>
        <w:jc w:val="both"/>
        <w:rPr>
          <w:rFonts w:ascii="Sylfaen" w:hAnsi="Sylfaen"/>
          <w:lang w:val="hy-AM"/>
        </w:rPr>
      </w:pPr>
      <w:r w:rsidRPr="008E7DC1">
        <w:rPr>
          <w:rFonts w:ascii="Sylfaen" w:hAnsi="Sylfaen"/>
          <w:lang w:val="hy-AM"/>
        </w:rPr>
        <w:t>Ապրոբատոր՝__________________________________</w:t>
      </w:r>
      <w:r w:rsidR="0057688A">
        <w:rPr>
          <w:rFonts w:ascii="Sylfaen" w:hAnsi="Sylfaen"/>
          <w:lang w:val="hy-AM"/>
        </w:rPr>
        <w:t>____________________________</w:t>
      </w:r>
    </w:p>
    <w:p w14:paraId="38072480" w14:textId="77777777" w:rsidR="00C10D18" w:rsidRPr="008E7DC1" w:rsidRDefault="00C10D18" w:rsidP="008E7DC1">
      <w:pPr>
        <w:pStyle w:val="Bodytext50"/>
        <w:spacing w:after="160" w:line="360" w:lineRule="auto"/>
        <w:ind w:left="1378"/>
        <w:rPr>
          <w:rFonts w:ascii="Sylfaen" w:hAnsi="Sylfaen"/>
          <w:sz w:val="24"/>
          <w:szCs w:val="24"/>
          <w:vertAlign w:val="superscript"/>
          <w:lang w:val="hy-AM"/>
        </w:rPr>
      </w:pPr>
      <w:r w:rsidRPr="008E7DC1">
        <w:rPr>
          <w:rFonts w:ascii="Sylfaen" w:hAnsi="Sylfaen"/>
          <w:sz w:val="24"/>
          <w:szCs w:val="24"/>
          <w:vertAlign w:val="superscript"/>
          <w:lang w:val="hy-AM"/>
        </w:rPr>
        <w:t>ազգանունը, անունը, հայրանունը (առկայության դեպքում), պաշտոնը, աշխատավայրը</w:t>
      </w:r>
    </w:p>
    <w:p w14:paraId="05101FA4" w14:textId="77777777" w:rsidR="00C10D18" w:rsidRPr="000B7A4F" w:rsidRDefault="00C10D18" w:rsidP="008728BA">
      <w:pPr>
        <w:pStyle w:val="Bodytext40"/>
        <w:spacing w:after="160" w:line="360" w:lineRule="auto"/>
        <w:jc w:val="both"/>
        <w:rPr>
          <w:rFonts w:ascii="Sylfaen" w:hAnsi="Sylfaen"/>
          <w:lang w:val="hy-AM"/>
        </w:rPr>
      </w:pPr>
      <w:r w:rsidRPr="008E7DC1">
        <w:rPr>
          <w:rFonts w:ascii="Sylfaen" w:hAnsi="Sylfaen"/>
          <w:lang w:val="hy-AM"/>
        </w:rPr>
        <w:t>Հայտատուի, սորտի օրիգինատորի (հեղինակի) կամ նրանց ներկայացուցիչների ներկայությամբ _______</w:t>
      </w:r>
      <w:r w:rsidR="000B7A4F" w:rsidRPr="000B7A4F">
        <w:rPr>
          <w:rFonts w:ascii="Sylfaen" w:hAnsi="Sylfaen"/>
          <w:lang w:val="hy-AM"/>
        </w:rPr>
        <w:t>______________________________________________________</w:t>
      </w:r>
    </w:p>
    <w:p w14:paraId="569A8196" w14:textId="77777777" w:rsidR="00C10D18" w:rsidRPr="008E7DC1" w:rsidRDefault="00C10D18" w:rsidP="000B7A4F">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006A3B60" w14:textId="77777777" w:rsidR="00C10D18" w:rsidRPr="00A25C3C" w:rsidRDefault="00C10D18" w:rsidP="000B7A4F">
      <w:pPr>
        <w:pStyle w:val="Bodytext50"/>
        <w:spacing w:after="160" w:line="360" w:lineRule="auto"/>
        <w:rPr>
          <w:rFonts w:ascii="Sylfaen" w:hAnsi="Sylfaen"/>
          <w:spacing w:val="-6"/>
          <w:sz w:val="24"/>
          <w:szCs w:val="24"/>
          <w:vertAlign w:val="superscript"/>
          <w:lang w:val="hy-AM"/>
        </w:rPr>
      </w:pPr>
      <w:r w:rsidRPr="008E7DC1">
        <w:rPr>
          <w:rFonts w:ascii="Sylfaen" w:hAnsi="Sylfaen"/>
          <w:sz w:val="24"/>
          <w:szCs w:val="24"/>
          <w:vertAlign w:val="superscript"/>
          <w:lang w:val="hy-AM"/>
        </w:rPr>
        <w:t>(</w:t>
      </w:r>
      <w:r w:rsidRPr="000B7A4F">
        <w:rPr>
          <w:rFonts w:ascii="Sylfaen" w:hAnsi="Sylfaen"/>
          <w:spacing w:val="-6"/>
          <w:sz w:val="24"/>
          <w:szCs w:val="24"/>
          <w:vertAlign w:val="superscript"/>
          <w:lang w:val="hy-AM"/>
        </w:rPr>
        <w:t>Հայտատուի, սորտի օրիգինատորի (հեղինակի) անվանումը, հայտատուի ներկայացուցչի</w:t>
      </w:r>
      <w:r w:rsidRPr="000B7A4F">
        <w:rPr>
          <w:rFonts w:ascii="Sylfaen" w:hAnsi="Sylfaen"/>
          <w:spacing w:val="-6"/>
          <w:sz w:val="24"/>
          <w:szCs w:val="24"/>
          <w:lang w:val="hy-AM"/>
        </w:rPr>
        <w:t xml:space="preserve"> </w:t>
      </w:r>
      <w:r w:rsidRPr="000B7A4F">
        <w:rPr>
          <w:rFonts w:ascii="Sylfaen" w:hAnsi="Sylfaen"/>
          <w:spacing w:val="-6"/>
          <w:sz w:val="24"/>
          <w:szCs w:val="24"/>
          <w:vertAlign w:val="superscript"/>
          <w:lang w:val="hy-AM"/>
        </w:rPr>
        <w:t>ազգանունը, անունը, հայրանունը (առկայության դեպքում))</w:t>
      </w:r>
    </w:p>
    <w:p w14:paraId="06748A3A" w14:textId="77777777" w:rsidR="00C10D18" w:rsidRPr="00A25C3C" w:rsidRDefault="00C10D18" w:rsidP="000B7A4F">
      <w:pPr>
        <w:pStyle w:val="Bodytext40"/>
        <w:spacing w:after="0"/>
        <w:jc w:val="both"/>
        <w:rPr>
          <w:rFonts w:ascii="Sylfaen" w:hAnsi="Sylfaen"/>
          <w:lang w:val="hy-AM"/>
        </w:rPr>
      </w:pPr>
      <w:r w:rsidRPr="008E7DC1">
        <w:rPr>
          <w:rFonts w:ascii="Sylfaen" w:hAnsi="Sylfaen"/>
          <w:lang w:val="hy-AM"/>
        </w:rPr>
        <w:t>անցկացվել է սորտային ցանքերի (տնկարկների) դաշտային ապրոբացիա _______________________</w:t>
      </w:r>
      <w:r w:rsidR="000B7A4F" w:rsidRPr="00A25C3C">
        <w:rPr>
          <w:rFonts w:ascii="Sylfaen" w:hAnsi="Sylfaen"/>
          <w:lang w:val="hy-AM"/>
        </w:rPr>
        <w:t>__________________________________________________</w:t>
      </w:r>
    </w:p>
    <w:p w14:paraId="3FE776F6" w14:textId="77777777" w:rsidR="00C10D18" w:rsidRPr="008E7DC1" w:rsidRDefault="00C10D18" w:rsidP="000B7A4F">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 xml:space="preserve">(գյուղատնտեսական բույսերի սորտերի </w:t>
      </w:r>
    </w:p>
    <w:p w14:paraId="2DCBA0EE" w14:textId="77777777" w:rsidR="00C10D18" w:rsidRPr="008E7DC1" w:rsidRDefault="00C10D18" w:rsidP="00C368DE">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77E991B7" w14:textId="77777777" w:rsidR="00C10D18" w:rsidRPr="008E7DC1" w:rsidRDefault="00C10D18" w:rsidP="000B7A4F">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 xml:space="preserve">միասնական ռեեստրի ազգային ռեեստրում նշված սորտի անվանումը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գրանցման համարը,</w:t>
      </w:r>
    </w:p>
    <w:p w14:paraId="56880FB7" w14:textId="77777777" w:rsidR="00C10D18" w:rsidRPr="008E7DC1" w:rsidRDefault="00C10D18" w:rsidP="00C368DE">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3CCFD199" w14:textId="77777777" w:rsidR="00C10D18" w:rsidRPr="008E7DC1" w:rsidRDefault="00C10D18" w:rsidP="000B7A4F">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 xml:space="preserve">գյուղատնտեսական բույսի ցեղի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տեսակի անվանումը, </w:t>
      </w:r>
    </w:p>
    <w:p w14:paraId="0BA8A690" w14:textId="77777777" w:rsidR="00C10D18" w:rsidRPr="008E7DC1" w:rsidRDefault="00C10D18" w:rsidP="00C368DE">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600A9CD4" w14:textId="77777777" w:rsidR="00C10D18" w:rsidRPr="008E7DC1" w:rsidRDefault="00C10D18" w:rsidP="000B7A4F">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սորտի կատեգորիան, (վերարտադրման, բազմացման փուլը), ցանված սերմերի ռեպրոդուկցիան</w:t>
      </w:r>
    </w:p>
    <w:p w14:paraId="122F6BE7" w14:textId="77777777" w:rsidR="00C10D18" w:rsidRPr="00A25C3C" w:rsidRDefault="00C10D18" w:rsidP="000B7A4F">
      <w:pPr>
        <w:pStyle w:val="Bodytext40"/>
        <w:spacing w:after="0"/>
        <w:jc w:val="both"/>
        <w:rPr>
          <w:rFonts w:ascii="Sylfaen" w:hAnsi="Sylfaen"/>
          <w:lang w:val="hy-AM"/>
        </w:rPr>
      </w:pPr>
      <w:r w:rsidRPr="008E7DC1">
        <w:rPr>
          <w:rFonts w:ascii="Sylfaen" w:hAnsi="Sylfaen"/>
          <w:lang w:val="hy-AM"/>
        </w:rPr>
        <w:t>որոնք գտնվում են դաշտերում _______________________</w:t>
      </w:r>
      <w:r w:rsidR="00C368DE">
        <w:rPr>
          <w:rFonts w:ascii="Sylfaen" w:hAnsi="Sylfaen"/>
          <w:lang w:val="hy-AM"/>
        </w:rPr>
        <w:t>_______________________</w:t>
      </w:r>
      <w:r w:rsidR="00C368DE" w:rsidRPr="00A25C3C">
        <w:rPr>
          <w:rFonts w:ascii="Sylfaen" w:hAnsi="Sylfaen"/>
          <w:lang w:val="hy-AM"/>
        </w:rPr>
        <w:t>_</w:t>
      </w:r>
    </w:p>
    <w:p w14:paraId="404B2C33" w14:textId="77777777" w:rsidR="00C10D18" w:rsidRPr="008E7DC1" w:rsidRDefault="00C10D18" w:rsidP="008728BA">
      <w:pPr>
        <w:pStyle w:val="Bodytext50"/>
        <w:spacing w:after="160" w:line="360" w:lineRule="auto"/>
        <w:ind w:left="426" w:right="559"/>
        <w:jc w:val="right"/>
        <w:rPr>
          <w:rFonts w:ascii="Sylfaen" w:hAnsi="Sylfaen"/>
          <w:sz w:val="24"/>
          <w:szCs w:val="24"/>
          <w:vertAlign w:val="superscript"/>
          <w:lang w:val="hy-AM"/>
        </w:rPr>
      </w:pPr>
      <w:r w:rsidRPr="008E7DC1">
        <w:rPr>
          <w:rFonts w:ascii="Sylfaen" w:hAnsi="Sylfaen"/>
          <w:sz w:val="24"/>
          <w:szCs w:val="24"/>
          <w:vertAlign w:val="superscript"/>
          <w:lang w:val="hy-AM"/>
        </w:rPr>
        <w:t>(հայտատուի անվանումը՝երկիրը, երկրամասը, մարզը, շրջանը, բնակավայրը)</w:t>
      </w:r>
    </w:p>
    <w:p w14:paraId="1EEB6B9C" w14:textId="77777777" w:rsidR="00C10D18" w:rsidRPr="00A25C3C" w:rsidRDefault="00C10D18" w:rsidP="000B7A4F">
      <w:pPr>
        <w:pStyle w:val="Bodytext40"/>
        <w:spacing w:after="0"/>
        <w:jc w:val="both"/>
        <w:rPr>
          <w:rFonts w:ascii="Sylfaen" w:hAnsi="Sylfaen"/>
          <w:lang w:val="hy-AM"/>
        </w:rPr>
      </w:pPr>
      <w:r w:rsidRPr="008E7DC1">
        <w:rPr>
          <w:rFonts w:ascii="Sylfaen" w:hAnsi="Sylfaen"/>
          <w:lang w:val="hy-AM"/>
        </w:rPr>
        <w:lastRenderedPageBreak/>
        <w:t>սերմեր ստանալու համար: ______________________</w:t>
      </w:r>
      <w:r w:rsidR="00C368DE">
        <w:rPr>
          <w:rFonts w:ascii="Sylfaen" w:hAnsi="Sylfaen"/>
          <w:lang w:val="hy-AM"/>
        </w:rPr>
        <w:t>____________________________</w:t>
      </w:r>
    </w:p>
    <w:p w14:paraId="488BF34C" w14:textId="77777777" w:rsidR="00C10D18" w:rsidRPr="008E7DC1" w:rsidRDefault="00C10D18" w:rsidP="000B7A4F">
      <w:pPr>
        <w:pStyle w:val="Bodytext50"/>
        <w:spacing w:after="160" w:line="360" w:lineRule="auto"/>
        <w:ind w:left="2552"/>
        <w:rPr>
          <w:rFonts w:ascii="Sylfaen" w:hAnsi="Sylfaen"/>
          <w:sz w:val="24"/>
          <w:szCs w:val="24"/>
          <w:vertAlign w:val="superscript"/>
          <w:lang w:val="hy-AM"/>
        </w:rPr>
      </w:pPr>
      <w:r w:rsidRPr="008E7DC1">
        <w:rPr>
          <w:rFonts w:ascii="Sylfaen" w:hAnsi="Sylfaen"/>
          <w:sz w:val="24"/>
          <w:szCs w:val="24"/>
          <w:vertAlign w:val="superscript"/>
          <w:lang w:val="hy-AM"/>
        </w:rPr>
        <w:t>(օրիգինալ, էլիտային, վերարտադրված)</w:t>
      </w:r>
    </w:p>
    <w:p w14:paraId="3C018A38" w14:textId="77777777" w:rsidR="00C10D18" w:rsidRPr="00C368DE" w:rsidRDefault="00C10D18" w:rsidP="000B7A4F">
      <w:pPr>
        <w:pStyle w:val="Bodytext40"/>
        <w:spacing w:after="0"/>
        <w:jc w:val="both"/>
        <w:rPr>
          <w:rFonts w:ascii="Sylfaen" w:hAnsi="Sylfaen"/>
          <w:lang w:val="hy-AM"/>
        </w:rPr>
      </w:pPr>
      <w:r w:rsidRPr="008E7DC1">
        <w:rPr>
          <w:rFonts w:ascii="Sylfaen" w:hAnsi="Sylfaen"/>
          <w:lang w:val="hy-AM"/>
        </w:rPr>
        <w:t>Դաշտային ապրոբացիան անցկացվել է՝ համաձայն մ</w:t>
      </w:r>
      <w:r w:rsidR="00C368DE">
        <w:rPr>
          <w:rFonts w:ascii="Sylfaen" w:hAnsi="Sylfaen"/>
          <w:lang w:val="hy-AM"/>
        </w:rPr>
        <w:t>եթոդի ____________________</w:t>
      </w:r>
    </w:p>
    <w:p w14:paraId="2220577E" w14:textId="77777777" w:rsidR="00C10D18" w:rsidRPr="008E7DC1" w:rsidRDefault="00C10D18" w:rsidP="000B7A4F">
      <w:pPr>
        <w:pStyle w:val="Bodytext50"/>
        <w:spacing w:after="160" w:line="360" w:lineRule="auto"/>
        <w:ind w:left="6521"/>
        <w:rPr>
          <w:rFonts w:ascii="Sylfaen" w:hAnsi="Sylfaen"/>
          <w:sz w:val="24"/>
          <w:szCs w:val="24"/>
          <w:vertAlign w:val="superscript"/>
          <w:lang w:val="hy-AM"/>
        </w:rPr>
      </w:pPr>
      <w:r w:rsidRPr="008E7DC1">
        <w:rPr>
          <w:rFonts w:ascii="Sylfaen" w:hAnsi="Sylfaen"/>
          <w:sz w:val="24"/>
          <w:szCs w:val="24"/>
          <w:vertAlign w:val="superscript"/>
          <w:lang w:val="hy-AM"/>
        </w:rPr>
        <w:t>(մեթոդի անվանումը,</w:t>
      </w:r>
    </w:p>
    <w:p w14:paraId="4DC94BBF" w14:textId="77777777" w:rsidR="00C10D18" w:rsidRPr="008E7DC1" w:rsidRDefault="00C10D18" w:rsidP="000B7A4F">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3E6BC976" w14:textId="77777777" w:rsidR="00C10D18" w:rsidRPr="008E7DC1" w:rsidRDefault="00C10D18" w:rsidP="000B7A4F">
      <w:pPr>
        <w:pStyle w:val="Bodytext50"/>
        <w:spacing w:after="160" w:line="360" w:lineRule="auto"/>
        <w:ind w:left="567"/>
        <w:rPr>
          <w:rFonts w:ascii="Sylfaen" w:hAnsi="Sylfaen"/>
          <w:sz w:val="24"/>
          <w:szCs w:val="24"/>
          <w:vertAlign w:val="superscript"/>
          <w:lang w:val="hy-AM"/>
        </w:rPr>
      </w:pPr>
      <w:r w:rsidRPr="008E7DC1">
        <w:rPr>
          <w:rFonts w:ascii="Sylfaen" w:hAnsi="Sylfaen"/>
          <w:sz w:val="24"/>
          <w:szCs w:val="24"/>
          <w:vertAlign w:val="superscript"/>
          <w:lang w:val="hy-AM"/>
        </w:rPr>
        <w:t xml:space="preserve">դաշտային ապրոբացիայի մեթոդը սահմանող նորմատիվ իրավական ակտի համարը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ընդունման ամսաթիվը)</w:t>
      </w:r>
    </w:p>
    <w:p w14:paraId="481C7CFF" w14:textId="77777777" w:rsidR="00C10D18" w:rsidRPr="008E7DC1" w:rsidRDefault="00C10D18" w:rsidP="008E7DC1">
      <w:pPr>
        <w:pStyle w:val="Bodytext40"/>
        <w:spacing w:after="160" w:line="360" w:lineRule="auto"/>
        <w:rPr>
          <w:rFonts w:ascii="Sylfaen" w:hAnsi="Sylfaen"/>
          <w:lang w:val="hy-AM"/>
        </w:rPr>
      </w:pPr>
      <w:r w:rsidRPr="008E7DC1">
        <w:rPr>
          <w:rFonts w:ascii="Sylfaen" w:hAnsi="Sylfaen"/>
          <w:lang w:val="hy-AM"/>
        </w:rPr>
        <w:t>Դաշտային ապրոբացիայի ժամանակ պարզվել է՝</w:t>
      </w:r>
    </w:p>
    <w:p w14:paraId="07F42745" w14:textId="77777777" w:rsidR="00C10D18" w:rsidRPr="008E7DC1" w:rsidRDefault="00C10D18" w:rsidP="008E7DC1">
      <w:pPr>
        <w:pStyle w:val="Bodytext40"/>
        <w:spacing w:after="160" w:line="360" w:lineRule="auto"/>
        <w:rPr>
          <w:rFonts w:ascii="Sylfaen" w:hAnsi="Sylfaen"/>
        </w:rPr>
      </w:pPr>
      <w:r w:rsidRPr="008E7DC1">
        <w:rPr>
          <w:rFonts w:ascii="Sylfaen" w:hAnsi="Sylfaen"/>
        </w:rPr>
        <w:t>1.</w:t>
      </w:r>
    </w:p>
    <w:tbl>
      <w:tblPr>
        <w:tblOverlap w:val="never"/>
        <w:tblW w:w="10089" w:type="dxa"/>
        <w:jc w:val="center"/>
        <w:tblLayout w:type="fixed"/>
        <w:tblCellMar>
          <w:left w:w="10" w:type="dxa"/>
          <w:right w:w="10" w:type="dxa"/>
        </w:tblCellMar>
        <w:tblLook w:val="0000" w:firstRow="0" w:lastRow="0" w:firstColumn="0" w:lastColumn="0" w:noHBand="0" w:noVBand="0"/>
      </w:tblPr>
      <w:tblGrid>
        <w:gridCol w:w="2214"/>
        <w:gridCol w:w="2410"/>
        <w:gridCol w:w="3119"/>
        <w:gridCol w:w="2346"/>
      </w:tblGrid>
      <w:tr w:rsidR="00C10D18" w:rsidRPr="008E7DC1" w14:paraId="0DB58C7B" w14:textId="77777777" w:rsidTr="0098485E">
        <w:trPr>
          <w:jc w:val="center"/>
        </w:trPr>
        <w:tc>
          <w:tcPr>
            <w:tcW w:w="2214" w:type="dxa"/>
            <w:tcBorders>
              <w:top w:val="single" w:sz="4" w:space="0" w:color="auto"/>
              <w:left w:val="single" w:sz="4" w:space="0" w:color="auto"/>
            </w:tcBorders>
            <w:shd w:val="clear" w:color="auto" w:fill="FFFFFF"/>
          </w:tcPr>
          <w:p w14:paraId="3C93335F" w14:textId="77777777" w:rsidR="00C10D18" w:rsidRPr="0098485E" w:rsidRDefault="00C10D18" w:rsidP="0098485E">
            <w:pPr>
              <w:pStyle w:val="Other0"/>
              <w:spacing w:after="160"/>
              <w:ind w:firstLine="0"/>
              <w:jc w:val="center"/>
              <w:rPr>
                <w:rFonts w:ascii="Sylfaen" w:hAnsi="Sylfaen"/>
                <w:sz w:val="20"/>
                <w:szCs w:val="20"/>
                <w:lang w:val="hy-AM"/>
              </w:rPr>
            </w:pPr>
            <w:r w:rsidRPr="0098485E">
              <w:rPr>
                <w:rFonts w:ascii="Sylfaen" w:hAnsi="Sylfaen"/>
                <w:sz w:val="20"/>
                <w:szCs w:val="20"/>
                <w:lang w:val="hy-AM"/>
              </w:rPr>
              <w:t>Սորտի անվանումը</w:t>
            </w:r>
          </w:p>
        </w:tc>
        <w:tc>
          <w:tcPr>
            <w:tcW w:w="2410" w:type="dxa"/>
            <w:tcBorders>
              <w:top w:val="single" w:sz="4" w:space="0" w:color="auto"/>
              <w:left w:val="single" w:sz="4" w:space="0" w:color="auto"/>
            </w:tcBorders>
            <w:shd w:val="clear" w:color="auto" w:fill="FFFFFF"/>
          </w:tcPr>
          <w:p w14:paraId="76268AEA" w14:textId="77777777" w:rsidR="00C10D18" w:rsidRPr="0098485E" w:rsidRDefault="00C10D18" w:rsidP="0098485E">
            <w:pPr>
              <w:pStyle w:val="Other0"/>
              <w:spacing w:after="160"/>
              <w:ind w:firstLine="0"/>
              <w:jc w:val="center"/>
              <w:rPr>
                <w:rFonts w:ascii="Sylfaen" w:hAnsi="Sylfaen"/>
                <w:sz w:val="20"/>
                <w:szCs w:val="20"/>
                <w:lang w:val="hy-AM"/>
              </w:rPr>
            </w:pPr>
            <w:r w:rsidRPr="0098485E">
              <w:rPr>
                <w:rFonts w:ascii="Sylfaen" w:hAnsi="Sylfaen"/>
                <w:sz w:val="20"/>
                <w:szCs w:val="20"/>
                <w:lang w:val="hy-AM"/>
              </w:rPr>
              <w:t>Բուսաբանական տարատեսակությունը</w:t>
            </w:r>
          </w:p>
        </w:tc>
        <w:tc>
          <w:tcPr>
            <w:tcW w:w="3119" w:type="dxa"/>
            <w:tcBorders>
              <w:top w:val="single" w:sz="4" w:space="0" w:color="auto"/>
              <w:left w:val="single" w:sz="4" w:space="0" w:color="auto"/>
            </w:tcBorders>
            <w:shd w:val="clear" w:color="auto" w:fill="FFFFFF"/>
          </w:tcPr>
          <w:p w14:paraId="3FAC372F" w14:textId="77777777" w:rsidR="00C10D18" w:rsidRPr="0098485E" w:rsidRDefault="00C10D18" w:rsidP="0098485E">
            <w:pPr>
              <w:pStyle w:val="Other0"/>
              <w:spacing w:after="160"/>
              <w:ind w:firstLine="0"/>
              <w:jc w:val="center"/>
              <w:rPr>
                <w:rFonts w:ascii="Sylfaen" w:hAnsi="Sylfaen"/>
                <w:sz w:val="20"/>
                <w:szCs w:val="20"/>
                <w:lang w:val="hy-AM"/>
              </w:rPr>
            </w:pPr>
            <w:r w:rsidRPr="0098485E">
              <w:rPr>
                <w:rFonts w:ascii="Sylfaen" w:hAnsi="Sylfaen"/>
                <w:sz w:val="20"/>
                <w:szCs w:val="20"/>
                <w:lang w:val="hy-AM"/>
              </w:rPr>
              <w:t>Բույսերի քանակը՝ 1 հա-ի վրա</w:t>
            </w:r>
          </w:p>
        </w:tc>
        <w:tc>
          <w:tcPr>
            <w:tcW w:w="2346" w:type="dxa"/>
            <w:tcBorders>
              <w:top w:val="single" w:sz="4" w:space="0" w:color="auto"/>
              <w:left w:val="single" w:sz="4" w:space="0" w:color="auto"/>
              <w:right w:val="single" w:sz="4" w:space="0" w:color="auto"/>
            </w:tcBorders>
            <w:shd w:val="clear" w:color="auto" w:fill="FFFFFF"/>
          </w:tcPr>
          <w:p w14:paraId="4CCDC96F" w14:textId="77777777" w:rsidR="00C10D18" w:rsidRPr="0098485E" w:rsidRDefault="00C10D18" w:rsidP="0098485E">
            <w:pPr>
              <w:pStyle w:val="Other0"/>
              <w:spacing w:after="160"/>
              <w:ind w:right="68" w:firstLine="0"/>
              <w:jc w:val="center"/>
              <w:rPr>
                <w:rFonts w:ascii="Sylfaen" w:hAnsi="Sylfaen"/>
                <w:sz w:val="20"/>
                <w:szCs w:val="20"/>
              </w:rPr>
            </w:pPr>
            <w:r w:rsidRPr="0098485E">
              <w:rPr>
                <w:rFonts w:ascii="Sylfaen" w:hAnsi="Sylfaen"/>
                <w:sz w:val="20"/>
                <w:szCs w:val="20"/>
                <w:lang w:val="hy-AM"/>
              </w:rPr>
              <w:t xml:space="preserve">Սորտային մաքրությունը </w:t>
            </w:r>
            <w:r w:rsidRPr="0098485E">
              <w:rPr>
                <w:rFonts w:ascii="Sylfaen" w:hAnsi="Sylfaen"/>
                <w:sz w:val="20"/>
                <w:szCs w:val="20"/>
              </w:rPr>
              <w:t>(%)</w:t>
            </w:r>
          </w:p>
        </w:tc>
      </w:tr>
      <w:tr w:rsidR="00C10D18" w:rsidRPr="008E7DC1" w14:paraId="021CD7C4" w14:textId="77777777" w:rsidTr="0098485E">
        <w:trPr>
          <w:jc w:val="center"/>
        </w:trPr>
        <w:tc>
          <w:tcPr>
            <w:tcW w:w="2214" w:type="dxa"/>
            <w:tcBorders>
              <w:top w:val="single" w:sz="4" w:space="0" w:color="auto"/>
              <w:left w:val="single" w:sz="4" w:space="0" w:color="auto"/>
              <w:bottom w:val="single" w:sz="4" w:space="0" w:color="auto"/>
            </w:tcBorders>
            <w:shd w:val="clear" w:color="auto" w:fill="FFFFFF"/>
          </w:tcPr>
          <w:p w14:paraId="08DB0668" w14:textId="77777777" w:rsidR="00C10D18" w:rsidRPr="008E7DC1" w:rsidRDefault="00C10D18" w:rsidP="008E7DC1">
            <w:pPr>
              <w:spacing w:after="160" w:line="360" w:lineRule="auto"/>
              <w:rPr>
                <w:rFonts w:ascii="Sylfaen" w:hAnsi="Sylfaen"/>
              </w:rPr>
            </w:pPr>
          </w:p>
        </w:tc>
        <w:tc>
          <w:tcPr>
            <w:tcW w:w="2410" w:type="dxa"/>
            <w:tcBorders>
              <w:top w:val="single" w:sz="4" w:space="0" w:color="auto"/>
              <w:left w:val="single" w:sz="4" w:space="0" w:color="auto"/>
              <w:bottom w:val="single" w:sz="4" w:space="0" w:color="auto"/>
            </w:tcBorders>
            <w:shd w:val="clear" w:color="auto" w:fill="FFFFFF"/>
          </w:tcPr>
          <w:p w14:paraId="55916E57" w14:textId="77777777" w:rsidR="00C10D18" w:rsidRPr="008E7DC1" w:rsidRDefault="00C10D18" w:rsidP="008E7DC1">
            <w:pPr>
              <w:spacing w:after="160" w:line="360" w:lineRule="auto"/>
              <w:rPr>
                <w:rFonts w:ascii="Sylfaen" w:hAnsi="Sylfaen"/>
              </w:rPr>
            </w:pPr>
          </w:p>
        </w:tc>
        <w:tc>
          <w:tcPr>
            <w:tcW w:w="3119" w:type="dxa"/>
            <w:tcBorders>
              <w:top w:val="single" w:sz="4" w:space="0" w:color="auto"/>
              <w:left w:val="single" w:sz="4" w:space="0" w:color="auto"/>
              <w:bottom w:val="single" w:sz="4" w:space="0" w:color="auto"/>
            </w:tcBorders>
            <w:shd w:val="clear" w:color="auto" w:fill="FFFFFF"/>
          </w:tcPr>
          <w:p w14:paraId="4742E00A" w14:textId="77777777" w:rsidR="00C10D18" w:rsidRPr="008E7DC1" w:rsidRDefault="00C10D18" w:rsidP="008E7DC1">
            <w:pPr>
              <w:spacing w:after="160" w:line="360" w:lineRule="auto"/>
              <w:rPr>
                <w:rFonts w:ascii="Sylfaen" w:hAnsi="Sylfaen"/>
              </w:rPr>
            </w:pP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6B99B0B4" w14:textId="77777777" w:rsidR="00C10D18" w:rsidRPr="008E7DC1" w:rsidRDefault="00C10D18" w:rsidP="008E7DC1">
            <w:pPr>
              <w:spacing w:after="160" w:line="360" w:lineRule="auto"/>
              <w:rPr>
                <w:rFonts w:ascii="Sylfaen" w:hAnsi="Sylfaen"/>
              </w:rPr>
            </w:pPr>
          </w:p>
        </w:tc>
      </w:tr>
    </w:tbl>
    <w:p w14:paraId="278E1CBF" w14:textId="77777777" w:rsidR="0098485E" w:rsidRDefault="0098485E" w:rsidP="008E7DC1">
      <w:pPr>
        <w:pStyle w:val="Bodytext40"/>
        <w:spacing w:after="160" w:line="360" w:lineRule="auto"/>
        <w:rPr>
          <w:rFonts w:ascii="Sylfaen" w:hAnsi="Sylfaen"/>
          <w:lang w:val="en-US"/>
        </w:rPr>
      </w:pPr>
    </w:p>
    <w:p w14:paraId="11F19B1E" w14:textId="77777777" w:rsidR="00C10D18" w:rsidRPr="00C368DE" w:rsidRDefault="00C10D18" w:rsidP="0098485E">
      <w:pPr>
        <w:pStyle w:val="Bodytext40"/>
        <w:tabs>
          <w:tab w:val="left" w:pos="567"/>
        </w:tabs>
        <w:spacing w:after="0"/>
        <w:jc w:val="both"/>
        <w:rPr>
          <w:rFonts w:ascii="Sylfaen" w:hAnsi="Sylfaen"/>
          <w:lang w:val="en-US"/>
        </w:rPr>
      </w:pPr>
      <w:r w:rsidRPr="0098485E">
        <w:rPr>
          <w:rFonts w:ascii="Sylfaen" w:hAnsi="Sylfaen"/>
          <w:lang w:val="en-US"/>
        </w:rPr>
        <w:t>2.</w:t>
      </w:r>
      <w:r w:rsidR="0098485E">
        <w:rPr>
          <w:rFonts w:ascii="Sylfaen" w:hAnsi="Sylfaen"/>
          <w:lang w:val="en-US"/>
        </w:rPr>
        <w:tab/>
      </w:r>
      <w:r w:rsidRPr="008E7DC1">
        <w:rPr>
          <w:rFonts w:ascii="Sylfaen" w:hAnsi="Sylfaen"/>
          <w:lang w:val="hy-AM"/>
        </w:rPr>
        <w:t>Արտոնագրատեր</w:t>
      </w:r>
      <w:r w:rsidRPr="008E7DC1">
        <w:rPr>
          <w:rFonts w:ascii="Sylfaen" w:hAnsi="Sylfaen"/>
          <w:lang w:val="en-US"/>
        </w:rPr>
        <w:t>՝</w:t>
      </w:r>
      <w:r w:rsidRPr="0098485E">
        <w:rPr>
          <w:rFonts w:ascii="Sylfaen" w:hAnsi="Sylfaen"/>
          <w:lang w:val="en-US"/>
        </w:rPr>
        <w:t>__________________________</w:t>
      </w:r>
      <w:r w:rsidR="0098485E">
        <w:rPr>
          <w:rFonts w:ascii="Sylfaen" w:hAnsi="Sylfaen"/>
          <w:lang w:val="en-US"/>
        </w:rPr>
        <w:t>____________________________</w:t>
      </w:r>
    </w:p>
    <w:p w14:paraId="7CD87C33" w14:textId="77777777" w:rsidR="00C10D18" w:rsidRPr="008E7DC1" w:rsidRDefault="00C10D18" w:rsidP="0098485E">
      <w:pPr>
        <w:pStyle w:val="Bodytext50"/>
        <w:spacing w:after="160" w:line="360" w:lineRule="auto"/>
        <w:ind w:left="1134"/>
        <w:rPr>
          <w:rFonts w:ascii="Sylfaen" w:hAnsi="Sylfaen"/>
          <w:sz w:val="24"/>
          <w:szCs w:val="24"/>
          <w:vertAlign w:val="superscript"/>
          <w:lang w:val="en-US"/>
        </w:rPr>
      </w:pPr>
      <w:r w:rsidRPr="008E7DC1">
        <w:rPr>
          <w:rFonts w:ascii="Sylfaen" w:hAnsi="Sylfaen"/>
          <w:sz w:val="24"/>
          <w:szCs w:val="24"/>
          <w:vertAlign w:val="superscript"/>
          <w:lang w:val="en-US"/>
        </w:rPr>
        <w:t>(</w:t>
      </w:r>
      <w:r w:rsidRPr="008E7DC1">
        <w:rPr>
          <w:rFonts w:ascii="Sylfaen" w:hAnsi="Sylfaen"/>
          <w:sz w:val="24"/>
          <w:szCs w:val="24"/>
          <w:vertAlign w:val="superscript"/>
          <w:lang w:val="hy-AM"/>
        </w:rPr>
        <w:t xml:space="preserve">իրավաբանական անձի անվանումը, </w:t>
      </w:r>
      <w:r w:rsidRPr="008E7DC1">
        <w:rPr>
          <w:rFonts w:ascii="Sylfaen" w:hAnsi="Sylfaen"/>
          <w:sz w:val="24"/>
          <w:szCs w:val="24"/>
          <w:vertAlign w:val="superscript"/>
        </w:rPr>
        <w:t>ֆիզիկական</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անձի</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ազգանունը</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անունը</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հայրանունը</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առկայության</w:t>
      </w:r>
      <w:r w:rsidRPr="008E7DC1">
        <w:rPr>
          <w:rFonts w:ascii="Sylfaen" w:hAnsi="Sylfaen"/>
          <w:sz w:val="24"/>
          <w:szCs w:val="24"/>
          <w:vertAlign w:val="superscript"/>
          <w:lang w:val="en-US"/>
        </w:rPr>
        <w:t xml:space="preserve"> </w:t>
      </w:r>
      <w:r w:rsidRPr="008E7DC1">
        <w:rPr>
          <w:rFonts w:ascii="Sylfaen" w:hAnsi="Sylfaen"/>
          <w:sz w:val="24"/>
          <w:szCs w:val="24"/>
          <w:vertAlign w:val="superscript"/>
        </w:rPr>
        <w:t>դեպքում</w:t>
      </w:r>
      <w:r w:rsidRPr="008E7DC1">
        <w:rPr>
          <w:rFonts w:ascii="Sylfaen" w:hAnsi="Sylfaen"/>
          <w:sz w:val="24"/>
          <w:szCs w:val="24"/>
          <w:vertAlign w:val="superscript"/>
          <w:lang w:val="en-US"/>
        </w:rPr>
        <w:t>))</w:t>
      </w:r>
    </w:p>
    <w:p w14:paraId="1821BA79" w14:textId="77777777" w:rsidR="00C10D18" w:rsidRPr="008E7DC1" w:rsidRDefault="00C10D18" w:rsidP="008E7DC1">
      <w:pPr>
        <w:pStyle w:val="Bodytext50"/>
        <w:spacing w:after="160" w:line="360" w:lineRule="auto"/>
        <w:jc w:val="left"/>
        <w:rPr>
          <w:rFonts w:ascii="Sylfaen" w:hAnsi="Sylfaen"/>
          <w:sz w:val="24"/>
          <w:szCs w:val="24"/>
          <w:lang w:val="en-US"/>
        </w:rPr>
      </w:pPr>
      <w:r w:rsidRPr="008E7DC1">
        <w:rPr>
          <w:rFonts w:ascii="Sylfaen" w:hAnsi="Sylfaen"/>
          <w:sz w:val="24"/>
          <w:szCs w:val="24"/>
          <w:lang w:val="en-US"/>
        </w:rPr>
        <w:t>3</w:t>
      </w:r>
    </w:p>
    <w:tbl>
      <w:tblPr>
        <w:tblOverlap w:val="never"/>
        <w:tblW w:w="10070" w:type="dxa"/>
        <w:jc w:val="center"/>
        <w:tblLayout w:type="fixed"/>
        <w:tblCellMar>
          <w:left w:w="10" w:type="dxa"/>
          <w:right w:w="10" w:type="dxa"/>
        </w:tblCellMar>
        <w:tblLook w:val="0000" w:firstRow="0" w:lastRow="0" w:firstColumn="0" w:lastColumn="0" w:noHBand="0" w:noVBand="0"/>
      </w:tblPr>
      <w:tblGrid>
        <w:gridCol w:w="2204"/>
        <w:gridCol w:w="2694"/>
        <w:gridCol w:w="3118"/>
        <w:gridCol w:w="2054"/>
      </w:tblGrid>
      <w:tr w:rsidR="00C10D18" w:rsidRPr="0098485E" w14:paraId="56FEB755" w14:textId="77777777" w:rsidTr="008728BA">
        <w:trPr>
          <w:jc w:val="center"/>
        </w:trPr>
        <w:tc>
          <w:tcPr>
            <w:tcW w:w="2204" w:type="dxa"/>
            <w:tcBorders>
              <w:top w:val="single" w:sz="4" w:space="0" w:color="auto"/>
              <w:left w:val="single" w:sz="4" w:space="0" w:color="auto"/>
            </w:tcBorders>
            <w:shd w:val="clear" w:color="auto" w:fill="FFFFFF"/>
          </w:tcPr>
          <w:p w14:paraId="60FB76DE" w14:textId="77777777" w:rsidR="00C10D18" w:rsidRPr="0098485E" w:rsidRDefault="00C10D18" w:rsidP="008E7DC1">
            <w:pPr>
              <w:pStyle w:val="Other0"/>
              <w:spacing w:after="160"/>
              <w:ind w:firstLine="0"/>
              <w:jc w:val="center"/>
              <w:rPr>
                <w:rFonts w:ascii="Sylfaen" w:hAnsi="Sylfaen"/>
                <w:sz w:val="20"/>
                <w:szCs w:val="20"/>
                <w:lang w:val="hy-AM"/>
              </w:rPr>
            </w:pPr>
            <w:r w:rsidRPr="0098485E">
              <w:rPr>
                <w:rFonts w:ascii="Sylfaen" w:hAnsi="Sylfaen"/>
                <w:sz w:val="20"/>
                <w:szCs w:val="20"/>
                <w:lang w:val="hy-AM"/>
              </w:rPr>
              <w:t>Ցանքի</w:t>
            </w:r>
            <w:r w:rsidRPr="0098485E">
              <w:rPr>
                <w:rFonts w:ascii="Sylfaen" w:hAnsi="Sylfaen"/>
                <w:sz w:val="20"/>
                <w:szCs w:val="20"/>
                <w:lang w:val="en-US"/>
              </w:rPr>
              <w:t xml:space="preserve"> (</w:t>
            </w:r>
            <w:r w:rsidRPr="0098485E">
              <w:rPr>
                <w:rFonts w:ascii="Sylfaen" w:hAnsi="Sylfaen"/>
                <w:sz w:val="20"/>
                <w:szCs w:val="20"/>
                <w:lang w:val="hy-AM"/>
              </w:rPr>
              <w:t>տնկարկի</w:t>
            </w:r>
            <w:r w:rsidRPr="0098485E">
              <w:rPr>
                <w:rFonts w:ascii="Sylfaen" w:hAnsi="Sylfaen"/>
                <w:sz w:val="20"/>
                <w:szCs w:val="20"/>
                <w:lang w:val="en-US"/>
              </w:rPr>
              <w:t>)</w:t>
            </w:r>
            <w:r w:rsidRPr="0098485E">
              <w:rPr>
                <w:rFonts w:ascii="Sylfaen" w:hAnsi="Sylfaen"/>
                <w:sz w:val="20"/>
                <w:szCs w:val="20"/>
                <w:lang w:val="hy-AM"/>
              </w:rPr>
              <w:t xml:space="preserve"> ամսաթիվը</w:t>
            </w:r>
          </w:p>
        </w:tc>
        <w:tc>
          <w:tcPr>
            <w:tcW w:w="2694" w:type="dxa"/>
            <w:tcBorders>
              <w:top w:val="single" w:sz="4" w:space="0" w:color="auto"/>
              <w:left w:val="single" w:sz="4" w:space="0" w:color="auto"/>
            </w:tcBorders>
            <w:shd w:val="clear" w:color="auto" w:fill="FFFFFF"/>
          </w:tcPr>
          <w:p w14:paraId="2A0C045B" w14:textId="77777777" w:rsidR="00C10D18" w:rsidRPr="0098485E" w:rsidRDefault="00C10D18" w:rsidP="008E7DC1">
            <w:pPr>
              <w:pStyle w:val="Other0"/>
              <w:spacing w:after="160"/>
              <w:ind w:firstLine="0"/>
              <w:jc w:val="center"/>
              <w:rPr>
                <w:rFonts w:ascii="Sylfaen" w:hAnsi="Sylfaen"/>
                <w:sz w:val="20"/>
                <w:szCs w:val="20"/>
                <w:lang w:val="hy-AM"/>
              </w:rPr>
            </w:pPr>
            <w:r w:rsidRPr="0098485E">
              <w:rPr>
                <w:rFonts w:ascii="Sylfaen" w:hAnsi="Sylfaen"/>
                <w:sz w:val="20"/>
                <w:szCs w:val="20"/>
                <w:lang w:val="hy-AM"/>
              </w:rPr>
              <w:t>Ցանքի (տնկարկի) վայրը (ցանքաշրջանառություն, դաշտի համարը)</w:t>
            </w:r>
          </w:p>
        </w:tc>
        <w:tc>
          <w:tcPr>
            <w:tcW w:w="3118" w:type="dxa"/>
            <w:tcBorders>
              <w:top w:val="single" w:sz="4" w:space="0" w:color="auto"/>
              <w:left w:val="single" w:sz="4" w:space="0" w:color="auto"/>
            </w:tcBorders>
            <w:shd w:val="clear" w:color="auto" w:fill="FFFFFF"/>
            <w:vAlign w:val="bottom"/>
          </w:tcPr>
          <w:p w14:paraId="2A0FEB81" w14:textId="77777777" w:rsidR="00C10D18" w:rsidRPr="0098485E" w:rsidRDefault="00C10D18" w:rsidP="008E7DC1">
            <w:pPr>
              <w:pStyle w:val="Other0"/>
              <w:spacing w:after="160"/>
              <w:ind w:firstLine="0"/>
              <w:jc w:val="center"/>
              <w:rPr>
                <w:rFonts w:ascii="Sylfaen" w:hAnsi="Sylfaen"/>
                <w:sz w:val="20"/>
                <w:szCs w:val="20"/>
                <w:lang w:val="hy-AM"/>
              </w:rPr>
            </w:pPr>
            <w:r w:rsidRPr="0098485E">
              <w:rPr>
                <w:rFonts w:ascii="Sylfaen" w:hAnsi="Sylfaen"/>
                <w:sz w:val="20"/>
                <w:szCs w:val="20"/>
                <w:lang w:val="hy-AM"/>
              </w:rPr>
              <w:t xml:space="preserve">Ցանքի հետազոտության (նախնական </w:t>
            </w:r>
            <w:r w:rsidR="008E7DC1" w:rsidRPr="0098485E">
              <w:rPr>
                <w:rFonts w:ascii="Sylfaen" w:hAnsi="Sylfaen"/>
                <w:sz w:val="20"/>
                <w:szCs w:val="20"/>
                <w:lang w:val="hy-AM"/>
              </w:rPr>
              <w:t>եւ</w:t>
            </w:r>
            <w:r w:rsidRPr="0098485E">
              <w:rPr>
                <w:rFonts w:ascii="Sylfaen" w:hAnsi="Sylfaen"/>
                <w:sz w:val="20"/>
                <w:szCs w:val="20"/>
                <w:lang w:val="hy-AM"/>
              </w:rPr>
              <w:t xml:space="preserve"> վերջնական) ամսաթիվը</w:t>
            </w:r>
          </w:p>
        </w:tc>
        <w:tc>
          <w:tcPr>
            <w:tcW w:w="2054" w:type="dxa"/>
            <w:tcBorders>
              <w:top w:val="single" w:sz="4" w:space="0" w:color="auto"/>
              <w:left w:val="single" w:sz="4" w:space="0" w:color="auto"/>
              <w:right w:val="single" w:sz="4" w:space="0" w:color="auto"/>
            </w:tcBorders>
            <w:shd w:val="clear" w:color="auto" w:fill="FFFFFF"/>
          </w:tcPr>
          <w:p w14:paraId="3FCA828A" w14:textId="77777777" w:rsidR="00C10D18" w:rsidRPr="0098485E" w:rsidRDefault="00C10D18" w:rsidP="008E7DC1">
            <w:pPr>
              <w:pStyle w:val="Other0"/>
              <w:spacing w:after="160"/>
              <w:ind w:firstLine="0"/>
              <w:jc w:val="center"/>
              <w:rPr>
                <w:rFonts w:ascii="Sylfaen" w:hAnsi="Sylfaen"/>
                <w:sz w:val="20"/>
                <w:szCs w:val="20"/>
              </w:rPr>
            </w:pPr>
            <w:r w:rsidRPr="0098485E">
              <w:rPr>
                <w:rFonts w:ascii="Sylfaen" w:hAnsi="Sylfaen"/>
                <w:sz w:val="20"/>
                <w:szCs w:val="20"/>
                <w:lang w:val="hy-AM"/>
              </w:rPr>
              <w:t>Մակերեսը</w:t>
            </w:r>
            <w:r w:rsidRPr="0098485E">
              <w:rPr>
                <w:rFonts w:ascii="Sylfaen" w:hAnsi="Sylfaen"/>
                <w:sz w:val="20"/>
                <w:szCs w:val="20"/>
              </w:rPr>
              <w:t xml:space="preserve">, </w:t>
            </w:r>
            <w:r w:rsidRPr="0098485E">
              <w:rPr>
                <w:rFonts w:ascii="Sylfaen" w:hAnsi="Sylfaen"/>
                <w:sz w:val="20"/>
                <w:szCs w:val="20"/>
                <w:lang w:val="hy-AM"/>
              </w:rPr>
              <w:t>հա</w:t>
            </w:r>
          </w:p>
        </w:tc>
      </w:tr>
      <w:tr w:rsidR="00C10D18" w:rsidRPr="0098485E" w14:paraId="652D47CF" w14:textId="77777777" w:rsidTr="008728BA">
        <w:trPr>
          <w:jc w:val="center"/>
        </w:trPr>
        <w:tc>
          <w:tcPr>
            <w:tcW w:w="2204" w:type="dxa"/>
            <w:tcBorders>
              <w:top w:val="single" w:sz="4" w:space="0" w:color="auto"/>
              <w:left w:val="single" w:sz="4" w:space="0" w:color="auto"/>
              <w:bottom w:val="single" w:sz="4" w:space="0" w:color="auto"/>
            </w:tcBorders>
            <w:shd w:val="clear" w:color="auto" w:fill="FFFFFF"/>
          </w:tcPr>
          <w:p w14:paraId="04CC117F" w14:textId="77777777" w:rsidR="00C10D18" w:rsidRPr="0098485E" w:rsidRDefault="00C10D18" w:rsidP="008E7DC1">
            <w:pPr>
              <w:spacing w:after="160" w:line="360" w:lineRule="auto"/>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14:paraId="23C7F1E8" w14:textId="77777777" w:rsidR="00C10D18" w:rsidRPr="0098485E" w:rsidRDefault="00C10D18" w:rsidP="008E7DC1">
            <w:pPr>
              <w:spacing w:after="160" w:line="360" w:lineRule="auto"/>
              <w:rPr>
                <w:rFonts w:ascii="Sylfaen" w:hAnsi="Sylfaen"/>
                <w:sz w:val="20"/>
                <w:szCs w:val="20"/>
              </w:rPr>
            </w:pPr>
          </w:p>
        </w:tc>
        <w:tc>
          <w:tcPr>
            <w:tcW w:w="3118" w:type="dxa"/>
            <w:tcBorders>
              <w:top w:val="single" w:sz="4" w:space="0" w:color="auto"/>
              <w:left w:val="single" w:sz="4" w:space="0" w:color="auto"/>
              <w:bottom w:val="single" w:sz="4" w:space="0" w:color="auto"/>
            </w:tcBorders>
            <w:shd w:val="clear" w:color="auto" w:fill="FFFFFF"/>
          </w:tcPr>
          <w:p w14:paraId="489810AC" w14:textId="77777777" w:rsidR="00C10D18" w:rsidRPr="0098485E" w:rsidRDefault="00C10D18" w:rsidP="008E7DC1">
            <w:pPr>
              <w:spacing w:after="160" w:line="360" w:lineRule="auto"/>
              <w:rPr>
                <w:rFonts w:ascii="Sylfaen" w:hAnsi="Sylfaen"/>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0CC46397" w14:textId="77777777" w:rsidR="00C10D18" w:rsidRPr="0098485E" w:rsidRDefault="00C10D18" w:rsidP="008E7DC1">
            <w:pPr>
              <w:spacing w:after="160" w:line="360" w:lineRule="auto"/>
              <w:rPr>
                <w:rFonts w:ascii="Sylfaen" w:hAnsi="Sylfaen"/>
                <w:sz w:val="20"/>
                <w:szCs w:val="20"/>
              </w:rPr>
            </w:pPr>
          </w:p>
        </w:tc>
      </w:tr>
    </w:tbl>
    <w:p w14:paraId="1528B3A2" w14:textId="77777777" w:rsidR="0098485E" w:rsidRDefault="0098485E" w:rsidP="008E7DC1">
      <w:pPr>
        <w:pStyle w:val="Bodytext40"/>
        <w:spacing w:after="160" w:line="360" w:lineRule="auto"/>
        <w:jc w:val="both"/>
        <w:rPr>
          <w:rFonts w:ascii="Sylfaen" w:hAnsi="Sylfaen"/>
          <w:lang w:val="en-US"/>
        </w:rPr>
      </w:pPr>
    </w:p>
    <w:p w14:paraId="558002C0" w14:textId="77777777" w:rsidR="00C10D18" w:rsidRPr="008E7DC1" w:rsidRDefault="00C10D18" w:rsidP="008728BA">
      <w:pPr>
        <w:pStyle w:val="Bodytext40"/>
        <w:tabs>
          <w:tab w:val="left" w:pos="567"/>
        </w:tabs>
        <w:spacing w:after="0"/>
        <w:jc w:val="both"/>
        <w:rPr>
          <w:rFonts w:ascii="Sylfaen" w:hAnsi="Sylfaen"/>
          <w:lang w:val="hy-AM"/>
        </w:rPr>
      </w:pPr>
      <w:r w:rsidRPr="0098485E">
        <w:rPr>
          <w:rFonts w:ascii="Sylfaen" w:hAnsi="Sylfaen"/>
          <w:lang w:val="en-US"/>
        </w:rPr>
        <w:t>4.</w:t>
      </w:r>
      <w:r w:rsidR="0098485E">
        <w:rPr>
          <w:rFonts w:ascii="Sylfaen" w:hAnsi="Sylfaen"/>
          <w:lang w:val="en-US"/>
        </w:rPr>
        <w:tab/>
      </w:r>
      <w:r w:rsidRPr="008E7DC1">
        <w:rPr>
          <w:rFonts w:ascii="Sylfaen" w:hAnsi="Sylfaen"/>
          <w:lang w:val="hy-AM"/>
        </w:rPr>
        <w:t xml:space="preserve">Ցանքն իրականացվել է </w:t>
      </w:r>
      <w:r w:rsidRPr="0098485E">
        <w:rPr>
          <w:rFonts w:ascii="Sylfaen" w:hAnsi="Sylfaen"/>
          <w:lang w:val="en-US"/>
        </w:rPr>
        <w:t>____________</w:t>
      </w:r>
      <w:r w:rsidR="0098485E">
        <w:rPr>
          <w:rFonts w:ascii="Sylfaen" w:hAnsi="Sylfaen"/>
          <w:lang w:val="en-US"/>
        </w:rPr>
        <w:t>__________________________</w:t>
      </w:r>
      <w:r w:rsidR="008728BA">
        <w:rPr>
          <w:rFonts w:ascii="Sylfaen" w:hAnsi="Sylfaen"/>
          <w:lang w:val="en-US"/>
        </w:rPr>
        <w:t xml:space="preserve">_ </w:t>
      </w:r>
      <w:r w:rsidRPr="008E7DC1">
        <w:rPr>
          <w:rFonts w:ascii="Sylfaen" w:hAnsi="Sylfaen"/>
          <w:lang w:val="hy-AM"/>
        </w:rPr>
        <w:t>սերմերով</w:t>
      </w:r>
    </w:p>
    <w:p w14:paraId="2AF662BB" w14:textId="77777777" w:rsidR="00C10D18" w:rsidRPr="008E7DC1" w:rsidRDefault="00C10D18" w:rsidP="008E7DC1">
      <w:pPr>
        <w:pStyle w:val="Bodytext50"/>
        <w:spacing w:after="160" w:line="360" w:lineRule="auto"/>
        <w:ind w:left="1985"/>
        <w:rPr>
          <w:rFonts w:ascii="Sylfaen" w:hAnsi="Sylfaen"/>
          <w:sz w:val="24"/>
          <w:szCs w:val="24"/>
          <w:vertAlign w:val="superscript"/>
          <w:lang w:val="hy-AM"/>
        </w:rPr>
      </w:pPr>
      <w:r w:rsidRPr="008E7DC1">
        <w:rPr>
          <w:rFonts w:ascii="Sylfaen" w:hAnsi="Sylfaen"/>
          <w:sz w:val="24"/>
          <w:szCs w:val="24"/>
          <w:vertAlign w:val="superscript"/>
          <w:lang w:val="hy-AM"/>
        </w:rPr>
        <w:t xml:space="preserve">(ցանված սերմերին առնչվող փաստաթղթի համարը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ամսաթիվը, սորտի կատեգորիան, </w:t>
      </w:r>
    </w:p>
    <w:p w14:paraId="493677C0" w14:textId="77777777" w:rsidR="00C10D18" w:rsidRPr="008E7DC1" w:rsidRDefault="00C10D18" w:rsidP="0098485E">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___________________________________________________________________________</w:t>
      </w:r>
    </w:p>
    <w:p w14:paraId="499CD618" w14:textId="77777777" w:rsidR="00C10D18" w:rsidRPr="008E7DC1" w:rsidRDefault="00C10D18" w:rsidP="0098485E">
      <w:pPr>
        <w:pStyle w:val="Bodytext50"/>
        <w:spacing w:after="160" w:line="360" w:lineRule="auto"/>
        <w:ind w:left="851"/>
        <w:rPr>
          <w:rFonts w:ascii="Sylfaen" w:hAnsi="Sylfaen"/>
          <w:sz w:val="24"/>
          <w:szCs w:val="24"/>
          <w:vertAlign w:val="superscript"/>
          <w:lang w:val="hy-AM"/>
        </w:rPr>
      </w:pPr>
      <w:r w:rsidRPr="008E7DC1">
        <w:rPr>
          <w:rFonts w:ascii="Sylfaen" w:hAnsi="Sylfaen"/>
          <w:sz w:val="24"/>
          <w:szCs w:val="24"/>
          <w:vertAlign w:val="superscript"/>
          <w:lang w:val="hy-AM"/>
        </w:rPr>
        <w:t xml:space="preserve">(ռեպրոդուկցիան, վերարտադրման (բազմացման) փուլը), ցանված սերմերի սորտային մաքրությունը </w:t>
      </w:r>
    </w:p>
    <w:p w14:paraId="20CE2C4A"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28" w:name="bookmark134"/>
      <w:bookmarkEnd w:id="128"/>
      <w:r w:rsidRPr="008E7DC1">
        <w:rPr>
          <w:rFonts w:ascii="Sylfaen" w:hAnsi="Sylfaen"/>
          <w:shd w:val="clear" w:color="auto" w:fill="FFFFFF"/>
          <w:lang w:val="hy-AM"/>
        </w:rPr>
        <w:t>5.</w:t>
      </w:r>
      <w:r w:rsidR="0098485E" w:rsidRPr="0098485E">
        <w:rPr>
          <w:rFonts w:ascii="Sylfaen" w:hAnsi="Sylfaen"/>
          <w:shd w:val="clear" w:color="auto" w:fill="FFFFFF"/>
          <w:lang w:val="hy-AM"/>
        </w:rPr>
        <w:tab/>
      </w:r>
      <w:r w:rsidRPr="008E7DC1">
        <w:rPr>
          <w:rFonts w:ascii="Sylfaen" w:hAnsi="Sylfaen"/>
          <w:shd w:val="clear" w:color="auto" w:fill="FFFFFF"/>
          <w:lang w:val="hy-AM"/>
        </w:rPr>
        <w:t xml:space="preserve">Գրունտային հսկողության (գրունտային գնահատման) արդյունքները (օրիգինալ </w:t>
      </w:r>
      <w:r w:rsidR="008E7DC1">
        <w:rPr>
          <w:rFonts w:ascii="Sylfaen" w:hAnsi="Sylfaen"/>
          <w:shd w:val="clear" w:color="auto" w:fill="FFFFFF"/>
          <w:lang w:val="hy-AM"/>
        </w:rPr>
        <w:t>եւ</w:t>
      </w:r>
      <w:r w:rsidRPr="008E7DC1">
        <w:rPr>
          <w:rFonts w:ascii="Sylfaen" w:hAnsi="Sylfaen"/>
          <w:shd w:val="clear" w:color="auto" w:fill="FFFFFF"/>
          <w:lang w:val="hy-AM"/>
        </w:rPr>
        <w:t xml:space="preserve"> էլիտային սերմերի սորտային ցանքերի համար, որոնցից ստացված բերքը նախատեսված է իրացման համար) </w:t>
      </w:r>
      <w:r w:rsidRPr="008E7DC1">
        <w:rPr>
          <w:rFonts w:ascii="Sylfaen" w:hAnsi="Sylfaen"/>
          <w:lang w:val="hy-AM"/>
        </w:rPr>
        <w:t>(%) _____________________________</w:t>
      </w:r>
    </w:p>
    <w:p w14:paraId="2085D6FF" w14:textId="77777777" w:rsidR="00C10D18" w:rsidRPr="008728BA" w:rsidRDefault="00C10D18" w:rsidP="008728BA">
      <w:pPr>
        <w:pStyle w:val="Bodytext40"/>
        <w:tabs>
          <w:tab w:val="left" w:pos="567"/>
        </w:tabs>
        <w:spacing w:after="160" w:line="360" w:lineRule="auto"/>
        <w:jc w:val="both"/>
        <w:rPr>
          <w:rFonts w:ascii="Sylfaen" w:hAnsi="Sylfaen"/>
          <w:spacing w:val="-6"/>
          <w:lang w:val="hy-AM"/>
        </w:rPr>
      </w:pPr>
      <w:bookmarkStart w:id="129" w:name="bookmark135"/>
      <w:bookmarkEnd w:id="129"/>
      <w:r w:rsidRPr="008728BA">
        <w:rPr>
          <w:rFonts w:ascii="Sylfaen" w:hAnsi="Sylfaen"/>
          <w:spacing w:val="-6"/>
          <w:shd w:val="clear" w:color="auto" w:fill="FFFFFF"/>
          <w:lang w:val="hy-AM"/>
        </w:rPr>
        <w:lastRenderedPageBreak/>
        <w:t>6.</w:t>
      </w:r>
      <w:r w:rsidR="00184C6E" w:rsidRPr="008728BA">
        <w:rPr>
          <w:rFonts w:ascii="Sylfaen" w:hAnsi="Sylfaen"/>
          <w:spacing w:val="-6"/>
          <w:shd w:val="clear" w:color="auto" w:fill="FFFFFF"/>
          <w:lang w:val="hy-AM"/>
        </w:rPr>
        <w:tab/>
      </w:r>
      <w:r w:rsidRPr="008728BA">
        <w:rPr>
          <w:rFonts w:ascii="Sylfaen" w:hAnsi="Sylfaen"/>
          <w:spacing w:val="-6"/>
          <w:shd w:val="clear" w:color="auto" w:fill="FFFFFF"/>
          <w:lang w:val="hy-AM"/>
        </w:rPr>
        <w:t>Լաբորատոր սորտային հսկողության արդյունքները</w:t>
      </w:r>
      <w:r w:rsidRPr="008728BA">
        <w:rPr>
          <w:rFonts w:ascii="Sylfaen" w:hAnsi="Sylfaen"/>
          <w:spacing w:val="-6"/>
          <w:lang w:val="hy-AM"/>
        </w:rPr>
        <w:t xml:space="preserve"> (առկայության դեպքում) (%)</w:t>
      </w:r>
    </w:p>
    <w:p w14:paraId="4995AC62" w14:textId="77777777" w:rsidR="00C10D18" w:rsidRPr="008E7DC1" w:rsidRDefault="00C10D18" w:rsidP="008728BA">
      <w:pPr>
        <w:pStyle w:val="Bodytext40"/>
        <w:tabs>
          <w:tab w:val="left" w:pos="567"/>
        </w:tabs>
        <w:spacing w:after="160" w:line="360" w:lineRule="auto"/>
        <w:jc w:val="both"/>
        <w:rPr>
          <w:rFonts w:ascii="Sylfaen" w:hAnsi="Sylfaen"/>
          <w:lang w:val="hy-AM"/>
        </w:rPr>
      </w:pPr>
      <w:bookmarkStart w:id="130" w:name="bookmark136"/>
      <w:bookmarkEnd w:id="130"/>
      <w:r w:rsidRPr="008E7DC1">
        <w:rPr>
          <w:rFonts w:ascii="Sylfaen" w:hAnsi="Sylfaen"/>
          <w:shd w:val="clear" w:color="auto" w:fill="FFFFFF"/>
          <w:lang w:val="hy-AM"/>
        </w:rPr>
        <w:t>7.</w:t>
      </w:r>
      <w:r w:rsidR="00184C6E" w:rsidRPr="00184C6E">
        <w:rPr>
          <w:rFonts w:ascii="Sylfaen" w:hAnsi="Sylfaen"/>
          <w:shd w:val="clear" w:color="auto" w:fill="FFFFFF"/>
          <w:lang w:val="hy-AM"/>
        </w:rPr>
        <w:tab/>
      </w:r>
      <w:r w:rsidRPr="008E7DC1">
        <w:rPr>
          <w:rFonts w:ascii="Sylfaen" w:hAnsi="Sylfaen"/>
          <w:shd w:val="clear" w:color="auto" w:fill="FFFFFF"/>
          <w:lang w:val="hy-AM"/>
        </w:rPr>
        <w:t xml:space="preserve">Սերմերը ձեռք բերված լինելու դեպքում նշել՝ երբ </w:t>
      </w:r>
      <w:r w:rsidR="008E7DC1">
        <w:rPr>
          <w:rFonts w:ascii="Sylfaen" w:hAnsi="Sylfaen"/>
          <w:shd w:val="clear" w:color="auto" w:fill="FFFFFF"/>
          <w:lang w:val="hy-AM"/>
        </w:rPr>
        <w:t>եւ</w:t>
      </w:r>
      <w:r w:rsidRPr="008E7DC1">
        <w:rPr>
          <w:rFonts w:ascii="Sylfaen" w:hAnsi="Sylfaen"/>
          <w:shd w:val="clear" w:color="auto" w:fill="FFFFFF"/>
          <w:lang w:val="hy-AM"/>
        </w:rPr>
        <w:t xml:space="preserve"> ումից են ստացվել սերմերը, ոչ բացառիկ </w:t>
      </w:r>
      <w:r w:rsidR="008E7DC1">
        <w:rPr>
          <w:rFonts w:ascii="Sylfaen" w:hAnsi="Sylfaen"/>
          <w:shd w:val="clear" w:color="auto" w:fill="FFFFFF"/>
          <w:lang w:val="hy-AM"/>
        </w:rPr>
        <w:t>եւ</w:t>
      </w:r>
      <w:r w:rsidRPr="008E7DC1">
        <w:rPr>
          <w:rFonts w:ascii="Sylfaen" w:hAnsi="Sylfaen"/>
          <w:shd w:val="clear" w:color="auto" w:fill="FFFFFF"/>
          <w:lang w:val="hy-AM"/>
        </w:rPr>
        <w:t xml:space="preserve"> բացառիկ պայմանագրի համարը, պայմանագրի գործողության ժամկետը</w:t>
      </w:r>
    </w:p>
    <w:p w14:paraId="0E030AD7" w14:textId="77777777" w:rsidR="00C10D18" w:rsidRPr="008E7DC1" w:rsidRDefault="00C10D18" w:rsidP="008E7DC1">
      <w:pPr>
        <w:pStyle w:val="Bodytext40"/>
        <w:spacing w:after="160" w:line="360" w:lineRule="auto"/>
        <w:jc w:val="both"/>
        <w:rPr>
          <w:rFonts w:ascii="Sylfaen" w:hAnsi="Sylfaen"/>
          <w:lang w:val="hy-AM"/>
        </w:rPr>
      </w:pPr>
      <w:r w:rsidRPr="008E7DC1">
        <w:rPr>
          <w:rFonts w:ascii="Sylfaen" w:hAnsi="Sylfaen"/>
          <w:lang w:val="hy-AM"/>
        </w:rPr>
        <w:t>___________________________________________________________________________</w:t>
      </w:r>
    </w:p>
    <w:p w14:paraId="25C3886A" w14:textId="77777777" w:rsidR="00C10D18" w:rsidRPr="008E7DC1" w:rsidRDefault="00C10D18" w:rsidP="008E7DC1">
      <w:pPr>
        <w:pStyle w:val="Bodytext40"/>
        <w:spacing w:after="160" w:line="360" w:lineRule="auto"/>
        <w:jc w:val="both"/>
        <w:rPr>
          <w:rFonts w:ascii="Sylfaen" w:hAnsi="Sylfaen"/>
          <w:lang w:val="hy-AM"/>
        </w:rPr>
      </w:pPr>
      <w:r w:rsidRPr="008E7DC1">
        <w:rPr>
          <w:rFonts w:ascii="Sylfaen" w:hAnsi="Sylfaen"/>
          <w:lang w:val="hy-AM"/>
        </w:rPr>
        <w:t>___________________________________________________________________________</w:t>
      </w:r>
    </w:p>
    <w:p w14:paraId="595507B9" w14:textId="77777777" w:rsidR="00C10D18" w:rsidRPr="008E7DC1" w:rsidRDefault="00C10D18" w:rsidP="008E7DC1">
      <w:pPr>
        <w:pStyle w:val="Bodytext40"/>
        <w:spacing w:after="160" w:line="360" w:lineRule="auto"/>
        <w:jc w:val="both"/>
        <w:rPr>
          <w:rFonts w:ascii="Sylfaen" w:hAnsi="Sylfaen"/>
          <w:lang w:val="hy-AM"/>
        </w:rPr>
      </w:pPr>
      <w:r w:rsidRPr="008E7DC1">
        <w:rPr>
          <w:rFonts w:ascii="Sylfaen" w:hAnsi="Sylfaen"/>
          <w:lang w:val="hy-AM"/>
        </w:rPr>
        <w:t>___________________________________________________________________________</w:t>
      </w:r>
    </w:p>
    <w:p w14:paraId="2E162D68" w14:textId="77777777" w:rsidR="00C10D18" w:rsidRPr="008728BA" w:rsidRDefault="00C10D18" w:rsidP="008728BA">
      <w:pPr>
        <w:pStyle w:val="Bodytext40"/>
        <w:tabs>
          <w:tab w:val="left" w:pos="567"/>
        </w:tabs>
        <w:spacing w:after="0"/>
        <w:jc w:val="both"/>
        <w:rPr>
          <w:rFonts w:ascii="Sylfaen" w:hAnsi="Sylfaen"/>
          <w:lang w:val="hy-AM"/>
        </w:rPr>
      </w:pPr>
      <w:bookmarkStart w:id="131" w:name="bookmark137"/>
      <w:bookmarkEnd w:id="131"/>
      <w:r w:rsidRPr="008E7DC1">
        <w:rPr>
          <w:rFonts w:ascii="Sylfaen" w:hAnsi="Sylfaen"/>
          <w:shd w:val="clear" w:color="auto" w:fill="FFFFFF"/>
          <w:lang w:val="hy-AM"/>
        </w:rPr>
        <w:t>8.</w:t>
      </w:r>
      <w:r w:rsidR="00184C6E" w:rsidRPr="00184C6E">
        <w:rPr>
          <w:rFonts w:ascii="Sylfaen" w:hAnsi="Sylfaen"/>
          <w:shd w:val="clear" w:color="auto" w:fill="FFFFFF"/>
          <w:lang w:val="hy-AM"/>
        </w:rPr>
        <w:tab/>
      </w:r>
      <w:r w:rsidRPr="008E7DC1">
        <w:rPr>
          <w:rFonts w:ascii="Sylfaen" w:hAnsi="Sylfaen"/>
          <w:shd w:val="clear" w:color="auto" w:fill="FFFFFF"/>
          <w:lang w:val="hy-AM"/>
        </w:rPr>
        <w:t>Որն է սորտի հետ սերմնաբուծական աշխատանքը</w:t>
      </w:r>
      <w:r w:rsidR="00184C6E">
        <w:rPr>
          <w:rFonts w:ascii="Sylfaen" w:hAnsi="Sylfaen"/>
          <w:lang w:val="hy-AM"/>
        </w:rPr>
        <w:t xml:space="preserve"> ___________________</w:t>
      </w:r>
      <w:r w:rsidR="008728BA" w:rsidRPr="008728BA">
        <w:rPr>
          <w:rFonts w:ascii="Sylfaen" w:hAnsi="Sylfaen"/>
          <w:lang w:val="hy-AM"/>
        </w:rPr>
        <w:t>____</w:t>
      </w:r>
    </w:p>
    <w:p w14:paraId="23D8C985" w14:textId="77777777" w:rsidR="00C10D18" w:rsidRPr="008E7DC1" w:rsidRDefault="00C10D18" w:rsidP="00184C6E">
      <w:pPr>
        <w:pStyle w:val="Bodytext50"/>
        <w:spacing w:after="160" w:line="360" w:lineRule="auto"/>
        <w:ind w:left="6096"/>
        <w:rPr>
          <w:rFonts w:ascii="Sylfaen" w:hAnsi="Sylfaen"/>
          <w:sz w:val="24"/>
          <w:szCs w:val="24"/>
          <w:vertAlign w:val="superscript"/>
          <w:lang w:val="hy-AM"/>
        </w:rPr>
      </w:pPr>
      <w:r w:rsidRPr="008E7DC1">
        <w:rPr>
          <w:rFonts w:ascii="Sylfaen" w:hAnsi="Sylfaen"/>
          <w:sz w:val="24"/>
          <w:szCs w:val="24"/>
          <w:vertAlign w:val="superscript"/>
          <w:lang w:val="hy-AM"/>
        </w:rPr>
        <w:t xml:space="preserve">(ցանքը բարձր ագրոֆոնի վրա, տեսակային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սորտային քաղհանը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այլն)</w:t>
      </w:r>
    </w:p>
    <w:p w14:paraId="4EB7CBE2" w14:textId="77777777" w:rsidR="00C10D18" w:rsidRPr="008728BA" w:rsidRDefault="00C10D18" w:rsidP="008728BA">
      <w:pPr>
        <w:pStyle w:val="Bodytext40"/>
        <w:tabs>
          <w:tab w:val="left" w:pos="567"/>
        </w:tabs>
        <w:spacing w:after="160" w:line="360" w:lineRule="auto"/>
        <w:jc w:val="both"/>
        <w:rPr>
          <w:rFonts w:ascii="Sylfaen" w:hAnsi="Sylfaen"/>
          <w:lang w:val="hy-AM"/>
        </w:rPr>
      </w:pPr>
      <w:bookmarkStart w:id="132" w:name="bookmark138"/>
      <w:bookmarkEnd w:id="132"/>
      <w:r w:rsidRPr="008E7DC1">
        <w:rPr>
          <w:rFonts w:ascii="Sylfaen" w:hAnsi="Sylfaen"/>
          <w:shd w:val="clear" w:color="auto" w:fill="FFFFFF"/>
          <w:lang w:val="hy-AM"/>
        </w:rPr>
        <w:t>9.</w:t>
      </w:r>
      <w:r w:rsidR="00184C6E" w:rsidRPr="00184C6E">
        <w:rPr>
          <w:rFonts w:ascii="Sylfaen" w:hAnsi="Sylfaen"/>
          <w:shd w:val="clear" w:color="auto" w:fill="FFFFFF"/>
          <w:lang w:val="hy-AM"/>
        </w:rPr>
        <w:tab/>
      </w:r>
      <w:r w:rsidRPr="008E7DC1">
        <w:rPr>
          <w:rFonts w:ascii="Sylfaen" w:hAnsi="Sylfaen"/>
          <w:shd w:val="clear" w:color="auto" w:fill="FFFFFF"/>
          <w:lang w:val="hy-AM"/>
        </w:rPr>
        <w:t>Արդյոք տարածական մեկուսացումը պահպանված է</w:t>
      </w:r>
      <w:r w:rsidR="00184C6E">
        <w:rPr>
          <w:rFonts w:ascii="Sylfaen" w:hAnsi="Sylfaen"/>
          <w:lang w:val="hy-AM"/>
        </w:rPr>
        <w:t xml:space="preserve"> _________________</w:t>
      </w:r>
      <w:r w:rsidR="008728BA" w:rsidRPr="008728BA">
        <w:rPr>
          <w:rFonts w:ascii="Sylfaen" w:hAnsi="Sylfaen"/>
          <w:lang w:val="hy-AM"/>
        </w:rPr>
        <w:t>_____</w:t>
      </w:r>
    </w:p>
    <w:p w14:paraId="7C156B66" w14:textId="77777777" w:rsidR="00C10D18" w:rsidRPr="00184C6E" w:rsidRDefault="00C10D18" w:rsidP="008728BA">
      <w:pPr>
        <w:pStyle w:val="Bodytext40"/>
        <w:tabs>
          <w:tab w:val="left" w:pos="567"/>
        </w:tabs>
        <w:spacing w:after="160" w:line="360" w:lineRule="auto"/>
        <w:jc w:val="both"/>
        <w:rPr>
          <w:rFonts w:ascii="Sylfaen" w:hAnsi="Sylfaen"/>
          <w:lang w:val="hy-AM"/>
        </w:rPr>
      </w:pPr>
      <w:bookmarkStart w:id="133" w:name="bookmark139"/>
      <w:bookmarkEnd w:id="133"/>
      <w:r w:rsidRPr="008E7DC1">
        <w:rPr>
          <w:rFonts w:ascii="Sylfaen" w:hAnsi="Sylfaen"/>
          <w:shd w:val="clear" w:color="auto" w:fill="FFFFFF"/>
          <w:lang w:val="hy-AM"/>
        </w:rPr>
        <w:t>10.</w:t>
      </w:r>
      <w:r w:rsidR="00184C6E" w:rsidRPr="00184C6E">
        <w:rPr>
          <w:rFonts w:ascii="Sylfaen" w:hAnsi="Sylfaen"/>
          <w:shd w:val="clear" w:color="auto" w:fill="FFFFFF"/>
          <w:lang w:val="hy-AM"/>
        </w:rPr>
        <w:tab/>
      </w:r>
      <w:r w:rsidRPr="008E7DC1">
        <w:rPr>
          <w:rFonts w:ascii="Sylfaen" w:hAnsi="Sylfaen"/>
          <w:shd w:val="clear" w:color="auto" w:fill="FFFFFF"/>
          <w:lang w:val="hy-AM"/>
        </w:rPr>
        <w:t>Արդյոք տնտեսությունում առկա են տվյալ գյուղատնտեսական բույսի այլ սորտերի ցանքեր (տնկարկներ), դրանց անվանումն ու ցանքի մակերեսը</w:t>
      </w:r>
      <w:r w:rsidRPr="008E7DC1">
        <w:rPr>
          <w:rFonts w:ascii="Sylfaen" w:hAnsi="Sylfaen"/>
          <w:lang w:val="hy-AM"/>
        </w:rPr>
        <w:t xml:space="preserve"> ______________</w:t>
      </w:r>
      <w:r w:rsidR="00184C6E" w:rsidRPr="00184C6E">
        <w:rPr>
          <w:rFonts w:ascii="Sylfaen" w:hAnsi="Sylfaen"/>
          <w:lang w:val="hy-AM"/>
        </w:rPr>
        <w:t>_________________________________________________________</w:t>
      </w:r>
    </w:p>
    <w:p w14:paraId="5CC62123" w14:textId="77777777" w:rsidR="00C10D18" w:rsidRPr="008728BA" w:rsidRDefault="00C10D18" w:rsidP="008728BA">
      <w:pPr>
        <w:pStyle w:val="Bodytext40"/>
        <w:tabs>
          <w:tab w:val="left" w:pos="567"/>
        </w:tabs>
        <w:spacing w:after="160" w:line="360" w:lineRule="auto"/>
        <w:jc w:val="both"/>
        <w:rPr>
          <w:rFonts w:ascii="Sylfaen" w:hAnsi="Sylfaen"/>
          <w:lang w:val="hy-AM"/>
        </w:rPr>
      </w:pPr>
      <w:bookmarkStart w:id="134" w:name="bookmark140"/>
      <w:bookmarkEnd w:id="134"/>
      <w:r w:rsidRPr="008E7DC1">
        <w:rPr>
          <w:rFonts w:ascii="Sylfaen" w:hAnsi="Sylfaen"/>
          <w:shd w:val="clear" w:color="auto" w:fill="FFFFFF"/>
          <w:lang w:val="hy-AM"/>
        </w:rPr>
        <w:t>11.</w:t>
      </w:r>
      <w:r w:rsidR="00184C6E" w:rsidRPr="00184C6E">
        <w:rPr>
          <w:rFonts w:ascii="Sylfaen" w:hAnsi="Sylfaen"/>
          <w:shd w:val="clear" w:color="auto" w:fill="FFFFFF"/>
          <w:lang w:val="hy-AM"/>
        </w:rPr>
        <w:tab/>
      </w:r>
      <w:r w:rsidRPr="008E7DC1">
        <w:rPr>
          <w:rFonts w:ascii="Sylfaen" w:hAnsi="Sylfaen"/>
          <w:shd w:val="clear" w:color="auto" w:fill="FFFFFF"/>
          <w:lang w:val="hy-AM"/>
        </w:rPr>
        <w:t>Ցանքի</w:t>
      </w:r>
      <w:r w:rsidRPr="008E7DC1">
        <w:rPr>
          <w:rFonts w:ascii="Sylfaen" w:hAnsi="Sylfaen"/>
          <w:lang w:val="hy-AM"/>
        </w:rPr>
        <w:t xml:space="preserve"> (տնկարկի) նախորդողները՝_____</w:t>
      </w:r>
      <w:r w:rsidR="00184C6E">
        <w:rPr>
          <w:rFonts w:ascii="Sylfaen" w:hAnsi="Sylfaen"/>
          <w:lang w:val="hy-AM"/>
        </w:rPr>
        <w:t>____________________________</w:t>
      </w:r>
      <w:r w:rsidR="008728BA" w:rsidRPr="008728BA">
        <w:rPr>
          <w:rFonts w:ascii="Sylfaen" w:hAnsi="Sylfaen"/>
          <w:lang w:val="hy-AM"/>
        </w:rPr>
        <w:t>____</w:t>
      </w:r>
    </w:p>
    <w:p w14:paraId="37F229EF" w14:textId="77777777" w:rsidR="00C10D18" w:rsidRPr="008728BA" w:rsidRDefault="00C10D18" w:rsidP="008728BA">
      <w:pPr>
        <w:pStyle w:val="Bodytext40"/>
        <w:tabs>
          <w:tab w:val="left" w:pos="567"/>
        </w:tabs>
        <w:spacing w:after="160" w:line="360" w:lineRule="auto"/>
        <w:jc w:val="both"/>
        <w:rPr>
          <w:rFonts w:ascii="Sylfaen" w:hAnsi="Sylfaen"/>
          <w:lang w:val="hy-AM"/>
        </w:rPr>
      </w:pPr>
      <w:bookmarkStart w:id="135" w:name="bookmark141"/>
      <w:bookmarkEnd w:id="135"/>
      <w:r w:rsidRPr="008E7DC1">
        <w:rPr>
          <w:rFonts w:ascii="Sylfaen" w:hAnsi="Sylfaen"/>
          <w:shd w:val="clear" w:color="auto" w:fill="FFFFFF"/>
          <w:lang w:val="hy-AM"/>
        </w:rPr>
        <w:t>12.</w:t>
      </w:r>
      <w:r w:rsidR="00184C6E" w:rsidRPr="00184C6E">
        <w:rPr>
          <w:rFonts w:ascii="Sylfaen" w:hAnsi="Sylfaen"/>
          <w:lang w:val="hy-AM"/>
        </w:rPr>
        <w:tab/>
      </w:r>
      <w:r w:rsidRPr="008E7DC1">
        <w:rPr>
          <w:rFonts w:ascii="Sylfaen" w:hAnsi="Sylfaen"/>
          <w:lang w:val="hy-AM"/>
        </w:rPr>
        <w:t>Ապրոբացվող գյուղատնտեսական բույսի զարգացման փուլը ապրոբացիայի պահին_________________________________</w:t>
      </w:r>
      <w:r w:rsidR="00184C6E">
        <w:rPr>
          <w:rFonts w:ascii="Sylfaen" w:hAnsi="Sylfaen"/>
          <w:lang w:val="hy-AM"/>
        </w:rPr>
        <w:t>_____________________</w:t>
      </w:r>
      <w:r w:rsidR="008728BA" w:rsidRPr="008728BA">
        <w:rPr>
          <w:rFonts w:ascii="Sylfaen" w:hAnsi="Sylfaen"/>
          <w:lang w:val="hy-AM"/>
        </w:rPr>
        <w:t>_________</w:t>
      </w:r>
    </w:p>
    <w:p w14:paraId="603F9714" w14:textId="77777777" w:rsidR="00C10D18" w:rsidRPr="008728BA" w:rsidRDefault="00C10D18" w:rsidP="008728BA">
      <w:pPr>
        <w:pStyle w:val="Bodytext40"/>
        <w:tabs>
          <w:tab w:val="left" w:pos="567"/>
        </w:tabs>
        <w:spacing w:after="160" w:line="360" w:lineRule="auto"/>
        <w:jc w:val="both"/>
        <w:rPr>
          <w:rFonts w:ascii="Sylfaen" w:hAnsi="Sylfaen"/>
          <w:lang w:val="hy-AM"/>
        </w:rPr>
      </w:pPr>
      <w:bookmarkStart w:id="136" w:name="bookmark142"/>
      <w:bookmarkEnd w:id="136"/>
      <w:r w:rsidRPr="008E7DC1">
        <w:rPr>
          <w:rFonts w:ascii="Sylfaen" w:hAnsi="Sylfaen"/>
          <w:shd w:val="clear" w:color="auto" w:fill="FFFFFF"/>
          <w:lang w:val="hy-AM"/>
        </w:rPr>
        <w:t>13.</w:t>
      </w:r>
      <w:r w:rsidR="00184C6E" w:rsidRPr="00184C6E">
        <w:rPr>
          <w:rFonts w:ascii="Sylfaen" w:hAnsi="Sylfaen"/>
          <w:shd w:val="clear" w:color="auto" w:fill="FFFFFF"/>
          <w:lang w:val="hy-AM"/>
        </w:rPr>
        <w:tab/>
      </w:r>
      <w:r w:rsidRPr="008E7DC1">
        <w:rPr>
          <w:rFonts w:ascii="Sylfaen" w:hAnsi="Sylfaen"/>
          <w:shd w:val="clear" w:color="auto" w:fill="FFFFFF"/>
          <w:lang w:val="hy-AM"/>
        </w:rPr>
        <w:t>Ցանքի աղբոտվածությունը մոլախոտային բույսերով</w:t>
      </w:r>
      <w:r w:rsidRPr="008E7DC1">
        <w:rPr>
          <w:rFonts w:ascii="Sylfaen" w:hAnsi="Sylfaen"/>
          <w:lang w:val="hy-AM"/>
        </w:rPr>
        <w:t xml:space="preserve"> (անվանումը, քանակը) ______</w:t>
      </w:r>
      <w:r w:rsidR="00184C6E" w:rsidRPr="00184C6E">
        <w:rPr>
          <w:rFonts w:ascii="Sylfaen" w:hAnsi="Sylfaen"/>
          <w:lang w:val="hy-AM"/>
        </w:rPr>
        <w:t>____________________________________________________________</w:t>
      </w:r>
      <w:r w:rsidR="008728BA" w:rsidRPr="008728BA">
        <w:rPr>
          <w:rFonts w:ascii="Sylfaen" w:hAnsi="Sylfaen"/>
          <w:lang w:val="hy-AM"/>
        </w:rPr>
        <w:t>___</w:t>
      </w:r>
    </w:p>
    <w:p w14:paraId="0293D1A1" w14:textId="77777777" w:rsidR="00C10D18" w:rsidRPr="008E7DC1" w:rsidRDefault="00C10D18" w:rsidP="008728BA">
      <w:pPr>
        <w:pStyle w:val="Bodytext40"/>
        <w:tabs>
          <w:tab w:val="left" w:pos="567"/>
        </w:tabs>
        <w:spacing w:after="160" w:line="360" w:lineRule="auto"/>
        <w:jc w:val="both"/>
        <w:rPr>
          <w:rFonts w:ascii="Sylfaen" w:hAnsi="Sylfaen"/>
          <w:lang w:val="hy-AM"/>
        </w:rPr>
      </w:pPr>
      <w:r w:rsidRPr="008E7DC1">
        <w:rPr>
          <w:rFonts w:ascii="Sylfaen" w:hAnsi="Sylfaen"/>
          <w:lang w:val="hy-AM"/>
        </w:rPr>
        <w:t>___________________________________________________________________________</w:t>
      </w:r>
    </w:p>
    <w:p w14:paraId="7BDDCE86" w14:textId="77777777" w:rsidR="00C10D18" w:rsidRPr="00184C6E" w:rsidRDefault="00C10D18" w:rsidP="008728BA">
      <w:pPr>
        <w:pStyle w:val="Bodytext40"/>
        <w:tabs>
          <w:tab w:val="left" w:pos="567"/>
        </w:tabs>
        <w:spacing w:after="160" w:line="360" w:lineRule="auto"/>
        <w:jc w:val="both"/>
        <w:rPr>
          <w:rFonts w:ascii="Sylfaen" w:hAnsi="Sylfaen"/>
          <w:lang w:val="hy-AM"/>
        </w:rPr>
      </w:pPr>
      <w:bookmarkStart w:id="137" w:name="bookmark143"/>
      <w:bookmarkEnd w:id="137"/>
      <w:r w:rsidRPr="008E7DC1">
        <w:rPr>
          <w:rFonts w:ascii="Sylfaen" w:hAnsi="Sylfaen"/>
          <w:shd w:val="clear" w:color="auto" w:fill="FFFFFF"/>
          <w:lang w:val="hy-AM"/>
        </w:rPr>
        <w:t>14.</w:t>
      </w:r>
      <w:r w:rsidR="00184C6E" w:rsidRPr="00184C6E">
        <w:rPr>
          <w:rFonts w:ascii="Sylfaen" w:hAnsi="Sylfaen"/>
          <w:shd w:val="clear" w:color="auto" w:fill="FFFFFF"/>
          <w:lang w:val="hy-AM"/>
        </w:rPr>
        <w:tab/>
      </w:r>
      <w:r w:rsidRPr="008E7DC1">
        <w:rPr>
          <w:rFonts w:ascii="Sylfaen" w:hAnsi="Sylfaen"/>
          <w:shd w:val="clear" w:color="auto" w:fill="FFFFFF"/>
          <w:lang w:val="hy-AM"/>
        </w:rPr>
        <w:t>Հերբիցիդների կիրառումը</w:t>
      </w:r>
      <w:r w:rsidRPr="008E7DC1">
        <w:rPr>
          <w:rFonts w:ascii="Sylfaen" w:hAnsi="Sylfaen"/>
          <w:lang w:val="hy-AM"/>
        </w:rPr>
        <w:t xml:space="preserve"> (անվանումը, ծախսի նորման)________________________</w:t>
      </w:r>
      <w:r w:rsidR="00184C6E" w:rsidRPr="00184C6E">
        <w:rPr>
          <w:rFonts w:ascii="Sylfaen" w:hAnsi="Sylfaen"/>
          <w:lang w:val="hy-AM"/>
        </w:rPr>
        <w:t>___________________________________________</w:t>
      </w:r>
    </w:p>
    <w:p w14:paraId="0748DE00" w14:textId="77777777" w:rsidR="00C10D18" w:rsidRPr="008728BA" w:rsidRDefault="00C10D18" w:rsidP="008728BA">
      <w:pPr>
        <w:pStyle w:val="Bodytext40"/>
        <w:tabs>
          <w:tab w:val="left" w:pos="567"/>
        </w:tabs>
        <w:spacing w:after="160" w:line="360" w:lineRule="auto"/>
        <w:jc w:val="both"/>
        <w:rPr>
          <w:rFonts w:ascii="Sylfaen" w:hAnsi="Sylfaen"/>
          <w:lang w:val="hy-AM"/>
        </w:rPr>
      </w:pPr>
      <w:bookmarkStart w:id="138" w:name="bookmark144"/>
      <w:bookmarkEnd w:id="138"/>
      <w:r w:rsidRPr="008E7DC1">
        <w:rPr>
          <w:rFonts w:ascii="Sylfaen" w:hAnsi="Sylfaen"/>
          <w:shd w:val="clear" w:color="auto" w:fill="FFFFFF"/>
          <w:lang w:val="hy-AM"/>
        </w:rPr>
        <w:t>15.</w:t>
      </w:r>
      <w:r w:rsidR="00184C6E" w:rsidRPr="00184C6E">
        <w:rPr>
          <w:rFonts w:ascii="Sylfaen" w:hAnsi="Sylfaen"/>
          <w:shd w:val="clear" w:color="auto" w:fill="FFFFFF"/>
          <w:lang w:val="hy-AM"/>
        </w:rPr>
        <w:tab/>
      </w:r>
      <w:r w:rsidRPr="008E7DC1">
        <w:rPr>
          <w:rFonts w:ascii="Sylfaen" w:hAnsi="Sylfaen"/>
          <w:shd w:val="clear" w:color="auto" w:fill="FFFFFF"/>
          <w:lang w:val="hy-AM"/>
        </w:rPr>
        <w:t>Հեկտարից ակնկալվող բերքահավաքը</w:t>
      </w:r>
      <w:r w:rsidRPr="008E7DC1">
        <w:rPr>
          <w:rFonts w:ascii="Sylfaen" w:hAnsi="Sylfaen"/>
          <w:lang w:val="hy-AM"/>
        </w:rPr>
        <w:t xml:space="preserve"> (գնահատումը), ց _________</w:t>
      </w:r>
      <w:r w:rsidR="00184C6E" w:rsidRPr="00184C6E">
        <w:rPr>
          <w:rFonts w:ascii="Sylfaen" w:hAnsi="Sylfaen"/>
          <w:lang w:val="hy-AM"/>
        </w:rPr>
        <w:t>_____</w:t>
      </w:r>
      <w:r w:rsidR="008728BA" w:rsidRPr="008728BA">
        <w:rPr>
          <w:rFonts w:ascii="Sylfaen" w:hAnsi="Sylfaen"/>
          <w:lang w:val="hy-AM"/>
        </w:rPr>
        <w:t>____</w:t>
      </w:r>
    </w:p>
    <w:p w14:paraId="11795F06" w14:textId="77777777" w:rsidR="00C10D18" w:rsidRPr="008E7DC1" w:rsidRDefault="00C10D18" w:rsidP="008E7DC1">
      <w:pPr>
        <w:spacing w:after="160" w:line="360" w:lineRule="auto"/>
        <w:rPr>
          <w:rFonts w:ascii="Sylfaen" w:eastAsia="Times New Roman" w:hAnsi="Sylfaen" w:cs="Times New Roman"/>
          <w:lang w:val="hy-AM"/>
        </w:rPr>
      </w:pPr>
    </w:p>
    <w:p w14:paraId="783F256B" w14:textId="77777777" w:rsidR="00C10D18" w:rsidRPr="008E7DC1" w:rsidRDefault="00C10D18" w:rsidP="008E7DC1">
      <w:pPr>
        <w:pStyle w:val="Bodytext40"/>
        <w:spacing w:after="160" w:line="360" w:lineRule="auto"/>
        <w:rPr>
          <w:rFonts w:ascii="Sylfaen" w:hAnsi="Sylfaen"/>
          <w:lang w:val="hy-AM"/>
        </w:rPr>
        <w:sectPr w:rsidR="00C10D18" w:rsidRPr="008E7DC1" w:rsidSect="0096639F">
          <w:pgSz w:w="11900" w:h="16840"/>
          <w:pgMar w:top="1418" w:right="1418" w:bottom="1418" w:left="1418" w:header="545" w:footer="795" w:gutter="0"/>
          <w:pgNumType w:start="1"/>
          <w:cols w:space="720"/>
          <w:noEndnote/>
          <w:titlePg/>
          <w:docGrid w:linePitch="360"/>
        </w:sectPr>
      </w:pPr>
    </w:p>
    <w:p w14:paraId="298B7B93" w14:textId="77777777" w:rsidR="00C10D18" w:rsidRPr="00184C6E" w:rsidRDefault="00C10D18" w:rsidP="00104144">
      <w:pPr>
        <w:pStyle w:val="Bodytext40"/>
        <w:tabs>
          <w:tab w:val="left" w:pos="567"/>
        </w:tabs>
        <w:spacing w:after="160" w:line="360" w:lineRule="auto"/>
        <w:jc w:val="both"/>
        <w:rPr>
          <w:rFonts w:ascii="Sylfaen" w:hAnsi="Sylfaen"/>
          <w:lang w:val="hy-AM"/>
        </w:rPr>
      </w:pPr>
      <w:bookmarkStart w:id="139" w:name="bookmark145"/>
      <w:bookmarkEnd w:id="139"/>
      <w:r w:rsidRPr="00184C6E">
        <w:rPr>
          <w:rFonts w:ascii="Sylfaen" w:hAnsi="Sylfaen"/>
          <w:shd w:val="clear" w:color="auto" w:fill="FFFFFF"/>
          <w:lang w:val="hy-AM"/>
        </w:rPr>
        <w:lastRenderedPageBreak/>
        <w:t>16.</w:t>
      </w:r>
      <w:r w:rsidR="00184C6E" w:rsidRPr="00184C6E">
        <w:rPr>
          <w:rFonts w:ascii="Sylfaen" w:hAnsi="Sylfaen"/>
          <w:shd w:val="clear" w:color="auto" w:fill="FFFFFF"/>
          <w:lang w:val="hy-AM"/>
        </w:rPr>
        <w:tab/>
      </w:r>
      <w:r w:rsidRPr="008E7DC1">
        <w:rPr>
          <w:rFonts w:ascii="Sylfaen" w:hAnsi="Sylfaen"/>
          <w:lang w:val="hy-AM"/>
        </w:rPr>
        <w:t>Վերլուծությունը.</w:t>
      </w:r>
    </w:p>
    <w:p w14:paraId="67107A0F" w14:textId="77777777" w:rsidR="00C10D18" w:rsidRPr="00184C6E" w:rsidRDefault="00C10D18" w:rsidP="00104144">
      <w:pPr>
        <w:pStyle w:val="Bodytext40"/>
        <w:tabs>
          <w:tab w:val="left" w:pos="567"/>
        </w:tabs>
        <w:spacing w:after="160" w:line="360" w:lineRule="auto"/>
        <w:jc w:val="both"/>
        <w:rPr>
          <w:rFonts w:ascii="Sylfaen" w:hAnsi="Sylfaen"/>
          <w:lang w:val="hy-AM"/>
        </w:rPr>
      </w:pPr>
      <w:r w:rsidRPr="008E7DC1">
        <w:rPr>
          <w:rFonts w:ascii="Sylfaen" w:hAnsi="Sylfaen"/>
          <w:lang w:val="hy-AM"/>
        </w:rPr>
        <w:t>ա</w:t>
      </w:r>
      <w:r w:rsidRPr="00184C6E">
        <w:rPr>
          <w:rFonts w:ascii="Sylfaen" w:hAnsi="Sylfaen"/>
          <w:lang w:val="hy-AM"/>
        </w:rPr>
        <w:t>)</w:t>
      </w:r>
      <w:r w:rsidR="00184C6E">
        <w:rPr>
          <w:rFonts w:ascii="Sylfaen" w:hAnsi="Sylfaen"/>
          <w:lang w:val="en-US"/>
        </w:rPr>
        <w:tab/>
      </w:r>
      <w:r w:rsidRPr="008E7DC1">
        <w:rPr>
          <w:rFonts w:ascii="Sylfaen" w:hAnsi="Sylfaen"/>
          <w:lang w:val="hy-AM"/>
        </w:rPr>
        <w:t>նմուշառման տեղամասերի</w:t>
      </w: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84"/>
        <w:gridCol w:w="498"/>
        <w:gridCol w:w="654"/>
        <w:gridCol w:w="272"/>
        <w:gridCol w:w="739"/>
        <w:gridCol w:w="577"/>
        <w:gridCol w:w="552"/>
        <w:gridCol w:w="569"/>
        <w:gridCol w:w="566"/>
        <w:gridCol w:w="1277"/>
        <w:gridCol w:w="572"/>
        <w:gridCol w:w="713"/>
        <w:gridCol w:w="74"/>
        <w:gridCol w:w="495"/>
        <w:gridCol w:w="566"/>
        <w:gridCol w:w="529"/>
        <w:gridCol w:w="1030"/>
        <w:gridCol w:w="427"/>
        <w:gridCol w:w="127"/>
        <w:gridCol w:w="1039"/>
        <w:gridCol w:w="91"/>
        <w:gridCol w:w="444"/>
        <w:gridCol w:w="1135"/>
        <w:gridCol w:w="422"/>
      </w:tblGrid>
      <w:tr w:rsidR="00C10D18" w:rsidRPr="00184C6E" w14:paraId="450DC0DE" w14:textId="77777777" w:rsidTr="00EB1F69">
        <w:tc>
          <w:tcPr>
            <w:tcW w:w="2292" w:type="pct"/>
            <w:gridSpan w:val="10"/>
            <w:vAlign w:val="center"/>
          </w:tcPr>
          <w:p w14:paraId="7E279279"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Հիմնական սորտի</w:t>
            </w:r>
          </w:p>
        </w:tc>
        <w:tc>
          <w:tcPr>
            <w:tcW w:w="2708" w:type="pct"/>
            <w:gridSpan w:val="14"/>
            <w:vAlign w:val="center"/>
          </w:tcPr>
          <w:p w14:paraId="4F2B23EB" w14:textId="77777777" w:rsidR="00C10D18" w:rsidRPr="00184C6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Սորտային աղբոտվածության կազմը</w:t>
            </w:r>
          </w:p>
        </w:tc>
      </w:tr>
      <w:tr w:rsidR="00C10D18" w:rsidRPr="00C368DE" w14:paraId="6780BA29" w14:textId="77777777" w:rsidTr="00EB1F69">
        <w:tc>
          <w:tcPr>
            <w:tcW w:w="780" w:type="pct"/>
            <w:gridSpan w:val="4"/>
            <w:vMerge w:val="restart"/>
          </w:tcPr>
          <w:p w14:paraId="3BACDDF7" w14:textId="77777777" w:rsidR="00C10D18" w:rsidRPr="00184C6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զարգացած բույսերի, ցողունների քանակը</w:t>
            </w:r>
            <w:r w:rsidRPr="00184C6E">
              <w:rPr>
                <w:rFonts w:ascii="Sylfaen" w:eastAsia="Calibri" w:hAnsi="Sylfaen" w:cs="Times New Roman"/>
                <w:sz w:val="20"/>
                <w:szCs w:val="20"/>
                <w:lang w:val="hy-AM"/>
              </w:rPr>
              <w:t xml:space="preserve"> </w:t>
            </w:r>
          </w:p>
        </w:tc>
        <w:tc>
          <w:tcPr>
            <w:tcW w:w="465" w:type="pct"/>
            <w:gridSpan w:val="2"/>
            <w:vMerge w:val="restart"/>
          </w:tcPr>
          <w:p w14:paraId="71CC13FC" w14:textId="77777777" w:rsidR="00C10D18" w:rsidRPr="00184C6E" w:rsidRDefault="00C10D18" w:rsidP="00EB1F69">
            <w:pPr>
              <w:spacing w:after="120"/>
              <w:rPr>
                <w:rFonts w:ascii="Sylfaen" w:eastAsia="Calibri" w:hAnsi="Sylfaen" w:cs="Times New Roman"/>
                <w:sz w:val="20"/>
                <w:szCs w:val="20"/>
                <w:lang w:val="hy-AM"/>
              </w:rPr>
            </w:pPr>
            <w:r w:rsidRPr="00184C6E">
              <w:rPr>
                <w:rFonts w:ascii="Sylfaen" w:eastAsia="Calibri" w:hAnsi="Sylfaen" w:cs="Times New Roman"/>
                <w:sz w:val="20"/>
                <w:szCs w:val="20"/>
                <w:lang w:val="hy-AM"/>
              </w:rPr>
              <w:t>%</w:t>
            </w:r>
          </w:p>
        </w:tc>
        <w:tc>
          <w:tcPr>
            <w:tcW w:w="1047" w:type="pct"/>
            <w:gridSpan w:val="4"/>
            <w:vMerge w:val="restart"/>
          </w:tcPr>
          <w:p w14:paraId="3D27A0C9" w14:textId="77777777" w:rsidR="00C10D18" w:rsidRPr="00A25C3C" w:rsidRDefault="00C10D18" w:rsidP="00EB1F69">
            <w:pPr>
              <w:spacing w:after="120"/>
              <w:ind w:left="-39" w:right="-48" w:firstLine="39"/>
              <w:rPr>
                <w:rFonts w:ascii="Sylfaen" w:eastAsia="Calibri" w:hAnsi="Sylfaen" w:cs="Times New Roman"/>
                <w:sz w:val="20"/>
                <w:szCs w:val="20"/>
                <w:lang w:val="hy-AM"/>
              </w:rPr>
            </w:pPr>
            <w:r w:rsidRPr="00C368DE">
              <w:rPr>
                <w:rFonts w:ascii="Sylfaen" w:eastAsia="Calibri" w:hAnsi="Sylfaen" w:cs="Times New Roman"/>
                <w:sz w:val="20"/>
                <w:szCs w:val="20"/>
                <w:lang w:val="hy-AM"/>
              </w:rPr>
              <w:t>այդ թվում՝ հիմնական տիպից, սորտից շեղվող բույսերի, ցողունների</w:t>
            </w:r>
          </w:p>
        </w:tc>
        <w:tc>
          <w:tcPr>
            <w:tcW w:w="1557" w:type="pct"/>
            <w:gridSpan w:val="8"/>
            <w:vAlign w:val="center"/>
          </w:tcPr>
          <w:p w14:paraId="34500AC6"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 xml:space="preserve">Բույսերի, ցողունների անվանումը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քանակը</w:t>
            </w:r>
          </w:p>
        </w:tc>
        <w:tc>
          <w:tcPr>
            <w:tcW w:w="1151" w:type="pct"/>
            <w:gridSpan w:val="6"/>
            <w:vAlign w:val="center"/>
          </w:tcPr>
          <w:p w14:paraId="7DBA19E7"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ընդամենը</w:t>
            </w:r>
          </w:p>
        </w:tc>
      </w:tr>
      <w:tr w:rsidR="00C10D18" w:rsidRPr="00C368DE" w14:paraId="55F72D4C" w14:textId="77777777" w:rsidTr="00EB1F69">
        <w:tc>
          <w:tcPr>
            <w:tcW w:w="780" w:type="pct"/>
            <w:gridSpan w:val="4"/>
            <w:vMerge/>
            <w:vAlign w:val="center"/>
          </w:tcPr>
          <w:p w14:paraId="5072B1DA" w14:textId="77777777" w:rsidR="00C10D18" w:rsidRPr="00C368DE" w:rsidRDefault="00C10D18" w:rsidP="00C368DE">
            <w:pPr>
              <w:spacing w:after="120"/>
              <w:rPr>
                <w:rFonts w:ascii="Sylfaen" w:eastAsia="Calibri" w:hAnsi="Sylfaen" w:cs="Times New Roman"/>
                <w:sz w:val="20"/>
                <w:szCs w:val="20"/>
              </w:rPr>
            </w:pPr>
          </w:p>
        </w:tc>
        <w:tc>
          <w:tcPr>
            <w:tcW w:w="465" w:type="pct"/>
            <w:gridSpan w:val="2"/>
            <w:vMerge/>
            <w:vAlign w:val="center"/>
          </w:tcPr>
          <w:p w14:paraId="5B1DD4CE" w14:textId="77777777" w:rsidR="00C10D18" w:rsidRPr="00C368DE" w:rsidRDefault="00C10D18" w:rsidP="00C368DE">
            <w:pPr>
              <w:spacing w:after="120"/>
              <w:rPr>
                <w:rFonts w:ascii="Sylfaen" w:eastAsia="Calibri" w:hAnsi="Sylfaen" w:cs="Times New Roman"/>
                <w:sz w:val="20"/>
                <w:szCs w:val="20"/>
              </w:rPr>
            </w:pPr>
          </w:p>
        </w:tc>
        <w:tc>
          <w:tcPr>
            <w:tcW w:w="1047" w:type="pct"/>
            <w:gridSpan w:val="4"/>
            <w:vMerge/>
            <w:vAlign w:val="center"/>
          </w:tcPr>
          <w:p w14:paraId="2279D029" w14:textId="77777777" w:rsidR="00C10D18" w:rsidRPr="00C368DE" w:rsidRDefault="00C10D18" w:rsidP="00C368DE">
            <w:pPr>
              <w:spacing w:after="120"/>
              <w:rPr>
                <w:rFonts w:ascii="Sylfaen" w:eastAsia="Calibri" w:hAnsi="Sylfaen" w:cs="Times New Roman"/>
                <w:sz w:val="20"/>
                <w:szCs w:val="20"/>
              </w:rPr>
            </w:pPr>
          </w:p>
        </w:tc>
        <w:tc>
          <w:tcPr>
            <w:tcW w:w="480" w:type="pct"/>
            <w:gridSpan w:val="3"/>
            <w:vAlign w:val="center"/>
          </w:tcPr>
          <w:p w14:paraId="363368E5" w14:textId="77777777" w:rsidR="00C10D18" w:rsidRPr="00C368DE" w:rsidRDefault="00C10D18" w:rsidP="00C368DE">
            <w:pPr>
              <w:spacing w:after="120"/>
              <w:rPr>
                <w:rFonts w:ascii="Sylfaen" w:eastAsia="Calibri" w:hAnsi="Sylfaen" w:cs="Times New Roman"/>
                <w:sz w:val="20"/>
                <w:szCs w:val="20"/>
              </w:rPr>
            </w:pPr>
          </w:p>
        </w:tc>
        <w:tc>
          <w:tcPr>
            <w:tcW w:w="562" w:type="pct"/>
            <w:gridSpan w:val="3"/>
            <w:vAlign w:val="center"/>
          </w:tcPr>
          <w:p w14:paraId="6D4BF547" w14:textId="77777777" w:rsidR="00C10D18" w:rsidRPr="00C368DE" w:rsidRDefault="00C10D18" w:rsidP="00C368DE">
            <w:pPr>
              <w:spacing w:after="120"/>
              <w:rPr>
                <w:rFonts w:ascii="Sylfaen" w:eastAsia="Calibri" w:hAnsi="Sylfaen" w:cs="Times New Roman"/>
                <w:sz w:val="20"/>
                <w:szCs w:val="20"/>
              </w:rPr>
            </w:pPr>
          </w:p>
        </w:tc>
        <w:tc>
          <w:tcPr>
            <w:tcW w:w="515" w:type="pct"/>
            <w:gridSpan w:val="2"/>
            <w:vAlign w:val="center"/>
          </w:tcPr>
          <w:p w14:paraId="160D87B4" w14:textId="77777777" w:rsidR="00C10D18" w:rsidRPr="00C368DE" w:rsidRDefault="00C10D18" w:rsidP="00C368DE">
            <w:pPr>
              <w:spacing w:after="120"/>
              <w:rPr>
                <w:rFonts w:ascii="Sylfaen" w:eastAsia="Calibri" w:hAnsi="Sylfaen" w:cs="Times New Roman"/>
                <w:sz w:val="20"/>
                <w:szCs w:val="20"/>
              </w:rPr>
            </w:pPr>
          </w:p>
        </w:tc>
        <w:tc>
          <w:tcPr>
            <w:tcW w:w="412" w:type="pct"/>
            <w:gridSpan w:val="2"/>
            <w:vAlign w:val="center"/>
          </w:tcPr>
          <w:p w14:paraId="201BAEE1"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lang w:val="hy-AM"/>
              </w:rPr>
              <w:t>քանակը</w:t>
            </w:r>
          </w:p>
        </w:tc>
        <w:tc>
          <w:tcPr>
            <w:tcW w:w="739" w:type="pct"/>
            <w:gridSpan w:val="4"/>
            <w:vAlign w:val="center"/>
          </w:tcPr>
          <w:p w14:paraId="6110A0D6"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r>
      <w:tr w:rsidR="00C10D18" w:rsidRPr="00C368DE" w14:paraId="3B23E25D" w14:textId="77777777" w:rsidTr="00EB1F69">
        <w:tc>
          <w:tcPr>
            <w:tcW w:w="780" w:type="pct"/>
            <w:gridSpan w:val="4"/>
            <w:vAlign w:val="center"/>
          </w:tcPr>
          <w:p w14:paraId="0691AA9C" w14:textId="77777777" w:rsidR="00C10D18" w:rsidRPr="00C368DE" w:rsidRDefault="00C10D18" w:rsidP="00C368DE">
            <w:pPr>
              <w:spacing w:after="120"/>
              <w:rPr>
                <w:rFonts w:ascii="Sylfaen" w:eastAsia="Calibri" w:hAnsi="Sylfaen" w:cs="Times New Roman"/>
                <w:sz w:val="20"/>
                <w:szCs w:val="20"/>
              </w:rPr>
            </w:pPr>
          </w:p>
        </w:tc>
        <w:tc>
          <w:tcPr>
            <w:tcW w:w="465" w:type="pct"/>
            <w:gridSpan w:val="2"/>
            <w:vAlign w:val="center"/>
          </w:tcPr>
          <w:p w14:paraId="1D4AC8AA" w14:textId="77777777" w:rsidR="00C10D18" w:rsidRPr="00C368DE" w:rsidRDefault="00C10D18" w:rsidP="00C368DE">
            <w:pPr>
              <w:spacing w:after="120"/>
              <w:rPr>
                <w:rFonts w:ascii="Sylfaen" w:eastAsia="Calibri" w:hAnsi="Sylfaen" w:cs="Times New Roman"/>
                <w:sz w:val="20"/>
                <w:szCs w:val="20"/>
              </w:rPr>
            </w:pPr>
          </w:p>
        </w:tc>
        <w:tc>
          <w:tcPr>
            <w:tcW w:w="1047" w:type="pct"/>
            <w:gridSpan w:val="4"/>
            <w:vAlign w:val="center"/>
          </w:tcPr>
          <w:p w14:paraId="5900D8C1" w14:textId="77777777" w:rsidR="00C10D18" w:rsidRPr="00C368DE" w:rsidRDefault="00C10D18" w:rsidP="00C368DE">
            <w:pPr>
              <w:spacing w:after="120"/>
              <w:rPr>
                <w:rFonts w:ascii="Sylfaen" w:eastAsia="Calibri" w:hAnsi="Sylfaen" w:cs="Times New Roman"/>
                <w:sz w:val="20"/>
                <w:szCs w:val="20"/>
              </w:rPr>
            </w:pPr>
          </w:p>
        </w:tc>
        <w:tc>
          <w:tcPr>
            <w:tcW w:w="480" w:type="pct"/>
            <w:gridSpan w:val="3"/>
            <w:vAlign w:val="center"/>
          </w:tcPr>
          <w:p w14:paraId="10884A65" w14:textId="77777777" w:rsidR="00C10D18" w:rsidRPr="00C368DE" w:rsidRDefault="00C10D18" w:rsidP="00C368DE">
            <w:pPr>
              <w:spacing w:after="120"/>
              <w:rPr>
                <w:rFonts w:ascii="Sylfaen" w:eastAsia="Calibri" w:hAnsi="Sylfaen" w:cs="Times New Roman"/>
                <w:sz w:val="20"/>
                <w:szCs w:val="20"/>
              </w:rPr>
            </w:pPr>
          </w:p>
        </w:tc>
        <w:tc>
          <w:tcPr>
            <w:tcW w:w="562" w:type="pct"/>
            <w:gridSpan w:val="3"/>
            <w:vAlign w:val="center"/>
          </w:tcPr>
          <w:p w14:paraId="579AB5D8" w14:textId="77777777" w:rsidR="00C10D18" w:rsidRPr="00C368DE" w:rsidRDefault="00C10D18" w:rsidP="00C368DE">
            <w:pPr>
              <w:spacing w:after="120"/>
              <w:rPr>
                <w:rFonts w:ascii="Sylfaen" w:eastAsia="Calibri" w:hAnsi="Sylfaen" w:cs="Times New Roman"/>
                <w:sz w:val="20"/>
                <w:szCs w:val="20"/>
              </w:rPr>
            </w:pPr>
          </w:p>
        </w:tc>
        <w:tc>
          <w:tcPr>
            <w:tcW w:w="515" w:type="pct"/>
            <w:gridSpan w:val="2"/>
            <w:vAlign w:val="center"/>
          </w:tcPr>
          <w:p w14:paraId="653EFF4D" w14:textId="77777777" w:rsidR="00C10D18" w:rsidRPr="00C368DE" w:rsidRDefault="00C10D18" w:rsidP="00C368DE">
            <w:pPr>
              <w:spacing w:after="120"/>
              <w:rPr>
                <w:rFonts w:ascii="Sylfaen" w:eastAsia="Calibri" w:hAnsi="Sylfaen" w:cs="Times New Roman"/>
                <w:sz w:val="20"/>
                <w:szCs w:val="20"/>
              </w:rPr>
            </w:pPr>
          </w:p>
        </w:tc>
        <w:tc>
          <w:tcPr>
            <w:tcW w:w="412" w:type="pct"/>
            <w:gridSpan w:val="2"/>
            <w:vAlign w:val="center"/>
          </w:tcPr>
          <w:p w14:paraId="3CD51307" w14:textId="77777777" w:rsidR="00C10D18" w:rsidRPr="00C368DE" w:rsidRDefault="00C10D18" w:rsidP="00C368DE">
            <w:pPr>
              <w:spacing w:after="120"/>
              <w:rPr>
                <w:rFonts w:ascii="Sylfaen" w:eastAsia="Calibri" w:hAnsi="Sylfaen" w:cs="Times New Roman"/>
                <w:sz w:val="20"/>
                <w:szCs w:val="20"/>
              </w:rPr>
            </w:pPr>
          </w:p>
        </w:tc>
        <w:tc>
          <w:tcPr>
            <w:tcW w:w="739" w:type="pct"/>
            <w:gridSpan w:val="4"/>
            <w:vAlign w:val="center"/>
          </w:tcPr>
          <w:p w14:paraId="5547B627" w14:textId="77777777" w:rsidR="00C10D18" w:rsidRPr="00C368DE" w:rsidRDefault="00C10D18" w:rsidP="00C368DE">
            <w:pPr>
              <w:spacing w:after="120"/>
              <w:rPr>
                <w:rFonts w:ascii="Sylfaen" w:eastAsia="Calibri" w:hAnsi="Sylfaen" w:cs="Times New Roman"/>
                <w:sz w:val="20"/>
                <w:szCs w:val="20"/>
              </w:rPr>
            </w:pPr>
          </w:p>
        </w:tc>
      </w:tr>
      <w:tr w:rsidR="00C10D18" w:rsidRPr="0065008B" w14:paraId="1781E6CF" w14:textId="77777777" w:rsidTr="00EB1F69">
        <w:trPr>
          <w:trHeight w:val="760"/>
        </w:trPr>
        <w:tc>
          <w:tcPr>
            <w:tcW w:w="1245" w:type="pct"/>
            <w:gridSpan w:val="6"/>
          </w:tcPr>
          <w:p w14:paraId="6AAFEEB6"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Դժվար զատվող գյուղատնտեսական բույսերի խառնուկը</w:t>
            </w:r>
          </w:p>
        </w:tc>
        <w:tc>
          <w:tcPr>
            <w:tcW w:w="1047" w:type="pct"/>
            <w:gridSpan w:val="4"/>
          </w:tcPr>
          <w:p w14:paraId="7A65AFA7" w14:textId="77777777" w:rsidR="00C10D18" w:rsidRPr="00EB1F69"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Դժվար զատվող մոլախոտային բույսերով աղբոտվածությունը</w:t>
            </w:r>
          </w:p>
        </w:tc>
        <w:tc>
          <w:tcPr>
            <w:tcW w:w="1042" w:type="pct"/>
            <w:gridSpan w:val="6"/>
          </w:tcPr>
          <w:p w14:paraId="2A109D52"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hAnsi="Sylfaen"/>
                <w:sz w:val="20"/>
                <w:szCs w:val="20"/>
                <w:lang w:val="hy-AM"/>
              </w:rPr>
              <w:t>Թունավոր, առավել վնասակար մոլախոտային բույսերով աղբոտվածությունը</w:t>
            </w:r>
          </w:p>
        </w:tc>
        <w:tc>
          <w:tcPr>
            <w:tcW w:w="1666" w:type="pct"/>
            <w:gridSpan w:val="8"/>
          </w:tcPr>
          <w:p w14:paraId="5A700BCF"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hAnsi="Sylfaen"/>
                <w:sz w:val="20"/>
                <w:szCs w:val="20"/>
                <w:lang w:val="hy-AM"/>
              </w:rPr>
              <w:t xml:space="preserve">Գյուղատնտեսական բույսերի՝ հիվանդություններով </w:t>
            </w:r>
            <w:r w:rsidR="008E7DC1" w:rsidRPr="00C368DE">
              <w:rPr>
                <w:rFonts w:ascii="Sylfaen" w:hAnsi="Sylfaen"/>
                <w:sz w:val="20"/>
                <w:szCs w:val="20"/>
                <w:lang w:val="hy-AM"/>
              </w:rPr>
              <w:t>եւ</w:t>
            </w:r>
            <w:r w:rsidRPr="00C368DE">
              <w:rPr>
                <w:rFonts w:ascii="Sylfaen" w:hAnsi="Sylfaen"/>
                <w:sz w:val="20"/>
                <w:szCs w:val="20"/>
                <w:lang w:val="hy-AM"/>
              </w:rPr>
              <w:t xml:space="preserve"> վնասատուներով վարակվածությունը</w:t>
            </w:r>
          </w:p>
        </w:tc>
      </w:tr>
      <w:tr w:rsidR="00C10D18" w:rsidRPr="00C368DE" w14:paraId="58D4812B" w14:textId="77777777" w:rsidTr="00EB1F69">
        <w:trPr>
          <w:trHeight w:val="37"/>
        </w:trPr>
        <w:tc>
          <w:tcPr>
            <w:tcW w:w="684" w:type="pct"/>
            <w:gridSpan w:val="3"/>
          </w:tcPr>
          <w:p w14:paraId="6D80482C" w14:textId="77777777" w:rsidR="00C10D18" w:rsidRPr="00C368DE" w:rsidRDefault="00C10D18" w:rsidP="00EB1F69">
            <w:pPr>
              <w:spacing w:after="120"/>
              <w:rPr>
                <w:rFonts w:ascii="Sylfaen" w:eastAsia="Calibri" w:hAnsi="Sylfaen" w:cs="Times New Roman"/>
                <w:sz w:val="20"/>
                <w:szCs w:val="20"/>
              </w:rPr>
            </w:pPr>
            <w:r w:rsidRPr="00C368DE">
              <w:rPr>
                <w:rFonts w:ascii="Sylfaen" w:eastAsia="Calibri" w:hAnsi="Sylfaen" w:cs="Times New Roman"/>
                <w:sz w:val="20"/>
                <w:szCs w:val="20"/>
                <w:lang w:val="hy-AM"/>
              </w:rPr>
              <w:t xml:space="preserve">անվանումը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քանակը</w:t>
            </w:r>
          </w:p>
        </w:tc>
        <w:tc>
          <w:tcPr>
            <w:tcW w:w="561" w:type="pct"/>
            <w:gridSpan w:val="3"/>
          </w:tcPr>
          <w:p w14:paraId="6D5DA9EE"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ընդամենը</w:t>
            </w:r>
          </w:p>
        </w:tc>
        <w:tc>
          <w:tcPr>
            <w:tcW w:w="596" w:type="pct"/>
            <w:gridSpan w:val="3"/>
          </w:tcPr>
          <w:p w14:paraId="3D4D09AB" w14:textId="77777777" w:rsidR="00C10D18" w:rsidRPr="00C368DE" w:rsidRDefault="00C10D18" w:rsidP="00EB1F69">
            <w:pPr>
              <w:spacing w:after="120"/>
              <w:rPr>
                <w:rFonts w:ascii="Sylfaen" w:eastAsia="Calibri" w:hAnsi="Sylfaen" w:cs="Times New Roman"/>
                <w:sz w:val="20"/>
                <w:szCs w:val="20"/>
              </w:rPr>
            </w:pPr>
            <w:r w:rsidRPr="00C368DE">
              <w:rPr>
                <w:rFonts w:ascii="Sylfaen" w:eastAsia="Calibri" w:hAnsi="Sylfaen" w:cs="Times New Roman"/>
                <w:sz w:val="20"/>
                <w:szCs w:val="20"/>
                <w:lang w:val="hy-AM"/>
              </w:rPr>
              <w:t xml:space="preserve">անվանումը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քանակը</w:t>
            </w:r>
          </w:p>
        </w:tc>
        <w:tc>
          <w:tcPr>
            <w:tcW w:w="451" w:type="pct"/>
          </w:tcPr>
          <w:p w14:paraId="4F78C8DA"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Ընդամենը</w:t>
            </w:r>
          </w:p>
        </w:tc>
        <w:tc>
          <w:tcPr>
            <w:tcW w:w="1042" w:type="pct"/>
            <w:gridSpan w:val="6"/>
          </w:tcPr>
          <w:p w14:paraId="67BE23F7" w14:textId="77777777" w:rsidR="00C10D18" w:rsidRPr="00C368DE" w:rsidRDefault="00C10D18" w:rsidP="00EB1F69">
            <w:pPr>
              <w:spacing w:after="120"/>
              <w:rPr>
                <w:rFonts w:ascii="Sylfaen" w:eastAsia="Calibri" w:hAnsi="Sylfaen" w:cs="Times New Roman"/>
                <w:sz w:val="20"/>
                <w:szCs w:val="20"/>
              </w:rPr>
            </w:pPr>
            <w:r w:rsidRPr="00C368DE">
              <w:rPr>
                <w:rFonts w:ascii="Sylfaen" w:eastAsia="Calibri" w:hAnsi="Sylfaen" w:cs="Times New Roman"/>
                <w:sz w:val="20"/>
                <w:szCs w:val="20"/>
                <w:lang w:val="hy-AM"/>
              </w:rPr>
              <w:t xml:space="preserve">անվանումը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քանակը</w:t>
            </w:r>
          </w:p>
        </w:tc>
        <w:tc>
          <w:tcPr>
            <w:tcW w:w="1666" w:type="pct"/>
            <w:gridSpan w:val="8"/>
          </w:tcPr>
          <w:p w14:paraId="0476B398"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 xml:space="preserve">հիվանդությունների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վնասատուների անվանումը</w:t>
            </w:r>
          </w:p>
        </w:tc>
      </w:tr>
      <w:tr w:rsidR="00EB1F69" w:rsidRPr="00C368DE" w14:paraId="1ACF26EF" w14:textId="77777777" w:rsidTr="00EB1F69">
        <w:trPr>
          <w:trHeight w:val="31"/>
        </w:trPr>
        <w:tc>
          <w:tcPr>
            <w:tcW w:w="277" w:type="pct"/>
            <w:vMerge w:val="restart"/>
            <w:vAlign w:val="center"/>
          </w:tcPr>
          <w:p w14:paraId="6B6C3C3D" w14:textId="77777777" w:rsidR="00C10D18" w:rsidRPr="00C368DE" w:rsidRDefault="00C10D18" w:rsidP="00C368DE">
            <w:pPr>
              <w:spacing w:after="120"/>
              <w:rPr>
                <w:rFonts w:ascii="Sylfaen" w:eastAsia="Calibri" w:hAnsi="Sylfaen" w:cs="Times New Roman"/>
                <w:sz w:val="20"/>
                <w:szCs w:val="20"/>
              </w:rPr>
            </w:pPr>
          </w:p>
        </w:tc>
        <w:tc>
          <w:tcPr>
            <w:tcW w:w="176" w:type="pct"/>
            <w:vMerge w:val="restart"/>
            <w:vAlign w:val="center"/>
          </w:tcPr>
          <w:p w14:paraId="324FE666" w14:textId="77777777" w:rsidR="00C10D18" w:rsidRPr="00C368DE" w:rsidRDefault="00C10D18" w:rsidP="00C368DE">
            <w:pPr>
              <w:spacing w:after="120"/>
              <w:rPr>
                <w:rFonts w:ascii="Sylfaen" w:eastAsia="Calibri" w:hAnsi="Sylfaen" w:cs="Times New Roman"/>
                <w:sz w:val="20"/>
                <w:szCs w:val="20"/>
              </w:rPr>
            </w:pPr>
          </w:p>
        </w:tc>
        <w:tc>
          <w:tcPr>
            <w:tcW w:w="231" w:type="pct"/>
            <w:vMerge w:val="restart"/>
            <w:vAlign w:val="center"/>
          </w:tcPr>
          <w:p w14:paraId="3E46A2CF" w14:textId="77777777" w:rsidR="00C10D18" w:rsidRPr="00C368DE" w:rsidRDefault="00C10D18" w:rsidP="00C368DE">
            <w:pPr>
              <w:spacing w:after="120"/>
              <w:rPr>
                <w:rFonts w:ascii="Sylfaen" w:eastAsia="Calibri" w:hAnsi="Sylfaen" w:cs="Times New Roman"/>
                <w:sz w:val="20"/>
                <w:szCs w:val="20"/>
              </w:rPr>
            </w:pPr>
          </w:p>
        </w:tc>
        <w:tc>
          <w:tcPr>
            <w:tcW w:w="357" w:type="pct"/>
            <w:gridSpan w:val="2"/>
            <w:vMerge w:val="restart"/>
            <w:vAlign w:val="center"/>
          </w:tcPr>
          <w:p w14:paraId="36E0AB2D"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lang w:val="hy-AM"/>
              </w:rPr>
              <w:t>քանակը</w:t>
            </w:r>
          </w:p>
        </w:tc>
        <w:tc>
          <w:tcPr>
            <w:tcW w:w="204" w:type="pct"/>
            <w:vMerge w:val="restart"/>
            <w:vAlign w:val="center"/>
          </w:tcPr>
          <w:p w14:paraId="6413BE3A"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c>
          <w:tcPr>
            <w:tcW w:w="195" w:type="pct"/>
            <w:vMerge w:val="restart"/>
            <w:vAlign w:val="center"/>
          </w:tcPr>
          <w:p w14:paraId="6475B1F3" w14:textId="77777777" w:rsidR="00C10D18" w:rsidRPr="00C368DE" w:rsidRDefault="00C10D18" w:rsidP="00C368DE">
            <w:pPr>
              <w:spacing w:after="120"/>
              <w:rPr>
                <w:rFonts w:ascii="Sylfaen" w:eastAsia="Calibri" w:hAnsi="Sylfaen" w:cs="Times New Roman"/>
                <w:sz w:val="20"/>
                <w:szCs w:val="20"/>
              </w:rPr>
            </w:pPr>
          </w:p>
        </w:tc>
        <w:tc>
          <w:tcPr>
            <w:tcW w:w="201" w:type="pct"/>
            <w:vMerge w:val="restart"/>
            <w:vAlign w:val="center"/>
          </w:tcPr>
          <w:p w14:paraId="1238B349" w14:textId="77777777" w:rsidR="00C10D18" w:rsidRPr="00C368DE" w:rsidRDefault="00C10D18" w:rsidP="00C368DE">
            <w:pPr>
              <w:spacing w:after="120"/>
              <w:rPr>
                <w:rFonts w:ascii="Sylfaen" w:eastAsia="Calibri" w:hAnsi="Sylfaen" w:cs="Times New Roman"/>
                <w:sz w:val="20"/>
                <w:szCs w:val="20"/>
              </w:rPr>
            </w:pPr>
          </w:p>
        </w:tc>
        <w:tc>
          <w:tcPr>
            <w:tcW w:w="200" w:type="pct"/>
            <w:vMerge w:val="restart"/>
            <w:vAlign w:val="center"/>
          </w:tcPr>
          <w:p w14:paraId="2442C29A" w14:textId="77777777" w:rsidR="00C10D18" w:rsidRPr="00C368DE" w:rsidRDefault="00C10D18" w:rsidP="00C368DE">
            <w:pPr>
              <w:spacing w:after="120"/>
              <w:rPr>
                <w:rFonts w:ascii="Sylfaen" w:eastAsia="Calibri" w:hAnsi="Sylfaen" w:cs="Times New Roman"/>
                <w:sz w:val="20"/>
                <w:szCs w:val="20"/>
              </w:rPr>
            </w:pPr>
          </w:p>
        </w:tc>
        <w:tc>
          <w:tcPr>
            <w:tcW w:w="451" w:type="pct"/>
            <w:vMerge w:val="restart"/>
            <w:vAlign w:val="center"/>
          </w:tcPr>
          <w:p w14:paraId="30304192"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lang w:val="hy-AM"/>
              </w:rPr>
              <w:t>Քանակը</w:t>
            </w:r>
          </w:p>
        </w:tc>
        <w:tc>
          <w:tcPr>
            <w:tcW w:w="202" w:type="pct"/>
            <w:vMerge w:val="restart"/>
            <w:vAlign w:val="center"/>
          </w:tcPr>
          <w:p w14:paraId="46505DA6"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c>
          <w:tcPr>
            <w:tcW w:w="252" w:type="pct"/>
            <w:vMerge w:val="restart"/>
            <w:vAlign w:val="center"/>
          </w:tcPr>
          <w:p w14:paraId="14257A74" w14:textId="77777777" w:rsidR="00C10D18" w:rsidRPr="00C368DE" w:rsidRDefault="00C10D18" w:rsidP="00C368DE">
            <w:pPr>
              <w:spacing w:after="120"/>
              <w:rPr>
                <w:rFonts w:ascii="Sylfaen" w:eastAsia="Calibri" w:hAnsi="Sylfaen" w:cs="Times New Roman"/>
                <w:sz w:val="20"/>
                <w:szCs w:val="20"/>
              </w:rPr>
            </w:pPr>
          </w:p>
        </w:tc>
        <w:tc>
          <w:tcPr>
            <w:tcW w:w="201" w:type="pct"/>
            <w:gridSpan w:val="2"/>
            <w:vMerge w:val="restart"/>
            <w:vAlign w:val="center"/>
          </w:tcPr>
          <w:p w14:paraId="7CD7831D" w14:textId="77777777" w:rsidR="00C10D18" w:rsidRPr="00C368DE" w:rsidRDefault="00C10D18" w:rsidP="00C368DE">
            <w:pPr>
              <w:spacing w:after="120"/>
              <w:rPr>
                <w:rFonts w:ascii="Sylfaen" w:eastAsia="Calibri" w:hAnsi="Sylfaen" w:cs="Times New Roman"/>
                <w:sz w:val="20"/>
                <w:szCs w:val="20"/>
              </w:rPr>
            </w:pPr>
          </w:p>
        </w:tc>
        <w:tc>
          <w:tcPr>
            <w:tcW w:w="200" w:type="pct"/>
            <w:vMerge w:val="restart"/>
            <w:vAlign w:val="center"/>
          </w:tcPr>
          <w:p w14:paraId="72CDDA9B" w14:textId="77777777" w:rsidR="00C10D18" w:rsidRPr="00C368DE" w:rsidRDefault="00C10D18" w:rsidP="00C368DE">
            <w:pPr>
              <w:spacing w:after="120"/>
              <w:rPr>
                <w:rFonts w:ascii="Sylfaen" w:eastAsia="Calibri" w:hAnsi="Sylfaen" w:cs="Times New Roman"/>
                <w:sz w:val="20"/>
                <w:szCs w:val="20"/>
              </w:rPr>
            </w:pPr>
          </w:p>
        </w:tc>
        <w:tc>
          <w:tcPr>
            <w:tcW w:w="187" w:type="pct"/>
            <w:vMerge w:val="restart"/>
            <w:vAlign w:val="center"/>
          </w:tcPr>
          <w:p w14:paraId="5E485BE0" w14:textId="77777777" w:rsidR="00C10D18" w:rsidRPr="00C368DE" w:rsidRDefault="00C10D18" w:rsidP="00C368DE">
            <w:pPr>
              <w:spacing w:after="120"/>
              <w:rPr>
                <w:rFonts w:ascii="Sylfaen" w:eastAsia="Calibri" w:hAnsi="Sylfaen" w:cs="Times New Roman"/>
                <w:sz w:val="20"/>
                <w:szCs w:val="20"/>
              </w:rPr>
            </w:pPr>
          </w:p>
        </w:tc>
        <w:tc>
          <w:tcPr>
            <w:tcW w:w="560" w:type="pct"/>
            <w:gridSpan w:val="3"/>
            <w:vAlign w:val="center"/>
          </w:tcPr>
          <w:p w14:paraId="18F98C0D" w14:textId="77777777" w:rsidR="00C10D18" w:rsidRPr="00C368DE" w:rsidRDefault="00C10D18" w:rsidP="00C368DE">
            <w:pPr>
              <w:spacing w:after="120"/>
              <w:rPr>
                <w:rFonts w:ascii="Sylfaen" w:eastAsia="Calibri" w:hAnsi="Sylfaen" w:cs="Times New Roman"/>
                <w:sz w:val="20"/>
                <w:szCs w:val="20"/>
              </w:rPr>
            </w:pPr>
          </w:p>
        </w:tc>
        <w:tc>
          <w:tcPr>
            <w:tcW w:w="555" w:type="pct"/>
            <w:gridSpan w:val="3"/>
            <w:vAlign w:val="center"/>
          </w:tcPr>
          <w:p w14:paraId="387E82E0" w14:textId="77777777" w:rsidR="00C10D18" w:rsidRPr="00C368DE" w:rsidRDefault="00C10D18" w:rsidP="00C368DE">
            <w:pPr>
              <w:spacing w:after="120"/>
              <w:rPr>
                <w:rFonts w:ascii="Sylfaen" w:eastAsia="Calibri" w:hAnsi="Sylfaen" w:cs="Times New Roman"/>
                <w:sz w:val="20"/>
                <w:szCs w:val="20"/>
              </w:rPr>
            </w:pPr>
          </w:p>
        </w:tc>
        <w:tc>
          <w:tcPr>
            <w:tcW w:w="550" w:type="pct"/>
            <w:gridSpan w:val="2"/>
            <w:vAlign w:val="center"/>
          </w:tcPr>
          <w:p w14:paraId="686F8F08" w14:textId="77777777" w:rsidR="00C10D18" w:rsidRPr="00C368DE" w:rsidRDefault="00C10D18" w:rsidP="00C368DE">
            <w:pPr>
              <w:spacing w:after="120"/>
              <w:rPr>
                <w:rFonts w:ascii="Sylfaen" w:eastAsia="Calibri" w:hAnsi="Sylfaen" w:cs="Times New Roman"/>
                <w:sz w:val="20"/>
                <w:szCs w:val="20"/>
              </w:rPr>
            </w:pPr>
          </w:p>
        </w:tc>
      </w:tr>
      <w:tr w:rsidR="00EB1F69" w:rsidRPr="00C368DE" w14:paraId="62BC3E2C" w14:textId="77777777" w:rsidTr="00EB1F69">
        <w:trPr>
          <w:trHeight w:val="31"/>
        </w:trPr>
        <w:tc>
          <w:tcPr>
            <w:tcW w:w="277" w:type="pct"/>
            <w:vMerge/>
            <w:vAlign w:val="center"/>
          </w:tcPr>
          <w:p w14:paraId="1815706D" w14:textId="77777777" w:rsidR="00C10D18" w:rsidRPr="00C368DE" w:rsidRDefault="00C10D18" w:rsidP="00C368DE">
            <w:pPr>
              <w:spacing w:after="120"/>
              <w:rPr>
                <w:rFonts w:ascii="Sylfaen" w:eastAsia="Calibri" w:hAnsi="Sylfaen" w:cs="Times New Roman"/>
                <w:sz w:val="20"/>
                <w:szCs w:val="20"/>
              </w:rPr>
            </w:pPr>
          </w:p>
        </w:tc>
        <w:tc>
          <w:tcPr>
            <w:tcW w:w="176" w:type="pct"/>
            <w:vMerge/>
            <w:vAlign w:val="center"/>
          </w:tcPr>
          <w:p w14:paraId="0986B1A9" w14:textId="77777777" w:rsidR="00C10D18" w:rsidRPr="00C368DE" w:rsidRDefault="00C10D18" w:rsidP="00C368DE">
            <w:pPr>
              <w:spacing w:after="120"/>
              <w:rPr>
                <w:rFonts w:ascii="Sylfaen" w:eastAsia="Calibri" w:hAnsi="Sylfaen" w:cs="Times New Roman"/>
                <w:sz w:val="20"/>
                <w:szCs w:val="20"/>
              </w:rPr>
            </w:pPr>
          </w:p>
        </w:tc>
        <w:tc>
          <w:tcPr>
            <w:tcW w:w="231" w:type="pct"/>
            <w:vMerge/>
            <w:vAlign w:val="center"/>
          </w:tcPr>
          <w:p w14:paraId="0F5A4C61" w14:textId="77777777" w:rsidR="00C10D18" w:rsidRPr="00C368DE" w:rsidRDefault="00C10D18" w:rsidP="00C368DE">
            <w:pPr>
              <w:spacing w:after="120"/>
              <w:rPr>
                <w:rFonts w:ascii="Sylfaen" w:eastAsia="Calibri" w:hAnsi="Sylfaen" w:cs="Times New Roman"/>
                <w:sz w:val="20"/>
                <w:szCs w:val="20"/>
              </w:rPr>
            </w:pPr>
          </w:p>
        </w:tc>
        <w:tc>
          <w:tcPr>
            <w:tcW w:w="357" w:type="pct"/>
            <w:gridSpan w:val="2"/>
            <w:vMerge/>
            <w:vAlign w:val="center"/>
          </w:tcPr>
          <w:p w14:paraId="1630F09E" w14:textId="77777777" w:rsidR="00C10D18" w:rsidRPr="00C368DE" w:rsidRDefault="00C10D18" w:rsidP="00C368DE">
            <w:pPr>
              <w:spacing w:after="120"/>
              <w:rPr>
                <w:rFonts w:ascii="Sylfaen" w:eastAsia="Calibri" w:hAnsi="Sylfaen" w:cs="Times New Roman"/>
                <w:sz w:val="20"/>
                <w:szCs w:val="20"/>
              </w:rPr>
            </w:pPr>
          </w:p>
        </w:tc>
        <w:tc>
          <w:tcPr>
            <w:tcW w:w="204" w:type="pct"/>
            <w:vMerge/>
            <w:vAlign w:val="center"/>
          </w:tcPr>
          <w:p w14:paraId="6E8BACE5" w14:textId="77777777" w:rsidR="00C10D18" w:rsidRPr="00C368DE" w:rsidRDefault="00C10D18" w:rsidP="00C368DE">
            <w:pPr>
              <w:spacing w:after="120"/>
              <w:rPr>
                <w:rFonts w:ascii="Sylfaen" w:eastAsia="Calibri" w:hAnsi="Sylfaen" w:cs="Times New Roman"/>
                <w:sz w:val="20"/>
                <w:szCs w:val="20"/>
              </w:rPr>
            </w:pPr>
          </w:p>
        </w:tc>
        <w:tc>
          <w:tcPr>
            <w:tcW w:w="195" w:type="pct"/>
            <w:vMerge/>
            <w:vAlign w:val="center"/>
          </w:tcPr>
          <w:p w14:paraId="7F74C2AD" w14:textId="77777777" w:rsidR="00C10D18" w:rsidRPr="00C368DE" w:rsidRDefault="00C10D18" w:rsidP="00C368DE">
            <w:pPr>
              <w:spacing w:after="120"/>
              <w:rPr>
                <w:rFonts w:ascii="Sylfaen" w:eastAsia="Calibri" w:hAnsi="Sylfaen" w:cs="Times New Roman"/>
                <w:sz w:val="20"/>
                <w:szCs w:val="20"/>
              </w:rPr>
            </w:pPr>
          </w:p>
        </w:tc>
        <w:tc>
          <w:tcPr>
            <w:tcW w:w="201" w:type="pct"/>
            <w:vMerge/>
            <w:vAlign w:val="center"/>
          </w:tcPr>
          <w:p w14:paraId="3D5D5FDB" w14:textId="77777777" w:rsidR="00C10D18" w:rsidRPr="00C368DE" w:rsidRDefault="00C10D18" w:rsidP="00C368DE">
            <w:pPr>
              <w:spacing w:after="120"/>
              <w:rPr>
                <w:rFonts w:ascii="Sylfaen" w:eastAsia="Calibri" w:hAnsi="Sylfaen" w:cs="Times New Roman"/>
                <w:sz w:val="20"/>
                <w:szCs w:val="20"/>
              </w:rPr>
            </w:pPr>
          </w:p>
        </w:tc>
        <w:tc>
          <w:tcPr>
            <w:tcW w:w="200" w:type="pct"/>
            <w:vMerge/>
            <w:vAlign w:val="center"/>
          </w:tcPr>
          <w:p w14:paraId="42333BE3" w14:textId="77777777" w:rsidR="00C10D18" w:rsidRPr="00C368DE" w:rsidRDefault="00C10D18" w:rsidP="00C368DE">
            <w:pPr>
              <w:spacing w:after="120"/>
              <w:rPr>
                <w:rFonts w:ascii="Sylfaen" w:eastAsia="Calibri" w:hAnsi="Sylfaen" w:cs="Times New Roman"/>
                <w:sz w:val="20"/>
                <w:szCs w:val="20"/>
              </w:rPr>
            </w:pPr>
          </w:p>
        </w:tc>
        <w:tc>
          <w:tcPr>
            <w:tcW w:w="451" w:type="pct"/>
            <w:vMerge/>
            <w:vAlign w:val="center"/>
          </w:tcPr>
          <w:p w14:paraId="428D3973" w14:textId="77777777" w:rsidR="00C10D18" w:rsidRPr="00C368DE" w:rsidRDefault="00C10D18" w:rsidP="00C368DE">
            <w:pPr>
              <w:spacing w:after="120"/>
              <w:rPr>
                <w:rFonts w:ascii="Sylfaen" w:eastAsia="Calibri" w:hAnsi="Sylfaen" w:cs="Times New Roman"/>
                <w:sz w:val="20"/>
                <w:szCs w:val="20"/>
              </w:rPr>
            </w:pPr>
          </w:p>
        </w:tc>
        <w:tc>
          <w:tcPr>
            <w:tcW w:w="202" w:type="pct"/>
            <w:vMerge/>
            <w:vAlign w:val="center"/>
          </w:tcPr>
          <w:p w14:paraId="3EE1BD48" w14:textId="77777777" w:rsidR="00C10D18" w:rsidRPr="00C368DE" w:rsidRDefault="00C10D18" w:rsidP="00C368DE">
            <w:pPr>
              <w:spacing w:after="120"/>
              <w:rPr>
                <w:rFonts w:ascii="Sylfaen" w:eastAsia="Calibri" w:hAnsi="Sylfaen" w:cs="Times New Roman"/>
                <w:sz w:val="20"/>
                <w:szCs w:val="20"/>
              </w:rPr>
            </w:pPr>
          </w:p>
        </w:tc>
        <w:tc>
          <w:tcPr>
            <w:tcW w:w="252" w:type="pct"/>
            <w:vMerge/>
            <w:vAlign w:val="center"/>
          </w:tcPr>
          <w:p w14:paraId="75273816" w14:textId="77777777" w:rsidR="00C10D18" w:rsidRPr="00C368DE" w:rsidRDefault="00C10D18" w:rsidP="00C368DE">
            <w:pPr>
              <w:spacing w:after="120"/>
              <w:rPr>
                <w:rFonts w:ascii="Sylfaen" w:eastAsia="Calibri" w:hAnsi="Sylfaen" w:cs="Times New Roman"/>
                <w:sz w:val="20"/>
                <w:szCs w:val="20"/>
              </w:rPr>
            </w:pPr>
          </w:p>
        </w:tc>
        <w:tc>
          <w:tcPr>
            <w:tcW w:w="201" w:type="pct"/>
            <w:gridSpan w:val="2"/>
            <w:vMerge/>
            <w:vAlign w:val="center"/>
          </w:tcPr>
          <w:p w14:paraId="7C9FA863" w14:textId="77777777" w:rsidR="00C10D18" w:rsidRPr="00C368DE" w:rsidRDefault="00C10D18" w:rsidP="00C368DE">
            <w:pPr>
              <w:spacing w:after="120"/>
              <w:rPr>
                <w:rFonts w:ascii="Sylfaen" w:eastAsia="Calibri" w:hAnsi="Sylfaen" w:cs="Times New Roman"/>
                <w:sz w:val="20"/>
                <w:szCs w:val="20"/>
              </w:rPr>
            </w:pPr>
          </w:p>
        </w:tc>
        <w:tc>
          <w:tcPr>
            <w:tcW w:w="200" w:type="pct"/>
            <w:vMerge/>
            <w:vAlign w:val="center"/>
          </w:tcPr>
          <w:p w14:paraId="140BDCAC" w14:textId="77777777" w:rsidR="00C10D18" w:rsidRPr="00C368DE" w:rsidRDefault="00C10D18" w:rsidP="00C368DE">
            <w:pPr>
              <w:spacing w:after="120"/>
              <w:rPr>
                <w:rFonts w:ascii="Sylfaen" w:eastAsia="Calibri" w:hAnsi="Sylfaen" w:cs="Times New Roman"/>
                <w:sz w:val="20"/>
                <w:szCs w:val="20"/>
              </w:rPr>
            </w:pPr>
          </w:p>
        </w:tc>
        <w:tc>
          <w:tcPr>
            <w:tcW w:w="187" w:type="pct"/>
            <w:vMerge/>
            <w:vAlign w:val="center"/>
          </w:tcPr>
          <w:p w14:paraId="261D6BF5" w14:textId="77777777" w:rsidR="00C10D18" w:rsidRPr="00C368DE" w:rsidRDefault="00C10D18" w:rsidP="00C368DE">
            <w:pPr>
              <w:spacing w:after="120"/>
              <w:rPr>
                <w:rFonts w:ascii="Sylfaen" w:eastAsia="Calibri" w:hAnsi="Sylfaen" w:cs="Times New Roman"/>
                <w:sz w:val="20"/>
                <w:szCs w:val="20"/>
              </w:rPr>
            </w:pPr>
          </w:p>
        </w:tc>
        <w:tc>
          <w:tcPr>
            <w:tcW w:w="364" w:type="pct"/>
            <w:vAlign w:val="center"/>
          </w:tcPr>
          <w:p w14:paraId="51C355B1"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Քանակը</w:t>
            </w:r>
          </w:p>
        </w:tc>
        <w:tc>
          <w:tcPr>
            <w:tcW w:w="196" w:type="pct"/>
            <w:gridSpan w:val="2"/>
            <w:vAlign w:val="center"/>
          </w:tcPr>
          <w:p w14:paraId="4DBB5046"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c>
          <w:tcPr>
            <w:tcW w:w="399" w:type="pct"/>
            <w:gridSpan w:val="2"/>
            <w:vAlign w:val="center"/>
          </w:tcPr>
          <w:p w14:paraId="260379A1"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քանակը</w:t>
            </w:r>
          </w:p>
        </w:tc>
        <w:tc>
          <w:tcPr>
            <w:tcW w:w="157" w:type="pct"/>
            <w:vAlign w:val="center"/>
          </w:tcPr>
          <w:p w14:paraId="6E5DD40D"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c>
          <w:tcPr>
            <w:tcW w:w="401" w:type="pct"/>
            <w:vAlign w:val="center"/>
          </w:tcPr>
          <w:p w14:paraId="209CEA44"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քանակը</w:t>
            </w:r>
          </w:p>
        </w:tc>
        <w:tc>
          <w:tcPr>
            <w:tcW w:w="149" w:type="pct"/>
            <w:vAlign w:val="center"/>
          </w:tcPr>
          <w:p w14:paraId="3ED3E9C7"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w:t>
            </w:r>
          </w:p>
        </w:tc>
      </w:tr>
    </w:tbl>
    <w:p w14:paraId="6AAA17BE" w14:textId="77777777" w:rsidR="00C10D18" w:rsidRPr="008E7DC1" w:rsidRDefault="00C10D18" w:rsidP="008E7DC1">
      <w:pPr>
        <w:spacing w:after="160" w:line="360" w:lineRule="auto"/>
        <w:rPr>
          <w:rFonts w:ascii="Sylfaen" w:hAnsi="Sylfaen"/>
          <w:lang w:val="en-US"/>
        </w:rPr>
      </w:pPr>
    </w:p>
    <w:tbl>
      <w:tblPr>
        <w:tblW w:w="5000" w:type="pct"/>
        <w:tblLayout w:type="fixed"/>
        <w:tblLook w:val="00A0" w:firstRow="1" w:lastRow="0" w:firstColumn="1" w:lastColumn="0" w:noHBand="0" w:noVBand="0"/>
      </w:tblPr>
      <w:tblGrid>
        <w:gridCol w:w="2926"/>
        <w:gridCol w:w="1604"/>
        <w:gridCol w:w="2870"/>
        <w:gridCol w:w="1027"/>
        <w:gridCol w:w="2184"/>
        <w:gridCol w:w="1160"/>
        <w:gridCol w:w="987"/>
        <w:gridCol w:w="1462"/>
      </w:tblGrid>
      <w:tr w:rsidR="00C10D18" w:rsidRPr="00C368DE" w14:paraId="4B53EA27" w14:textId="77777777" w:rsidTr="00EC386A">
        <w:trPr>
          <w:trHeight w:val="910"/>
        </w:trPr>
        <w:tc>
          <w:tcPr>
            <w:tcW w:w="2601" w:type="pct"/>
            <w:gridSpan w:val="3"/>
            <w:tcBorders>
              <w:top w:val="single" w:sz="4" w:space="0" w:color="auto"/>
              <w:left w:val="single" w:sz="4" w:space="0" w:color="auto"/>
              <w:bottom w:val="single" w:sz="4" w:space="0" w:color="auto"/>
              <w:right w:val="single" w:sz="4" w:space="0" w:color="auto"/>
            </w:tcBorders>
            <w:vAlign w:val="bottom"/>
          </w:tcPr>
          <w:p w14:paraId="1A5DB43C" w14:textId="77777777" w:rsidR="00C10D18" w:rsidRPr="00C368DE" w:rsidRDefault="00C10D18" w:rsidP="00EB1F69">
            <w:pPr>
              <w:tabs>
                <w:tab w:val="left" w:pos="505"/>
              </w:tabs>
              <w:spacing w:after="120"/>
              <w:rPr>
                <w:rFonts w:ascii="Sylfaen" w:eastAsia="Calibri" w:hAnsi="Sylfaen" w:cs="Times New Roman"/>
                <w:sz w:val="20"/>
                <w:szCs w:val="20"/>
                <w:lang w:val="en-US"/>
              </w:rPr>
            </w:pPr>
            <w:r w:rsidRPr="00C368DE">
              <w:rPr>
                <w:rFonts w:ascii="Sylfaen" w:eastAsia="Calibri" w:hAnsi="Sylfaen" w:cs="Times New Roman"/>
                <w:sz w:val="20"/>
                <w:szCs w:val="20"/>
                <w:lang w:val="hy-AM"/>
              </w:rPr>
              <w:t>բ</w:t>
            </w:r>
            <w:r w:rsidRPr="00C368DE">
              <w:rPr>
                <w:rFonts w:ascii="Sylfaen" w:eastAsia="Calibri" w:hAnsi="Sylfaen" w:cs="Times New Roman"/>
                <w:sz w:val="20"/>
                <w:szCs w:val="20"/>
                <w:lang w:val="en-US"/>
              </w:rPr>
              <w:t>)</w:t>
            </w:r>
            <w:r w:rsidR="00EB1F69">
              <w:rPr>
                <w:rFonts w:ascii="Sylfaen" w:eastAsia="Calibri" w:hAnsi="Sylfaen" w:cs="Times New Roman"/>
                <w:sz w:val="20"/>
                <w:szCs w:val="20"/>
                <w:lang w:val="en-US"/>
              </w:rPr>
              <w:tab/>
            </w:r>
            <w:r w:rsidRPr="00C368DE">
              <w:rPr>
                <w:rFonts w:ascii="Sylfaen" w:eastAsia="Calibri" w:hAnsi="Sylfaen" w:cs="Times New Roman"/>
                <w:sz w:val="20"/>
                <w:szCs w:val="20"/>
                <w:lang w:val="hy-AM"/>
              </w:rPr>
              <w:t>հիմնական տիպի եգիպտացորենի կողրերի</w:t>
            </w:r>
            <w:r w:rsidRPr="00C368DE">
              <w:rPr>
                <w:rFonts w:ascii="Sylfaen" w:eastAsia="Calibri" w:hAnsi="Sylfaen" w:cs="Times New Roman"/>
                <w:sz w:val="20"/>
                <w:szCs w:val="20"/>
                <w:lang w:val="en-US"/>
              </w:rPr>
              <w:t xml:space="preserve"> ___ </w:t>
            </w:r>
            <w:r w:rsidRPr="00C368DE">
              <w:rPr>
                <w:rFonts w:ascii="Sylfaen" w:eastAsia="Calibri" w:hAnsi="Sylfaen" w:cs="Times New Roman"/>
                <w:sz w:val="20"/>
                <w:szCs w:val="20"/>
                <w:lang w:val="hy-AM"/>
              </w:rPr>
              <w:t>հատ</w:t>
            </w:r>
            <w:r w:rsidRPr="00C368DE">
              <w:rPr>
                <w:rFonts w:ascii="Sylfaen" w:eastAsia="Calibri" w:hAnsi="Sylfaen" w:cs="Times New Roman"/>
                <w:sz w:val="20"/>
                <w:szCs w:val="20"/>
                <w:lang w:val="en-US"/>
              </w:rPr>
              <w:t xml:space="preserve"> ___ %, </w:t>
            </w:r>
          </w:p>
          <w:p w14:paraId="17D81DF8" w14:textId="77777777" w:rsidR="00C10D18" w:rsidRPr="00C368DE" w:rsidRDefault="00C10D18" w:rsidP="00C368DE">
            <w:pPr>
              <w:spacing w:after="120"/>
              <w:rPr>
                <w:rFonts w:ascii="Sylfaen" w:eastAsia="Calibri" w:hAnsi="Sylfaen" w:cs="Times New Roman"/>
                <w:sz w:val="20"/>
                <w:szCs w:val="20"/>
                <w:lang w:val="en-US"/>
              </w:rPr>
            </w:pPr>
            <w:r w:rsidRPr="00C368DE">
              <w:rPr>
                <w:rFonts w:ascii="Sylfaen" w:eastAsia="Calibri" w:hAnsi="Sylfaen" w:cs="Times New Roman"/>
                <w:sz w:val="20"/>
                <w:szCs w:val="20"/>
                <w:lang w:val="hy-AM"/>
              </w:rPr>
              <w:t>այլ տիպերի եգիպտացորենի կողրերի</w:t>
            </w:r>
            <w:r w:rsidRPr="00C368DE">
              <w:rPr>
                <w:rFonts w:ascii="Sylfaen" w:eastAsia="Calibri" w:hAnsi="Sylfaen" w:cs="Times New Roman"/>
                <w:sz w:val="20"/>
                <w:szCs w:val="20"/>
                <w:lang w:val="en-US"/>
              </w:rPr>
              <w:t xml:space="preserve"> ___</w:t>
            </w:r>
            <w:r w:rsidRPr="00C368DE">
              <w:rPr>
                <w:rFonts w:ascii="Sylfaen" w:eastAsia="Calibri" w:hAnsi="Sylfaen" w:cs="Times New Roman"/>
                <w:sz w:val="20"/>
                <w:szCs w:val="20"/>
                <w:lang w:val="hy-AM"/>
              </w:rPr>
              <w:t xml:space="preserve"> հատ</w:t>
            </w:r>
            <w:r w:rsidRPr="00C368DE">
              <w:rPr>
                <w:rFonts w:ascii="Sylfaen" w:eastAsia="Calibri" w:hAnsi="Sylfaen" w:cs="Times New Roman"/>
                <w:sz w:val="20"/>
                <w:szCs w:val="20"/>
                <w:lang w:val="en-US"/>
              </w:rPr>
              <w:t xml:space="preserve"> ___%,</w:t>
            </w:r>
          </w:p>
        </w:tc>
        <w:tc>
          <w:tcPr>
            <w:tcW w:w="2399" w:type="pct"/>
            <w:gridSpan w:val="5"/>
            <w:tcBorders>
              <w:top w:val="single" w:sz="4" w:space="0" w:color="auto"/>
              <w:left w:val="single" w:sz="4" w:space="0" w:color="auto"/>
              <w:bottom w:val="single" w:sz="4" w:space="0" w:color="auto"/>
              <w:right w:val="single" w:sz="4" w:space="0" w:color="auto"/>
            </w:tcBorders>
            <w:vAlign w:val="bottom"/>
          </w:tcPr>
          <w:p w14:paraId="59026119"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Եզրակացության հետ համաձայն եմ</w:t>
            </w:r>
          </w:p>
        </w:tc>
      </w:tr>
      <w:tr w:rsidR="00C10D18" w:rsidRPr="00C368DE" w14:paraId="2BFDEDDF" w14:textId="77777777" w:rsidTr="00EB1F69">
        <w:trPr>
          <w:trHeight w:val="23"/>
        </w:trPr>
        <w:tc>
          <w:tcPr>
            <w:tcW w:w="2601" w:type="pct"/>
            <w:gridSpan w:val="3"/>
            <w:tcBorders>
              <w:top w:val="single" w:sz="4" w:space="0" w:color="auto"/>
              <w:left w:val="single" w:sz="4" w:space="0" w:color="auto"/>
              <w:bottom w:val="single" w:sz="4" w:space="0" w:color="auto"/>
              <w:right w:val="single" w:sz="4" w:space="0" w:color="auto"/>
            </w:tcBorders>
            <w:vAlign w:val="bottom"/>
          </w:tcPr>
          <w:p w14:paraId="6D4AAD7C"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rPr>
              <w:t>քսենինային</w:t>
            </w:r>
            <w:r w:rsidRPr="00C368DE">
              <w:rPr>
                <w:rFonts w:ascii="Sylfaen" w:eastAsia="Calibri" w:hAnsi="Sylfaen" w:cs="Times New Roman"/>
                <w:sz w:val="20"/>
                <w:szCs w:val="20"/>
                <w:lang w:val="hy-AM"/>
              </w:rPr>
              <w:t xml:space="preserve"> հատիկների՝ հիմնական տիպի եգիպտացորենի 100 կողրերի հաշվով</w:t>
            </w:r>
            <w:r w:rsidRPr="00C368DE">
              <w:rPr>
                <w:rFonts w:ascii="Sylfaen" w:eastAsia="Calibri" w:hAnsi="Sylfaen" w:cs="Times New Roman"/>
                <w:sz w:val="20"/>
                <w:szCs w:val="20"/>
              </w:rPr>
              <w:t xml:space="preserve"> ___</w:t>
            </w:r>
            <w:r w:rsidRPr="00C368DE">
              <w:rPr>
                <w:rFonts w:ascii="Sylfaen" w:eastAsia="Calibri" w:hAnsi="Sylfaen" w:cs="Times New Roman"/>
                <w:sz w:val="20"/>
                <w:szCs w:val="20"/>
                <w:lang w:val="hy-AM"/>
              </w:rPr>
              <w:t xml:space="preserve"> հատ հատիկ</w:t>
            </w:r>
            <w:r w:rsidRPr="00C368DE">
              <w:rPr>
                <w:rFonts w:ascii="Sylfaen" w:hAnsi="Sylfaen" w:cs="Arial"/>
                <w:color w:val="4D5156"/>
                <w:sz w:val="20"/>
                <w:szCs w:val="20"/>
                <w:shd w:val="clear" w:color="auto" w:fill="FFFFFF"/>
              </w:rPr>
              <w:t> </w:t>
            </w:r>
          </w:p>
        </w:tc>
        <w:tc>
          <w:tcPr>
            <w:tcW w:w="1884" w:type="pct"/>
            <w:gridSpan w:val="4"/>
            <w:tcBorders>
              <w:top w:val="single" w:sz="4" w:space="0" w:color="auto"/>
              <w:left w:val="single" w:sz="4" w:space="0" w:color="auto"/>
              <w:bottom w:val="single" w:sz="4" w:space="0" w:color="auto"/>
              <w:right w:val="single" w:sz="4" w:space="0" w:color="auto"/>
            </w:tcBorders>
            <w:vAlign w:val="bottom"/>
          </w:tcPr>
          <w:p w14:paraId="64EE6DA6" w14:textId="77777777" w:rsidR="00C10D18" w:rsidRPr="00C368DE" w:rsidRDefault="00C10D18" w:rsidP="00EB1F69">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Հայտատուն</w:t>
            </w:r>
          </w:p>
        </w:tc>
        <w:tc>
          <w:tcPr>
            <w:tcW w:w="515" w:type="pct"/>
            <w:tcBorders>
              <w:top w:val="single" w:sz="4" w:space="0" w:color="auto"/>
              <w:left w:val="single" w:sz="4" w:space="0" w:color="auto"/>
              <w:bottom w:val="single" w:sz="4" w:space="0" w:color="auto"/>
              <w:right w:val="single" w:sz="4" w:space="0" w:color="auto"/>
            </w:tcBorders>
            <w:vAlign w:val="bottom"/>
          </w:tcPr>
          <w:p w14:paraId="29F16008" w14:textId="77777777" w:rsidR="00C10D18" w:rsidRPr="00C368DE" w:rsidRDefault="00C10D18" w:rsidP="00C368DE">
            <w:pPr>
              <w:spacing w:after="120"/>
              <w:rPr>
                <w:rFonts w:ascii="Sylfaen" w:eastAsia="Calibri" w:hAnsi="Sylfaen" w:cs="Times New Roman"/>
                <w:sz w:val="20"/>
                <w:szCs w:val="20"/>
              </w:rPr>
            </w:pPr>
          </w:p>
        </w:tc>
      </w:tr>
      <w:tr w:rsidR="00C10D18" w:rsidRPr="00C368DE" w14:paraId="59FDC65F" w14:textId="77777777" w:rsidTr="00EC386A">
        <w:trPr>
          <w:trHeight w:val="762"/>
        </w:trPr>
        <w:tc>
          <w:tcPr>
            <w:tcW w:w="2601" w:type="pct"/>
            <w:gridSpan w:val="3"/>
            <w:tcBorders>
              <w:top w:val="single" w:sz="4" w:space="0" w:color="auto"/>
              <w:left w:val="single" w:sz="4" w:space="0" w:color="auto"/>
              <w:bottom w:val="single" w:sz="4" w:space="0" w:color="auto"/>
              <w:right w:val="single" w:sz="4" w:space="0" w:color="auto"/>
            </w:tcBorders>
            <w:vAlign w:val="bottom"/>
          </w:tcPr>
          <w:p w14:paraId="479B4B1E" w14:textId="77777777" w:rsidR="00C10D18" w:rsidRPr="00C368DE" w:rsidRDefault="00C10D18" w:rsidP="00EB1F69">
            <w:pPr>
              <w:tabs>
                <w:tab w:val="left" w:pos="524"/>
              </w:tabs>
              <w:spacing w:after="120"/>
              <w:rPr>
                <w:rFonts w:ascii="Sylfaen" w:eastAsia="Calibri" w:hAnsi="Sylfaen" w:cs="Times New Roman"/>
                <w:sz w:val="20"/>
                <w:szCs w:val="20"/>
              </w:rPr>
            </w:pPr>
            <w:r w:rsidRPr="00C368DE">
              <w:rPr>
                <w:rFonts w:ascii="Sylfaen" w:eastAsia="Calibri" w:hAnsi="Sylfaen" w:cs="Times New Roman"/>
                <w:sz w:val="20"/>
                <w:szCs w:val="20"/>
                <w:lang w:val="hy-AM"/>
              </w:rPr>
              <w:t>գ</w:t>
            </w:r>
            <w:r w:rsidRPr="00C368DE">
              <w:rPr>
                <w:rFonts w:ascii="Sylfaen" w:eastAsia="Calibri" w:hAnsi="Sylfaen" w:cs="Times New Roman"/>
                <w:sz w:val="20"/>
                <w:szCs w:val="20"/>
              </w:rPr>
              <w:t>)</w:t>
            </w:r>
            <w:r w:rsidR="00EB1F69" w:rsidRPr="00EB1F69">
              <w:rPr>
                <w:rFonts w:ascii="Sylfaen" w:eastAsia="Calibri" w:hAnsi="Sylfaen" w:cs="Times New Roman"/>
                <w:sz w:val="20"/>
                <w:szCs w:val="20"/>
              </w:rPr>
              <w:tab/>
            </w:r>
            <w:r w:rsidRPr="00C368DE">
              <w:rPr>
                <w:rFonts w:ascii="Sylfaen" w:eastAsia="Calibri" w:hAnsi="Sylfaen" w:cs="Times New Roman"/>
                <w:sz w:val="20"/>
                <w:szCs w:val="20"/>
                <w:lang w:val="hy-AM"/>
              </w:rPr>
              <w:t>տիպիկությունը՝ խաչաձ</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փոշոտողների համար</w:t>
            </w:r>
            <w:r w:rsidRPr="00C368DE">
              <w:rPr>
                <w:rFonts w:ascii="Sylfaen" w:eastAsia="Calibri" w:hAnsi="Sylfaen" w:cs="Times New Roman"/>
                <w:sz w:val="20"/>
                <w:szCs w:val="20"/>
              </w:rPr>
              <w:t xml:space="preserve"> ___%, </w:t>
            </w:r>
            <w:r w:rsidRPr="00C368DE">
              <w:rPr>
                <w:rFonts w:ascii="Sylfaen" w:eastAsia="Calibri" w:hAnsi="Sylfaen" w:cs="Times New Roman"/>
                <w:sz w:val="20"/>
                <w:szCs w:val="20"/>
                <w:lang w:val="hy-AM"/>
              </w:rPr>
              <w:t>կեղ</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ակալվածությունը</w:t>
            </w:r>
            <w:r w:rsidRPr="00C368DE">
              <w:rPr>
                <w:rFonts w:ascii="Sylfaen" w:eastAsia="Calibri" w:hAnsi="Sylfaen" w:cs="Times New Roman"/>
                <w:sz w:val="20"/>
                <w:szCs w:val="20"/>
              </w:rPr>
              <w:t xml:space="preserve"> ___%</w:t>
            </w:r>
          </w:p>
        </w:tc>
        <w:tc>
          <w:tcPr>
            <w:tcW w:w="2399" w:type="pct"/>
            <w:gridSpan w:val="5"/>
            <w:tcBorders>
              <w:top w:val="single" w:sz="4" w:space="0" w:color="auto"/>
              <w:left w:val="single" w:sz="4" w:space="0" w:color="auto"/>
              <w:bottom w:val="single" w:sz="4" w:space="0" w:color="auto"/>
              <w:right w:val="single" w:sz="4" w:space="0" w:color="auto"/>
            </w:tcBorders>
          </w:tcPr>
          <w:p w14:paraId="2B9DA633" w14:textId="77777777" w:rsidR="00C10D18" w:rsidRPr="00EB1F69" w:rsidRDefault="00C10D18" w:rsidP="00EC386A">
            <w:pPr>
              <w:spacing w:after="120"/>
              <w:ind w:right="2522"/>
              <w:jc w:val="right"/>
              <w:rPr>
                <w:rFonts w:ascii="Sylfaen" w:eastAsia="Calibri" w:hAnsi="Sylfaen" w:cs="Times New Roman"/>
                <w:sz w:val="16"/>
                <w:szCs w:val="16"/>
              </w:rPr>
            </w:pPr>
            <w:r w:rsidRPr="00EB1F69">
              <w:rPr>
                <w:rFonts w:ascii="Sylfaen" w:eastAsia="Calibri" w:hAnsi="Sylfaen" w:cs="Times New Roman"/>
                <w:sz w:val="16"/>
                <w:szCs w:val="16"/>
                <w:lang w:val="hy-AM"/>
              </w:rPr>
              <w:t>ղեկավարի Ա</w:t>
            </w:r>
            <w:r w:rsidRPr="00EB1F69">
              <w:rPr>
                <w:rFonts w:ascii="Sylfaen" w:eastAsia="Calibri" w:hAnsi="Sylfaen" w:cs="Times New Roman"/>
                <w:sz w:val="16"/>
                <w:szCs w:val="16"/>
              </w:rPr>
              <w:t>.</w:t>
            </w:r>
            <w:r w:rsidRPr="00EB1F69">
              <w:rPr>
                <w:rFonts w:ascii="Sylfaen" w:eastAsia="Calibri" w:hAnsi="Sylfaen" w:cs="Times New Roman"/>
                <w:sz w:val="16"/>
                <w:szCs w:val="16"/>
                <w:lang w:val="hy-AM"/>
              </w:rPr>
              <w:t>Ա</w:t>
            </w:r>
            <w:r w:rsidRPr="00EB1F69">
              <w:rPr>
                <w:rFonts w:ascii="Sylfaen" w:eastAsia="Calibri" w:hAnsi="Sylfaen" w:cs="Times New Roman"/>
                <w:sz w:val="16"/>
                <w:szCs w:val="16"/>
              </w:rPr>
              <w:t>.</w:t>
            </w:r>
            <w:r w:rsidRPr="00EB1F69">
              <w:rPr>
                <w:rFonts w:ascii="Sylfaen" w:eastAsia="Calibri" w:hAnsi="Sylfaen" w:cs="Times New Roman"/>
                <w:sz w:val="16"/>
                <w:szCs w:val="16"/>
                <w:lang w:val="hy-AM"/>
              </w:rPr>
              <w:t>Հ</w:t>
            </w:r>
            <w:r w:rsidRPr="00EB1F69">
              <w:rPr>
                <w:rFonts w:ascii="Sylfaen" w:eastAsia="Calibri" w:hAnsi="Sylfaen" w:cs="Times New Roman"/>
                <w:sz w:val="16"/>
                <w:szCs w:val="16"/>
              </w:rPr>
              <w:t>. (</w:t>
            </w:r>
            <w:r w:rsidRPr="00EB1F69">
              <w:rPr>
                <w:rFonts w:ascii="Sylfaen" w:eastAsia="Calibri" w:hAnsi="Sylfaen" w:cs="Times New Roman"/>
                <w:sz w:val="16"/>
                <w:szCs w:val="16"/>
                <w:lang w:val="hy-AM"/>
              </w:rPr>
              <w:t>ստորագրությունը</w:t>
            </w:r>
            <w:r w:rsidRPr="00EB1F69">
              <w:rPr>
                <w:rFonts w:ascii="Sylfaen" w:eastAsia="Calibri" w:hAnsi="Sylfaen" w:cs="Times New Roman"/>
                <w:sz w:val="16"/>
                <w:szCs w:val="16"/>
              </w:rPr>
              <w:t>)</w:t>
            </w:r>
          </w:p>
        </w:tc>
      </w:tr>
      <w:tr w:rsidR="00C10D18" w:rsidRPr="0065008B" w14:paraId="5C8DC0A3" w14:textId="77777777" w:rsidTr="00C10D18">
        <w:trPr>
          <w:trHeight w:val="21"/>
        </w:trPr>
        <w:tc>
          <w:tcPr>
            <w:tcW w:w="2601" w:type="pct"/>
            <w:gridSpan w:val="3"/>
            <w:tcBorders>
              <w:top w:val="single" w:sz="4" w:space="0" w:color="auto"/>
              <w:left w:val="single" w:sz="4" w:space="0" w:color="auto"/>
              <w:bottom w:val="single" w:sz="4" w:space="0" w:color="auto"/>
              <w:right w:val="single" w:sz="4" w:space="0" w:color="auto"/>
            </w:tcBorders>
            <w:vAlign w:val="bottom"/>
          </w:tcPr>
          <w:p w14:paraId="77B00E2A" w14:textId="77777777" w:rsidR="00C10D18" w:rsidRPr="00C368DE" w:rsidRDefault="00C10D18" w:rsidP="00EB1F69">
            <w:pPr>
              <w:tabs>
                <w:tab w:val="left" w:pos="524"/>
              </w:tabs>
              <w:spacing w:after="120"/>
              <w:rPr>
                <w:rFonts w:ascii="Sylfaen" w:eastAsia="Calibri" w:hAnsi="Sylfaen" w:cs="Times New Roman"/>
                <w:sz w:val="20"/>
                <w:szCs w:val="20"/>
                <w:lang w:val="hy-AM"/>
              </w:rPr>
            </w:pPr>
            <w:r w:rsidRPr="00C368DE">
              <w:rPr>
                <w:rFonts w:ascii="Sylfaen" w:eastAsia="Calibri" w:hAnsi="Sylfaen" w:cs="Times New Roman"/>
                <w:sz w:val="20"/>
                <w:szCs w:val="20"/>
              </w:rPr>
              <w:lastRenderedPageBreak/>
              <w:t>17.</w:t>
            </w:r>
            <w:r w:rsidR="00EB1F69">
              <w:rPr>
                <w:rFonts w:ascii="Sylfaen" w:eastAsia="Calibri" w:hAnsi="Sylfaen" w:cs="Times New Roman"/>
                <w:sz w:val="20"/>
                <w:szCs w:val="20"/>
                <w:lang w:val="en-US"/>
              </w:rPr>
              <w:tab/>
            </w:r>
            <w:r w:rsidRPr="00C368DE">
              <w:rPr>
                <w:rFonts w:ascii="Sylfaen" w:eastAsia="Calibri" w:hAnsi="Sylfaen" w:cs="Times New Roman"/>
                <w:sz w:val="20"/>
                <w:szCs w:val="20"/>
                <w:lang w:val="hy-AM"/>
              </w:rPr>
              <w:t>Եզրակացությունը</w:t>
            </w:r>
            <w:r w:rsidRPr="00C368DE">
              <w:rPr>
                <w:rFonts w:ascii="Sylfaen" w:eastAsia="MS Mincho" w:hAnsi="Sylfaen" w:cs="MS Mincho"/>
                <w:sz w:val="20"/>
                <w:szCs w:val="20"/>
                <w:lang w:val="hy-AM"/>
              </w:rPr>
              <w:t>՝</w:t>
            </w:r>
          </w:p>
        </w:tc>
        <w:tc>
          <w:tcPr>
            <w:tcW w:w="2399" w:type="pct"/>
            <w:gridSpan w:val="5"/>
            <w:vMerge w:val="restart"/>
            <w:tcBorders>
              <w:top w:val="single" w:sz="4" w:space="0" w:color="auto"/>
              <w:left w:val="single" w:sz="4" w:space="0" w:color="auto"/>
              <w:right w:val="single" w:sz="4" w:space="0" w:color="auto"/>
            </w:tcBorders>
          </w:tcPr>
          <w:p w14:paraId="381C516D"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Երաշխիքային պարտավորությունը՝</w:t>
            </w:r>
          </w:p>
          <w:p w14:paraId="316C994A" w14:textId="77777777" w:rsidR="00C10D18" w:rsidRPr="00C368DE" w:rsidRDefault="00C10D18" w:rsidP="00EB1F69">
            <w:pPr>
              <w:jc w:val="both"/>
              <w:rPr>
                <w:rFonts w:ascii="Sylfaen" w:eastAsia="Calibri" w:hAnsi="Sylfaen" w:cs="Times New Roman"/>
                <w:sz w:val="20"/>
                <w:szCs w:val="20"/>
                <w:lang w:val="hy-AM"/>
              </w:rPr>
            </w:pPr>
            <w:r w:rsidRPr="00C368DE">
              <w:rPr>
                <w:rFonts w:ascii="Sylfaen" w:eastAsia="Calibri" w:hAnsi="Sylfaen" w:cs="Times New Roman"/>
                <w:sz w:val="20"/>
                <w:szCs w:val="20"/>
                <w:lang w:val="hy-AM"/>
              </w:rPr>
              <w:t>Հայտատուն _________________________________________________</w:t>
            </w:r>
          </w:p>
          <w:p w14:paraId="2E418BCB" w14:textId="77777777" w:rsidR="00C10D18" w:rsidRPr="00B04302" w:rsidRDefault="00C10D18" w:rsidP="00B04302">
            <w:pPr>
              <w:pStyle w:val="Bodytext50"/>
              <w:spacing w:after="120"/>
              <w:ind w:left="822"/>
              <w:rPr>
                <w:rFonts w:ascii="Sylfaen" w:hAnsi="Sylfaen"/>
                <w:spacing w:val="-6"/>
                <w:sz w:val="20"/>
                <w:szCs w:val="20"/>
                <w:vertAlign w:val="superscript"/>
                <w:lang w:val="hy-AM"/>
              </w:rPr>
            </w:pPr>
            <w:r w:rsidRPr="00B04302">
              <w:rPr>
                <w:rFonts w:ascii="Sylfaen" w:hAnsi="Sylfaen"/>
                <w:spacing w:val="-6"/>
                <w:sz w:val="20"/>
                <w:szCs w:val="20"/>
                <w:vertAlign w:val="superscript"/>
                <w:lang w:val="hy-AM"/>
              </w:rPr>
              <w:t>(իրավաբանական անձի անվանումը, ֆիզիկական անձի ազգանունը, անունը, հայրանունը (առկայության դեպքում))</w:t>
            </w:r>
          </w:p>
          <w:p w14:paraId="239CB168" w14:textId="77777777" w:rsidR="00C10D18" w:rsidRPr="00A25C3C" w:rsidRDefault="00C10D18" w:rsidP="00C368DE">
            <w:pPr>
              <w:spacing w:after="120"/>
              <w:rPr>
                <w:rFonts w:ascii="Sylfaen" w:eastAsia="Calibri" w:hAnsi="Sylfaen" w:cs="Times New Roman"/>
                <w:sz w:val="20"/>
                <w:szCs w:val="20"/>
                <w:vertAlign w:val="superscript"/>
                <w:lang w:val="hy-AM"/>
              </w:rPr>
            </w:pPr>
            <w:r w:rsidRPr="00C368DE">
              <w:rPr>
                <w:rFonts w:ascii="Sylfaen" w:eastAsia="Calibri" w:hAnsi="Sylfaen" w:cs="Times New Roman"/>
                <w:sz w:val="20"/>
                <w:szCs w:val="20"/>
                <w:vertAlign w:val="superscript"/>
                <w:lang w:val="hy-AM"/>
              </w:rPr>
              <w:t xml:space="preserve"> _______________________________________________________________________________________</w:t>
            </w:r>
            <w:r w:rsidR="00EC386A" w:rsidRPr="00A25C3C">
              <w:rPr>
                <w:rFonts w:ascii="Sylfaen" w:eastAsia="Calibri" w:hAnsi="Sylfaen" w:cs="Times New Roman"/>
                <w:sz w:val="20"/>
                <w:szCs w:val="20"/>
                <w:vertAlign w:val="superscript"/>
                <w:lang w:val="hy-AM"/>
              </w:rPr>
              <w:t>_____________________</w:t>
            </w:r>
          </w:p>
          <w:p w14:paraId="4D4EA145" w14:textId="77777777" w:rsidR="00C10D18" w:rsidRPr="00C368DE" w:rsidRDefault="00C10D18" w:rsidP="00B04302">
            <w:pPr>
              <w:spacing w:after="120"/>
              <w:jc w:val="both"/>
              <w:rPr>
                <w:rFonts w:ascii="Sylfaen" w:eastAsia="Calibri" w:hAnsi="Sylfaen" w:cs="Times New Roman"/>
                <w:sz w:val="20"/>
                <w:szCs w:val="20"/>
                <w:lang w:val="hy-AM"/>
              </w:rPr>
            </w:pPr>
            <w:r w:rsidRPr="00C368DE">
              <w:rPr>
                <w:rFonts w:ascii="Sylfaen" w:eastAsia="Calibri" w:hAnsi="Sylfaen" w:cs="Times New Roman"/>
                <w:sz w:val="20"/>
                <w:szCs w:val="20"/>
                <w:lang w:val="hy-AM"/>
              </w:rPr>
              <w:t>երաշխավորում է սահմանված սորտային որակների պահպանումը բերքահավաքից մինչ</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դրա իրացումը</w:t>
            </w:r>
          </w:p>
        </w:tc>
      </w:tr>
      <w:tr w:rsidR="00C10D18" w:rsidRPr="0065008B" w14:paraId="438D33D3" w14:textId="77777777" w:rsidTr="00C10D18">
        <w:trPr>
          <w:trHeight w:val="21"/>
        </w:trPr>
        <w:tc>
          <w:tcPr>
            <w:tcW w:w="2601" w:type="pct"/>
            <w:gridSpan w:val="3"/>
            <w:tcBorders>
              <w:top w:val="single" w:sz="4" w:space="0" w:color="auto"/>
              <w:left w:val="single" w:sz="4" w:space="0" w:color="auto"/>
              <w:bottom w:val="single" w:sz="4" w:space="0" w:color="auto"/>
              <w:right w:val="single" w:sz="4" w:space="0" w:color="auto"/>
            </w:tcBorders>
            <w:vAlign w:val="bottom"/>
          </w:tcPr>
          <w:p w14:paraId="45240E9F" w14:textId="77777777" w:rsidR="00C10D18" w:rsidRPr="00C368DE" w:rsidRDefault="00C10D18" w:rsidP="00C368DE">
            <w:pPr>
              <w:spacing w:after="120"/>
              <w:rPr>
                <w:rFonts w:ascii="Sylfaen" w:eastAsia="Calibri" w:hAnsi="Sylfaen" w:cs="Times New Roman"/>
                <w:sz w:val="20"/>
                <w:szCs w:val="20"/>
                <w:lang w:val="hy-AM"/>
              </w:rPr>
            </w:pPr>
          </w:p>
        </w:tc>
        <w:tc>
          <w:tcPr>
            <w:tcW w:w="2399" w:type="pct"/>
            <w:gridSpan w:val="5"/>
            <w:vMerge/>
            <w:tcBorders>
              <w:left w:val="single" w:sz="4" w:space="0" w:color="auto"/>
              <w:right w:val="single" w:sz="4" w:space="0" w:color="auto"/>
            </w:tcBorders>
            <w:vAlign w:val="bottom"/>
          </w:tcPr>
          <w:p w14:paraId="1351C8B3" w14:textId="77777777" w:rsidR="00C10D18" w:rsidRPr="00C368DE" w:rsidRDefault="00C10D18" w:rsidP="00C368DE">
            <w:pPr>
              <w:spacing w:after="120"/>
              <w:jc w:val="both"/>
              <w:rPr>
                <w:rFonts w:ascii="Sylfaen" w:eastAsia="Calibri" w:hAnsi="Sylfaen" w:cs="Times New Roman"/>
                <w:sz w:val="20"/>
                <w:szCs w:val="20"/>
                <w:vertAlign w:val="superscript"/>
                <w:lang w:val="hy-AM"/>
              </w:rPr>
            </w:pPr>
          </w:p>
        </w:tc>
      </w:tr>
      <w:tr w:rsidR="00C10D18" w:rsidRPr="0065008B" w14:paraId="3EC12A84" w14:textId="77777777" w:rsidTr="00C10D18">
        <w:trPr>
          <w:trHeight w:val="80"/>
        </w:trPr>
        <w:tc>
          <w:tcPr>
            <w:tcW w:w="2601" w:type="pct"/>
            <w:gridSpan w:val="3"/>
            <w:tcBorders>
              <w:top w:val="single" w:sz="4" w:space="0" w:color="auto"/>
              <w:left w:val="single" w:sz="4" w:space="0" w:color="auto"/>
              <w:bottom w:val="single" w:sz="4" w:space="0" w:color="auto"/>
              <w:right w:val="single" w:sz="4" w:space="0" w:color="auto"/>
            </w:tcBorders>
            <w:vAlign w:val="bottom"/>
          </w:tcPr>
          <w:p w14:paraId="1B09F35B" w14:textId="77777777" w:rsidR="00C10D18" w:rsidRPr="00C368DE" w:rsidRDefault="00C10D18" w:rsidP="00C368DE">
            <w:pPr>
              <w:spacing w:after="120"/>
              <w:rPr>
                <w:rFonts w:ascii="Sylfaen" w:eastAsia="Calibri" w:hAnsi="Sylfaen" w:cs="Times New Roman"/>
                <w:strike/>
                <w:sz w:val="20"/>
                <w:szCs w:val="20"/>
                <w:lang w:val="hy-AM"/>
              </w:rPr>
            </w:pPr>
          </w:p>
        </w:tc>
        <w:tc>
          <w:tcPr>
            <w:tcW w:w="2399" w:type="pct"/>
            <w:gridSpan w:val="5"/>
            <w:vMerge/>
            <w:tcBorders>
              <w:left w:val="single" w:sz="4" w:space="0" w:color="auto"/>
              <w:right w:val="single" w:sz="4" w:space="0" w:color="auto"/>
            </w:tcBorders>
            <w:vAlign w:val="bottom"/>
          </w:tcPr>
          <w:p w14:paraId="67C9AB65" w14:textId="77777777" w:rsidR="00C10D18" w:rsidRPr="00C368DE" w:rsidRDefault="00C10D18" w:rsidP="00C368DE">
            <w:pPr>
              <w:spacing w:after="120"/>
              <w:jc w:val="both"/>
              <w:rPr>
                <w:rFonts w:ascii="Sylfaen" w:eastAsia="Calibri" w:hAnsi="Sylfaen" w:cs="Times New Roman"/>
                <w:sz w:val="20"/>
                <w:szCs w:val="20"/>
                <w:lang w:val="hy-AM"/>
              </w:rPr>
            </w:pPr>
          </w:p>
        </w:tc>
      </w:tr>
      <w:tr w:rsidR="00C10D18" w:rsidRPr="0065008B" w14:paraId="122BADD0" w14:textId="77777777" w:rsidTr="00C10D18">
        <w:trPr>
          <w:trHeight w:val="1114"/>
        </w:trPr>
        <w:tc>
          <w:tcPr>
            <w:tcW w:w="2601" w:type="pct"/>
            <w:gridSpan w:val="3"/>
            <w:tcBorders>
              <w:top w:val="single" w:sz="4" w:space="0" w:color="auto"/>
              <w:left w:val="single" w:sz="4" w:space="0" w:color="auto"/>
              <w:right w:val="single" w:sz="4" w:space="0" w:color="auto"/>
            </w:tcBorders>
          </w:tcPr>
          <w:p w14:paraId="1388E837" w14:textId="77777777" w:rsidR="00C10D18" w:rsidRPr="00104144" w:rsidRDefault="00C10D18" w:rsidP="00EB1F69">
            <w:pPr>
              <w:tabs>
                <w:tab w:val="left" w:pos="505"/>
              </w:tabs>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18.</w:t>
            </w:r>
            <w:r w:rsidR="00EB1F69" w:rsidRPr="00EB1F69">
              <w:rPr>
                <w:rFonts w:ascii="Sylfaen" w:eastAsia="Calibri" w:hAnsi="Sylfaen" w:cs="Times New Roman"/>
                <w:sz w:val="20"/>
                <w:szCs w:val="20"/>
                <w:lang w:val="hy-AM"/>
              </w:rPr>
              <w:tab/>
            </w:r>
            <w:r w:rsidRPr="00C368DE">
              <w:rPr>
                <w:rFonts w:ascii="Sylfaen" w:eastAsia="Calibri" w:hAnsi="Sylfaen" w:cs="Times New Roman"/>
                <w:sz w:val="20"/>
                <w:szCs w:val="20"/>
                <w:lang w:val="hy-AM"/>
              </w:rPr>
              <w:t xml:space="preserve">Հատուկ դիտողությունները </w:t>
            </w:r>
            <w:r w:rsidR="008E7DC1" w:rsidRPr="00C368DE">
              <w:rPr>
                <w:rFonts w:ascii="Sylfaen" w:eastAsia="Calibri" w:hAnsi="Sylfaen" w:cs="Times New Roman"/>
                <w:sz w:val="20"/>
                <w:szCs w:val="20"/>
                <w:lang w:val="hy-AM"/>
              </w:rPr>
              <w:t>եւ</w:t>
            </w:r>
            <w:r w:rsidRPr="00C368DE">
              <w:rPr>
                <w:rFonts w:ascii="Sylfaen" w:eastAsia="Calibri" w:hAnsi="Sylfaen" w:cs="Times New Roman"/>
                <w:sz w:val="20"/>
                <w:szCs w:val="20"/>
                <w:lang w:val="hy-AM"/>
              </w:rPr>
              <w:t xml:space="preserve"> առաջարկները (ապրոբացվող սորտի մեջ շեղվող տիպերի առկայության դեպքում պարտադիր նշվում են այն հատկանիշները, որոնցով դրանք շեղվում են)՝_______________________</w:t>
            </w:r>
            <w:r w:rsidR="00104144" w:rsidRPr="00104144">
              <w:rPr>
                <w:rFonts w:ascii="Sylfaen" w:eastAsia="Calibri" w:hAnsi="Sylfaen" w:cs="Times New Roman"/>
                <w:sz w:val="20"/>
                <w:szCs w:val="20"/>
                <w:lang w:val="hy-AM"/>
              </w:rPr>
              <w:t>______</w:t>
            </w:r>
          </w:p>
        </w:tc>
        <w:tc>
          <w:tcPr>
            <w:tcW w:w="2399" w:type="pct"/>
            <w:gridSpan w:val="5"/>
            <w:vMerge/>
            <w:tcBorders>
              <w:left w:val="single" w:sz="4" w:space="0" w:color="auto"/>
              <w:right w:val="single" w:sz="4" w:space="0" w:color="auto"/>
            </w:tcBorders>
            <w:vAlign w:val="bottom"/>
          </w:tcPr>
          <w:p w14:paraId="06414CCB" w14:textId="77777777" w:rsidR="00C10D18" w:rsidRPr="00C368DE" w:rsidRDefault="00C10D18" w:rsidP="00C368DE">
            <w:pPr>
              <w:spacing w:after="120"/>
              <w:jc w:val="both"/>
              <w:rPr>
                <w:rFonts w:ascii="Sylfaen" w:eastAsia="Calibri" w:hAnsi="Sylfaen" w:cs="Times New Roman"/>
                <w:sz w:val="20"/>
                <w:szCs w:val="20"/>
                <w:vertAlign w:val="superscript"/>
                <w:lang w:val="hy-AM"/>
              </w:rPr>
            </w:pPr>
          </w:p>
        </w:tc>
      </w:tr>
      <w:tr w:rsidR="00C10D18" w:rsidRPr="00C368DE" w14:paraId="1B51452B" w14:textId="77777777" w:rsidTr="00C10D18">
        <w:tc>
          <w:tcPr>
            <w:tcW w:w="1029" w:type="pct"/>
            <w:tcBorders>
              <w:top w:val="single" w:sz="4" w:space="0" w:color="auto"/>
              <w:left w:val="single" w:sz="4" w:space="0" w:color="auto"/>
              <w:bottom w:val="single" w:sz="4" w:space="0" w:color="auto"/>
              <w:right w:val="single" w:sz="4" w:space="0" w:color="auto"/>
            </w:tcBorders>
            <w:vAlign w:val="bottom"/>
          </w:tcPr>
          <w:p w14:paraId="30B7C288" w14:textId="77777777" w:rsidR="00C10D18" w:rsidRPr="00C368DE" w:rsidRDefault="00C10D18" w:rsidP="00C368DE">
            <w:pPr>
              <w:spacing w:after="120"/>
              <w:rPr>
                <w:rFonts w:ascii="Sylfaen" w:eastAsia="Calibri" w:hAnsi="Sylfaen" w:cs="Times New Roman"/>
                <w:sz w:val="20"/>
                <w:szCs w:val="20"/>
                <w:lang w:val="hy-AM"/>
              </w:rPr>
            </w:pPr>
          </w:p>
        </w:tc>
        <w:tc>
          <w:tcPr>
            <w:tcW w:w="563" w:type="pct"/>
            <w:tcBorders>
              <w:top w:val="single" w:sz="4" w:space="0" w:color="auto"/>
              <w:left w:val="single" w:sz="4" w:space="0" w:color="auto"/>
              <w:bottom w:val="single" w:sz="4" w:space="0" w:color="auto"/>
              <w:right w:val="single" w:sz="4" w:space="0" w:color="auto"/>
            </w:tcBorders>
            <w:vAlign w:val="bottom"/>
          </w:tcPr>
          <w:p w14:paraId="14AE9734" w14:textId="77777777" w:rsidR="00C10D18" w:rsidRPr="00C368DE" w:rsidRDefault="00C10D18" w:rsidP="00C368DE">
            <w:pPr>
              <w:spacing w:after="120"/>
              <w:jc w:val="both"/>
              <w:rPr>
                <w:rFonts w:ascii="Sylfaen" w:eastAsia="Calibri" w:hAnsi="Sylfaen" w:cs="Times New Roman"/>
                <w:sz w:val="20"/>
                <w:szCs w:val="20"/>
                <w:lang w:val="hy-AM"/>
              </w:rPr>
            </w:pPr>
          </w:p>
        </w:tc>
        <w:tc>
          <w:tcPr>
            <w:tcW w:w="1009" w:type="pct"/>
            <w:tcBorders>
              <w:top w:val="single" w:sz="4" w:space="0" w:color="auto"/>
              <w:left w:val="single" w:sz="4" w:space="0" w:color="auto"/>
              <w:bottom w:val="single" w:sz="4" w:space="0" w:color="auto"/>
              <w:right w:val="single" w:sz="4" w:space="0" w:color="auto"/>
            </w:tcBorders>
            <w:vAlign w:val="bottom"/>
          </w:tcPr>
          <w:p w14:paraId="08EB576C" w14:textId="77777777" w:rsidR="00C10D18" w:rsidRPr="00C368DE" w:rsidRDefault="00C10D18" w:rsidP="00C368DE">
            <w:pPr>
              <w:spacing w:after="120"/>
              <w:jc w:val="both"/>
              <w:rPr>
                <w:rFonts w:ascii="Sylfaen" w:eastAsia="Calibri" w:hAnsi="Sylfaen" w:cs="Times New Roman"/>
                <w:sz w:val="20"/>
                <w:szCs w:val="20"/>
                <w:lang w:val="hy-AM"/>
              </w:rPr>
            </w:pPr>
          </w:p>
        </w:tc>
        <w:tc>
          <w:tcPr>
            <w:tcW w:w="1537" w:type="pct"/>
            <w:gridSpan w:val="3"/>
            <w:tcBorders>
              <w:top w:val="single" w:sz="4" w:space="0" w:color="auto"/>
              <w:left w:val="single" w:sz="4" w:space="0" w:color="auto"/>
              <w:bottom w:val="single" w:sz="4" w:space="0" w:color="auto"/>
              <w:right w:val="single" w:sz="4" w:space="0" w:color="auto"/>
            </w:tcBorders>
            <w:vAlign w:val="bottom"/>
          </w:tcPr>
          <w:p w14:paraId="4785802F" w14:textId="77777777" w:rsidR="00C10D18" w:rsidRPr="00C368DE" w:rsidRDefault="00C10D18" w:rsidP="00C368DE">
            <w:pPr>
              <w:spacing w:after="120"/>
              <w:rPr>
                <w:rFonts w:ascii="Sylfaen" w:eastAsia="Calibri" w:hAnsi="Sylfaen" w:cs="Times New Roman"/>
                <w:strike/>
                <w:sz w:val="20"/>
                <w:szCs w:val="20"/>
              </w:rPr>
            </w:pPr>
            <w:r w:rsidRPr="00C368DE">
              <w:rPr>
                <w:rFonts w:ascii="Sylfaen" w:eastAsia="Calibri" w:hAnsi="Sylfaen" w:cs="Times New Roman"/>
                <w:sz w:val="20"/>
                <w:szCs w:val="20"/>
                <w:lang w:val="hy-AM"/>
              </w:rPr>
              <w:t>Ա</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Ա</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Հ</w:t>
            </w:r>
            <w:r w:rsidRPr="00C368DE">
              <w:rPr>
                <w:rFonts w:ascii="Sylfaen" w:eastAsia="Calibri" w:hAnsi="Sylfaen" w:cs="Times New Roman"/>
                <w:sz w:val="20"/>
                <w:szCs w:val="20"/>
              </w:rPr>
              <w:t>.</w:t>
            </w:r>
          </w:p>
        </w:tc>
        <w:tc>
          <w:tcPr>
            <w:tcW w:w="862" w:type="pct"/>
            <w:gridSpan w:val="2"/>
            <w:tcBorders>
              <w:top w:val="single" w:sz="4" w:space="0" w:color="auto"/>
              <w:left w:val="single" w:sz="4" w:space="0" w:color="auto"/>
              <w:bottom w:val="single" w:sz="4" w:space="0" w:color="auto"/>
              <w:right w:val="single" w:sz="4" w:space="0" w:color="auto"/>
            </w:tcBorders>
            <w:vAlign w:val="bottom"/>
          </w:tcPr>
          <w:p w14:paraId="67935C85" w14:textId="77777777" w:rsidR="00C10D18" w:rsidRPr="00C368DE" w:rsidRDefault="00C10D18" w:rsidP="00C368DE">
            <w:pPr>
              <w:spacing w:after="120"/>
              <w:rPr>
                <w:rFonts w:ascii="Sylfaen" w:eastAsia="Calibri" w:hAnsi="Sylfaen" w:cs="Times New Roman"/>
                <w:sz w:val="20"/>
                <w:szCs w:val="20"/>
                <w:lang w:val="hy-AM"/>
              </w:rPr>
            </w:pPr>
            <w:r w:rsidRPr="00C368DE">
              <w:rPr>
                <w:rFonts w:ascii="Sylfaen" w:eastAsia="Calibri" w:hAnsi="Sylfaen" w:cs="Times New Roman"/>
                <w:sz w:val="20"/>
                <w:szCs w:val="20"/>
                <w:lang w:val="hy-AM"/>
              </w:rPr>
              <w:t>ստորագրությունը</w:t>
            </w:r>
          </w:p>
        </w:tc>
      </w:tr>
      <w:tr w:rsidR="00C10D18" w:rsidRPr="00C368DE" w14:paraId="3198223C" w14:textId="77777777" w:rsidTr="00C10D18">
        <w:tc>
          <w:tcPr>
            <w:tcW w:w="1593" w:type="pct"/>
            <w:gridSpan w:val="2"/>
            <w:tcBorders>
              <w:top w:val="single" w:sz="4" w:space="0" w:color="auto"/>
              <w:left w:val="single" w:sz="4" w:space="0" w:color="auto"/>
              <w:bottom w:val="single" w:sz="4" w:space="0" w:color="auto"/>
              <w:right w:val="single" w:sz="4" w:space="0" w:color="auto"/>
            </w:tcBorders>
            <w:vAlign w:val="bottom"/>
          </w:tcPr>
          <w:p w14:paraId="17D736D9"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lang w:val="hy-AM"/>
              </w:rPr>
              <w:t>Ապրոբատորի Ա</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Ա</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Հ</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-ն</w:t>
            </w:r>
            <w:r w:rsidRPr="00C368DE">
              <w:rPr>
                <w:rFonts w:ascii="Sylfaen" w:eastAsia="Calibri" w:hAnsi="Sylfaen" w:cs="Times New Roman"/>
                <w:sz w:val="20"/>
                <w:szCs w:val="20"/>
                <w:lang w:val="hy-AM"/>
              </w:rPr>
              <w:br/>
              <w:t>ստորագրությունը</w:t>
            </w:r>
          </w:p>
        </w:tc>
        <w:tc>
          <w:tcPr>
            <w:tcW w:w="1009" w:type="pct"/>
            <w:tcBorders>
              <w:top w:val="single" w:sz="4" w:space="0" w:color="auto"/>
              <w:left w:val="single" w:sz="4" w:space="0" w:color="auto"/>
              <w:bottom w:val="single" w:sz="4" w:space="0" w:color="auto"/>
              <w:right w:val="single" w:sz="4" w:space="0" w:color="auto"/>
            </w:tcBorders>
            <w:vAlign w:val="bottom"/>
          </w:tcPr>
          <w:p w14:paraId="365FED76"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 xml:space="preserve">«___» ___________ 20 __ </w:t>
            </w:r>
            <w:r w:rsidRPr="00C368DE">
              <w:rPr>
                <w:rFonts w:ascii="Sylfaen" w:eastAsia="Calibri" w:hAnsi="Sylfaen" w:cs="Times New Roman"/>
                <w:sz w:val="20"/>
                <w:szCs w:val="20"/>
                <w:lang w:val="hy-AM"/>
              </w:rPr>
              <w:t>թ</w:t>
            </w:r>
            <w:r w:rsidRPr="00C368DE">
              <w:rPr>
                <w:rFonts w:ascii="Sylfaen" w:eastAsia="Calibri" w:hAnsi="Sylfaen" w:cs="Times New Roman"/>
                <w:sz w:val="20"/>
                <w:szCs w:val="20"/>
              </w:rPr>
              <w:t>.</w:t>
            </w:r>
          </w:p>
        </w:tc>
        <w:tc>
          <w:tcPr>
            <w:tcW w:w="361" w:type="pct"/>
            <w:tcBorders>
              <w:top w:val="single" w:sz="4" w:space="0" w:color="auto"/>
              <w:left w:val="single" w:sz="4" w:space="0" w:color="auto"/>
              <w:bottom w:val="single" w:sz="4" w:space="0" w:color="auto"/>
              <w:right w:val="single" w:sz="4" w:space="0" w:color="auto"/>
            </w:tcBorders>
            <w:vAlign w:val="bottom"/>
          </w:tcPr>
          <w:p w14:paraId="19259E69"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lang w:val="hy-AM"/>
              </w:rPr>
              <w:t>Կ</w:t>
            </w:r>
            <w:r w:rsidRPr="00C368DE">
              <w:rPr>
                <w:rFonts w:ascii="Sylfaen" w:eastAsia="Calibri" w:hAnsi="Sylfaen" w:cs="Times New Roman"/>
                <w:sz w:val="20"/>
                <w:szCs w:val="20"/>
              </w:rPr>
              <w:t>.</w:t>
            </w:r>
            <w:r w:rsidRPr="00C368DE">
              <w:rPr>
                <w:rFonts w:ascii="Sylfaen" w:eastAsia="Calibri" w:hAnsi="Sylfaen" w:cs="Times New Roman"/>
                <w:sz w:val="20"/>
                <w:szCs w:val="20"/>
                <w:lang w:val="hy-AM"/>
              </w:rPr>
              <w:t>Տ</w:t>
            </w:r>
          </w:p>
        </w:tc>
        <w:tc>
          <w:tcPr>
            <w:tcW w:w="768" w:type="pct"/>
            <w:tcBorders>
              <w:top w:val="single" w:sz="4" w:space="0" w:color="auto"/>
              <w:left w:val="single" w:sz="4" w:space="0" w:color="auto"/>
              <w:bottom w:val="single" w:sz="4" w:space="0" w:color="auto"/>
              <w:right w:val="single" w:sz="4" w:space="0" w:color="auto"/>
            </w:tcBorders>
            <w:vAlign w:val="bottom"/>
          </w:tcPr>
          <w:p w14:paraId="533AF41E"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«___» ___________</w:t>
            </w:r>
          </w:p>
        </w:tc>
        <w:tc>
          <w:tcPr>
            <w:tcW w:w="408" w:type="pct"/>
            <w:tcBorders>
              <w:top w:val="single" w:sz="4" w:space="0" w:color="auto"/>
              <w:left w:val="single" w:sz="4" w:space="0" w:color="auto"/>
              <w:bottom w:val="single" w:sz="4" w:space="0" w:color="auto"/>
              <w:right w:val="single" w:sz="4" w:space="0" w:color="auto"/>
            </w:tcBorders>
            <w:vAlign w:val="bottom"/>
          </w:tcPr>
          <w:p w14:paraId="17B3F1CD"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 xml:space="preserve">20 __ </w:t>
            </w:r>
            <w:r w:rsidRPr="00C368DE">
              <w:rPr>
                <w:rFonts w:ascii="Sylfaen" w:eastAsia="Calibri" w:hAnsi="Sylfaen" w:cs="Times New Roman"/>
                <w:sz w:val="20"/>
                <w:szCs w:val="20"/>
                <w:lang w:val="hy-AM"/>
              </w:rPr>
              <w:t>թ</w:t>
            </w:r>
            <w:r w:rsidRPr="00C368DE">
              <w:rPr>
                <w:rFonts w:ascii="Sylfaen" w:eastAsia="Calibri" w:hAnsi="Sylfaen" w:cs="Times New Roman"/>
                <w:sz w:val="20"/>
                <w:szCs w:val="20"/>
              </w:rPr>
              <w:t>.</w:t>
            </w:r>
          </w:p>
        </w:tc>
        <w:tc>
          <w:tcPr>
            <w:tcW w:w="862" w:type="pct"/>
            <w:gridSpan w:val="2"/>
            <w:tcBorders>
              <w:top w:val="single" w:sz="4" w:space="0" w:color="auto"/>
              <w:left w:val="single" w:sz="4" w:space="0" w:color="auto"/>
              <w:bottom w:val="single" w:sz="4" w:space="0" w:color="auto"/>
              <w:right w:val="single" w:sz="4" w:space="0" w:color="auto"/>
            </w:tcBorders>
            <w:vAlign w:val="bottom"/>
          </w:tcPr>
          <w:p w14:paraId="6D500336" w14:textId="77777777" w:rsidR="00C10D18" w:rsidRPr="00C368DE" w:rsidRDefault="00C10D18" w:rsidP="00C368DE">
            <w:pPr>
              <w:spacing w:after="120"/>
              <w:rPr>
                <w:rFonts w:ascii="Sylfaen" w:eastAsia="Calibri" w:hAnsi="Sylfaen" w:cs="Times New Roman"/>
                <w:sz w:val="20"/>
                <w:szCs w:val="20"/>
              </w:rPr>
            </w:pPr>
          </w:p>
        </w:tc>
      </w:tr>
      <w:tr w:rsidR="00C10D18" w:rsidRPr="00C368DE" w14:paraId="579C63C9" w14:textId="77777777" w:rsidTr="00C10D18">
        <w:tc>
          <w:tcPr>
            <w:tcW w:w="2601" w:type="pct"/>
            <w:gridSpan w:val="3"/>
            <w:tcBorders>
              <w:top w:val="single" w:sz="4" w:space="0" w:color="auto"/>
            </w:tcBorders>
            <w:vAlign w:val="bottom"/>
          </w:tcPr>
          <w:p w14:paraId="346615C3" w14:textId="77777777" w:rsidR="00C10D18" w:rsidRPr="00C368DE" w:rsidRDefault="00C10D18" w:rsidP="00C368DE">
            <w:pPr>
              <w:spacing w:after="120"/>
              <w:rPr>
                <w:rFonts w:ascii="Sylfaen" w:eastAsia="Calibri" w:hAnsi="Sylfaen" w:cs="Times New Roman"/>
                <w:sz w:val="20"/>
                <w:szCs w:val="20"/>
              </w:rPr>
            </w:pPr>
          </w:p>
        </w:tc>
        <w:tc>
          <w:tcPr>
            <w:tcW w:w="361" w:type="pct"/>
            <w:tcBorders>
              <w:top w:val="single" w:sz="4" w:space="0" w:color="auto"/>
            </w:tcBorders>
            <w:vAlign w:val="bottom"/>
          </w:tcPr>
          <w:p w14:paraId="4B5DBBFF" w14:textId="77777777" w:rsidR="00C10D18" w:rsidRPr="00C368DE" w:rsidRDefault="00C10D18" w:rsidP="00C368DE">
            <w:pPr>
              <w:spacing w:after="120"/>
              <w:rPr>
                <w:rFonts w:ascii="Sylfaen" w:eastAsia="Calibri" w:hAnsi="Sylfaen" w:cs="Times New Roman"/>
                <w:sz w:val="20"/>
                <w:szCs w:val="20"/>
              </w:rPr>
            </w:pPr>
          </w:p>
        </w:tc>
        <w:tc>
          <w:tcPr>
            <w:tcW w:w="768" w:type="pct"/>
            <w:tcBorders>
              <w:top w:val="single" w:sz="4" w:space="0" w:color="auto"/>
            </w:tcBorders>
            <w:vAlign w:val="bottom"/>
          </w:tcPr>
          <w:p w14:paraId="6601FD87" w14:textId="77777777" w:rsidR="00C10D18" w:rsidRPr="00C368DE" w:rsidRDefault="00C10D18" w:rsidP="00C368DE">
            <w:pPr>
              <w:spacing w:after="120"/>
              <w:rPr>
                <w:rFonts w:ascii="Sylfaen" w:eastAsia="Calibri" w:hAnsi="Sylfaen" w:cs="Times New Roman"/>
                <w:sz w:val="20"/>
                <w:szCs w:val="20"/>
              </w:rPr>
            </w:pPr>
          </w:p>
        </w:tc>
        <w:tc>
          <w:tcPr>
            <w:tcW w:w="408" w:type="pct"/>
            <w:tcBorders>
              <w:top w:val="single" w:sz="4" w:space="0" w:color="auto"/>
            </w:tcBorders>
            <w:vAlign w:val="bottom"/>
          </w:tcPr>
          <w:p w14:paraId="7568005A" w14:textId="77777777" w:rsidR="00C10D18" w:rsidRPr="00C368DE" w:rsidRDefault="00C10D18" w:rsidP="00C368DE">
            <w:pPr>
              <w:spacing w:after="120"/>
              <w:rPr>
                <w:rFonts w:ascii="Sylfaen" w:eastAsia="Calibri" w:hAnsi="Sylfaen" w:cs="Times New Roman"/>
                <w:sz w:val="20"/>
                <w:szCs w:val="20"/>
              </w:rPr>
            </w:pPr>
          </w:p>
        </w:tc>
        <w:tc>
          <w:tcPr>
            <w:tcW w:w="862" w:type="pct"/>
            <w:gridSpan w:val="2"/>
            <w:tcBorders>
              <w:top w:val="single" w:sz="4" w:space="0" w:color="auto"/>
            </w:tcBorders>
            <w:vAlign w:val="bottom"/>
          </w:tcPr>
          <w:p w14:paraId="31E27482" w14:textId="77777777" w:rsidR="00C10D18" w:rsidRPr="00C368DE" w:rsidRDefault="00C10D18" w:rsidP="00C368DE">
            <w:pPr>
              <w:spacing w:after="120"/>
              <w:rPr>
                <w:rFonts w:ascii="Sylfaen" w:eastAsia="Calibri" w:hAnsi="Sylfaen" w:cs="Times New Roman"/>
                <w:sz w:val="20"/>
                <w:szCs w:val="20"/>
              </w:rPr>
            </w:pPr>
          </w:p>
        </w:tc>
      </w:tr>
      <w:tr w:rsidR="00C10D18" w:rsidRPr="00C368DE" w14:paraId="77A2AF45" w14:textId="77777777" w:rsidTr="00C10D18">
        <w:tc>
          <w:tcPr>
            <w:tcW w:w="5000" w:type="pct"/>
            <w:gridSpan w:val="8"/>
            <w:vAlign w:val="bottom"/>
          </w:tcPr>
          <w:p w14:paraId="25ACF794" w14:textId="77777777" w:rsidR="00C10D18" w:rsidRPr="00C368DE" w:rsidRDefault="00C10D18" w:rsidP="00C368DE">
            <w:pPr>
              <w:spacing w:after="120"/>
              <w:rPr>
                <w:rFonts w:ascii="Sylfaen" w:eastAsia="Calibri" w:hAnsi="Sylfaen" w:cs="Times New Roman"/>
                <w:sz w:val="20"/>
                <w:szCs w:val="20"/>
              </w:rPr>
            </w:pPr>
            <w:r w:rsidRPr="00C368DE">
              <w:rPr>
                <w:rFonts w:ascii="Sylfaen" w:eastAsia="Calibri" w:hAnsi="Sylfaen" w:cs="Times New Roman"/>
                <w:sz w:val="20"/>
                <w:szCs w:val="20"/>
              </w:rPr>
              <w:t>_____________</w:t>
            </w:r>
          </w:p>
        </w:tc>
      </w:tr>
    </w:tbl>
    <w:p w14:paraId="372AE759" w14:textId="77777777" w:rsidR="00C10D18" w:rsidRPr="008E7DC1" w:rsidRDefault="00C10D18" w:rsidP="008E7DC1">
      <w:pPr>
        <w:spacing w:after="160" w:line="360" w:lineRule="auto"/>
        <w:rPr>
          <w:rFonts w:ascii="Sylfaen" w:hAnsi="Sylfaen"/>
        </w:rPr>
      </w:pPr>
    </w:p>
    <w:p w14:paraId="03FA0FC9" w14:textId="77777777" w:rsidR="00C10D18" w:rsidRPr="008E7DC1" w:rsidRDefault="00C10D18" w:rsidP="008E7DC1">
      <w:pPr>
        <w:spacing w:after="160" w:line="360" w:lineRule="auto"/>
        <w:rPr>
          <w:rFonts w:ascii="Sylfaen" w:hAnsi="Sylfaen"/>
        </w:rPr>
      </w:pPr>
    </w:p>
    <w:p w14:paraId="2B3C4C51" w14:textId="77777777" w:rsidR="00C10D18" w:rsidRPr="008E7DC1" w:rsidRDefault="00C10D18" w:rsidP="008E7DC1">
      <w:pPr>
        <w:spacing w:after="160" w:line="360" w:lineRule="auto"/>
        <w:rPr>
          <w:rFonts w:ascii="Sylfaen" w:hAnsi="Sylfaen"/>
        </w:rPr>
        <w:sectPr w:rsidR="00C10D18" w:rsidRPr="008E7DC1" w:rsidSect="000B5DC6">
          <w:pgSz w:w="16840" w:h="11900" w:orient="landscape"/>
          <w:pgMar w:top="1418" w:right="1418" w:bottom="1418" w:left="1418" w:header="878" w:footer="878" w:gutter="0"/>
          <w:cols w:space="720"/>
          <w:noEndnote/>
          <w:docGrid w:linePitch="360"/>
        </w:sectPr>
      </w:pPr>
    </w:p>
    <w:p w14:paraId="43487F0A" w14:textId="77777777" w:rsidR="00155DE4" w:rsidRDefault="00C10D18" w:rsidP="008E7DC1">
      <w:pPr>
        <w:pStyle w:val="Bodytext20"/>
        <w:spacing w:after="160"/>
        <w:ind w:left="5103" w:firstLine="0"/>
        <w:jc w:val="center"/>
        <w:rPr>
          <w:rFonts w:ascii="Sylfaen" w:hAnsi="Sylfaen"/>
          <w:sz w:val="24"/>
          <w:szCs w:val="24"/>
          <w:lang w:val="en-US"/>
        </w:rPr>
      </w:pPr>
      <w:r w:rsidRPr="008E7DC1">
        <w:rPr>
          <w:rFonts w:ascii="Sylfaen" w:hAnsi="Sylfaen"/>
          <w:sz w:val="24"/>
          <w:szCs w:val="24"/>
          <w:lang w:val="hy-AM"/>
        </w:rPr>
        <w:lastRenderedPageBreak/>
        <w:t>ՀԱՎԵԼՎԱԾ ԹԻՎ 4</w:t>
      </w:r>
    </w:p>
    <w:p w14:paraId="4F3E84A3" w14:textId="77777777" w:rsidR="00C10D18" w:rsidRPr="008E7DC1" w:rsidRDefault="00C10D18" w:rsidP="008E7DC1">
      <w:pPr>
        <w:pStyle w:val="Bodytext20"/>
        <w:spacing w:after="160"/>
        <w:ind w:left="5103" w:firstLine="0"/>
        <w:jc w:val="center"/>
        <w:rPr>
          <w:rFonts w:ascii="Sylfaen" w:hAnsi="Sylfaen"/>
          <w:sz w:val="24"/>
          <w:szCs w:val="24"/>
          <w:lang w:val="hy-AM"/>
        </w:rPr>
      </w:pPr>
      <w:r w:rsidRPr="008E7DC1">
        <w:rPr>
          <w:rFonts w:ascii="Sylfaen" w:hAnsi="Sylfaen"/>
          <w:sz w:val="24"/>
          <w:szCs w:val="24"/>
          <w:lang w:val="hy-AM"/>
        </w:rPr>
        <w:t>գյուղատնտեսական բույսերի սորտային ցանքերի (տնկարկների) ապրոբացիայի մեթոդի</w:t>
      </w:r>
    </w:p>
    <w:p w14:paraId="2C735189" w14:textId="77777777" w:rsidR="00C10D18" w:rsidRPr="00155DE4" w:rsidRDefault="00C10D18" w:rsidP="008E7DC1">
      <w:pPr>
        <w:pStyle w:val="Bodytext20"/>
        <w:spacing w:after="160"/>
        <w:ind w:left="5103" w:firstLine="0"/>
        <w:jc w:val="center"/>
        <w:rPr>
          <w:rFonts w:ascii="Sylfaen" w:hAnsi="Sylfaen"/>
          <w:sz w:val="24"/>
          <w:szCs w:val="24"/>
          <w:lang w:val="en-US"/>
        </w:rPr>
      </w:pPr>
    </w:p>
    <w:p w14:paraId="5F0BB2F5" w14:textId="77777777" w:rsidR="00155DE4" w:rsidRDefault="00C10D18" w:rsidP="008E7DC1">
      <w:pPr>
        <w:pStyle w:val="Bodytext20"/>
        <w:spacing w:after="160"/>
        <w:ind w:firstLine="0"/>
        <w:jc w:val="center"/>
        <w:rPr>
          <w:rFonts w:ascii="Sylfaen" w:hAnsi="Sylfaen"/>
          <w:b/>
          <w:sz w:val="24"/>
          <w:szCs w:val="24"/>
          <w:lang w:val="en-US"/>
        </w:rPr>
      </w:pPr>
      <w:r w:rsidRPr="008E7DC1">
        <w:rPr>
          <w:rFonts w:ascii="Sylfaen" w:hAnsi="Sylfaen"/>
          <w:b/>
          <w:sz w:val="24"/>
          <w:szCs w:val="24"/>
          <w:lang w:val="hy-AM"/>
        </w:rPr>
        <w:t xml:space="preserve">ՍԽԵՄԱՆԵՐ </w:t>
      </w:r>
    </w:p>
    <w:p w14:paraId="5EDD5810" w14:textId="77777777" w:rsidR="00C10D18" w:rsidRDefault="00C10D18" w:rsidP="008E7DC1">
      <w:pPr>
        <w:pStyle w:val="Bodytext20"/>
        <w:spacing w:after="160"/>
        <w:ind w:firstLine="0"/>
        <w:jc w:val="center"/>
        <w:rPr>
          <w:rFonts w:ascii="Sylfaen" w:hAnsi="Sylfaen"/>
          <w:b/>
          <w:sz w:val="24"/>
          <w:szCs w:val="24"/>
          <w:shd w:val="clear" w:color="auto" w:fill="FFFFFF"/>
          <w:lang w:val="en-US"/>
        </w:rPr>
      </w:pPr>
      <w:r w:rsidRPr="008E7DC1">
        <w:rPr>
          <w:rFonts w:ascii="Sylfaen" w:hAnsi="Sylfaen"/>
          <w:b/>
          <w:sz w:val="24"/>
          <w:szCs w:val="24"/>
          <w:lang w:val="hy-AM"/>
        </w:rPr>
        <w:t>սորտային ցանքի (տնկարկի) զննման՝</w:t>
      </w:r>
      <w:r w:rsidRPr="008E7DC1">
        <w:rPr>
          <w:rFonts w:ascii="Sylfaen" w:hAnsi="Sylfaen"/>
          <w:b/>
          <w:sz w:val="24"/>
          <w:szCs w:val="24"/>
          <w:shd w:val="clear" w:color="auto" w:fill="FFFFFF"/>
          <w:lang w:val="hy-AM"/>
        </w:rPr>
        <w:t xml:space="preserve"> </w:t>
      </w:r>
      <w:r w:rsidRPr="008E7DC1">
        <w:rPr>
          <w:rFonts w:ascii="Sylfaen" w:hAnsi="Sylfaen"/>
          <w:b/>
          <w:sz w:val="24"/>
          <w:szCs w:val="24"/>
          <w:lang w:val="hy-AM"/>
        </w:rPr>
        <w:t>նախնական հետազոտության ժամանակ</w:t>
      </w:r>
      <w:r w:rsidRPr="008E7DC1">
        <w:rPr>
          <w:rFonts w:ascii="Sylfaen" w:hAnsi="Sylfaen"/>
          <w:b/>
          <w:sz w:val="24"/>
          <w:szCs w:val="24"/>
          <w:shd w:val="clear" w:color="auto" w:fill="FFFFFF"/>
          <w:lang w:val="hy-AM"/>
        </w:rPr>
        <w:t xml:space="preserve"> </w:t>
      </w:r>
      <w:r w:rsidR="008E7DC1">
        <w:rPr>
          <w:rFonts w:ascii="Sylfaen" w:hAnsi="Sylfaen"/>
          <w:b/>
          <w:sz w:val="24"/>
          <w:szCs w:val="24"/>
          <w:shd w:val="clear" w:color="auto" w:fill="FFFFFF"/>
          <w:lang w:val="hy-AM"/>
        </w:rPr>
        <w:t>եւ</w:t>
      </w:r>
      <w:r w:rsidRPr="008E7DC1">
        <w:rPr>
          <w:rFonts w:ascii="Sylfaen" w:hAnsi="Sylfaen"/>
          <w:b/>
          <w:sz w:val="24"/>
          <w:szCs w:val="24"/>
          <w:shd w:val="clear" w:color="auto" w:fill="FFFFFF"/>
          <w:lang w:val="hy-AM"/>
        </w:rPr>
        <w:t xml:space="preserve"> նմուշառման տեղամասերի տեղակայման համար</w:t>
      </w:r>
    </w:p>
    <w:p w14:paraId="6C884FB3" w14:textId="77777777" w:rsidR="00155DE4" w:rsidRPr="00155DE4" w:rsidRDefault="00155DE4" w:rsidP="008E7DC1">
      <w:pPr>
        <w:pStyle w:val="Bodytext20"/>
        <w:spacing w:after="160"/>
        <w:ind w:firstLine="0"/>
        <w:jc w:val="center"/>
        <w:rPr>
          <w:rFonts w:ascii="Sylfaen" w:hAnsi="Sylfaen"/>
          <w:b/>
          <w:sz w:val="24"/>
          <w:szCs w:val="24"/>
          <w:lang w:val="en-US"/>
        </w:rPr>
      </w:pPr>
    </w:p>
    <w:p w14:paraId="446689D4"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Նմուշառման տեղամասերի բաշխումը սորտային կամ տեսակային նույնականացում կամ հիբրիդների տիպիկության նույնականացում անցկացնելու համար իրականացվում է կամայական կարգով՝ առավել լայն ներկայացվածության սկզբունքին համապատասխան։</w:t>
      </w:r>
      <w:r w:rsidR="008E7DC1">
        <w:rPr>
          <w:rFonts w:ascii="Sylfaen" w:hAnsi="Sylfaen"/>
          <w:sz w:val="24"/>
          <w:szCs w:val="24"/>
          <w:lang w:val="hy-AM"/>
        </w:rPr>
        <w:t xml:space="preserve"> </w:t>
      </w:r>
    </w:p>
    <w:p w14:paraId="2CC250F9"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Նմուշառման տեղամասերի քանակը կազմում է 10 </w:t>
      </w:r>
      <w:r w:rsidR="008E7DC1">
        <w:rPr>
          <w:rFonts w:ascii="Sylfaen" w:hAnsi="Sylfaen"/>
          <w:sz w:val="24"/>
          <w:szCs w:val="24"/>
          <w:lang w:val="hy-AM"/>
        </w:rPr>
        <w:t>եւ</w:t>
      </w:r>
      <w:r w:rsidRPr="008E7DC1">
        <w:rPr>
          <w:rFonts w:ascii="Sylfaen" w:hAnsi="Sylfaen"/>
          <w:sz w:val="24"/>
          <w:szCs w:val="24"/>
          <w:lang w:val="hy-AM"/>
        </w:rPr>
        <w:t xml:space="preserve"> ավելի տեղամաս։ </w:t>
      </w:r>
    </w:p>
    <w:p w14:paraId="35A93AD2"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Ապրոբատորը դաշտը վիզուալ բաժանում է համապատասխան քանակի գոտիների </w:t>
      </w:r>
      <w:r w:rsidR="008E7DC1">
        <w:rPr>
          <w:rFonts w:ascii="Sylfaen" w:hAnsi="Sylfaen"/>
          <w:sz w:val="24"/>
          <w:szCs w:val="24"/>
          <w:lang w:val="hy-AM"/>
        </w:rPr>
        <w:t>եւ</w:t>
      </w:r>
      <w:r w:rsidRPr="008E7DC1">
        <w:rPr>
          <w:rFonts w:ascii="Sylfaen" w:hAnsi="Sylfaen"/>
          <w:sz w:val="24"/>
          <w:szCs w:val="24"/>
          <w:lang w:val="hy-AM"/>
        </w:rPr>
        <w:t xml:space="preserve"> յուրաքանչյուր գոտում պատահականորեն ընտրում է նմուշառման տեղամաս՝ սորտային ցանքի (տնկարկի) ինչպես նախնական, այնպես էլ վերջնական հետազոտության համար։</w:t>
      </w:r>
    </w:p>
    <w:p w14:paraId="38426660" w14:textId="77777777" w:rsidR="00E76DE4" w:rsidRPr="00A25C3C"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Գյուղատնտեսական բույսերի սորտային ցանքերի (տնկարկների) ապրոբացիայի անցկացման դեպքում կիրառվում են սորտային ցանքի (տնկարկի) զննման սխեմաներ, որոնք հիմնված են 50 հա մակերեսով ուղղանկյուն դաշտի հետազոտության վրա։ </w:t>
      </w:r>
    </w:p>
    <w:p w14:paraId="665E53C7"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Ապրոբատորի տեղաշարժման ուղղությունը սխեմաներում նշված է սլաքներով։</w:t>
      </w:r>
    </w:p>
    <w:p w14:paraId="4BC0F081" w14:textId="77777777" w:rsidR="00E76DE4" w:rsidRDefault="00E76DE4">
      <w:pPr>
        <w:rPr>
          <w:rFonts w:ascii="Sylfaen" w:eastAsia="Times New Roman" w:hAnsi="Sylfaen" w:cs="Times New Roman"/>
          <w:lang w:val="hy-AM"/>
        </w:rPr>
      </w:pPr>
      <w:r>
        <w:rPr>
          <w:rFonts w:ascii="Sylfaen" w:hAnsi="Sylfaen"/>
          <w:lang w:val="hy-AM"/>
        </w:rPr>
        <w:br w:type="page"/>
      </w:r>
    </w:p>
    <w:p w14:paraId="43D75E54"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lastRenderedPageBreak/>
        <w:t>Թիվ</w:t>
      </w:r>
      <w:r w:rsidRPr="00E76DE4">
        <w:rPr>
          <w:rFonts w:ascii="Sylfaen" w:hAnsi="Sylfaen"/>
          <w:sz w:val="24"/>
          <w:szCs w:val="24"/>
          <w:lang w:val="en-US"/>
        </w:rPr>
        <w:t xml:space="preserve"> 1</w:t>
      </w:r>
      <w:r w:rsidRPr="008E7DC1">
        <w:rPr>
          <w:rFonts w:ascii="Sylfaen" w:hAnsi="Sylfaen"/>
          <w:sz w:val="24"/>
          <w:szCs w:val="24"/>
          <w:lang w:val="hy-AM"/>
        </w:rPr>
        <w:t xml:space="preserve"> սխեմա</w:t>
      </w:r>
    </w:p>
    <w:p w14:paraId="384A91B6" w14:textId="77777777" w:rsidR="00C10D18" w:rsidRPr="008E7DC1" w:rsidRDefault="00C10D18" w:rsidP="008E7DC1">
      <w:pPr>
        <w:pStyle w:val="Bodytext20"/>
        <w:spacing w:after="160"/>
        <w:ind w:firstLine="0"/>
        <w:jc w:val="center"/>
        <w:rPr>
          <w:rFonts w:ascii="Sylfaen" w:hAnsi="Sylfaen"/>
          <w:sz w:val="24"/>
          <w:szCs w:val="24"/>
          <w:lang w:val="en-US"/>
        </w:rPr>
      </w:pPr>
      <w:r w:rsidRPr="008E7DC1">
        <w:rPr>
          <w:rFonts w:ascii="Sylfaen" w:hAnsi="Sylfaen"/>
          <w:noProof/>
          <w:sz w:val="24"/>
          <w:szCs w:val="24"/>
          <w:lang w:val="en-US" w:eastAsia="en-US" w:bidi="ar-SA"/>
        </w:rPr>
        <w:drawing>
          <wp:inline distT="0" distB="0" distL="0" distR="0" wp14:anchorId="76C7051D" wp14:editId="4C1C270A">
            <wp:extent cx="2130384" cy="2208810"/>
            <wp:effectExtent l="19050" t="0" r="3216" b="0"/>
            <wp:docPr id="2"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4" cstate="print"/>
                    <a:stretch/>
                  </pic:blipFill>
                  <pic:spPr>
                    <a:xfrm>
                      <a:off x="0" y="0"/>
                      <a:ext cx="2130021" cy="2208434"/>
                    </a:xfrm>
                    <a:prstGeom prst="rect">
                      <a:avLst/>
                    </a:prstGeom>
                  </pic:spPr>
                </pic:pic>
              </a:graphicData>
            </a:graphic>
          </wp:inline>
        </w:drawing>
      </w:r>
    </w:p>
    <w:p w14:paraId="1FC4BAC0"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Դաշտի հետազոտությունը թիվ 1 սխեմայի համաձայն ապրոբատորին թույլ է տալիս զննել սորտային ցանքի (տնկարկի) մակերեսի 7/8-ը։ Թիվ 1 սխեմայի համաձայն հետազոտության հավաստիությունն ապահովելու նպատակով անհրաժեշտ է, որ ապրոբատորը տեղաշարժման հետագծից պարբերաբար շեղվի դեպի դաշտի եզրը՝ տարածական մեկուսացմանը ներկայացվող պահանջների պահպանումը գնահատելու համար։</w:t>
      </w:r>
    </w:p>
    <w:p w14:paraId="593D241A" w14:textId="77777777" w:rsidR="00C10D18" w:rsidRPr="008E7DC1" w:rsidRDefault="00C10D18" w:rsidP="008E7DC1">
      <w:pPr>
        <w:pStyle w:val="Bodytext20"/>
        <w:spacing w:after="160"/>
        <w:ind w:firstLine="567"/>
        <w:jc w:val="both"/>
        <w:rPr>
          <w:rFonts w:ascii="Sylfaen" w:hAnsi="Sylfaen"/>
          <w:sz w:val="24"/>
          <w:szCs w:val="24"/>
          <w:lang w:val="hy-AM"/>
        </w:rPr>
      </w:pPr>
      <w:r w:rsidRPr="0072719F">
        <w:rPr>
          <w:rFonts w:ascii="Sylfaen" w:hAnsi="Sylfaen"/>
          <w:spacing w:val="-6"/>
          <w:sz w:val="24"/>
          <w:szCs w:val="24"/>
          <w:lang w:val="hy-AM"/>
        </w:rPr>
        <w:t xml:space="preserve">Թիվ 1 սխեման կարող է կիրառվել բոլոր գյուղատնտեսական բույսերի սորտային ցանքերի (տնկարկների) ապրոբացիայի անցկացման դեպքում </w:t>
      </w:r>
      <w:r w:rsidR="008E7DC1" w:rsidRPr="0072719F">
        <w:rPr>
          <w:rFonts w:ascii="Sylfaen" w:hAnsi="Sylfaen"/>
          <w:spacing w:val="-6"/>
          <w:sz w:val="24"/>
          <w:szCs w:val="24"/>
          <w:lang w:val="hy-AM"/>
        </w:rPr>
        <w:t>եւ</w:t>
      </w:r>
      <w:r w:rsidRPr="0072719F">
        <w:rPr>
          <w:rFonts w:ascii="Sylfaen" w:hAnsi="Sylfaen"/>
          <w:spacing w:val="-6"/>
          <w:sz w:val="24"/>
          <w:szCs w:val="24"/>
          <w:lang w:val="hy-AM"/>
        </w:rPr>
        <w:t xml:space="preserve"> խորհուրդ է տրվում այն սորտային ցանքերի (տնկարկների) ապրոբացիայի անցկացման դեպքում, որոնք նախատեսված են օրիգինալ </w:t>
      </w:r>
      <w:r w:rsidR="008E7DC1" w:rsidRPr="0072719F">
        <w:rPr>
          <w:rFonts w:ascii="Sylfaen" w:hAnsi="Sylfaen"/>
          <w:spacing w:val="-6"/>
          <w:sz w:val="24"/>
          <w:szCs w:val="24"/>
          <w:lang w:val="hy-AM"/>
        </w:rPr>
        <w:t>եւ</w:t>
      </w:r>
      <w:r w:rsidRPr="0072719F">
        <w:rPr>
          <w:rFonts w:ascii="Sylfaen" w:hAnsi="Sylfaen"/>
          <w:spacing w:val="-6"/>
          <w:sz w:val="24"/>
          <w:szCs w:val="24"/>
          <w:lang w:val="hy-AM"/>
        </w:rPr>
        <w:t xml:space="preserve"> էլիտային սերմեր ստանալու համար</w:t>
      </w:r>
      <w:r w:rsidRPr="008E7DC1">
        <w:rPr>
          <w:rFonts w:ascii="Sylfaen" w:hAnsi="Sylfaen"/>
          <w:sz w:val="24"/>
          <w:szCs w:val="24"/>
          <w:lang w:val="hy-AM"/>
        </w:rPr>
        <w:t>։</w:t>
      </w:r>
    </w:p>
    <w:p w14:paraId="199ED6CF"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Թիվ 2 սխեմա</w:t>
      </w:r>
    </w:p>
    <w:p w14:paraId="7DA3831C" w14:textId="77777777" w:rsidR="00C10D18" w:rsidRPr="008E7DC1" w:rsidRDefault="00C10D18" w:rsidP="008E7DC1">
      <w:pPr>
        <w:spacing w:after="160" w:line="360" w:lineRule="auto"/>
        <w:jc w:val="center"/>
        <w:rPr>
          <w:rFonts w:ascii="Sylfaen" w:hAnsi="Sylfaen"/>
        </w:rPr>
      </w:pPr>
      <w:r w:rsidRPr="008E7DC1">
        <w:rPr>
          <w:rFonts w:ascii="Sylfaen" w:hAnsi="Sylfaen"/>
          <w:noProof/>
          <w:lang w:val="en-US" w:eastAsia="en-US" w:bidi="ar-SA"/>
        </w:rPr>
        <w:drawing>
          <wp:inline distT="0" distB="0" distL="0" distR="0" wp14:anchorId="6F128E0F" wp14:editId="35E0D713">
            <wp:extent cx="2177885" cy="2280062"/>
            <wp:effectExtent l="19050" t="0" r="0" b="0"/>
            <wp:docPr id="3"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5" cstate="print"/>
                    <a:stretch/>
                  </pic:blipFill>
                  <pic:spPr>
                    <a:xfrm>
                      <a:off x="0" y="0"/>
                      <a:ext cx="2184340" cy="2286819"/>
                    </a:xfrm>
                    <a:prstGeom prst="rect">
                      <a:avLst/>
                    </a:prstGeom>
                  </pic:spPr>
                </pic:pic>
              </a:graphicData>
            </a:graphic>
          </wp:inline>
        </w:drawing>
      </w:r>
    </w:p>
    <w:p w14:paraId="04E9C70E" w14:textId="77777777" w:rsidR="00C10D18" w:rsidRPr="0065008B" w:rsidRDefault="00C10D18" w:rsidP="008E7DC1">
      <w:pPr>
        <w:pStyle w:val="Bodytext20"/>
        <w:spacing w:after="160"/>
        <w:ind w:firstLine="567"/>
        <w:jc w:val="both"/>
        <w:rPr>
          <w:rFonts w:ascii="Sylfaen" w:hAnsi="Sylfaen"/>
          <w:sz w:val="24"/>
          <w:szCs w:val="24"/>
        </w:rPr>
      </w:pPr>
      <w:r w:rsidRPr="008E7DC1">
        <w:rPr>
          <w:rFonts w:ascii="Sylfaen" w:hAnsi="Sylfaen"/>
          <w:sz w:val="24"/>
          <w:szCs w:val="24"/>
          <w:lang w:val="hy-AM"/>
        </w:rPr>
        <w:lastRenderedPageBreak/>
        <w:t>Դաշտի հետազոտությունը թիվ 2 սխեմայի համաձայն նույնական է թիվ 1 սխեմայի համաձայն հետազոտությանը, սակայն այն թույլ է տալիս զննել սորտային ցանքի (տնկարկի) մակերեսի 1/2-ը։</w:t>
      </w:r>
      <w:r w:rsidR="008E7DC1">
        <w:rPr>
          <w:rFonts w:ascii="Sylfaen" w:hAnsi="Sylfaen"/>
          <w:sz w:val="24"/>
          <w:szCs w:val="24"/>
          <w:lang w:val="hy-AM"/>
        </w:rPr>
        <w:t xml:space="preserve"> </w:t>
      </w:r>
    </w:p>
    <w:p w14:paraId="17861D8F" w14:textId="77777777" w:rsidR="00C10D18" w:rsidRPr="00A25C3C"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Թիվ 2 սխեմայի կիրառումը խորհուրդ է տրվում այն սորտային ցանքերի (տնկարկների) ապրոբացիայի անցկացման դեպքում, որոնք նախատեսված են էլիտային </w:t>
      </w:r>
      <w:r w:rsidR="008E7DC1">
        <w:rPr>
          <w:rFonts w:ascii="Sylfaen" w:hAnsi="Sylfaen"/>
          <w:sz w:val="24"/>
          <w:szCs w:val="24"/>
          <w:lang w:val="hy-AM"/>
        </w:rPr>
        <w:t>եւ</w:t>
      </w:r>
      <w:r w:rsidRPr="008E7DC1">
        <w:rPr>
          <w:rFonts w:ascii="Sylfaen" w:hAnsi="Sylfaen"/>
          <w:sz w:val="24"/>
          <w:szCs w:val="24"/>
          <w:lang w:val="hy-AM"/>
        </w:rPr>
        <w:t xml:space="preserve"> վերարտադրված սերմեր ստանալու համար։</w:t>
      </w:r>
      <w:r w:rsidR="008E7DC1">
        <w:rPr>
          <w:rFonts w:ascii="Sylfaen" w:hAnsi="Sylfaen"/>
          <w:sz w:val="24"/>
          <w:szCs w:val="24"/>
          <w:lang w:val="hy-AM"/>
        </w:rPr>
        <w:t xml:space="preserve">  </w:t>
      </w:r>
    </w:p>
    <w:p w14:paraId="0F28B6A4"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Թիվ 3 սխեմա</w:t>
      </w:r>
    </w:p>
    <w:p w14:paraId="27F37431" w14:textId="77777777" w:rsidR="00C10D18" w:rsidRPr="008E7DC1" w:rsidRDefault="00C10D18" w:rsidP="008E7DC1">
      <w:pPr>
        <w:spacing w:after="160" w:line="360" w:lineRule="auto"/>
        <w:jc w:val="center"/>
        <w:rPr>
          <w:rFonts w:ascii="Sylfaen" w:hAnsi="Sylfaen"/>
        </w:rPr>
      </w:pPr>
      <w:r w:rsidRPr="008E7DC1">
        <w:rPr>
          <w:rFonts w:ascii="Sylfaen" w:hAnsi="Sylfaen"/>
          <w:noProof/>
          <w:lang w:val="en-US" w:eastAsia="en-US" w:bidi="ar-SA"/>
        </w:rPr>
        <w:drawing>
          <wp:inline distT="0" distB="0" distL="0" distR="0" wp14:anchorId="0DA7D709" wp14:editId="7AF133A8">
            <wp:extent cx="2407920" cy="257873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stretch/>
                  </pic:blipFill>
                  <pic:spPr>
                    <a:xfrm>
                      <a:off x="0" y="0"/>
                      <a:ext cx="2407920" cy="2578735"/>
                    </a:xfrm>
                    <a:prstGeom prst="rect">
                      <a:avLst/>
                    </a:prstGeom>
                  </pic:spPr>
                </pic:pic>
              </a:graphicData>
            </a:graphic>
          </wp:inline>
        </w:drawing>
      </w:r>
    </w:p>
    <w:p w14:paraId="41BD41A2" w14:textId="77777777" w:rsidR="00C10D18" w:rsidRPr="008E7DC1" w:rsidRDefault="00C10D18" w:rsidP="008E7DC1">
      <w:pPr>
        <w:spacing w:after="160" w:line="360" w:lineRule="auto"/>
        <w:rPr>
          <w:rFonts w:ascii="Sylfaen" w:hAnsi="Sylfaen"/>
        </w:rPr>
      </w:pPr>
    </w:p>
    <w:p w14:paraId="148BC8C8"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Դաշտի հետազոտությունը թիվ 3 սխեմայի համաձայն թույլ է տալիս գործնականում ամբողջությամբ զննել սորտային ցանքը (տնկարկը), ընդ որում</w:t>
      </w:r>
      <w:r w:rsidRPr="008E7DC1">
        <w:rPr>
          <w:rFonts w:ascii="Sylfaen" w:hAnsi="Sylfaen"/>
          <w:sz w:val="24"/>
          <w:szCs w:val="24"/>
        </w:rPr>
        <w:t>,</w:t>
      </w:r>
      <w:r w:rsidRPr="008E7DC1">
        <w:rPr>
          <w:rFonts w:ascii="Sylfaen" w:hAnsi="Sylfaen"/>
          <w:sz w:val="24"/>
          <w:szCs w:val="24"/>
          <w:lang w:val="hy-AM"/>
        </w:rPr>
        <w:t xml:space="preserve"> դաշտի կենտրոնական գոտին զննվում է երկու անգամ։</w:t>
      </w:r>
    </w:p>
    <w:p w14:paraId="51A26DD5" w14:textId="77777777" w:rsidR="00C10D18" w:rsidRPr="0072719F"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Թիվ 3 սխեման խորհուրդ է տրվում ոչ մեծ մակերեսների վրա աճեցվող գյուղատնտեսական բույսերի սորտային ցանքերի (տնկարկների) ապրոբացիայի դեպքում, երբ տարածական մեկուսացումը կարող է գնահատվել ապրոբատորի՝ դաշտի ցանկացած անկյունում գտնվելու դեպքում, իսկ սորտային խառնուկների հայտնաբերումն ապրոբացիայի ամենակար</w:t>
      </w:r>
      <w:r w:rsidR="008E7DC1">
        <w:rPr>
          <w:rFonts w:ascii="Sylfaen" w:hAnsi="Sylfaen"/>
          <w:sz w:val="24"/>
          <w:szCs w:val="24"/>
          <w:lang w:val="hy-AM"/>
        </w:rPr>
        <w:t>եւ</w:t>
      </w:r>
      <w:r w:rsidRPr="008E7DC1">
        <w:rPr>
          <w:rFonts w:ascii="Sylfaen" w:hAnsi="Sylfaen"/>
          <w:sz w:val="24"/>
          <w:szCs w:val="24"/>
          <w:lang w:val="hy-AM"/>
        </w:rPr>
        <w:t>որ մասն է, օրինակ՝ օրիգինալ սերմեր ստանալու համար նախատեսված սորտային ցանքերի (տնկարկների) զննման ժամանակ։</w:t>
      </w:r>
      <w:r w:rsidR="0072719F">
        <w:rPr>
          <w:rFonts w:ascii="Sylfaen" w:hAnsi="Sylfaen"/>
          <w:sz w:val="24"/>
          <w:szCs w:val="24"/>
          <w:lang w:val="hy-AM"/>
        </w:rPr>
        <w:t xml:space="preserve"> </w:t>
      </w:r>
    </w:p>
    <w:p w14:paraId="5F5C61AA" w14:textId="77777777" w:rsidR="00C10D18" w:rsidRPr="008E7DC1" w:rsidRDefault="00C10D18" w:rsidP="008E7DC1">
      <w:pPr>
        <w:pStyle w:val="Picturecaption0"/>
        <w:spacing w:after="160" w:line="360" w:lineRule="auto"/>
        <w:jc w:val="center"/>
        <w:rPr>
          <w:rFonts w:ascii="Sylfaen" w:hAnsi="Sylfaen"/>
          <w:sz w:val="24"/>
          <w:szCs w:val="24"/>
          <w:lang w:val="hy-AM"/>
        </w:rPr>
      </w:pPr>
      <w:r w:rsidRPr="008E7DC1">
        <w:rPr>
          <w:rFonts w:ascii="Sylfaen" w:eastAsia="Times New Roman" w:hAnsi="Sylfaen" w:cs="Times New Roman"/>
          <w:sz w:val="24"/>
          <w:szCs w:val="24"/>
          <w:lang w:val="hy-AM"/>
        </w:rPr>
        <w:lastRenderedPageBreak/>
        <w:t>Թիվ 4 սխեմա</w:t>
      </w:r>
    </w:p>
    <w:p w14:paraId="761B9610" w14:textId="77777777" w:rsidR="00C10D18" w:rsidRPr="008E7DC1" w:rsidRDefault="00C10D18" w:rsidP="008E7DC1">
      <w:pPr>
        <w:spacing w:after="160" w:line="360" w:lineRule="auto"/>
        <w:jc w:val="center"/>
        <w:rPr>
          <w:rFonts w:ascii="Sylfaen" w:hAnsi="Sylfaen"/>
        </w:rPr>
      </w:pPr>
      <w:r w:rsidRPr="008E7DC1">
        <w:rPr>
          <w:rFonts w:ascii="Sylfaen" w:hAnsi="Sylfaen"/>
          <w:noProof/>
          <w:lang w:val="en-US" w:eastAsia="en-US" w:bidi="ar-SA"/>
        </w:rPr>
        <w:drawing>
          <wp:inline distT="0" distB="0" distL="0" distR="0" wp14:anchorId="1257A780" wp14:editId="47C18987">
            <wp:extent cx="2267585" cy="2475230"/>
            <wp:effectExtent l="1905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stretch/>
                  </pic:blipFill>
                  <pic:spPr>
                    <a:xfrm>
                      <a:off x="0" y="0"/>
                      <a:ext cx="2267585" cy="2475230"/>
                    </a:xfrm>
                    <a:prstGeom prst="rect">
                      <a:avLst/>
                    </a:prstGeom>
                  </pic:spPr>
                </pic:pic>
              </a:graphicData>
            </a:graphic>
          </wp:inline>
        </w:drawing>
      </w:r>
    </w:p>
    <w:p w14:paraId="1B58E5D1" w14:textId="77777777" w:rsidR="00C10D18" w:rsidRPr="0072719F" w:rsidRDefault="00C10D18" w:rsidP="008E7DC1">
      <w:pPr>
        <w:pStyle w:val="Bodytext20"/>
        <w:spacing w:after="160"/>
        <w:ind w:firstLine="567"/>
        <w:jc w:val="both"/>
        <w:rPr>
          <w:rFonts w:ascii="Sylfaen" w:hAnsi="Sylfaen"/>
          <w:spacing w:val="-6"/>
          <w:sz w:val="24"/>
          <w:szCs w:val="24"/>
          <w:lang w:val="hy-AM"/>
        </w:rPr>
      </w:pPr>
      <w:r w:rsidRPr="0072719F">
        <w:rPr>
          <w:rFonts w:ascii="Sylfaen" w:hAnsi="Sylfaen"/>
          <w:spacing w:val="-6"/>
          <w:sz w:val="24"/>
          <w:szCs w:val="24"/>
          <w:lang w:val="hy-AM"/>
        </w:rPr>
        <w:t xml:space="preserve">Դաշտի հետազոտությունը թիվ 4 սխեմայի համաձայն կիրառվում է այն դեպքում, եթե տարածական մեկուսացման գնահատումն առաջնահերթ է սորտային ցանքի (տնկարկի) նախնական հետազոտություն անցկացնելու դեպքում։ </w:t>
      </w:r>
    </w:p>
    <w:p w14:paraId="3C753C19" w14:textId="77777777" w:rsidR="00E76DE4" w:rsidRPr="00E76DE4" w:rsidRDefault="00C10D18" w:rsidP="00E76DE4">
      <w:pPr>
        <w:pStyle w:val="Bodytext20"/>
        <w:spacing w:after="160"/>
        <w:ind w:firstLine="567"/>
        <w:jc w:val="both"/>
        <w:rPr>
          <w:rFonts w:ascii="Sylfaen" w:hAnsi="Sylfaen"/>
          <w:sz w:val="24"/>
          <w:szCs w:val="24"/>
          <w:lang w:val="hy-AM"/>
        </w:rPr>
      </w:pPr>
      <w:r w:rsidRPr="008E7DC1">
        <w:rPr>
          <w:rFonts w:ascii="Sylfaen" w:hAnsi="Sylfaen"/>
          <w:sz w:val="24"/>
          <w:szCs w:val="24"/>
          <w:lang w:val="hy-AM"/>
        </w:rPr>
        <w:t>Թիվ 4 սխեմայի կիրառումը թույլ է տալիս բույսերը զննել սորտային ցանքի (տնկարկի) մակերեսի 100 %-ի վրա։ Թիվ 4 սխեմայի կիրառումը խորհուրդ է տրվում փոքր մակերեսների հետազոտության համար, ինչպես նա</w:t>
      </w:r>
      <w:r w:rsidR="008E7DC1">
        <w:rPr>
          <w:rFonts w:ascii="Sylfaen" w:hAnsi="Sylfaen"/>
          <w:sz w:val="24"/>
          <w:szCs w:val="24"/>
          <w:lang w:val="hy-AM"/>
        </w:rPr>
        <w:t>եւ</w:t>
      </w:r>
      <w:r w:rsidRPr="008E7DC1">
        <w:rPr>
          <w:rFonts w:ascii="Sylfaen" w:hAnsi="Sylfaen"/>
          <w:sz w:val="24"/>
          <w:szCs w:val="24"/>
          <w:lang w:val="hy-AM"/>
        </w:rPr>
        <w:t xml:space="preserve"> այն դեպքերում, երբ սորտային ցանքի (տնկարկի) վրա հայտաբերվել է զգալի քանակի խառնուկների (հատկապես գյուղատնտեսական բույսերի սորտային մաքրության ցուցանիշների վրա ազդեցություն ունեցող խառնուկների), այդ թվում՝ սորտային ցանքերի (տնկարկների) նախնական հետազոտության ընթացքում հայտնաբերված խառնուկների առկայություն։</w:t>
      </w:r>
      <w:r w:rsidR="008E7DC1">
        <w:rPr>
          <w:rFonts w:ascii="Sylfaen" w:hAnsi="Sylfaen"/>
          <w:sz w:val="24"/>
          <w:szCs w:val="24"/>
          <w:lang w:val="hy-AM"/>
        </w:rPr>
        <w:t xml:space="preserve"> </w:t>
      </w:r>
    </w:p>
    <w:p w14:paraId="788F5542"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 xml:space="preserve">Թիվ </w:t>
      </w:r>
      <w:r w:rsidRPr="008E7DC1">
        <w:rPr>
          <w:rFonts w:ascii="Sylfaen" w:hAnsi="Sylfaen"/>
          <w:sz w:val="24"/>
          <w:szCs w:val="24"/>
        </w:rPr>
        <w:t>5</w:t>
      </w:r>
      <w:r w:rsidRPr="008E7DC1">
        <w:rPr>
          <w:rFonts w:ascii="Sylfaen" w:hAnsi="Sylfaen"/>
          <w:sz w:val="24"/>
          <w:szCs w:val="24"/>
          <w:lang w:val="hy-AM"/>
        </w:rPr>
        <w:t xml:space="preserve"> սխեմա</w:t>
      </w:r>
    </w:p>
    <w:p w14:paraId="2DC6BE70" w14:textId="77777777" w:rsidR="00C10D18" w:rsidRPr="008E7DC1" w:rsidRDefault="00C10D18" w:rsidP="008E7DC1">
      <w:pPr>
        <w:spacing w:after="160" w:line="360" w:lineRule="auto"/>
        <w:jc w:val="center"/>
        <w:rPr>
          <w:rFonts w:ascii="Sylfaen" w:hAnsi="Sylfaen"/>
        </w:rPr>
      </w:pPr>
      <w:r w:rsidRPr="008E7DC1">
        <w:rPr>
          <w:rFonts w:ascii="Sylfaen" w:hAnsi="Sylfaen"/>
          <w:noProof/>
          <w:lang w:val="en-US" w:eastAsia="en-US" w:bidi="ar-SA"/>
        </w:rPr>
        <w:drawing>
          <wp:inline distT="0" distB="0" distL="0" distR="0" wp14:anchorId="66C5EA70" wp14:editId="51BFC831">
            <wp:extent cx="1995054" cy="1638794"/>
            <wp:effectExtent l="19050" t="0" r="5196"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cstate="print"/>
                    <a:stretch/>
                  </pic:blipFill>
                  <pic:spPr>
                    <a:xfrm>
                      <a:off x="0" y="0"/>
                      <a:ext cx="1994008" cy="1637934"/>
                    </a:xfrm>
                    <a:prstGeom prst="rect">
                      <a:avLst/>
                    </a:prstGeom>
                  </pic:spPr>
                </pic:pic>
              </a:graphicData>
            </a:graphic>
          </wp:inline>
        </w:drawing>
      </w:r>
    </w:p>
    <w:p w14:paraId="3C849319" w14:textId="77777777" w:rsidR="00C10D18" w:rsidRPr="008E7DC1"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lastRenderedPageBreak/>
        <w:t>Սորտային ցանքի (տնկարկի) հետազոտության թիվ 5 սխեման ավելի կիրառելի է ճիշտ ուղղանկյան կազմաձ</w:t>
      </w:r>
      <w:r w:rsidR="008E7DC1">
        <w:rPr>
          <w:rFonts w:ascii="Sylfaen" w:hAnsi="Sylfaen"/>
          <w:sz w:val="24"/>
          <w:szCs w:val="24"/>
          <w:lang w:val="hy-AM"/>
        </w:rPr>
        <w:t>եւ</w:t>
      </w:r>
      <w:r w:rsidRPr="008E7DC1">
        <w:rPr>
          <w:rFonts w:ascii="Sylfaen" w:hAnsi="Sylfaen"/>
          <w:sz w:val="24"/>
          <w:szCs w:val="24"/>
          <w:lang w:val="hy-AM"/>
        </w:rPr>
        <w:t xml:space="preserve"> ունեցող դաշտերի </w:t>
      </w:r>
      <w:r w:rsidR="008E7DC1">
        <w:rPr>
          <w:rFonts w:ascii="Sylfaen" w:hAnsi="Sylfaen"/>
          <w:sz w:val="24"/>
          <w:szCs w:val="24"/>
          <w:lang w:val="hy-AM"/>
        </w:rPr>
        <w:t>եւ</w:t>
      </w:r>
      <w:r w:rsidRPr="008E7DC1">
        <w:rPr>
          <w:rFonts w:ascii="Sylfaen" w:hAnsi="Sylfaen"/>
          <w:sz w:val="24"/>
          <w:szCs w:val="24"/>
          <w:lang w:val="hy-AM"/>
        </w:rPr>
        <w:t xml:space="preserve"> սերմերի բոլոր կատեգորիաների համար։ </w:t>
      </w:r>
    </w:p>
    <w:p w14:paraId="450BF9B4" w14:textId="77777777" w:rsidR="009C7E02" w:rsidRPr="009C7E02" w:rsidRDefault="00C10D18" w:rsidP="008E7DC1">
      <w:pPr>
        <w:pStyle w:val="Bodytext20"/>
        <w:spacing w:after="160"/>
        <w:ind w:firstLine="567"/>
        <w:jc w:val="both"/>
        <w:rPr>
          <w:rFonts w:ascii="Sylfaen" w:hAnsi="Sylfaen"/>
          <w:sz w:val="24"/>
          <w:szCs w:val="24"/>
          <w:lang w:val="hy-AM"/>
        </w:rPr>
      </w:pPr>
      <w:r w:rsidRPr="008E7DC1">
        <w:rPr>
          <w:rFonts w:ascii="Sylfaen" w:hAnsi="Sylfaen"/>
          <w:sz w:val="24"/>
          <w:szCs w:val="24"/>
          <w:lang w:val="hy-AM"/>
        </w:rPr>
        <w:t>Որոշ դեպքերում անհրաժեշտ է, որ ապրոբատորը լրացուցիչ այցելի սորտային ցանքի (տնկարկի) կենտրոնական հատված, օրինակ՝ եթե հեռավորությունից զննման արդյունքները կասկածի տեղիք են տալիս։</w:t>
      </w:r>
      <w:r w:rsidR="009C7E02">
        <w:rPr>
          <w:rFonts w:ascii="Sylfaen" w:hAnsi="Sylfaen"/>
          <w:sz w:val="24"/>
          <w:szCs w:val="24"/>
          <w:lang w:val="hy-AM"/>
        </w:rPr>
        <w:t xml:space="preserve"> </w:t>
      </w:r>
    </w:p>
    <w:p w14:paraId="77773D23"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Թիվ 6 սխեմա</w:t>
      </w:r>
    </w:p>
    <w:p w14:paraId="3471643F" w14:textId="77777777" w:rsidR="00C10D18" w:rsidRPr="008E7DC1" w:rsidRDefault="00C10D18" w:rsidP="008E7DC1">
      <w:pPr>
        <w:spacing w:after="160" w:line="360" w:lineRule="auto"/>
        <w:jc w:val="center"/>
        <w:rPr>
          <w:rFonts w:ascii="Sylfaen" w:hAnsi="Sylfaen"/>
        </w:rPr>
      </w:pPr>
      <w:r w:rsidRPr="008E7DC1">
        <w:rPr>
          <w:rFonts w:ascii="Sylfaen" w:hAnsi="Sylfaen"/>
          <w:noProof/>
          <w:lang w:val="en-US" w:eastAsia="en-US" w:bidi="ar-SA"/>
        </w:rPr>
        <w:drawing>
          <wp:inline distT="0" distB="0" distL="0" distR="0" wp14:anchorId="456FE328" wp14:editId="706A49D3">
            <wp:extent cx="2298065" cy="256032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cstate="print"/>
                    <a:stretch/>
                  </pic:blipFill>
                  <pic:spPr>
                    <a:xfrm>
                      <a:off x="0" y="0"/>
                      <a:ext cx="2298065" cy="2560320"/>
                    </a:xfrm>
                    <a:prstGeom prst="rect">
                      <a:avLst/>
                    </a:prstGeom>
                  </pic:spPr>
                </pic:pic>
              </a:graphicData>
            </a:graphic>
          </wp:inline>
        </w:drawing>
      </w:r>
    </w:p>
    <w:p w14:paraId="7D1F9A87" w14:textId="77777777" w:rsidR="00C10D18" w:rsidRPr="0072719F" w:rsidRDefault="00C10D18" w:rsidP="008E7DC1">
      <w:pPr>
        <w:pStyle w:val="Bodytext20"/>
        <w:spacing w:after="160"/>
        <w:ind w:firstLine="567"/>
        <w:jc w:val="both"/>
        <w:rPr>
          <w:rFonts w:ascii="Sylfaen" w:hAnsi="Sylfaen"/>
          <w:sz w:val="24"/>
          <w:szCs w:val="24"/>
        </w:rPr>
      </w:pPr>
      <w:r w:rsidRPr="008E7DC1">
        <w:rPr>
          <w:rFonts w:ascii="Sylfaen" w:hAnsi="Sylfaen"/>
          <w:sz w:val="24"/>
          <w:szCs w:val="24"/>
          <w:lang w:val="hy-AM"/>
        </w:rPr>
        <w:t>Սորտային ցանքի (տնկարկի) հետազոտության թիվ 6 սխեման նախատեսվում է երկու ապրոբատորների միաժամանակյա համատեղ աշխատանքի դեպքում։</w:t>
      </w:r>
      <w:r w:rsidR="008E7DC1">
        <w:rPr>
          <w:rFonts w:ascii="Sylfaen" w:hAnsi="Sylfaen"/>
          <w:sz w:val="24"/>
          <w:szCs w:val="24"/>
          <w:lang w:val="hy-AM"/>
        </w:rPr>
        <w:t xml:space="preserve"> </w:t>
      </w:r>
    </w:p>
    <w:p w14:paraId="40781E7C" w14:textId="77777777" w:rsidR="009C7E02" w:rsidRPr="0072719F" w:rsidRDefault="009C7E02" w:rsidP="008E7DC1">
      <w:pPr>
        <w:pStyle w:val="Bodytext20"/>
        <w:spacing w:after="160"/>
        <w:ind w:firstLine="567"/>
        <w:jc w:val="both"/>
        <w:rPr>
          <w:rFonts w:ascii="Sylfaen" w:hAnsi="Sylfaen"/>
          <w:sz w:val="24"/>
          <w:szCs w:val="24"/>
        </w:rPr>
      </w:pPr>
    </w:p>
    <w:p w14:paraId="5B36552F" w14:textId="77777777" w:rsidR="00E76DE4" w:rsidRPr="0072719F" w:rsidRDefault="00E76DE4" w:rsidP="008E7DC1">
      <w:pPr>
        <w:spacing w:after="160" w:line="360" w:lineRule="auto"/>
        <w:rPr>
          <w:rFonts w:ascii="Sylfaen" w:hAnsi="Sylfaen"/>
        </w:rPr>
        <w:sectPr w:rsidR="00E76DE4" w:rsidRPr="0072719F" w:rsidSect="0096639F">
          <w:pgSz w:w="11900" w:h="16840"/>
          <w:pgMar w:top="1418" w:right="1418" w:bottom="1418" w:left="1418" w:header="575" w:footer="575" w:gutter="0"/>
          <w:pgNumType w:start="1"/>
          <w:cols w:space="720"/>
          <w:noEndnote/>
          <w:titlePg/>
          <w:docGrid w:linePitch="360"/>
        </w:sectPr>
      </w:pPr>
    </w:p>
    <w:p w14:paraId="4E6ED99E" w14:textId="77777777" w:rsidR="00E76DE4" w:rsidRPr="00A25C3C"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lastRenderedPageBreak/>
        <w:t>ՀԱՎԵԼՎԱԾ ԹԻՎ 5</w:t>
      </w:r>
    </w:p>
    <w:p w14:paraId="0D9F71AC" w14:textId="77777777" w:rsidR="00E76DE4" w:rsidRPr="00A25C3C"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t>գյուղատնտեսական բույսերի սորտային ցանքերի (տնկարկների) դաշտային ապրոբացիայի մեթոդի</w:t>
      </w:r>
    </w:p>
    <w:p w14:paraId="38D87CD8" w14:textId="77777777" w:rsidR="00E76DE4" w:rsidRPr="00A25C3C" w:rsidRDefault="00E76DE4" w:rsidP="008E7DC1">
      <w:pPr>
        <w:pStyle w:val="Bodytext40"/>
        <w:spacing w:after="160" w:line="360" w:lineRule="auto"/>
        <w:jc w:val="center"/>
        <w:rPr>
          <w:rFonts w:ascii="Sylfaen" w:hAnsi="Sylfaen"/>
          <w:b/>
        </w:rPr>
      </w:pPr>
    </w:p>
    <w:p w14:paraId="643A4E7F" w14:textId="77777777" w:rsidR="00E76DE4" w:rsidRPr="00A25C3C" w:rsidRDefault="00C10D18" w:rsidP="008E7DC1">
      <w:pPr>
        <w:pStyle w:val="Bodytext40"/>
        <w:spacing w:after="160" w:line="360" w:lineRule="auto"/>
        <w:jc w:val="center"/>
        <w:rPr>
          <w:rFonts w:ascii="Sylfaen" w:hAnsi="Sylfaen"/>
        </w:rPr>
      </w:pPr>
      <w:r w:rsidRPr="008E7DC1">
        <w:rPr>
          <w:rFonts w:ascii="Sylfaen" w:hAnsi="Sylfaen"/>
          <w:b/>
          <w:lang w:val="hy-AM"/>
        </w:rPr>
        <w:t>ՀԱՆՁՆԱՐԱՐԱԿԱՆՆԵՐ</w:t>
      </w:r>
      <w:r w:rsidRPr="008E7DC1">
        <w:rPr>
          <w:rFonts w:ascii="Sylfaen" w:hAnsi="Sylfaen"/>
          <w:lang w:val="hy-AM"/>
        </w:rPr>
        <w:t xml:space="preserve"> </w:t>
      </w:r>
    </w:p>
    <w:p w14:paraId="2BE24AC9" w14:textId="77777777" w:rsidR="00E76DE4" w:rsidRPr="00A25C3C" w:rsidRDefault="00C10D18" w:rsidP="008E7DC1">
      <w:pPr>
        <w:pStyle w:val="Bodytext40"/>
        <w:spacing w:after="160" w:line="360" w:lineRule="auto"/>
        <w:jc w:val="center"/>
        <w:rPr>
          <w:rFonts w:ascii="Sylfaen" w:hAnsi="Sylfaen"/>
        </w:rPr>
      </w:pPr>
      <w:r w:rsidRPr="008E7DC1">
        <w:rPr>
          <w:rFonts w:ascii="Sylfaen" w:hAnsi="Sylfaen"/>
          <w:b/>
          <w:lang w:val="hy-AM"/>
        </w:rPr>
        <w:t xml:space="preserve">ապրոբատորի՝ սերմերի սորտային որակների պահպանման </w:t>
      </w:r>
      <w:r w:rsidR="008E7DC1">
        <w:rPr>
          <w:rFonts w:ascii="Sylfaen" w:hAnsi="Sylfaen"/>
          <w:b/>
          <w:lang w:val="hy-AM"/>
        </w:rPr>
        <w:t>եւ</w:t>
      </w:r>
      <w:r w:rsidRPr="008E7DC1">
        <w:rPr>
          <w:rFonts w:ascii="Sylfaen" w:hAnsi="Sylfaen"/>
          <w:b/>
          <w:lang w:val="hy-AM"/>
        </w:rPr>
        <w:t xml:space="preserve"> </w:t>
      </w:r>
      <w:r w:rsidR="009C7E02" w:rsidRPr="00A25C3C">
        <w:rPr>
          <w:rFonts w:ascii="Sylfaen" w:hAnsi="Sylfaen"/>
          <w:b/>
        </w:rPr>
        <w:br/>
      </w:r>
      <w:r w:rsidRPr="008E7DC1">
        <w:rPr>
          <w:rFonts w:ascii="Sylfaen" w:hAnsi="Sylfaen"/>
          <w:b/>
          <w:lang w:val="hy-AM"/>
        </w:rPr>
        <w:t>լավացման միջոցառումների անցկացման մասին</w:t>
      </w:r>
      <w:r w:rsidRPr="008E7DC1">
        <w:rPr>
          <w:rFonts w:ascii="Sylfaen" w:hAnsi="Sylfaen"/>
          <w:lang w:val="hy-AM"/>
        </w:rPr>
        <w:t xml:space="preserve"> </w:t>
      </w:r>
    </w:p>
    <w:p w14:paraId="235BC309" w14:textId="77777777" w:rsidR="00E76DE4" w:rsidRPr="00A25C3C" w:rsidRDefault="00E76DE4" w:rsidP="008E7DC1">
      <w:pPr>
        <w:pStyle w:val="Bodytext40"/>
        <w:spacing w:after="160" w:line="360" w:lineRule="auto"/>
        <w:jc w:val="center"/>
        <w:rPr>
          <w:rFonts w:ascii="Sylfaen" w:hAnsi="Sylfaen"/>
        </w:rPr>
      </w:pPr>
    </w:p>
    <w:p w14:paraId="1255E4B9" w14:textId="77777777" w:rsidR="00C10D18" w:rsidRPr="008E7DC1" w:rsidRDefault="00C10D18" w:rsidP="009C7E02">
      <w:pPr>
        <w:pStyle w:val="Bodytext40"/>
        <w:spacing w:after="0"/>
        <w:jc w:val="center"/>
        <w:rPr>
          <w:rFonts w:ascii="Sylfaen" w:hAnsi="Sylfaen"/>
          <w:lang w:val="hy-AM"/>
        </w:rPr>
      </w:pPr>
      <w:r w:rsidRPr="008E7DC1">
        <w:rPr>
          <w:rFonts w:ascii="Sylfaen" w:hAnsi="Sylfaen"/>
          <w:lang w:val="hy-AM"/>
        </w:rPr>
        <w:t>«__»_________________ 20___թ. _____________________________________________</w:t>
      </w:r>
    </w:p>
    <w:p w14:paraId="04344662" w14:textId="77777777" w:rsidR="00C10D18" w:rsidRPr="008E7DC1" w:rsidRDefault="00C10D18" w:rsidP="009C7E02">
      <w:pPr>
        <w:pStyle w:val="Bodytext40"/>
        <w:spacing w:after="160" w:line="360" w:lineRule="auto"/>
        <w:ind w:left="5387"/>
        <w:rPr>
          <w:rFonts w:ascii="Sylfaen" w:hAnsi="Sylfaen"/>
          <w:vertAlign w:val="superscript"/>
          <w:lang w:val="hy-AM"/>
        </w:rPr>
      </w:pPr>
      <w:r w:rsidRPr="008E7DC1">
        <w:rPr>
          <w:rFonts w:ascii="Sylfaen" w:hAnsi="Sylfaen"/>
          <w:vertAlign w:val="superscript"/>
          <w:lang w:val="hy-AM"/>
        </w:rPr>
        <w:t>(կազմման վայրը)</w:t>
      </w:r>
    </w:p>
    <w:p w14:paraId="647CC16A" w14:textId="77777777" w:rsidR="00C10D18" w:rsidRPr="008E7DC1" w:rsidRDefault="00C10D18" w:rsidP="009C7E02">
      <w:pPr>
        <w:pStyle w:val="Bodytext40"/>
        <w:spacing w:after="0"/>
        <w:jc w:val="both"/>
        <w:rPr>
          <w:rFonts w:ascii="Sylfaen" w:hAnsi="Sylfaen"/>
          <w:lang w:val="hy-AM"/>
        </w:rPr>
      </w:pPr>
      <w:r w:rsidRPr="008E7DC1">
        <w:rPr>
          <w:rFonts w:ascii="Sylfaen" w:hAnsi="Sylfaen"/>
          <w:lang w:val="hy-AM"/>
        </w:rPr>
        <w:t>Ես՝ ապրոբատորս,_______________________________________________________</w:t>
      </w:r>
    </w:p>
    <w:p w14:paraId="2114F8F8" w14:textId="77777777" w:rsidR="00C10D18" w:rsidRPr="008E7DC1" w:rsidRDefault="00C10D18" w:rsidP="009C7E02">
      <w:pPr>
        <w:pStyle w:val="Bodytext40"/>
        <w:spacing w:after="160" w:line="360" w:lineRule="auto"/>
        <w:ind w:left="2127"/>
        <w:jc w:val="center"/>
        <w:rPr>
          <w:rFonts w:ascii="Sylfaen" w:hAnsi="Sylfaen"/>
          <w:vertAlign w:val="superscript"/>
          <w:lang w:val="hy-AM"/>
        </w:rPr>
      </w:pPr>
      <w:r w:rsidRPr="008E7DC1">
        <w:rPr>
          <w:rFonts w:ascii="Sylfaen" w:hAnsi="Sylfaen"/>
          <w:vertAlign w:val="superscript"/>
          <w:lang w:val="hy-AM"/>
        </w:rPr>
        <w:t>(ապրոբատորի պաշտոնը, ազգանունը, անունը, հայրանունը (առկայության դեպքում))</w:t>
      </w:r>
    </w:p>
    <w:p w14:paraId="3CA0066E" w14:textId="77777777" w:rsidR="00C10D18" w:rsidRPr="00A25C3C" w:rsidRDefault="00C10D18" w:rsidP="00614F7C">
      <w:pPr>
        <w:pStyle w:val="Bodytext40"/>
        <w:spacing w:after="0"/>
        <w:rPr>
          <w:rFonts w:ascii="Sylfaen" w:hAnsi="Sylfaen"/>
          <w:lang w:val="hy-AM"/>
        </w:rPr>
      </w:pPr>
      <w:r w:rsidRPr="008E7DC1">
        <w:rPr>
          <w:rFonts w:ascii="Sylfaen" w:hAnsi="Sylfaen"/>
          <w:lang w:val="hy-AM"/>
        </w:rPr>
        <w:t>Հայտատուի նկատմամբ_______________________________________________</w:t>
      </w:r>
      <w:r w:rsidR="009C7E02">
        <w:rPr>
          <w:rFonts w:ascii="Sylfaen" w:hAnsi="Sylfaen"/>
          <w:lang w:val="hy-AM"/>
        </w:rPr>
        <w:t>____</w:t>
      </w:r>
      <w:r w:rsidR="00614F7C" w:rsidRPr="00A25C3C">
        <w:rPr>
          <w:rFonts w:ascii="Sylfaen" w:hAnsi="Sylfaen"/>
          <w:lang w:val="hy-AM"/>
        </w:rPr>
        <w:t>__</w:t>
      </w:r>
    </w:p>
    <w:p w14:paraId="6223769C" w14:textId="77777777" w:rsidR="00C10D18" w:rsidRPr="008E7DC1" w:rsidRDefault="00C10D18" w:rsidP="009C7E02">
      <w:pPr>
        <w:pStyle w:val="Bodytext40"/>
        <w:spacing w:after="160" w:line="360" w:lineRule="auto"/>
        <w:ind w:left="2977"/>
        <w:jc w:val="center"/>
        <w:rPr>
          <w:rFonts w:ascii="Sylfaen" w:hAnsi="Sylfaen"/>
          <w:vertAlign w:val="superscript"/>
          <w:lang w:val="hy-AM"/>
        </w:rPr>
      </w:pPr>
      <w:r w:rsidRPr="008E7DC1">
        <w:rPr>
          <w:rFonts w:ascii="Sylfaen" w:hAnsi="Sylfaen"/>
          <w:vertAlign w:val="superscript"/>
          <w:lang w:val="hy-AM"/>
        </w:rPr>
        <w:t xml:space="preserve">(իրավաբանական անձի անվանումը, ֆիզիկական անձի ազգանունը, անունը, հայրանունը </w:t>
      </w:r>
    </w:p>
    <w:p w14:paraId="058A37E9" w14:textId="77777777" w:rsidR="00C10D18" w:rsidRPr="00A25C3C" w:rsidRDefault="00C10D18" w:rsidP="00614F7C">
      <w:pPr>
        <w:pStyle w:val="Bodytext40"/>
        <w:spacing w:after="0"/>
        <w:rPr>
          <w:rFonts w:ascii="Sylfaen" w:hAnsi="Sylfaen"/>
          <w:lang w:val="hy-AM"/>
        </w:rPr>
      </w:pPr>
      <w:r w:rsidRPr="008E7DC1">
        <w:rPr>
          <w:rFonts w:ascii="Sylfaen" w:hAnsi="Sylfaen"/>
          <w:lang w:val="hy-AM"/>
        </w:rPr>
        <w:t>_________________________________________________________________________</w:t>
      </w:r>
      <w:r w:rsidR="00614F7C" w:rsidRPr="00A25C3C">
        <w:rPr>
          <w:rFonts w:ascii="Sylfaen" w:hAnsi="Sylfaen"/>
          <w:lang w:val="hy-AM"/>
        </w:rPr>
        <w:t>__</w:t>
      </w:r>
    </w:p>
    <w:p w14:paraId="228F9514" w14:textId="77777777" w:rsidR="00C10D18" w:rsidRPr="008E7DC1" w:rsidRDefault="00C10D18" w:rsidP="009C7E02">
      <w:pPr>
        <w:pStyle w:val="Bodytext40"/>
        <w:spacing w:after="160" w:line="360" w:lineRule="auto"/>
        <w:jc w:val="center"/>
        <w:rPr>
          <w:rFonts w:ascii="Sylfaen" w:hAnsi="Sylfaen"/>
          <w:vertAlign w:val="superscript"/>
          <w:lang w:val="hy-AM"/>
        </w:rPr>
      </w:pPr>
      <w:r w:rsidRPr="008E7DC1">
        <w:rPr>
          <w:rFonts w:ascii="Sylfaen" w:hAnsi="Sylfaen"/>
          <w:vertAlign w:val="superscript"/>
          <w:lang w:val="hy-AM"/>
        </w:rPr>
        <w:t>(առկայության դեպքում), իրավաբանական հասցեն (բնակության վայրը))</w:t>
      </w:r>
    </w:p>
    <w:p w14:paraId="7956D2EA" w14:textId="77777777" w:rsidR="00C10D18" w:rsidRPr="008E7DC1" w:rsidRDefault="00C10D18" w:rsidP="00614F7C">
      <w:pPr>
        <w:pStyle w:val="Bodytext40"/>
        <w:spacing w:after="0"/>
        <w:jc w:val="both"/>
        <w:rPr>
          <w:rFonts w:ascii="Sylfaen" w:hAnsi="Sylfaen"/>
          <w:lang w:val="hy-AM"/>
        </w:rPr>
      </w:pPr>
      <w:r w:rsidRPr="008E7DC1">
        <w:rPr>
          <w:rFonts w:ascii="Sylfaen" w:hAnsi="Sylfaen"/>
          <w:lang w:val="hy-AM"/>
        </w:rPr>
        <w:t>_____________________________________</w:t>
      </w:r>
      <w:r w:rsidR="009C7E02">
        <w:rPr>
          <w:rFonts w:ascii="Sylfaen" w:hAnsi="Sylfaen"/>
          <w:lang w:val="hy-AM"/>
        </w:rPr>
        <w:t>______________________</w:t>
      </w:r>
      <w:r w:rsidR="00614F7C" w:rsidRPr="00A25C3C">
        <w:rPr>
          <w:rFonts w:ascii="Sylfaen" w:hAnsi="Sylfaen"/>
          <w:lang w:val="hy-AM"/>
        </w:rPr>
        <w:t>__</w:t>
      </w:r>
      <w:r w:rsidR="009C7E02">
        <w:rPr>
          <w:rFonts w:ascii="Sylfaen" w:hAnsi="Sylfaen"/>
          <w:lang w:val="hy-AM"/>
        </w:rPr>
        <w:t xml:space="preserve"> </w:t>
      </w:r>
      <w:r w:rsidRPr="008E7DC1">
        <w:rPr>
          <w:rFonts w:ascii="Sylfaen" w:hAnsi="Sylfaen"/>
          <w:lang w:val="hy-AM"/>
        </w:rPr>
        <w:t>ներկայությամբ</w:t>
      </w:r>
    </w:p>
    <w:p w14:paraId="12E6531F" w14:textId="77777777" w:rsidR="00C10D18" w:rsidRPr="009C7E02" w:rsidRDefault="00C10D18" w:rsidP="009C7E02">
      <w:pPr>
        <w:pStyle w:val="Bodytext40"/>
        <w:spacing w:after="160" w:line="360" w:lineRule="auto"/>
        <w:ind w:right="1693"/>
        <w:jc w:val="center"/>
        <w:rPr>
          <w:rFonts w:ascii="Sylfaen" w:hAnsi="Sylfaen"/>
          <w:spacing w:val="-6"/>
          <w:vertAlign w:val="superscript"/>
          <w:lang w:val="hy-AM"/>
        </w:rPr>
      </w:pPr>
      <w:r w:rsidRPr="009C7E02">
        <w:rPr>
          <w:rFonts w:ascii="Sylfaen" w:hAnsi="Sylfaen"/>
          <w:spacing w:val="-6"/>
          <w:vertAlign w:val="superscript"/>
          <w:lang w:val="hy-AM"/>
        </w:rPr>
        <w:t>(հայտատուի անվանումը (իրավաբանական անձի անվանումը,</w:t>
      </w:r>
      <w:r w:rsidR="008E7DC1" w:rsidRPr="009C7E02">
        <w:rPr>
          <w:rFonts w:ascii="Sylfaen" w:hAnsi="Sylfaen"/>
          <w:spacing w:val="-6"/>
          <w:vertAlign w:val="superscript"/>
          <w:lang w:val="hy-AM"/>
        </w:rPr>
        <w:t xml:space="preserve"> </w:t>
      </w:r>
      <w:r w:rsidRPr="009C7E02">
        <w:rPr>
          <w:rFonts w:ascii="Sylfaen" w:hAnsi="Sylfaen"/>
          <w:spacing w:val="-6"/>
          <w:vertAlign w:val="superscript"/>
          <w:lang w:val="hy-AM"/>
        </w:rPr>
        <w:t xml:space="preserve">ֆիզիկական անձի կամ հայտատուի ներկայացուցչի ազգանունը, անունը, հայրանունը </w:t>
      </w:r>
    </w:p>
    <w:p w14:paraId="290F8655" w14:textId="77777777" w:rsidR="00C10D18" w:rsidRPr="00A25C3C" w:rsidRDefault="00C10D18" w:rsidP="009C7E02">
      <w:pPr>
        <w:pStyle w:val="Bodytext40"/>
        <w:spacing w:after="0"/>
        <w:rPr>
          <w:rFonts w:ascii="Sylfaen" w:hAnsi="Sylfaen"/>
          <w:lang w:val="hy-AM"/>
        </w:rPr>
      </w:pPr>
      <w:r w:rsidRPr="008E7DC1">
        <w:rPr>
          <w:rFonts w:ascii="Sylfaen" w:hAnsi="Sylfaen"/>
          <w:lang w:val="hy-AM"/>
        </w:rPr>
        <w:t>_________________________________________________________________________</w:t>
      </w:r>
      <w:r w:rsidR="00614F7C" w:rsidRPr="00A25C3C">
        <w:rPr>
          <w:rFonts w:ascii="Sylfaen" w:hAnsi="Sylfaen"/>
          <w:lang w:val="hy-AM"/>
        </w:rPr>
        <w:t>__</w:t>
      </w:r>
    </w:p>
    <w:p w14:paraId="53A13BF3" w14:textId="77777777" w:rsidR="00C10D18" w:rsidRPr="008E7DC1" w:rsidRDefault="00C10D18" w:rsidP="009C7E02">
      <w:pPr>
        <w:pStyle w:val="Bodytext40"/>
        <w:spacing w:after="160" w:line="360" w:lineRule="auto"/>
        <w:jc w:val="center"/>
        <w:rPr>
          <w:rFonts w:ascii="Sylfaen" w:hAnsi="Sylfaen"/>
          <w:vertAlign w:val="superscript"/>
          <w:lang w:val="hy-AM"/>
        </w:rPr>
      </w:pPr>
      <w:r w:rsidRPr="008E7DC1">
        <w:rPr>
          <w:rFonts w:ascii="Sylfaen" w:hAnsi="Sylfaen"/>
          <w:vertAlign w:val="superscript"/>
          <w:lang w:val="hy-AM"/>
        </w:rPr>
        <w:t>(առկայության դեպքում), իրավաբանական հասցեն (բնակության վայրը) կամ )</w:t>
      </w:r>
    </w:p>
    <w:p w14:paraId="6B85C7A5" w14:textId="77777777" w:rsidR="00C10D18" w:rsidRPr="008E7DC1" w:rsidRDefault="00C10D18" w:rsidP="009C7E02">
      <w:pPr>
        <w:pStyle w:val="Bodytext40"/>
        <w:spacing w:after="160" w:line="360" w:lineRule="auto"/>
        <w:jc w:val="both"/>
        <w:rPr>
          <w:rFonts w:ascii="Sylfaen" w:hAnsi="Sylfaen"/>
          <w:lang w:val="hy-AM"/>
        </w:rPr>
      </w:pPr>
      <w:r w:rsidRPr="008E7DC1">
        <w:rPr>
          <w:rFonts w:ascii="Sylfaen" w:hAnsi="Sylfaen"/>
          <w:lang w:val="hy-AM"/>
        </w:rPr>
        <w:t>անցկացրել եմ սորտային ցանքի (տնկարկի) հետազոտություն՝</w:t>
      </w:r>
    </w:p>
    <w:p w14:paraId="0648F424" w14:textId="77777777" w:rsidR="00C10D18" w:rsidRPr="008E7DC1" w:rsidRDefault="00C10D18" w:rsidP="00614F7C">
      <w:pPr>
        <w:pStyle w:val="Bodytext40"/>
        <w:spacing w:after="0"/>
        <w:jc w:val="both"/>
        <w:rPr>
          <w:rFonts w:ascii="Sylfaen" w:hAnsi="Sylfaen"/>
          <w:lang w:val="hy-AM"/>
        </w:rPr>
      </w:pPr>
      <w:r w:rsidRPr="008E7DC1">
        <w:rPr>
          <w:rFonts w:ascii="Sylfaen" w:hAnsi="Sylfaen"/>
          <w:lang w:val="hy-AM"/>
        </w:rPr>
        <w:t>_________________________________________________________________________</w:t>
      </w:r>
    </w:p>
    <w:p w14:paraId="37CAAB79" w14:textId="77777777" w:rsidR="00C10D18" w:rsidRPr="008E7DC1" w:rsidRDefault="00C10D18" w:rsidP="009C7E02">
      <w:pPr>
        <w:pStyle w:val="Bodytext50"/>
        <w:spacing w:after="160" w:line="360" w:lineRule="auto"/>
        <w:ind w:left="284"/>
        <w:rPr>
          <w:rFonts w:ascii="Sylfaen" w:hAnsi="Sylfaen"/>
          <w:sz w:val="24"/>
          <w:szCs w:val="24"/>
          <w:vertAlign w:val="superscript"/>
          <w:lang w:val="hy-AM"/>
        </w:rPr>
      </w:pPr>
      <w:r w:rsidRPr="008E7DC1">
        <w:rPr>
          <w:rFonts w:ascii="Sylfaen" w:hAnsi="Sylfaen"/>
          <w:sz w:val="24"/>
          <w:szCs w:val="24"/>
          <w:vertAlign w:val="superscript"/>
          <w:lang w:val="hy-AM"/>
        </w:rPr>
        <w:t>(գյուղատնտեսական բույսի անվանումը, , սորտի անվանումը, կատեգորիան (սերմերի</w:t>
      </w:r>
    </w:p>
    <w:p w14:paraId="752102BE" w14:textId="77777777" w:rsidR="00C10D18" w:rsidRPr="008E7DC1" w:rsidRDefault="00C10D18" w:rsidP="009C7E02">
      <w:pPr>
        <w:pStyle w:val="Bodytext40"/>
        <w:spacing w:after="0"/>
        <w:ind w:firstLine="238"/>
        <w:jc w:val="both"/>
        <w:rPr>
          <w:rFonts w:ascii="Sylfaen" w:hAnsi="Sylfaen"/>
          <w:lang w:val="hy-AM"/>
        </w:rPr>
      </w:pPr>
      <w:r w:rsidRPr="008E7DC1">
        <w:rPr>
          <w:rFonts w:ascii="Sylfaen" w:hAnsi="Sylfaen"/>
          <w:lang w:val="hy-AM"/>
        </w:rPr>
        <w:t>_________________________________________________________________________</w:t>
      </w:r>
    </w:p>
    <w:p w14:paraId="0E731F4C" w14:textId="77777777" w:rsidR="00C10D18" w:rsidRPr="0065008B" w:rsidRDefault="00C10D18" w:rsidP="00476A18">
      <w:pPr>
        <w:pStyle w:val="Bodytext50"/>
        <w:spacing w:after="160" w:line="360" w:lineRule="auto"/>
        <w:rPr>
          <w:rFonts w:ascii="Sylfaen" w:hAnsi="Sylfaen"/>
          <w:sz w:val="24"/>
          <w:szCs w:val="24"/>
          <w:vertAlign w:val="superscript"/>
          <w:lang w:val="hy-AM"/>
        </w:rPr>
      </w:pPr>
      <w:r w:rsidRPr="008E7DC1">
        <w:rPr>
          <w:rFonts w:ascii="Sylfaen" w:hAnsi="Sylfaen"/>
          <w:sz w:val="24"/>
          <w:szCs w:val="24"/>
          <w:vertAlign w:val="superscript"/>
          <w:lang w:val="hy-AM"/>
        </w:rPr>
        <w:t>վերարտադրման փուլը,</w:t>
      </w:r>
      <w:r w:rsidR="008E7DC1">
        <w:rPr>
          <w:rFonts w:ascii="Sylfaen" w:hAnsi="Sylfaen"/>
          <w:sz w:val="24"/>
          <w:szCs w:val="24"/>
          <w:vertAlign w:val="superscript"/>
          <w:lang w:val="hy-AM"/>
        </w:rPr>
        <w:t xml:space="preserve"> </w:t>
      </w:r>
      <w:r w:rsidRPr="008E7DC1">
        <w:rPr>
          <w:rFonts w:ascii="Sylfaen" w:hAnsi="Sylfaen"/>
          <w:sz w:val="24"/>
          <w:szCs w:val="24"/>
          <w:vertAlign w:val="superscript"/>
          <w:lang w:val="hy-AM"/>
        </w:rPr>
        <w:t xml:space="preserve">ռեպրոդուկցիան), դաշտի (ցանքի (տնկարկի)) համարը </w:t>
      </w:r>
      <w:r w:rsidR="008E7DC1">
        <w:rPr>
          <w:rFonts w:ascii="Sylfaen" w:hAnsi="Sylfaen"/>
          <w:sz w:val="24"/>
          <w:szCs w:val="24"/>
          <w:vertAlign w:val="superscript"/>
          <w:lang w:val="hy-AM"/>
        </w:rPr>
        <w:t>եւ</w:t>
      </w:r>
      <w:r w:rsidRPr="008E7DC1">
        <w:rPr>
          <w:rFonts w:ascii="Sylfaen" w:hAnsi="Sylfaen"/>
          <w:sz w:val="24"/>
          <w:szCs w:val="24"/>
          <w:vertAlign w:val="superscript"/>
          <w:lang w:val="hy-AM"/>
        </w:rPr>
        <w:t xml:space="preserve"> գտնվելու վայրը, ցանքի (տնկարկի) մակերեսը)</w:t>
      </w:r>
    </w:p>
    <w:p w14:paraId="71846C37" w14:textId="77777777" w:rsidR="00C10D18" w:rsidRPr="008E7DC1" w:rsidRDefault="00C10D18" w:rsidP="009C7E02">
      <w:pPr>
        <w:pStyle w:val="Bodytext40"/>
        <w:spacing w:after="160" w:line="360" w:lineRule="auto"/>
        <w:rPr>
          <w:rFonts w:ascii="Sylfaen" w:hAnsi="Sylfaen"/>
          <w:lang w:val="hy-AM"/>
        </w:rPr>
      </w:pPr>
      <w:r w:rsidRPr="008E7DC1">
        <w:rPr>
          <w:rFonts w:ascii="Sylfaen" w:hAnsi="Sylfaen"/>
          <w:lang w:val="hy-AM"/>
        </w:rPr>
        <w:lastRenderedPageBreak/>
        <w:t>դաշտային ապրոբացիայի անցկացման ժամանակ պարզվել է.</w:t>
      </w:r>
    </w:p>
    <w:p w14:paraId="0038705F" w14:textId="77777777" w:rsidR="00C10D18" w:rsidRPr="008E7DC1" w:rsidRDefault="00C10D18" w:rsidP="00614F7C">
      <w:pPr>
        <w:pStyle w:val="Bodytext40"/>
        <w:spacing w:after="160" w:line="360" w:lineRule="auto"/>
        <w:jc w:val="both"/>
        <w:rPr>
          <w:rFonts w:ascii="Sylfaen" w:hAnsi="Sylfaen"/>
          <w:lang w:val="en-US"/>
        </w:rPr>
      </w:pPr>
      <w:r w:rsidRPr="008E7DC1">
        <w:rPr>
          <w:rFonts w:ascii="Sylfaen" w:hAnsi="Sylfaen"/>
          <w:lang w:val="en-US"/>
        </w:rPr>
        <w:t>_________________________________________________________________________</w:t>
      </w:r>
      <w:r w:rsidR="00614F7C">
        <w:rPr>
          <w:rFonts w:ascii="Sylfaen" w:hAnsi="Sylfaen"/>
          <w:lang w:val="en-US"/>
        </w:rPr>
        <w:t>__</w:t>
      </w:r>
    </w:p>
    <w:p w14:paraId="103B9FB1" w14:textId="77777777" w:rsidR="00C10D18" w:rsidRPr="008E7DC1" w:rsidRDefault="00C10D18" w:rsidP="00614F7C">
      <w:pPr>
        <w:pStyle w:val="Bodytext40"/>
        <w:spacing w:after="160" w:line="360" w:lineRule="auto"/>
        <w:jc w:val="both"/>
        <w:rPr>
          <w:rFonts w:ascii="Sylfaen" w:hAnsi="Sylfaen"/>
          <w:lang w:val="en-US"/>
        </w:rPr>
      </w:pPr>
      <w:r w:rsidRPr="008E7DC1">
        <w:rPr>
          <w:rFonts w:ascii="Sylfaen" w:hAnsi="Sylfaen"/>
          <w:lang w:val="en-US"/>
        </w:rPr>
        <w:t>_________________________________________________________________________</w:t>
      </w:r>
    </w:p>
    <w:p w14:paraId="5A69FF19" w14:textId="77777777" w:rsidR="00C10D18" w:rsidRPr="008E7DC1" w:rsidRDefault="00C10D18" w:rsidP="008E7DC1">
      <w:pPr>
        <w:pStyle w:val="Bodytext40"/>
        <w:spacing w:after="160" w:line="360" w:lineRule="auto"/>
        <w:ind w:firstLine="238"/>
        <w:rPr>
          <w:rFonts w:ascii="Sylfaen" w:hAnsi="Sylfaen"/>
          <w:lang w:val="en-US"/>
        </w:rPr>
      </w:pPr>
    </w:p>
    <w:p w14:paraId="2F6C5A53" w14:textId="77777777" w:rsidR="00C10D18" w:rsidRPr="008E7DC1" w:rsidRDefault="00C10D18" w:rsidP="00614F7C">
      <w:pPr>
        <w:pStyle w:val="Bodytext40"/>
        <w:spacing w:after="160" w:line="360" w:lineRule="auto"/>
        <w:rPr>
          <w:rFonts w:ascii="Sylfaen" w:hAnsi="Sylfaen"/>
          <w:lang w:val="en-US"/>
        </w:rPr>
      </w:pPr>
      <w:r w:rsidRPr="008E7DC1">
        <w:rPr>
          <w:rFonts w:ascii="Sylfaen" w:hAnsi="Sylfaen"/>
          <w:lang w:val="hy-AM"/>
        </w:rPr>
        <w:t>Հանձնարարվել է՝</w:t>
      </w:r>
    </w:p>
    <w:p w14:paraId="6AD1F1F3" w14:textId="77777777" w:rsidR="00C10D18" w:rsidRPr="008E7DC1" w:rsidRDefault="00C10D18" w:rsidP="00476A18">
      <w:pPr>
        <w:pStyle w:val="Bodytext40"/>
        <w:spacing w:after="160" w:line="360" w:lineRule="auto"/>
        <w:jc w:val="both"/>
        <w:rPr>
          <w:rFonts w:ascii="Sylfaen" w:hAnsi="Sylfaen"/>
          <w:lang w:val="en-US"/>
        </w:rPr>
      </w:pPr>
      <w:r w:rsidRPr="008E7DC1">
        <w:rPr>
          <w:rFonts w:ascii="Sylfaen" w:hAnsi="Sylfaen"/>
          <w:lang w:val="en-US"/>
        </w:rPr>
        <w:t>_________________________________________________________________________</w:t>
      </w:r>
      <w:r w:rsidR="00614F7C">
        <w:rPr>
          <w:rFonts w:ascii="Sylfaen" w:hAnsi="Sylfaen"/>
          <w:lang w:val="en-US"/>
        </w:rPr>
        <w:t>__</w:t>
      </w:r>
    </w:p>
    <w:tbl>
      <w:tblPr>
        <w:tblOverlap w:val="never"/>
        <w:tblW w:w="9641" w:type="dxa"/>
        <w:jc w:val="center"/>
        <w:tblLayout w:type="fixed"/>
        <w:tblCellMar>
          <w:left w:w="10" w:type="dxa"/>
          <w:right w:w="10" w:type="dxa"/>
        </w:tblCellMar>
        <w:tblLook w:val="0000" w:firstRow="0" w:lastRow="0" w:firstColumn="0" w:lastColumn="0" w:noHBand="0" w:noVBand="0"/>
      </w:tblPr>
      <w:tblGrid>
        <w:gridCol w:w="3701"/>
        <w:gridCol w:w="580"/>
        <w:gridCol w:w="1980"/>
        <w:gridCol w:w="360"/>
        <w:gridCol w:w="3020"/>
      </w:tblGrid>
      <w:tr w:rsidR="00C10D18" w:rsidRPr="00614F7C" w14:paraId="79B94322" w14:textId="77777777" w:rsidTr="00E76DE4">
        <w:trPr>
          <w:jc w:val="center"/>
        </w:trPr>
        <w:tc>
          <w:tcPr>
            <w:tcW w:w="3701" w:type="dxa"/>
            <w:shd w:val="clear" w:color="auto" w:fill="FFFFFF"/>
            <w:vAlign w:val="bottom"/>
          </w:tcPr>
          <w:p w14:paraId="133BE247" w14:textId="77777777" w:rsidR="00C10D18" w:rsidRPr="00614F7C" w:rsidRDefault="00C10D18" w:rsidP="00614F7C">
            <w:pPr>
              <w:pStyle w:val="Other0"/>
              <w:spacing w:after="120" w:line="240" w:lineRule="auto"/>
              <w:ind w:firstLine="160"/>
              <w:rPr>
                <w:rFonts w:ascii="Sylfaen" w:hAnsi="Sylfaen"/>
                <w:sz w:val="20"/>
                <w:szCs w:val="20"/>
              </w:rPr>
            </w:pPr>
            <w:r w:rsidRPr="00614F7C">
              <w:rPr>
                <w:rFonts w:ascii="Sylfaen" w:hAnsi="Sylfaen"/>
                <w:sz w:val="20"/>
                <w:szCs w:val="20"/>
                <w:lang w:val="hy-AM"/>
              </w:rPr>
              <w:t>Ապրոբատոր</w:t>
            </w:r>
          </w:p>
        </w:tc>
        <w:tc>
          <w:tcPr>
            <w:tcW w:w="580" w:type="dxa"/>
            <w:shd w:val="clear" w:color="auto" w:fill="FFFFFF"/>
          </w:tcPr>
          <w:p w14:paraId="7B647FF4" w14:textId="77777777" w:rsidR="00C10D18" w:rsidRPr="00614F7C" w:rsidRDefault="00C10D18" w:rsidP="00614F7C">
            <w:pPr>
              <w:spacing w:after="120"/>
              <w:rPr>
                <w:rFonts w:ascii="Sylfaen" w:hAnsi="Sylfaen"/>
                <w:sz w:val="20"/>
                <w:szCs w:val="20"/>
              </w:rPr>
            </w:pPr>
          </w:p>
        </w:tc>
        <w:tc>
          <w:tcPr>
            <w:tcW w:w="1980" w:type="dxa"/>
            <w:shd w:val="clear" w:color="auto" w:fill="FFFFFF"/>
          </w:tcPr>
          <w:p w14:paraId="598D9C64" w14:textId="77777777" w:rsidR="00C10D18" w:rsidRPr="00614F7C" w:rsidRDefault="00C10D18" w:rsidP="00614F7C">
            <w:pPr>
              <w:spacing w:after="120"/>
              <w:rPr>
                <w:rFonts w:ascii="Sylfaen" w:hAnsi="Sylfaen"/>
                <w:sz w:val="20"/>
                <w:szCs w:val="20"/>
              </w:rPr>
            </w:pPr>
          </w:p>
        </w:tc>
        <w:tc>
          <w:tcPr>
            <w:tcW w:w="360" w:type="dxa"/>
            <w:shd w:val="clear" w:color="auto" w:fill="FFFFFF"/>
          </w:tcPr>
          <w:p w14:paraId="28B57FC5" w14:textId="77777777" w:rsidR="00C10D18" w:rsidRPr="00614F7C" w:rsidRDefault="00C10D18" w:rsidP="00614F7C">
            <w:pPr>
              <w:spacing w:after="120"/>
              <w:rPr>
                <w:rFonts w:ascii="Sylfaen" w:hAnsi="Sylfaen"/>
                <w:sz w:val="20"/>
                <w:szCs w:val="20"/>
              </w:rPr>
            </w:pPr>
          </w:p>
        </w:tc>
        <w:tc>
          <w:tcPr>
            <w:tcW w:w="3020" w:type="dxa"/>
            <w:shd w:val="clear" w:color="auto" w:fill="FFFFFF"/>
            <w:vAlign w:val="bottom"/>
          </w:tcPr>
          <w:p w14:paraId="55F3816E" w14:textId="77777777" w:rsidR="00C10D18" w:rsidRPr="00614F7C" w:rsidRDefault="00C10D18" w:rsidP="00614F7C">
            <w:pPr>
              <w:pStyle w:val="Other0"/>
              <w:spacing w:after="120" w:line="240" w:lineRule="auto"/>
              <w:ind w:firstLine="0"/>
              <w:rPr>
                <w:rFonts w:ascii="Sylfaen" w:hAnsi="Sylfaen"/>
                <w:sz w:val="20"/>
                <w:szCs w:val="20"/>
              </w:rPr>
            </w:pPr>
            <w:r w:rsidRPr="00614F7C">
              <w:rPr>
                <w:rFonts w:ascii="Sylfaen" w:hAnsi="Sylfaen"/>
                <w:sz w:val="20"/>
                <w:szCs w:val="20"/>
              </w:rPr>
              <w:t>«__</w:t>
            </w:r>
            <w:r w:rsidR="00614F7C">
              <w:rPr>
                <w:rFonts w:ascii="Sylfaen" w:hAnsi="Sylfaen"/>
                <w:sz w:val="20"/>
                <w:szCs w:val="20"/>
                <w:lang w:val="en-US"/>
              </w:rPr>
              <w:t>___</w:t>
            </w:r>
            <w:r w:rsidRPr="00614F7C">
              <w:rPr>
                <w:rFonts w:ascii="Sylfaen" w:hAnsi="Sylfaen"/>
                <w:sz w:val="20"/>
                <w:szCs w:val="20"/>
              </w:rPr>
              <w:t>»_________</w:t>
            </w:r>
            <w:r w:rsidR="00614F7C">
              <w:rPr>
                <w:rFonts w:ascii="Sylfaen" w:hAnsi="Sylfaen"/>
                <w:sz w:val="20"/>
                <w:szCs w:val="20"/>
                <w:lang w:val="en-US"/>
              </w:rPr>
              <w:t>__</w:t>
            </w:r>
            <w:r w:rsidRPr="00614F7C">
              <w:rPr>
                <w:rFonts w:ascii="Sylfaen" w:hAnsi="Sylfaen"/>
                <w:sz w:val="20"/>
                <w:szCs w:val="20"/>
              </w:rPr>
              <w:t xml:space="preserve"> 20___</w:t>
            </w:r>
            <w:r w:rsidR="00614F7C">
              <w:rPr>
                <w:rFonts w:ascii="Sylfaen" w:hAnsi="Sylfaen"/>
                <w:sz w:val="20"/>
                <w:szCs w:val="20"/>
                <w:lang w:val="en-US"/>
              </w:rPr>
              <w:t xml:space="preserve">____ </w:t>
            </w:r>
            <w:r w:rsidRPr="00614F7C">
              <w:rPr>
                <w:rFonts w:ascii="Sylfaen" w:hAnsi="Sylfaen"/>
                <w:sz w:val="20"/>
                <w:szCs w:val="20"/>
                <w:lang w:val="hy-AM"/>
              </w:rPr>
              <w:t>թ</w:t>
            </w:r>
            <w:r w:rsidRPr="00614F7C">
              <w:rPr>
                <w:rFonts w:ascii="Sylfaen" w:hAnsi="Sylfaen"/>
                <w:sz w:val="20"/>
                <w:szCs w:val="20"/>
              </w:rPr>
              <w:t>.</w:t>
            </w:r>
          </w:p>
        </w:tc>
      </w:tr>
      <w:tr w:rsidR="00C10D18" w:rsidRPr="00614F7C" w14:paraId="74E903B7" w14:textId="77777777" w:rsidTr="00E76DE4">
        <w:trPr>
          <w:jc w:val="center"/>
        </w:trPr>
        <w:tc>
          <w:tcPr>
            <w:tcW w:w="3701" w:type="dxa"/>
            <w:tcBorders>
              <w:top w:val="single" w:sz="4" w:space="0" w:color="auto"/>
            </w:tcBorders>
            <w:shd w:val="clear" w:color="auto" w:fill="FFFFFF"/>
          </w:tcPr>
          <w:p w14:paraId="535157F3" w14:textId="77777777" w:rsidR="00C10D18" w:rsidRPr="00614F7C" w:rsidRDefault="00C10D18" w:rsidP="00614F7C">
            <w:pPr>
              <w:pStyle w:val="Other0"/>
              <w:spacing w:after="120" w:line="240" w:lineRule="auto"/>
              <w:ind w:left="137" w:firstLine="0"/>
              <w:jc w:val="center"/>
              <w:rPr>
                <w:rFonts w:ascii="Sylfaen" w:hAnsi="Sylfaen"/>
                <w:sz w:val="20"/>
                <w:szCs w:val="20"/>
              </w:rPr>
            </w:pPr>
            <w:r w:rsidRPr="00614F7C">
              <w:rPr>
                <w:rFonts w:ascii="Sylfaen" w:hAnsi="Sylfaen"/>
                <w:sz w:val="20"/>
                <w:szCs w:val="20"/>
              </w:rPr>
              <w:t>(</w:t>
            </w:r>
            <w:r w:rsidRPr="00614F7C">
              <w:rPr>
                <w:rFonts w:ascii="Sylfaen" w:hAnsi="Sylfaen"/>
                <w:sz w:val="20"/>
                <w:szCs w:val="20"/>
                <w:lang w:val="hy-AM"/>
              </w:rPr>
              <w:t>Ա</w:t>
            </w:r>
            <w:r w:rsidRPr="00614F7C">
              <w:rPr>
                <w:rFonts w:ascii="Sylfaen" w:hAnsi="Sylfaen"/>
                <w:sz w:val="20"/>
                <w:szCs w:val="20"/>
              </w:rPr>
              <w:t>.</w:t>
            </w:r>
            <w:r w:rsidRPr="00614F7C">
              <w:rPr>
                <w:rFonts w:ascii="Sylfaen" w:hAnsi="Sylfaen"/>
                <w:sz w:val="20"/>
                <w:szCs w:val="20"/>
                <w:lang w:val="hy-AM"/>
              </w:rPr>
              <w:t>Ա</w:t>
            </w:r>
            <w:r w:rsidRPr="00614F7C">
              <w:rPr>
                <w:rFonts w:ascii="Sylfaen" w:hAnsi="Sylfaen"/>
                <w:sz w:val="20"/>
                <w:szCs w:val="20"/>
              </w:rPr>
              <w:t>.</w:t>
            </w:r>
            <w:r w:rsidRPr="00614F7C">
              <w:rPr>
                <w:rFonts w:ascii="Sylfaen" w:hAnsi="Sylfaen"/>
                <w:sz w:val="20"/>
                <w:szCs w:val="20"/>
                <w:lang w:val="hy-AM"/>
              </w:rPr>
              <w:t>Հ</w:t>
            </w:r>
            <w:r w:rsidRPr="00614F7C">
              <w:rPr>
                <w:rFonts w:ascii="Sylfaen" w:hAnsi="Sylfaen"/>
                <w:sz w:val="20"/>
                <w:szCs w:val="20"/>
              </w:rPr>
              <w:t>.)</w:t>
            </w:r>
          </w:p>
        </w:tc>
        <w:tc>
          <w:tcPr>
            <w:tcW w:w="580" w:type="dxa"/>
            <w:shd w:val="clear" w:color="auto" w:fill="FFFFFF"/>
          </w:tcPr>
          <w:p w14:paraId="72A7F4FE" w14:textId="77777777" w:rsidR="00C10D18" w:rsidRPr="00614F7C" w:rsidRDefault="00C10D18" w:rsidP="00614F7C">
            <w:pPr>
              <w:spacing w:after="120"/>
              <w:rPr>
                <w:rFonts w:ascii="Sylfaen" w:hAnsi="Sylfaen"/>
                <w:sz w:val="20"/>
                <w:szCs w:val="20"/>
              </w:rPr>
            </w:pPr>
          </w:p>
        </w:tc>
        <w:tc>
          <w:tcPr>
            <w:tcW w:w="1980" w:type="dxa"/>
            <w:tcBorders>
              <w:top w:val="single" w:sz="4" w:space="0" w:color="auto"/>
            </w:tcBorders>
            <w:shd w:val="clear" w:color="auto" w:fill="FFFFFF"/>
          </w:tcPr>
          <w:p w14:paraId="306EADCF" w14:textId="77777777" w:rsidR="00C10D18" w:rsidRPr="00614F7C" w:rsidRDefault="00C10D18" w:rsidP="00614F7C">
            <w:pPr>
              <w:pStyle w:val="Other0"/>
              <w:spacing w:after="120" w:line="240" w:lineRule="auto"/>
              <w:ind w:firstLine="0"/>
              <w:jc w:val="center"/>
              <w:rPr>
                <w:rFonts w:ascii="Sylfaen" w:hAnsi="Sylfaen"/>
                <w:sz w:val="20"/>
                <w:szCs w:val="20"/>
              </w:rPr>
            </w:pPr>
            <w:r w:rsidRPr="00614F7C">
              <w:rPr>
                <w:rFonts w:ascii="Sylfaen" w:hAnsi="Sylfaen"/>
                <w:sz w:val="20"/>
                <w:szCs w:val="20"/>
              </w:rPr>
              <w:t>(</w:t>
            </w:r>
            <w:r w:rsidRPr="00614F7C">
              <w:rPr>
                <w:rFonts w:ascii="Sylfaen" w:hAnsi="Sylfaen"/>
                <w:sz w:val="20"/>
                <w:szCs w:val="20"/>
                <w:lang w:val="hy-AM"/>
              </w:rPr>
              <w:t>ստորագրություն</w:t>
            </w:r>
            <w:r w:rsidRPr="00614F7C">
              <w:rPr>
                <w:rFonts w:ascii="Sylfaen" w:hAnsi="Sylfaen"/>
                <w:sz w:val="20"/>
                <w:szCs w:val="20"/>
              </w:rPr>
              <w:t>)</w:t>
            </w:r>
          </w:p>
        </w:tc>
        <w:tc>
          <w:tcPr>
            <w:tcW w:w="360" w:type="dxa"/>
            <w:shd w:val="clear" w:color="auto" w:fill="FFFFFF"/>
          </w:tcPr>
          <w:p w14:paraId="210EA9A7" w14:textId="77777777" w:rsidR="00C10D18" w:rsidRPr="00614F7C" w:rsidRDefault="00C10D18" w:rsidP="00614F7C">
            <w:pPr>
              <w:spacing w:after="120"/>
              <w:rPr>
                <w:rFonts w:ascii="Sylfaen" w:hAnsi="Sylfaen"/>
                <w:sz w:val="20"/>
                <w:szCs w:val="20"/>
              </w:rPr>
            </w:pPr>
          </w:p>
        </w:tc>
        <w:tc>
          <w:tcPr>
            <w:tcW w:w="3020" w:type="dxa"/>
            <w:shd w:val="clear" w:color="auto" w:fill="FFFFFF"/>
          </w:tcPr>
          <w:p w14:paraId="4A8F4223" w14:textId="77777777" w:rsidR="00C10D18" w:rsidRPr="00614F7C" w:rsidRDefault="00C10D18" w:rsidP="00614F7C">
            <w:pPr>
              <w:pStyle w:val="Other0"/>
              <w:spacing w:after="120" w:line="240" w:lineRule="auto"/>
              <w:ind w:firstLine="0"/>
              <w:jc w:val="center"/>
              <w:rPr>
                <w:rFonts w:ascii="Sylfaen" w:hAnsi="Sylfaen"/>
                <w:sz w:val="20"/>
                <w:szCs w:val="20"/>
                <w:lang w:val="hy-AM"/>
              </w:rPr>
            </w:pPr>
            <w:r w:rsidRPr="00614F7C">
              <w:rPr>
                <w:rFonts w:ascii="Sylfaen" w:hAnsi="Sylfaen"/>
                <w:sz w:val="20"/>
                <w:szCs w:val="20"/>
                <w:lang w:val="hy-AM"/>
              </w:rPr>
              <w:t>Ամսաթիվ</w:t>
            </w:r>
          </w:p>
        </w:tc>
      </w:tr>
      <w:tr w:rsidR="00C10D18" w:rsidRPr="00614F7C" w14:paraId="54A8C65B" w14:textId="77777777" w:rsidTr="00E76DE4">
        <w:trPr>
          <w:jc w:val="center"/>
        </w:trPr>
        <w:tc>
          <w:tcPr>
            <w:tcW w:w="3701" w:type="dxa"/>
            <w:shd w:val="clear" w:color="auto" w:fill="FFFFFF"/>
            <w:vAlign w:val="center"/>
          </w:tcPr>
          <w:p w14:paraId="2A407CDE" w14:textId="77777777" w:rsidR="00C10D18" w:rsidRPr="00614F7C" w:rsidRDefault="00C10D18" w:rsidP="00614F7C">
            <w:pPr>
              <w:pStyle w:val="Other0"/>
              <w:spacing w:after="120" w:line="240" w:lineRule="auto"/>
              <w:ind w:firstLine="0"/>
              <w:rPr>
                <w:rFonts w:ascii="Sylfaen" w:hAnsi="Sylfaen"/>
                <w:sz w:val="20"/>
                <w:szCs w:val="20"/>
              </w:rPr>
            </w:pPr>
            <w:r w:rsidRPr="00614F7C">
              <w:rPr>
                <w:rFonts w:ascii="Sylfaen" w:hAnsi="Sylfaen"/>
                <w:sz w:val="20"/>
                <w:szCs w:val="20"/>
                <w:lang w:val="hy-AM"/>
              </w:rPr>
              <w:t>Հանձնարարականների պատճենն ստացավ</w:t>
            </w:r>
          </w:p>
        </w:tc>
        <w:tc>
          <w:tcPr>
            <w:tcW w:w="580" w:type="dxa"/>
            <w:shd w:val="clear" w:color="auto" w:fill="FFFFFF"/>
          </w:tcPr>
          <w:p w14:paraId="07030E05" w14:textId="77777777" w:rsidR="00C10D18" w:rsidRPr="00614F7C" w:rsidRDefault="00C10D18" w:rsidP="00614F7C">
            <w:pPr>
              <w:spacing w:after="120"/>
              <w:rPr>
                <w:rFonts w:ascii="Sylfaen" w:hAnsi="Sylfaen"/>
                <w:sz w:val="20"/>
                <w:szCs w:val="20"/>
              </w:rPr>
            </w:pPr>
          </w:p>
          <w:p w14:paraId="1B3D803A" w14:textId="77777777" w:rsidR="00C10D18" w:rsidRPr="00614F7C" w:rsidRDefault="00C10D18" w:rsidP="00614F7C">
            <w:pPr>
              <w:spacing w:after="120"/>
              <w:rPr>
                <w:rFonts w:ascii="Sylfaen" w:hAnsi="Sylfaen"/>
                <w:sz w:val="20"/>
                <w:szCs w:val="20"/>
              </w:rPr>
            </w:pPr>
          </w:p>
        </w:tc>
        <w:tc>
          <w:tcPr>
            <w:tcW w:w="1980" w:type="dxa"/>
            <w:shd w:val="clear" w:color="auto" w:fill="FFFFFF"/>
          </w:tcPr>
          <w:p w14:paraId="216D0392" w14:textId="77777777" w:rsidR="00C10D18" w:rsidRPr="00614F7C" w:rsidRDefault="00C10D18" w:rsidP="00614F7C">
            <w:pPr>
              <w:spacing w:after="120"/>
              <w:rPr>
                <w:rFonts w:ascii="Sylfaen" w:hAnsi="Sylfaen"/>
                <w:sz w:val="20"/>
                <w:szCs w:val="20"/>
              </w:rPr>
            </w:pPr>
          </w:p>
        </w:tc>
        <w:tc>
          <w:tcPr>
            <w:tcW w:w="360" w:type="dxa"/>
            <w:shd w:val="clear" w:color="auto" w:fill="FFFFFF"/>
          </w:tcPr>
          <w:p w14:paraId="6E2EAAFD" w14:textId="77777777" w:rsidR="00C10D18" w:rsidRPr="00614F7C" w:rsidRDefault="00C10D18" w:rsidP="00614F7C">
            <w:pPr>
              <w:spacing w:after="120"/>
              <w:rPr>
                <w:rFonts w:ascii="Sylfaen" w:hAnsi="Sylfaen"/>
                <w:sz w:val="20"/>
                <w:szCs w:val="20"/>
              </w:rPr>
            </w:pPr>
          </w:p>
        </w:tc>
        <w:tc>
          <w:tcPr>
            <w:tcW w:w="3020" w:type="dxa"/>
            <w:shd w:val="clear" w:color="auto" w:fill="FFFFFF"/>
            <w:vAlign w:val="bottom"/>
          </w:tcPr>
          <w:p w14:paraId="0F629989" w14:textId="77777777" w:rsidR="00C10D18" w:rsidRPr="00614F7C" w:rsidRDefault="00C10D18" w:rsidP="00614F7C">
            <w:pPr>
              <w:pStyle w:val="Other0"/>
              <w:spacing w:after="120" w:line="240" w:lineRule="auto"/>
              <w:ind w:firstLine="0"/>
              <w:rPr>
                <w:rFonts w:ascii="Sylfaen" w:hAnsi="Sylfaen"/>
                <w:sz w:val="20"/>
                <w:szCs w:val="20"/>
              </w:rPr>
            </w:pPr>
            <w:r w:rsidRPr="00614F7C">
              <w:rPr>
                <w:rFonts w:ascii="Sylfaen" w:hAnsi="Sylfaen"/>
                <w:sz w:val="20"/>
                <w:szCs w:val="20"/>
              </w:rPr>
              <w:t>«__</w:t>
            </w:r>
            <w:r w:rsidR="00614F7C">
              <w:rPr>
                <w:rFonts w:ascii="Sylfaen" w:hAnsi="Sylfaen"/>
                <w:sz w:val="20"/>
                <w:szCs w:val="20"/>
                <w:lang w:val="en-US"/>
              </w:rPr>
              <w:t>___</w:t>
            </w:r>
            <w:r w:rsidRPr="00614F7C">
              <w:rPr>
                <w:rFonts w:ascii="Sylfaen" w:hAnsi="Sylfaen"/>
                <w:sz w:val="20"/>
                <w:szCs w:val="20"/>
              </w:rPr>
              <w:t>»_________</w:t>
            </w:r>
            <w:r w:rsidR="00614F7C">
              <w:rPr>
                <w:rFonts w:ascii="Sylfaen" w:hAnsi="Sylfaen"/>
                <w:sz w:val="20"/>
                <w:szCs w:val="20"/>
                <w:lang w:val="en-US"/>
              </w:rPr>
              <w:t>___</w:t>
            </w:r>
            <w:r w:rsidRPr="00614F7C">
              <w:rPr>
                <w:rFonts w:ascii="Sylfaen" w:hAnsi="Sylfaen"/>
                <w:sz w:val="20"/>
                <w:szCs w:val="20"/>
              </w:rPr>
              <w:t xml:space="preserve"> 20___</w:t>
            </w:r>
            <w:r w:rsidR="00614F7C">
              <w:rPr>
                <w:rFonts w:ascii="Sylfaen" w:hAnsi="Sylfaen"/>
                <w:sz w:val="20"/>
                <w:szCs w:val="20"/>
                <w:lang w:val="en-US"/>
              </w:rPr>
              <w:t xml:space="preserve">__ </w:t>
            </w:r>
            <w:r w:rsidRPr="00614F7C">
              <w:rPr>
                <w:rFonts w:ascii="Sylfaen" w:hAnsi="Sylfaen"/>
                <w:sz w:val="20"/>
                <w:szCs w:val="20"/>
                <w:lang w:val="hy-AM"/>
              </w:rPr>
              <w:t>թ</w:t>
            </w:r>
            <w:r w:rsidRPr="00614F7C">
              <w:rPr>
                <w:rFonts w:ascii="Sylfaen" w:hAnsi="Sylfaen"/>
                <w:sz w:val="20"/>
                <w:szCs w:val="20"/>
              </w:rPr>
              <w:t>.</w:t>
            </w:r>
          </w:p>
        </w:tc>
      </w:tr>
      <w:tr w:rsidR="00C10D18" w:rsidRPr="00614F7C" w14:paraId="078A7A03" w14:textId="77777777" w:rsidTr="00E76DE4">
        <w:trPr>
          <w:jc w:val="center"/>
        </w:trPr>
        <w:tc>
          <w:tcPr>
            <w:tcW w:w="3701" w:type="dxa"/>
            <w:tcBorders>
              <w:top w:val="single" w:sz="4" w:space="0" w:color="auto"/>
            </w:tcBorders>
            <w:shd w:val="clear" w:color="auto" w:fill="FFFFFF"/>
          </w:tcPr>
          <w:p w14:paraId="69CE63A1" w14:textId="77777777" w:rsidR="00C10D18" w:rsidRPr="00614F7C" w:rsidRDefault="00C10D18" w:rsidP="00614F7C">
            <w:pPr>
              <w:pStyle w:val="Other0"/>
              <w:spacing w:after="120" w:line="240" w:lineRule="auto"/>
              <w:ind w:firstLine="0"/>
              <w:jc w:val="center"/>
              <w:rPr>
                <w:rFonts w:ascii="Sylfaen" w:hAnsi="Sylfaen"/>
                <w:sz w:val="20"/>
                <w:szCs w:val="20"/>
              </w:rPr>
            </w:pPr>
            <w:r w:rsidRPr="00614F7C">
              <w:rPr>
                <w:rFonts w:ascii="Sylfaen" w:hAnsi="Sylfaen"/>
                <w:sz w:val="20"/>
                <w:szCs w:val="20"/>
              </w:rPr>
              <w:t>(</w:t>
            </w:r>
            <w:r w:rsidRPr="00614F7C">
              <w:rPr>
                <w:rFonts w:ascii="Sylfaen" w:hAnsi="Sylfaen"/>
                <w:sz w:val="20"/>
                <w:szCs w:val="20"/>
                <w:lang w:val="hy-AM"/>
              </w:rPr>
              <w:t>պաշտոնը</w:t>
            </w:r>
            <w:r w:rsidRPr="00614F7C">
              <w:rPr>
                <w:rFonts w:ascii="Sylfaen" w:hAnsi="Sylfaen"/>
                <w:sz w:val="20"/>
                <w:szCs w:val="20"/>
              </w:rPr>
              <w:t xml:space="preserve"> (</w:t>
            </w:r>
            <w:r w:rsidRPr="00614F7C">
              <w:rPr>
                <w:rFonts w:ascii="Sylfaen" w:hAnsi="Sylfaen"/>
                <w:sz w:val="20"/>
                <w:szCs w:val="20"/>
                <w:lang w:val="hy-AM"/>
              </w:rPr>
              <w:t>առկայության դեպքում</w:t>
            </w:r>
            <w:r w:rsidRPr="00614F7C">
              <w:rPr>
                <w:rFonts w:ascii="Sylfaen" w:hAnsi="Sylfaen"/>
                <w:sz w:val="20"/>
                <w:szCs w:val="20"/>
              </w:rPr>
              <w:t>)), (</w:t>
            </w:r>
            <w:r w:rsidRPr="00614F7C">
              <w:rPr>
                <w:rFonts w:ascii="Sylfaen" w:hAnsi="Sylfaen"/>
                <w:sz w:val="20"/>
                <w:szCs w:val="20"/>
                <w:lang w:val="hy-AM"/>
              </w:rPr>
              <w:t>Ա</w:t>
            </w:r>
            <w:r w:rsidRPr="00614F7C">
              <w:rPr>
                <w:rFonts w:ascii="Sylfaen" w:hAnsi="Sylfaen"/>
                <w:sz w:val="20"/>
                <w:szCs w:val="20"/>
              </w:rPr>
              <w:t>.</w:t>
            </w:r>
            <w:r w:rsidRPr="00614F7C">
              <w:rPr>
                <w:rFonts w:ascii="Sylfaen" w:hAnsi="Sylfaen"/>
                <w:sz w:val="20"/>
                <w:szCs w:val="20"/>
                <w:lang w:val="hy-AM"/>
              </w:rPr>
              <w:t>Ա</w:t>
            </w:r>
            <w:r w:rsidRPr="00614F7C">
              <w:rPr>
                <w:rFonts w:ascii="Sylfaen" w:hAnsi="Sylfaen"/>
                <w:sz w:val="20"/>
                <w:szCs w:val="20"/>
              </w:rPr>
              <w:t>.</w:t>
            </w:r>
            <w:r w:rsidRPr="00614F7C">
              <w:rPr>
                <w:rFonts w:ascii="Sylfaen" w:hAnsi="Sylfaen"/>
                <w:sz w:val="20"/>
                <w:szCs w:val="20"/>
                <w:lang w:val="hy-AM"/>
              </w:rPr>
              <w:t>Հ</w:t>
            </w:r>
            <w:r w:rsidRPr="00614F7C">
              <w:rPr>
                <w:rFonts w:ascii="Sylfaen" w:hAnsi="Sylfaen"/>
                <w:sz w:val="20"/>
                <w:szCs w:val="20"/>
              </w:rPr>
              <w:t>.)</w:t>
            </w:r>
          </w:p>
        </w:tc>
        <w:tc>
          <w:tcPr>
            <w:tcW w:w="580" w:type="dxa"/>
            <w:shd w:val="clear" w:color="auto" w:fill="FFFFFF"/>
          </w:tcPr>
          <w:p w14:paraId="2DD0F7C6" w14:textId="77777777" w:rsidR="00C10D18" w:rsidRPr="00614F7C" w:rsidRDefault="00C10D18" w:rsidP="00614F7C">
            <w:pPr>
              <w:spacing w:after="120"/>
              <w:rPr>
                <w:rFonts w:ascii="Sylfaen" w:hAnsi="Sylfaen"/>
                <w:sz w:val="20"/>
                <w:szCs w:val="20"/>
              </w:rPr>
            </w:pPr>
          </w:p>
        </w:tc>
        <w:tc>
          <w:tcPr>
            <w:tcW w:w="1980" w:type="dxa"/>
            <w:tcBorders>
              <w:top w:val="single" w:sz="4" w:space="0" w:color="auto"/>
            </w:tcBorders>
            <w:shd w:val="clear" w:color="auto" w:fill="FFFFFF"/>
          </w:tcPr>
          <w:p w14:paraId="44BE2A11" w14:textId="77777777" w:rsidR="00C10D18" w:rsidRPr="00614F7C" w:rsidRDefault="00C10D18" w:rsidP="00614F7C">
            <w:pPr>
              <w:pStyle w:val="Other0"/>
              <w:spacing w:after="120" w:line="240" w:lineRule="auto"/>
              <w:ind w:firstLine="0"/>
              <w:jc w:val="center"/>
              <w:rPr>
                <w:rFonts w:ascii="Sylfaen" w:hAnsi="Sylfaen"/>
                <w:sz w:val="20"/>
                <w:szCs w:val="20"/>
              </w:rPr>
            </w:pPr>
            <w:r w:rsidRPr="00614F7C">
              <w:rPr>
                <w:rFonts w:ascii="Sylfaen" w:hAnsi="Sylfaen"/>
                <w:sz w:val="20"/>
                <w:szCs w:val="20"/>
              </w:rPr>
              <w:t>(</w:t>
            </w:r>
            <w:r w:rsidRPr="00614F7C">
              <w:rPr>
                <w:rFonts w:ascii="Sylfaen" w:hAnsi="Sylfaen"/>
                <w:sz w:val="20"/>
                <w:szCs w:val="20"/>
                <w:lang w:val="hy-AM"/>
              </w:rPr>
              <w:t>ստորագրություն</w:t>
            </w:r>
            <w:r w:rsidRPr="00614F7C">
              <w:rPr>
                <w:rFonts w:ascii="Sylfaen" w:hAnsi="Sylfaen"/>
                <w:sz w:val="20"/>
                <w:szCs w:val="20"/>
              </w:rPr>
              <w:t>)</w:t>
            </w:r>
          </w:p>
        </w:tc>
        <w:tc>
          <w:tcPr>
            <w:tcW w:w="360" w:type="dxa"/>
            <w:shd w:val="clear" w:color="auto" w:fill="FFFFFF"/>
          </w:tcPr>
          <w:p w14:paraId="4E609E6C" w14:textId="77777777" w:rsidR="00C10D18" w:rsidRPr="00614F7C" w:rsidRDefault="00C10D18" w:rsidP="00614F7C">
            <w:pPr>
              <w:spacing w:after="120"/>
              <w:rPr>
                <w:rFonts w:ascii="Sylfaen" w:hAnsi="Sylfaen"/>
                <w:sz w:val="20"/>
                <w:szCs w:val="20"/>
              </w:rPr>
            </w:pPr>
          </w:p>
        </w:tc>
        <w:tc>
          <w:tcPr>
            <w:tcW w:w="3020" w:type="dxa"/>
            <w:shd w:val="clear" w:color="auto" w:fill="FFFFFF"/>
          </w:tcPr>
          <w:p w14:paraId="6BAA83AD" w14:textId="77777777" w:rsidR="00C10D18" w:rsidRPr="00614F7C" w:rsidRDefault="00C10D18" w:rsidP="00614F7C">
            <w:pPr>
              <w:pStyle w:val="Other0"/>
              <w:spacing w:after="120" w:line="240" w:lineRule="auto"/>
              <w:ind w:left="37" w:firstLine="0"/>
              <w:jc w:val="center"/>
              <w:rPr>
                <w:rFonts w:ascii="Sylfaen" w:hAnsi="Sylfaen"/>
                <w:sz w:val="20"/>
                <w:szCs w:val="20"/>
                <w:lang w:val="hy-AM"/>
              </w:rPr>
            </w:pPr>
            <w:r w:rsidRPr="00614F7C">
              <w:rPr>
                <w:rFonts w:ascii="Sylfaen" w:hAnsi="Sylfaen"/>
                <w:sz w:val="20"/>
                <w:szCs w:val="20"/>
                <w:lang w:val="hy-AM"/>
              </w:rPr>
              <w:t>Ամսաթիվ</w:t>
            </w:r>
          </w:p>
        </w:tc>
      </w:tr>
    </w:tbl>
    <w:p w14:paraId="667789CC" w14:textId="77777777" w:rsidR="00C10D18" w:rsidRPr="008E7DC1" w:rsidRDefault="00C10D18" w:rsidP="008E7DC1">
      <w:pPr>
        <w:spacing w:after="160" w:line="360" w:lineRule="auto"/>
        <w:rPr>
          <w:rFonts w:ascii="Sylfaen" w:hAnsi="Sylfaen"/>
        </w:rPr>
        <w:sectPr w:rsidR="00C10D18" w:rsidRPr="008E7DC1" w:rsidSect="0096639F">
          <w:pgSz w:w="11900" w:h="16840"/>
          <w:pgMar w:top="1418" w:right="1418" w:bottom="1418" w:left="1418" w:header="575" w:footer="575" w:gutter="0"/>
          <w:pgNumType w:start="1"/>
          <w:cols w:space="720"/>
          <w:noEndnote/>
          <w:titlePg/>
          <w:docGrid w:linePitch="360"/>
        </w:sectPr>
      </w:pPr>
    </w:p>
    <w:p w14:paraId="12EE469B" w14:textId="77777777" w:rsidR="00E76DE4" w:rsidRDefault="00C10D18" w:rsidP="008E7DC1">
      <w:pPr>
        <w:pStyle w:val="Bodytext20"/>
        <w:spacing w:after="160"/>
        <w:ind w:left="9072" w:firstLine="0"/>
        <w:jc w:val="center"/>
        <w:rPr>
          <w:rFonts w:ascii="Sylfaen" w:hAnsi="Sylfaen"/>
          <w:sz w:val="24"/>
          <w:szCs w:val="24"/>
          <w:lang w:val="en-US"/>
        </w:rPr>
      </w:pPr>
      <w:r w:rsidRPr="008E7DC1">
        <w:rPr>
          <w:rFonts w:ascii="Sylfaen" w:hAnsi="Sylfaen"/>
          <w:sz w:val="24"/>
          <w:szCs w:val="24"/>
          <w:lang w:val="hy-AM"/>
        </w:rPr>
        <w:lastRenderedPageBreak/>
        <w:t>ՀԱՎԵԼՎԱԾ ԹԻՎ 6</w:t>
      </w:r>
    </w:p>
    <w:p w14:paraId="5A176693" w14:textId="77777777" w:rsidR="00C10D18" w:rsidRPr="008E7DC1" w:rsidRDefault="00C10D18" w:rsidP="008E7DC1">
      <w:pPr>
        <w:pStyle w:val="Bodytext20"/>
        <w:spacing w:after="160"/>
        <w:ind w:left="9072" w:firstLine="0"/>
        <w:jc w:val="center"/>
        <w:rPr>
          <w:rFonts w:ascii="Sylfaen" w:hAnsi="Sylfaen"/>
          <w:sz w:val="24"/>
          <w:szCs w:val="24"/>
          <w:lang w:val="hy-AM"/>
        </w:rPr>
      </w:pPr>
      <w:r w:rsidRPr="008E7DC1">
        <w:rPr>
          <w:rFonts w:ascii="Sylfaen" w:hAnsi="Sylfaen"/>
          <w:sz w:val="24"/>
          <w:szCs w:val="24"/>
          <w:lang w:val="hy-AM"/>
        </w:rPr>
        <w:t>գյուղատնտեսական բույսերի սորտային ցանքերի (տնկարկների) դաշտային ապրոբացիայի մեթոդի</w:t>
      </w:r>
    </w:p>
    <w:p w14:paraId="4EC6ED11" w14:textId="77777777" w:rsidR="00C10D18" w:rsidRPr="00E76DE4" w:rsidRDefault="00C10D18" w:rsidP="008E7DC1">
      <w:pPr>
        <w:pStyle w:val="Bodytext20"/>
        <w:spacing w:after="160"/>
        <w:ind w:left="9072" w:firstLine="0"/>
        <w:jc w:val="center"/>
        <w:rPr>
          <w:rFonts w:ascii="Sylfaen" w:hAnsi="Sylfaen"/>
          <w:sz w:val="24"/>
          <w:szCs w:val="24"/>
          <w:lang w:val="en-US"/>
        </w:rPr>
      </w:pPr>
    </w:p>
    <w:p w14:paraId="408192F2" w14:textId="77777777" w:rsidR="00C10D18" w:rsidRPr="00E76DE4" w:rsidRDefault="00C10D18" w:rsidP="00614F7C">
      <w:pPr>
        <w:pStyle w:val="Bodytext20"/>
        <w:spacing w:after="160"/>
        <w:ind w:left="567" w:right="679" w:firstLine="0"/>
        <w:jc w:val="center"/>
        <w:rPr>
          <w:rFonts w:ascii="Sylfaen" w:hAnsi="Sylfaen"/>
          <w:b/>
          <w:sz w:val="24"/>
          <w:szCs w:val="24"/>
          <w:lang w:val="en-US"/>
        </w:rPr>
      </w:pPr>
      <w:r w:rsidRPr="008E7DC1">
        <w:rPr>
          <w:rFonts w:ascii="Sylfaen" w:hAnsi="Sylfaen"/>
          <w:b/>
          <w:sz w:val="24"/>
          <w:szCs w:val="24"/>
          <w:lang w:val="hy-AM"/>
        </w:rPr>
        <w:t>200 000-ից մինչ</w:t>
      </w:r>
      <w:r w:rsidR="008E7DC1">
        <w:rPr>
          <w:rFonts w:ascii="Sylfaen" w:hAnsi="Sylfaen"/>
          <w:b/>
          <w:sz w:val="24"/>
          <w:szCs w:val="24"/>
          <w:lang w:val="hy-AM"/>
        </w:rPr>
        <w:t>եւ</w:t>
      </w:r>
      <w:r w:rsidRPr="008E7DC1">
        <w:rPr>
          <w:rFonts w:ascii="Sylfaen" w:hAnsi="Sylfaen"/>
          <w:b/>
          <w:sz w:val="24"/>
          <w:szCs w:val="24"/>
          <w:lang w:val="hy-AM"/>
        </w:rPr>
        <w:t xml:space="preserve"> 11 000 000 ցողունների կանգնած խտության դեպքում սահմանված պահանջներին ապրոբացվող սորտային ցանքի (տնկարկի) սորտային մաքրության համապատասխանության որոշումը </w:t>
      </w:r>
      <w:r w:rsidR="00614F7C">
        <w:rPr>
          <w:rFonts w:ascii="Sylfaen" w:hAnsi="Sylfaen"/>
          <w:b/>
          <w:sz w:val="24"/>
          <w:szCs w:val="24"/>
          <w:lang w:val="en-US"/>
        </w:rPr>
        <w:br/>
      </w:r>
      <w:r w:rsidRPr="008E7DC1">
        <w:rPr>
          <w:rFonts w:ascii="Sylfaen" w:hAnsi="Sylfaen"/>
          <w:b/>
          <w:sz w:val="24"/>
          <w:szCs w:val="24"/>
          <w:lang w:val="hy-AM"/>
        </w:rPr>
        <w:t>(գործածվում է բերքատ</w:t>
      </w:r>
      <w:r w:rsidR="00E76DE4">
        <w:rPr>
          <w:rFonts w:ascii="Sylfaen" w:hAnsi="Sylfaen"/>
          <w:b/>
          <w:sz w:val="24"/>
          <w:szCs w:val="24"/>
          <w:lang w:val="hy-AM"/>
        </w:rPr>
        <w:t>ու ցողունների հաշվարկի դեպքում)</w:t>
      </w:r>
    </w:p>
    <w:tbl>
      <w:tblPr>
        <w:tblOverlap w:val="never"/>
        <w:tblW w:w="14740" w:type="dxa"/>
        <w:jc w:val="center"/>
        <w:tblLayout w:type="fixed"/>
        <w:tblCellMar>
          <w:left w:w="10" w:type="dxa"/>
          <w:right w:w="10" w:type="dxa"/>
        </w:tblCellMar>
        <w:tblLook w:val="0000" w:firstRow="0" w:lastRow="0" w:firstColumn="0" w:lastColumn="0" w:noHBand="0" w:noVBand="0"/>
      </w:tblPr>
      <w:tblGrid>
        <w:gridCol w:w="1557"/>
        <w:gridCol w:w="813"/>
        <w:gridCol w:w="813"/>
        <w:gridCol w:w="813"/>
        <w:gridCol w:w="813"/>
        <w:gridCol w:w="813"/>
        <w:gridCol w:w="813"/>
        <w:gridCol w:w="813"/>
        <w:gridCol w:w="813"/>
        <w:gridCol w:w="813"/>
        <w:gridCol w:w="813"/>
        <w:gridCol w:w="813"/>
        <w:gridCol w:w="813"/>
        <w:gridCol w:w="813"/>
        <w:gridCol w:w="813"/>
        <w:gridCol w:w="813"/>
        <w:gridCol w:w="988"/>
      </w:tblGrid>
      <w:tr w:rsidR="00C10D18" w:rsidRPr="0065008B" w14:paraId="11872C9E" w14:textId="77777777" w:rsidTr="00E76DE4">
        <w:trPr>
          <w:tblHeader/>
          <w:jc w:val="center"/>
        </w:trPr>
        <w:tc>
          <w:tcPr>
            <w:tcW w:w="1557" w:type="dxa"/>
            <w:vMerge w:val="restart"/>
            <w:tcBorders>
              <w:top w:val="single" w:sz="4" w:space="0" w:color="auto"/>
              <w:left w:val="single" w:sz="4" w:space="0" w:color="auto"/>
            </w:tcBorders>
            <w:shd w:val="clear" w:color="auto" w:fill="FFFFFF"/>
            <w:vAlign w:val="center"/>
          </w:tcPr>
          <w:p w14:paraId="45EF2BB9" w14:textId="77777777" w:rsidR="00C10D18" w:rsidRPr="0072719F" w:rsidRDefault="00C10D18" w:rsidP="00E76DE4">
            <w:pPr>
              <w:pStyle w:val="Other0"/>
              <w:spacing w:after="120" w:line="240" w:lineRule="auto"/>
              <w:ind w:firstLine="0"/>
              <w:jc w:val="center"/>
              <w:rPr>
                <w:rFonts w:ascii="Sylfaen" w:hAnsi="Sylfaen"/>
                <w:sz w:val="20"/>
                <w:szCs w:val="20"/>
                <w:lang w:val="hy-AM"/>
              </w:rPr>
            </w:pPr>
            <w:r w:rsidRPr="0072719F">
              <w:rPr>
                <w:rFonts w:ascii="Sylfaen" w:hAnsi="Sylfaen"/>
                <w:sz w:val="20"/>
                <w:szCs w:val="20"/>
                <w:lang w:val="hy-AM"/>
              </w:rPr>
              <w:t>Մակերեսի վրա ցողունների կանգնած խտությունը (Բհա)</w:t>
            </w:r>
          </w:p>
        </w:tc>
        <w:tc>
          <w:tcPr>
            <w:tcW w:w="13183" w:type="dxa"/>
            <w:gridSpan w:val="16"/>
            <w:tcBorders>
              <w:top w:val="single" w:sz="4" w:space="0" w:color="auto"/>
              <w:left w:val="single" w:sz="4" w:space="0" w:color="auto"/>
              <w:right w:val="single" w:sz="4" w:space="0" w:color="auto"/>
            </w:tcBorders>
            <w:shd w:val="clear" w:color="auto" w:fill="FFFFFF"/>
          </w:tcPr>
          <w:p w14:paraId="036D41EF" w14:textId="77777777" w:rsidR="00C10D18" w:rsidRPr="0072719F" w:rsidRDefault="00C10D18" w:rsidP="00E76DE4">
            <w:pPr>
              <w:pStyle w:val="Other0"/>
              <w:spacing w:after="120" w:line="240" w:lineRule="auto"/>
              <w:ind w:left="1880" w:firstLine="0"/>
              <w:rPr>
                <w:rFonts w:ascii="Sylfaen" w:hAnsi="Sylfaen"/>
                <w:sz w:val="20"/>
                <w:szCs w:val="20"/>
                <w:lang w:val="hy-AM"/>
              </w:rPr>
            </w:pPr>
            <w:r w:rsidRPr="0072719F">
              <w:rPr>
                <w:rFonts w:ascii="Sylfaen" w:hAnsi="Sylfaen"/>
                <w:sz w:val="20"/>
                <w:szCs w:val="20"/>
                <w:lang w:val="hy-AM"/>
              </w:rPr>
              <w:t>Գյուղատնտեսական բույսերի սորտային մաքրության պահանջվող ցուցանիշը (առնվազն, %)</w:t>
            </w:r>
          </w:p>
        </w:tc>
      </w:tr>
      <w:tr w:rsidR="00C10D18" w:rsidRPr="0072719F" w14:paraId="7B226B7F" w14:textId="77777777" w:rsidTr="00E76DE4">
        <w:trPr>
          <w:tblHeader/>
          <w:jc w:val="center"/>
        </w:trPr>
        <w:tc>
          <w:tcPr>
            <w:tcW w:w="1557" w:type="dxa"/>
            <w:vMerge/>
            <w:tcBorders>
              <w:left w:val="single" w:sz="4" w:space="0" w:color="auto"/>
            </w:tcBorders>
            <w:shd w:val="clear" w:color="auto" w:fill="FFFFFF"/>
            <w:vAlign w:val="center"/>
          </w:tcPr>
          <w:p w14:paraId="09C7651F" w14:textId="77777777" w:rsidR="00C10D18" w:rsidRPr="0072719F" w:rsidRDefault="00C10D18" w:rsidP="00E76DE4">
            <w:pPr>
              <w:spacing w:after="120"/>
              <w:rPr>
                <w:rFonts w:ascii="Sylfaen" w:hAnsi="Sylfaen"/>
                <w:sz w:val="20"/>
                <w:szCs w:val="20"/>
                <w:lang w:val="hy-AM"/>
              </w:rPr>
            </w:pPr>
          </w:p>
        </w:tc>
        <w:tc>
          <w:tcPr>
            <w:tcW w:w="813" w:type="dxa"/>
            <w:tcBorders>
              <w:top w:val="single" w:sz="4" w:space="0" w:color="auto"/>
              <w:left w:val="single" w:sz="4" w:space="0" w:color="auto"/>
            </w:tcBorders>
            <w:shd w:val="clear" w:color="auto" w:fill="FFFFFF"/>
          </w:tcPr>
          <w:p w14:paraId="417F00D2"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99,9</w:t>
            </w:r>
          </w:p>
        </w:tc>
        <w:tc>
          <w:tcPr>
            <w:tcW w:w="813" w:type="dxa"/>
            <w:tcBorders>
              <w:top w:val="single" w:sz="4" w:space="0" w:color="auto"/>
              <w:left w:val="single" w:sz="4" w:space="0" w:color="auto"/>
            </w:tcBorders>
            <w:shd w:val="clear" w:color="auto" w:fill="FFFFFF"/>
          </w:tcPr>
          <w:p w14:paraId="404F58B9"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99,8</w:t>
            </w:r>
          </w:p>
        </w:tc>
        <w:tc>
          <w:tcPr>
            <w:tcW w:w="813" w:type="dxa"/>
            <w:tcBorders>
              <w:top w:val="single" w:sz="4" w:space="0" w:color="auto"/>
              <w:left w:val="single" w:sz="4" w:space="0" w:color="auto"/>
            </w:tcBorders>
            <w:shd w:val="clear" w:color="auto" w:fill="FFFFFF"/>
          </w:tcPr>
          <w:p w14:paraId="3F0B8248"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99,7</w:t>
            </w:r>
          </w:p>
        </w:tc>
        <w:tc>
          <w:tcPr>
            <w:tcW w:w="813" w:type="dxa"/>
            <w:tcBorders>
              <w:top w:val="single" w:sz="4" w:space="0" w:color="auto"/>
              <w:left w:val="single" w:sz="4" w:space="0" w:color="auto"/>
            </w:tcBorders>
            <w:shd w:val="clear" w:color="auto" w:fill="FFFFFF"/>
          </w:tcPr>
          <w:p w14:paraId="3791CC2A"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99,6</w:t>
            </w:r>
          </w:p>
        </w:tc>
        <w:tc>
          <w:tcPr>
            <w:tcW w:w="813" w:type="dxa"/>
            <w:tcBorders>
              <w:top w:val="single" w:sz="4" w:space="0" w:color="auto"/>
              <w:left w:val="single" w:sz="4" w:space="0" w:color="auto"/>
            </w:tcBorders>
            <w:shd w:val="clear" w:color="auto" w:fill="FFFFFF"/>
          </w:tcPr>
          <w:p w14:paraId="6F523016"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99,5</w:t>
            </w:r>
          </w:p>
        </w:tc>
        <w:tc>
          <w:tcPr>
            <w:tcW w:w="813" w:type="dxa"/>
            <w:tcBorders>
              <w:top w:val="single" w:sz="4" w:space="0" w:color="auto"/>
              <w:left w:val="single" w:sz="4" w:space="0" w:color="auto"/>
            </w:tcBorders>
            <w:shd w:val="clear" w:color="auto" w:fill="FFFFFF"/>
          </w:tcPr>
          <w:p w14:paraId="3F0BAB1C"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99,3</w:t>
            </w:r>
          </w:p>
        </w:tc>
        <w:tc>
          <w:tcPr>
            <w:tcW w:w="813" w:type="dxa"/>
            <w:tcBorders>
              <w:top w:val="single" w:sz="4" w:space="0" w:color="auto"/>
              <w:left w:val="single" w:sz="4" w:space="0" w:color="auto"/>
            </w:tcBorders>
            <w:shd w:val="clear" w:color="auto" w:fill="FFFFFF"/>
          </w:tcPr>
          <w:p w14:paraId="3DB03966"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99,2</w:t>
            </w:r>
          </w:p>
        </w:tc>
        <w:tc>
          <w:tcPr>
            <w:tcW w:w="813" w:type="dxa"/>
            <w:tcBorders>
              <w:top w:val="single" w:sz="4" w:space="0" w:color="auto"/>
              <w:left w:val="single" w:sz="4" w:space="0" w:color="auto"/>
            </w:tcBorders>
            <w:shd w:val="clear" w:color="auto" w:fill="FFFFFF"/>
          </w:tcPr>
          <w:p w14:paraId="2C96CAEF"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99,0</w:t>
            </w:r>
          </w:p>
        </w:tc>
        <w:tc>
          <w:tcPr>
            <w:tcW w:w="813" w:type="dxa"/>
            <w:tcBorders>
              <w:top w:val="single" w:sz="4" w:space="0" w:color="auto"/>
              <w:left w:val="single" w:sz="4" w:space="0" w:color="auto"/>
            </w:tcBorders>
            <w:shd w:val="clear" w:color="auto" w:fill="FFFFFF"/>
          </w:tcPr>
          <w:p w14:paraId="2FF3F43D"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98,9</w:t>
            </w:r>
          </w:p>
        </w:tc>
        <w:tc>
          <w:tcPr>
            <w:tcW w:w="813" w:type="dxa"/>
            <w:tcBorders>
              <w:top w:val="single" w:sz="4" w:space="0" w:color="auto"/>
              <w:left w:val="single" w:sz="4" w:space="0" w:color="auto"/>
            </w:tcBorders>
            <w:shd w:val="clear" w:color="auto" w:fill="FFFFFF"/>
          </w:tcPr>
          <w:p w14:paraId="3CED9197"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98,0</w:t>
            </w:r>
          </w:p>
        </w:tc>
        <w:tc>
          <w:tcPr>
            <w:tcW w:w="813" w:type="dxa"/>
            <w:tcBorders>
              <w:top w:val="single" w:sz="4" w:space="0" w:color="auto"/>
              <w:left w:val="single" w:sz="4" w:space="0" w:color="auto"/>
            </w:tcBorders>
            <w:shd w:val="clear" w:color="auto" w:fill="FFFFFF"/>
          </w:tcPr>
          <w:p w14:paraId="00F72800"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97,2</w:t>
            </w:r>
          </w:p>
        </w:tc>
        <w:tc>
          <w:tcPr>
            <w:tcW w:w="813" w:type="dxa"/>
            <w:tcBorders>
              <w:top w:val="single" w:sz="4" w:space="0" w:color="auto"/>
              <w:left w:val="single" w:sz="4" w:space="0" w:color="auto"/>
            </w:tcBorders>
            <w:shd w:val="clear" w:color="auto" w:fill="FFFFFF"/>
          </w:tcPr>
          <w:p w14:paraId="24C628D2"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97,0</w:t>
            </w:r>
          </w:p>
        </w:tc>
        <w:tc>
          <w:tcPr>
            <w:tcW w:w="813" w:type="dxa"/>
            <w:tcBorders>
              <w:top w:val="single" w:sz="4" w:space="0" w:color="auto"/>
              <w:left w:val="single" w:sz="4" w:space="0" w:color="auto"/>
            </w:tcBorders>
            <w:shd w:val="clear" w:color="auto" w:fill="FFFFFF"/>
          </w:tcPr>
          <w:p w14:paraId="6118C932"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96,8</w:t>
            </w:r>
          </w:p>
        </w:tc>
        <w:tc>
          <w:tcPr>
            <w:tcW w:w="813" w:type="dxa"/>
            <w:tcBorders>
              <w:top w:val="single" w:sz="4" w:space="0" w:color="auto"/>
              <w:left w:val="single" w:sz="4" w:space="0" w:color="auto"/>
            </w:tcBorders>
            <w:shd w:val="clear" w:color="auto" w:fill="FFFFFF"/>
          </w:tcPr>
          <w:p w14:paraId="0EEB5E64"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96,0</w:t>
            </w:r>
          </w:p>
        </w:tc>
        <w:tc>
          <w:tcPr>
            <w:tcW w:w="813" w:type="dxa"/>
            <w:tcBorders>
              <w:top w:val="single" w:sz="4" w:space="0" w:color="auto"/>
              <w:left w:val="single" w:sz="4" w:space="0" w:color="auto"/>
            </w:tcBorders>
            <w:shd w:val="clear" w:color="auto" w:fill="FFFFFF"/>
          </w:tcPr>
          <w:p w14:paraId="7690EE9A"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95,0</w:t>
            </w:r>
          </w:p>
        </w:tc>
        <w:tc>
          <w:tcPr>
            <w:tcW w:w="988" w:type="dxa"/>
            <w:tcBorders>
              <w:top w:val="single" w:sz="4" w:space="0" w:color="auto"/>
              <w:left w:val="single" w:sz="4" w:space="0" w:color="auto"/>
              <w:right w:val="single" w:sz="4" w:space="0" w:color="auto"/>
            </w:tcBorders>
            <w:shd w:val="clear" w:color="auto" w:fill="FFFFFF"/>
          </w:tcPr>
          <w:p w14:paraId="311E86B4" w14:textId="77777777" w:rsidR="00C10D18" w:rsidRPr="0072719F" w:rsidRDefault="00C10D18" w:rsidP="00E76DE4">
            <w:pPr>
              <w:pStyle w:val="Other0"/>
              <w:spacing w:after="120" w:line="240" w:lineRule="auto"/>
              <w:ind w:firstLine="180"/>
              <w:rPr>
                <w:rFonts w:ascii="Sylfaen" w:hAnsi="Sylfaen"/>
                <w:sz w:val="20"/>
                <w:szCs w:val="20"/>
              </w:rPr>
            </w:pPr>
            <w:r w:rsidRPr="0072719F">
              <w:rPr>
                <w:rFonts w:ascii="Sylfaen" w:hAnsi="Sylfaen"/>
                <w:sz w:val="20"/>
                <w:szCs w:val="20"/>
              </w:rPr>
              <w:t>90,0</w:t>
            </w:r>
          </w:p>
        </w:tc>
      </w:tr>
      <w:tr w:rsidR="00C10D18" w:rsidRPr="0072719F" w14:paraId="3DFDFF07" w14:textId="77777777" w:rsidTr="00E76DE4">
        <w:trPr>
          <w:tblHeader/>
          <w:jc w:val="center"/>
        </w:trPr>
        <w:tc>
          <w:tcPr>
            <w:tcW w:w="1557" w:type="dxa"/>
            <w:vMerge/>
            <w:tcBorders>
              <w:left w:val="single" w:sz="4" w:space="0" w:color="auto"/>
            </w:tcBorders>
            <w:shd w:val="clear" w:color="auto" w:fill="FFFFFF"/>
            <w:vAlign w:val="center"/>
          </w:tcPr>
          <w:p w14:paraId="7282EB9B" w14:textId="77777777" w:rsidR="00C10D18" w:rsidRPr="0072719F" w:rsidRDefault="00C10D18" w:rsidP="00E76DE4">
            <w:pPr>
              <w:spacing w:after="120"/>
              <w:rPr>
                <w:rFonts w:ascii="Sylfaen" w:hAnsi="Sylfaen"/>
                <w:sz w:val="20"/>
                <w:szCs w:val="20"/>
              </w:rPr>
            </w:pPr>
          </w:p>
        </w:tc>
        <w:tc>
          <w:tcPr>
            <w:tcW w:w="13183" w:type="dxa"/>
            <w:gridSpan w:val="16"/>
            <w:tcBorders>
              <w:top w:val="single" w:sz="4" w:space="0" w:color="auto"/>
              <w:left w:val="single" w:sz="4" w:space="0" w:color="auto"/>
              <w:right w:val="single" w:sz="4" w:space="0" w:color="auto"/>
            </w:tcBorders>
            <w:shd w:val="clear" w:color="auto" w:fill="FFFFFF"/>
            <w:vAlign w:val="bottom"/>
          </w:tcPr>
          <w:p w14:paraId="23959EE8" w14:textId="77777777" w:rsidR="00C10D18" w:rsidRPr="0072719F" w:rsidRDefault="00C10D18" w:rsidP="00E76DE4">
            <w:pPr>
              <w:pStyle w:val="Other0"/>
              <w:spacing w:after="120" w:line="240" w:lineRule="auto"/>
              <w:ind w:firstLine="0"/>
              <w:jc w:val="center"/>
              <w:rPr>
                <w:rFonts w:ascii="Sylfaen" w:hAnsi="Sylfaen"/>
                <w:sz w:val="20"/>
                <w:szCs w:val="20"/>
                <w:lang w:val="hy-AM"/>
              </w:rPr>
            </w:pPr>
            <w:r w:rsidRPr="0072719F">
              <w:rPr>
                <w:rFonts w:ascii="Sylfaen" w:hAnsi="Sylfaen"/>
                <w:sz w:val="20"/>
                <w:szCs w:val="20"/>
                <w:lang w:val="hy-AM"/>
              </w:rPr>
              <w:t>Յուրաքանչյուրը 10 մ</w:t>
            </w:r>
            <w:r w:rsidRPr="0072719F">
              <w:rPr>
                <w:rFonts w:ascii="Sylfaen" w:hAnsi="Sylfaen"/>
                <w:sz w:val="20"/>
                <w:szCs w:val="20"/>
                <w:vertAlign w:val="superscript"/>
                <w:lang w:val="hy-AM"/>
              </w:rPr>
              <w:t>2</w:t>
            </w:r>
            <w:r w:rsidRPr="0072719F">
              <w:rPr>
                <w:rFonts w:ascii="Sylfaen" w:hAnsi="Sylfaen"/>
                <w:sz w:val="20"/>
                <w:szCs w:val="20"/>
                <w:lang w:val="hy-AM"/>
              </w:rPr>
              <w:t xml:space="preserve"> մակերեսով</w:t>
            </w:r>
            <w:r w:rsidRPr="0072719F">
              <w:rPr>
                <w:rFonts w:ascii="Sylfaen" w:hAnsi="Sylfaen"/>
                <w:sz w:val="20"/>
                <w:szCs w:val="20"/>
              </w:rPr>
              <w:t>,</w:t>
            </w:r>
            <w:r w:rsidRPr="0072719F">
              <w:rPr>
                <w:rFonts w:ascii="Sylfaen" w:hAnsi="Sylfaen"/>
                <w:sz w:val="20"/>
                <w:szCs w:val="20"/>
                <w:lang w:val="hy-AM"/>
              </w:rPr>
              <w:t xml:space="preserve"> թվով 10 նմուշառման տեղամասերի հետազոտության դեպքում սորտային խառնուկների առավելագույն թույլատրելի քանակը (հատ) </w:t>
            </w:r>
          </w:p>
        </w:tc>
      </w:tr>
      <w:tr w:rsidR="00C10D18" w:rsidRPr="0072719F" w14:paraId="4F96F9B6" w14:textId="77777777" w:rsidTr="00E76DE4">
        <w:trPr>
          <w:jc w:val="center"/>
        </w:trPr>
        <w:tc>
          <w:tcPr>
            <w:tcW w:w="1557" w:type="dxa"/>
            <w:tcBorders>
              <w:top w:val="single" w:sz="4" w:space="0" w:color="auto"/>
              <w:left w:val="single" w:sz="4" w:space="0" w:color="auto"/>
            </w:tcBorders>
            <w:shd w:val="clear" w:color="auto" w:fill="FFFFFF"/>
          </w:tcPr>
          <w:p w14:paraId="542D73BA"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200 000</w:t>
            </w:r>
          </w:p>
        </w:tc>
        <w:tc>
          <w:tcPr>
            <w:tcW w:w="813" w:type="dxa"/>
            <w:tcBorders>
              <w:top w:val="single" w:sz="4" w:space="0" w:color="auto"/>
              <w:left w:val="single" w:sz="4" w:space="0" w:color="auto"/>
            </w:tcBorders>
            <w:shd w:val="clear" w:color="auto" w:fill="FFFFFF"/>
          </w:tcPr>
          <w:p w14:paraId="6EBD8BA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w:t>
            </w:r>
          </w:p>
        </w:tc>
        <w:tc>
          <w:tcPr>
            <w:tcW w:w="813" w:type="dxa"/>
            <w:tcBorders>
              <w:top w:val="single" w:sz="4" w:space="0" w:color="auto"/>
              <w:left w:val="single" w:sz="4" w:space="0" w:color="auto"/>
            </w:tcBorders>
            <w:shd w:val="clear" w:color="auto" w:fill="FFFFFF"/>
          </w:tcPr>
          <w:p w14:paraId="78A33A6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w:t>
            </w:r>
          </w:p>
        </w:tc>
        <w:tc>
          <w:tcPr>
            <w:tcW w:w="813" w:type="dxa"/>
            <w:tcBorders>
              <w:top w:val="single" w:sz="4" w:space="0" w:color="auto"/>
              <w:left w:val="single" w:sz="4" w:space="0" w:color="auto"/>
            </w:tcBorders>
            <w:shd w:val="clear" w:color="auto" w:fill="FFFFFF"/>
          </w:tcPr>
          <w:p w14:paraId="2904EFE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14</w:t>
            </w:r>
          </w:p>
        </w:tc>
        <w:tc>
          <w:tcPr>
            <w:tcW w:w="813" w:type="dxa"/>
            <w:tcBorders>
              <w:top w:val="single" w:sz="4" w:space="0" w:color="auto"/>
              <w:left w:val="single" w:sz="4" w:space="0" w:color="auto"/>
            </w:tcBorders>
            <w:shd w:val="clear" w:color="auto" w:fill="FFFFFF"/>
          </w:tcPr>
          <w:p w14:paraId="3D74C42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17</w:t>
            </w:r>
          </w:p>
        </w:tc>
        <w:tc>
          <w:tcPr>
            <w:tcW w:w="813" w:type="dxa"/>
            <w:tcBorders>
              <w:top w:val="single" w:sz="4" w:space="0" w:color="auto"/>
              <w:left w:val="single" w:sz="4" w:space="0" w:color="auto"/>
            </w:tcBorders>
            <w:shd w:val="clear" w:color="auto" w:fill="FFFFFF"/>
          </w:tcPr>
          <w:p w14:paraId="439574A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20</w:t>
            </w:r>
          </w:p>
        </w:tc>
        <w:tc>
          <w:tcPr>
            <w:tcW w:w="813" w:type="dxa"/>
            <w:tcBorders>
              <w:top w:val="single" w:sz="4" w:space="0" w:color="auto"/>
              <w:left w:val="single" w:sz="4" w:space="0" w:color="auto"/>
            </w:tcBorders>
            <w:shd w:val="clear" w:color="auto" w:fill="FFFFFF"/>
          </w:tcPr>
          <w:p w14:paraId="57A8901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25</w:t>
            </w:r>
          </w:p>
        </w:tc>
        <w:tc>
          <w:tcPr>
            <w:tcW w:w="813" w:type="dxa"/>
            <w:tcBorders>
              <w:top w:val="single" w:sz="4" w:space="0" w:color="auto"/>
              <w:left w:val="single" w:sz="4" w:space="0" w:color="auto"/>
            </w:tcBorders>
            <w:shd w:val="clear" w:color="auto" w:fill="FFFFFF"/>
          </w:tcPr>
          <w:p w14:paraId="78ABC9D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28</w:t>
            </w:r>
          </w:p>
        </w:tc>
        <w:tc>
          <w:tcPr>
            <w:tcW w:w="813" w:type="dxa"/>
            <w:tcBorders>
              <w:top w:val="single" w:sz="4" w:space="0" w:color="auto"/>
              <w:left w:val="single" w:sz="4" w:space="0" w:color="auto"/>
            </w:tcBorders>
            <w:shd w:val="clear" w:color="auto" w:fill="FFFFFF"/>
          </w:tcPr>
          <w:p w14:paraId="716C46D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33</w:t>
            </w:r>
          </w:p>
        </w:tc>
        <w:tc>
          <w:tcPr>
            <w:tcW w:w="813" w:type="dxa"/>
            <w:tcBorders>
              <w:top w:val="single" w:sz="4" w:space="0" w:color="auto"/>
              <w:left w:val="single" w:sz="4" w:space="0" w:color="auto"/>
            </w:tcBorders>
            <w:shd w:val="clear" w:color="auto" w:fill="FFFFFF"/>
          </w:tcPr>
          <w:p w14:paraId="61E7071D"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36</w:t>
            </w:r>
          </w:p>
        </w:tc>
        <w:tc>
          <w:tcPr>
            <w:tcW w:w="813" w:type="dxa"/>
            <w:tcBorders>
              <w:top w:val="single" w:sz="4" w:space="0" w:color="auto"/>
              <w:left w:val="single" w:sz="4" w:space="0" w:color="auto"/>
            </w:tcBorders>
            <w:shd w:val="clear" w:color="auto" w:fill="FFFFFF"/>
          </w:tcPr>
          <w:p w14:paraId="7708CF5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60</w:t>
            </w:r>
          </w:p>
        </w:tc>
        <w:tc>
          <w:tcPr>
            <w:tcW w:w="813" w:type="dxa"/>
            <w:tcBorders>
              <w:top w:val="single" w:sz="4" w:space="0" w:color="auto"/>
              <w:left w:val="single" w:sz="4" w:space="0" w:color="auto"/>
            </w:tcBorders>
            <w:shd w:val="clear" w:color="auto" w:fill="FFFFFF"/>
          </w:tcPr>
          <w:p w14:paraId="2807BE8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77</w:t>
            </w:r>
          </w:p>
        </w:tc>
        <w:tc>
          <w:tcPr>
            <w:tcW w:w="813" w:type="dxa"/>
            <w:tcBorders>
              <w:top w:val="single" w:sz="4" w:space="0" w:color="auto"/>
              <w:left w:val="single" w:sz="4" w:space="0" w:color="auto"/>
            </w:tcBorders>
            <w:shd w:val="clear" w:color="auto" w:fill="FFFFFF"/>
          </w:tcPr>
          <w:p w14:paraId="4C24632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81</w:t>
            </w:r>
          </w:p>
        </w:tc>
        <w:tc>
          <w:tcPr>
            <w:tcW w:w="813" w:type="dxa"/>
            <w:tcBorders>
              <w:top w:val="single" w:sz="4" w:space="0" w:color="auto"/>
              <w:left w:val="single" w:sz="4" w:space="0" w:color="auto"/>
            </w:tcBorders>
            <w:shd w:val="clear" w:color="auto" w:fill="FFFFFF"/>
          </w:tcPr>
          <w:p w14:paraId="2AFCDEE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41FF466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105</w:t>
            </w:r>
          </w:p>
        </w:tc>
        <w:tc>
          <w:tcPr>
            <w:tcW w:w="813" w:type="dxa"/>
            <w:tcBorders>
              <w:top w:val="single" w:sz="4" w:space="0" w:color="auto"/>
              <w:left w:val="single" w:sz="4" w:space="0" w:color="auto"/>
            </w:tcBorders>
            <w:shd w:val="clear" w:color="auto" w:fill="FFFFFF"/>
          </w:tcPr>
          <w:p w14:paraId="793D20D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988" w:type="dxa"/>
            <w:tcBorders>
              <w:top w:val="single" w:sz="4" w:space="0" w:color="auto"/>
              <w:left w:val="single" w:sz="4" w:space="0" w:color="auto"/>
              <w:right w:val="single" w:sz="4" w:space="0" w:color="auto"/>
            </w:tcBorders>
            <w:shd w:val="clear" w:color="auto" w:fill="FFFFFF"/>
          </w:tcPr>
          <w:p w14:paraId="39215A6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238</w:t>
            </w:r>
          </w:p>
        </w:tc>
      </w:tr>
      <w:tr w:rsidR="00C10D18" w:rsidRPr="0072719F" w14:paraId="3FC6C7B8" w14:textId="77777777" w:rsidTr="00E76DE4">
        <w:trPr>
          <w:jc w:val="center"/>
        </w:trPr>
        <w:tc>
          <w:tcPr>
            <w:tcW w:w="1557" w:type="dxa"/>
            <w:tcBorders>
              <w:top w:val="single" w:sz="4" w:space="0" w:color="auto"/>
              <w:left w:val="single" w:sz="4" w:space="0" w:color="auto"/>
            </w:tcBorders>
            <w:shd w:val="clear" w:color="auto" w:fill="FFFFFF"/>
          </w:tcPr>
          <w:p w14:paraId="6DF6AD75"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300 000</w:t>
            </w:r>
          </w:p>
        </w:tc>
        <w:tc>
          <w:tcPr>
            <w:tcW w:w="813" w:type="dxa"/>
            <w:tcBorders>
              <w:top w:val="single" w:sz="4" w:space="0" w:color="auto"/>
              <w:left w:val="single" w:sz="4" w:space="0" w:color="auto"/>
            </w:tcBorders>
            <w:shd w:val="clear" w:color="auto" w:fill="FFFFFF"/>
          </w:tcPr>
          <w:p w14:paraId="2B69426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9</w:t>
            </w:r>
          </w:p>
        </w:tc>
        <w:tc>
          <w:tcPr>
            <w:tcW w:w="813" w:type="dxa"/>
            <w:tcBorders>
              <w:top w:val="single" w:sz="4" w:space="0" w:color="auto"/>
              <w:left w:val="single" w:sz="4" w:space="0" w:color="auto"/>
            </w:tcBorders>
            <w:shd w:val="clear" w:color="auto" w:fill="FFFFFF"/>
          </w:tcPr>
          <w:p w14:paraId="0024A49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14</w:t>
            </w:r>
          </w:p>
        </w:tc>
        <w:tc>
          <w:tcPr>
            <w:tcW w:w="813" w:type="dxa"/>
            <w:tcBorders>
              <w:top w:val="single" w:sz="4" w:space="0" w:color="auto"/>
              <w:left w:val="single" w:sz="4" w:space="0" w:color="auto"/>
            </w:tcBorders>
            <w:shd w:val="clear" w:color="auto" w:fill="FFFFFF"/>
          </w:tcPr>
          <w:p w14:paraId="18C9DE9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18</w:t>
            </w:r>
          </w:p>
        </w:tc>
        <w:tc>
          <w:tcPr>
            <w:tcW w:w="813" w:type="dxa"/>
            <w:tcBorders>
              <w:top w:val="single" w:sz="4" w:space="0" w:color="auto"/>
              <w:left w:val="single" w:sz="4" w:space="0" w:color="auto"/>
            </w:tcBorders>
            <w:shd w:val="clear" w:color="auto" w:fill="FFFFFF"/>
          </w:tcPr>
          <w:p w14:paraId="136C014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22</w:t>
            </w:r>
          </w:p>
        </w:tc>
        <w:tc>
          <w:tcPr>
            <w:tcW w:w="813" w:type="dxa"/>
            <w:tcBorders>
              <w:top w:val="single" w:sz="4" w:space="0" w:color="auto"/>
              <w:left w:val="single" w:sz="4" w:space="0" w:color="auto"/>
            </w:tcBorders>
            <w:shd w:val="clear" w:color="auto" w:fill="FFFFFF"/>
          </w:tcPr>
          <w:p w14:paraId="31799CC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27</w:t>
            </w:r>
          </w:p>
        </w:tc>
        <w:tc>
          <w:tcPr>
            <w:tcW w:w="813" w:type="dxa"/>
            <w:tcBorders>
              <w:top w:val="single" w:sz="4" w:space="0" w:color="auto"/>
              <w:left w:val="single" w:sz="4" w:space="0" w:color="auto"/>
            </w:tcBorders>
            <w:shd w:val="clear" w:color="auto" w:fill="FFFFFF"/>
          </w:tcPr>
          <w:p w14:paraId="21811D4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35</w:t>
            </w:r>
          </w:p>
        </w:tc>
        <w:tc>
          <w:tcPr>
            <w:tcW w:w="813" w:type="dxa"/>
            <w:tcBorders>
              <w:top w:val="single" w:sz="4" w:space="0" w:color="auto"/>
              <w:left w:val="single" w:sz="4" w:space="0" w:color="auto"/>
            </w:tcBorders>
            <w:shd w:val="clear" w:color="auto" w:fill="FFFFFF"/>
          </w:tcPr>
          <w:p w14:paraId="714BF5D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38</w:t>
            </w:r>
          </w:p>
        </w:tc>
        <w:tc>
          <w:tcPr>
            <w:tcW w:w="813" w:type="dxa"/>
            <w:tcBorders>
              <w:top w:val="single" w:sz="4" w:space="0" w:color="auto"/>
              <w:left w:val="single" w:sz="4" w:space="0" w:color="auto"/>
            </w:tcBorders>
            <w:shd w:val="clear" w:color="auto" w:fill="FFFFFF"/>
          </w:tcPr>
          <w:p w14:paraId="0A223D6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46</w:t>
            </w:r>
          </w:p>
        </w:tc>
        <w:tc>
          <w:tcPr>
            <w:tcW w:w="813" w:type="dxa"/>
            <w:tcBorders>
              <w:top w:val="single" w:sz="4" w:space="0" w:color="auto"/>
              <w:left w:val="single" w:sz="4" w:space="0" w:color="auto"/>
            </w:tcBorders>
            <w:shd w:val="clear" w:color="auto" w:fill="FFFFFF"/>
          </w:tcPr>
          <w:p w14:paraId="5E9A503D"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50</w:t>
            </w:r>
          </w:p>
        </w:tc>
        <w:tc>
          <w:tcPr>
            <w:tcW w:w="813" w:type="dxa"/>
            <w:tcBorders>
              <w:top w:val="single" w:sz="4" w:space="0" w:color="auto"/>
              <w:left w:val="single" w:sz="4" w:space="0" w:color="auto"/>
            </w:tcBorders>
            <w:shd w:val="clear" w:color="auto" w:fill="FFFFFF"/>
          </w:tcPr>
          <w:p w14:paraId="61051A5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82</w:t>
            </w:r>
          </w:p>
        </w:tc>
        <w:tc>
          <w:tcPr>
            <w:tcW w:w="813" w:type="dxa"/>
            <w:tcBorders>
              <w:top w:val="single" w:sz="4" w:space="0" w:color="auto"/>
              <w:left w:val="single" w:sz="4" w:space="0" w:color="auto"/>
            </w:tcBorders>
            <w:shd w:val="clear" w:color="auto" w:fill="FFFFFF"/>
          </w:tcPr>
          <w:p w14:paraId="1BD13256" w14:textId="77777777" w:rsidR="00C10D18" w:rsidRPr="0072719F" w:rsidRDefault="00C10D18" w:rsidP="00C62BA7">
            <w:pPr>
              <w:pStyle w:val="Other0"/>
              <w:spacing w:after="120" w:line="240" w:lineRule="auto"/>
              <w:ind w:firstLine="0"/>
              <w:jc w:val="right"/>
              <w:rPr>
                <w:rFonts w:ascii="Sylfaen" w:hAnsi="Sylfaen"/>
                <w:sz w:val="20"/>
                <w:szCs w:val="20"/>
                <w:lang w:val="en-US"/>
              </w:rPr>
            </w:pPr>
            <w:r w:rsidRPr="0072719F">
              <w:rPr>
                <w:rFonts w:ascii="Sylfaen" w:hAnsi="Sylfaen"/>
                <w:sz w:val="20"/>
                <w:szCs w:val="20"/>
                <w:lang w:val="en-US"/>
              </w:rPr>
              <w:t>110</w:t>
            </w:r>
          </w:p>
        </w:tc>
        <w:tc>
          <w:tcPr>
            <w:tcW w:w="813" w:type="dxa"/>
            <w:tcBorders>
              <w:top w:val="single" w:sz="4" w:space="0" w:color="auto"/>
              <w:left w:val="single" w:sz="4" w:space="0" w:color="auto"/>
            </w:tcBorders>
            <w:shd w:val="clear" w:color="auto" w:fill="FFFFFF"/>
          </w:tcPr>
          <w:p w14:paraId="4384CAD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5866330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123</w:t>
            </w:r>
          </w:p>
        </w:tc>
        <w:tc>
          <w:tcPr>
            <w:tcW w:w="813" w:type="dxa"/>
            <w:tcBorders>
              <w:top w:val="single" w:sz="4" w:space="0" w:color="auto"/>
              <w:left w:val="single" w:sz="4" w:space="0" w:color="auto"/>
            </w:tcBorders>
            <w:shd w:val="clear" w:color="auto" w:fill="FFFFFF"/>
          </w:tcPr>
          <w:p w14:paraId="63C18C9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150</w:t>
            </w:r>
          </w:p>
        </w:tc>
        <w:tc>
          <w:tcPr>
            <w:tcW w:w="813" w:type="dxa"/>
            <w:tcBorders>
              <w:top w:val="single" w:sz="4" w:space="0" w:color="auto"/>
              <w:left w:val="single" w:sz="4" w:space="0" w:color="auto"/>
            </w:tcBorders>
            <w:shd w:val="clear" w:color="auto" w:fill="FFFFFF"/>
          </w:tcPr>
          <w:p w14:paraId="133B0A9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184</w:t>
            </w:r>
          </w:p>
        </w:tc>
        <w:tc>
          <w:tcPr>
            <w:tcW w:w="988" w:type="dxa"/>
            <w:tcBorders>
              <w:top w:val="single" w:sz="4" w:space="0" w:color="auto"/>
              <w:left w:val="single" w:sz="4" w:space="0" w:color="auto"/>
              <w:right w:val="single" w:sz="4" w:space="0" w:color="auto"/>
            </w:tcBorders>
            <w:shd w:val="clear" w:color="auto" w:fill="FFFFFF"/>
          </w:tcPr>
          <w:p w14:paraId="5B113FB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346</w:t>
            </w:r>
          </w:p>
        </w:tc>
      </w:tr>
      <w:tr w:rsidR="00C10D18" w:rsidRPr="0072719F" w14:paraId="4DBA688D" w14:textId="77777777" w:rsidTr="00E76DE4">
        <w:trPr>
          <w:jc w:val="center"/>
        </w:trPr>
        <w:tc>
          <w:tcPr>
            <w:tcW w:w="1557" w:type="dxa"/>
            <w:tcBorders>
              <w:top w:val="single" w:sz="4" w:space="0" w:color="auto"/>
              <w:left w:val="single" w:sz="4" w:space="0" w:color="auto"/>
            </w:tcBorders>
            <w:shd w:val="clear" w:color="auto" w:fill="FFFFFF"/>
          </w:tcPr>
          <w:p w14:paraId="47E8AF11"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400 000</w:t>
            </w:r>
          </w:p>
        </w:tc>
        <w:tc>
          <w:tcPr>
            <w:tcW w:w="813" w:type="dxa"/>
            <w:tcBorders>
              <w:top w:val="single" w:sz="4" w:space="0" w:color="auto"/>
              <w:left w:val="single" w:sz="4" w:space="0" w:color="auto"/>
            </w:tcBorders>
            <w:shd w:val="clear" w:color="auto" w:fill="FFFFFF"/>
          </w:tcPr>
          <w:p w14:paraId="4490F51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w:t>
            </w:r>
          </w:p>
        </w:tc>
        <w:tc>
          <w:tcPr>
            <w:tcW w:w="813" w:type="dxa"/>
            <w:tcBorders>
              <w:top w:val="single" w:sz="4" w:space="0" w:color="auto"/>
              <w:left w:val="single" w:sz="4" w:space="0" w:color="auto"/>
            </w:tcBorders>
            <w:shd w:val="clear" w:color="auto" w:fill="FFFFFF"/>
          </w:tcPr>
          <w:p w14:paraId="081866D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17</w:t>
            </w:r>
          </w:p>
        </w:tc>
        <w:tc>
          <w:tcPr>
            <w:tcW w:w="813" w:type="dxa"/>
            <w:tcBorders>
              <w:top w:val="single" w:sz="4" w:space="0" w:color="auto"/>
              <w:left w:val="single" w:sz="4" w:space="0" w:color="auto"/>
            </w:tcBorders>
            <w:shd w:val="clear" w:color="auto" w:fill="FFFFFF"/>
          </w:tcPr>
          <w:p w14:paraId="2B2E82B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w:t>
            </w:r>
          </w:p>
        </w:tc>
        <w:tc>
          <w:tcPr>
            <w:tcW w:w="813" w:type="dxa"/>
            <w:tcBorders>
              <w:top w:val="single" w:sz="4" w:space="0" w:color="auto"/>
              <w:left w:val="single" w:sz="4" w:space="0" w:color="auto"/>
            </w:tcBorders>
            <w:shd w:val="clear" w:color="auto" w:fill="FFFFFF"/>
          </w:tcPr>
          <w:p w14:paraId="3258EE2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28</w:t>
            </w:r>
          </w:p>
        </w:tc>
        <w:tc>
          <w:tcPr>
            <w:tcW w:w="813" w:type="dxa"/>
            <w:tcBorders>
              <w:top w:val="single" w:sz="4" w:space="0" w:color="auto"/>
              <w:left w:val="single" w:sz="4" w:space="0" w:color="auto"/>
            </w:tcBorders>
            <w:shd w:val="clear" w:color="auto" w:fill="FFFFFF"/>
          </w:tcPr>
          <w:p w14:paraId="18B477C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33</w:t>
            </w:r>
          </w:p>
        </w:tc>
        <w:tc>
          <w:tcPr>
            <w:tcW w:w="813" w:type="dxa"/>
            <w:tcBorders>
              <w:top w:val="single" w:sz="4" w:space="0" w:color="auto"/>
              <w:left w:val="single" w:sz="4" w:space="0" w:color="auto"/>
            </w:tcBorders>
            <w:shd w:val="clear" w:color="auto" w:fill="FFFFFF"/>
          </w:tcPr>
          <w:p w14:paraId="5E63D69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44</w:t>
            </w:r>
          </w:p>
        </w:tc>
        <w:tc>
          <w:tcPr>
            <w:tcW w:w="813" w:type="dxa"/>
            <w:tcBorders>
              <w:top w:val="single" w:sz="4" w:space="0" w:color="auto"/>
              <w:left w:val="single" w:sz="4" w:space="0" w:color="auto"/>
            </w:tcBorders>
            <w:shd w:val="clear" w:color="auto" w:fill="FFFFFF"/>
          </w:tcPr>
          <w:p w14:paraId="372B919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48</w:t>
            </w:r>
          </w:p>
        </w:tc>
        <w:tc>
          <w:tcPr>
            <w:tcW w:w="813" w:type="dxa"/>
            <w:tcBorders>
              <w:top w:val="single" w:sz="4" w:space="0" w:color="auto"/>
              <w:left w:val="single" w:sz="4" w:space="0" w:color="auto"/>
            </w:tcBorders>
            <w:shd w:val="clear" w:color="auto" w:fill="FFFFFF"/>
          </w:tcPr>
          <w:p w14:paraId="1D7DB6B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60</w:t>
            </w:r>
          </w:p>
        </w:tc>
        <w:tc>
          <w:tcPr>
            <w:tcW w:w="813" w:type="dxa"/>
            <w:tcBorders>
              <w:top w:val="single" w:sz="4" w:space="0" w:color="auto"/>
              <w:left w:val="single" w:sz="4" w:space="0" w:color="auto"/>
            </w:tcBorders>
            <w:shd w:val="clear" w:color="auto" w:fill="FFFFFF"/>
          </w:tcPr>
          <w:p w14:paraId="7AD8127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63</w:t>
            </w:r>
          </w:p>
        </w:tc>
        <w:tc>
          <w:tcPr>
            <w:tcW w:w="813" w:type="dxa"/>
            <w:tcBorders>
              <w:top w:val="single" w:sz="4" w:space="0" w:color="auto"/>
              <w:left w:val="single" w:sz="4" w:space="0" w:color="auto"/>
            </w:tcBorders>
            <w:shd w:val="clear" w:color="auto" w:fill="FFFFFF"/>
          </w:tcPr>
          <w:p w14:paraId="4E48C2E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105</w:t>
            </w:r>
          </w:p>
        </w:tc>
        <w:tc>
          <w:tcPr>
            <w:tcW w:w="813" w:type="dxa"/>
            <w:tcBorders>
              <w:top w:val="single" w:sz="4" w:space="0" w:color="auto"/>
              <w:left w:val="single" w:sz="4" w:space="0" w:color="auto"/>
            </w:tcBorders>
            <w:shd w:val="clear" w:color="auto" w:fill="FFFFFF"/>
          </w:tcPr>
          <w:p w14:paraId="586A254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142</w:t>
            </w:r>
          </w:p>
        </w:tc>
        <w:tc>
          <w:tcPr>
            <w:tcW w:w="813" w:type="dxa"/>
            <w:tcBorders>
              <w:top w:val="single" w:sz="4" w:space="0" w:color="auto"/>
              <w:left w:val="single" w:sz="4" w:space="0" w:color="auto"/>
            </w:tcBorders>
            <w:shd w:val="clear" w:color="auto" w:fill="FFFFFF"/>
          </w:tcPr>
          <w:p w14:paraId="7B26182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150</w:t>
            </w:r>
          </w:p>
        </w:tc>
        <w:tc>
          <w:tcPr>
            <w:tcW w:w="813" w:type="dxa"/>
            <w:tcBorders>
              <w:top w:val="single" w:sz="4" w:space="0" w:color="auto"/>
              <w:left w:val="single" w:sz="4" w:space="0" w:color="auto"/>
            </w:tcBorders>
            <w:shd w:val="clear" w:color="auto" w:fill="FFFFFF"/>
          </w:tcPr>
          <w:p w14:paraId="7F7A2CF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160</w:t>
            </w:r>
          </w:p>
        </w:tc>
        <w:tc>
          <w:tcPr>
            <w:tcW w:w="813" w:type="dxa"/>
            <w:tcBorders>
              <w:top w:val="single" w:sz="4" w:space="0" w:color="auto"/>
              <w:left w:val="single" w:sz="4" w:space="0" w:color="auto"/>
            </w:tcBorders>
            <w:shd w:val="clear" w:color="auto" w:fill="FFFFFF"/>
          </w:tcPr>
          <w:p w14:paraId="0D1C0FF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195</w:t>
            </w:r>
          </w:p>
        </w:tc>
        <w:tc>
          <w:tcPr>
            <w:tcW w:w="813" w:type="dxa"/>
            <w:tcBorders>
              <w:top w:val="single" w:sz="4" w:space="0" w:color="auto"/>
              <w:left w:val="single" w:sz="4" w:space="0" w:color="auto"/>
            </w:tcBorders>
            <w:shd w:val="clear" w:color="auto" w:fill="FFFFFF"/>
          </w:tcPr>
          <w:p w14:paraId="089D69E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239</w:t>
            </w:r>
          </w:p>
        </w:tc>
        <w:tc>
          <w:tcPr>
            <w:tcW w:w="988" w:type="dxa"/>
            <w:tcBorders>
              <w:top w:val="single" w:sz="4" w:space="0" w:color="auto"/>
              <w:left w:val="single" w:sz="4" w:space="0" w:color="auto"/>
              <w:right w:val="single" w:sz="4" w:space="0" w:color="auto"/>
            </w:tcBorders>
            <w:shd w:val="clear" w:color="auto" w:fill="FFFFFF"/>
          </w:tcPr>
          <w:p w14:paraId="19F4570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453</w:t>
            </w:r>
          </w:p>
        </w:tc>
      </w:tr>
      <w:tr w:rsidR="00C10D18" w:rsidRPr="0072719F" w14:paraId="4B35A1CB" w14:textId="77777777" w:rsidTr="00E76DE4">
        <w:trPr>
          <w:jc w:val="center"/>
        </w:trPr>
        <w:tc>
          <w:tcPr>
            <w:tcW w:w="1557" w:type="dxa"/>
            <w:tcBorders>
              <w:top w:val="single" w:sz="4" w:space="0" w:color="auto"/>
              <w:left w:val="single" w:sz="4" w:space="0" w:color="auto"/>
            </w:tcBorders>
            <w:shd w:val="clear" w:color="auto" w:fill="FFFFFF"/>
          </w:tcPr>
          <w:p w14:paraId="0349C2FE"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500 000</w:t>
            </w:r>
          </w:p>
        </w:tc>
        <w:tc>
          <w:tcPr>
            <w:tcW w:w="813" w:type="dxa"/>
            <w:tcBorders>
              <w:top w:val="single" w:sz="4" w:space="0" w:color="auto"/>
              <w:left w:val="single" w:sz="4" w:space="0" w:color="auto"/>
            </w:tcBorders>
            <w:shd w:val="clear" w:color="auto" w:fill="FFFFFF"/>
          </w:tcPr>
          <w:p w14:paraId="3FCA2E9D"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w:t>
            </w:r>
          </w:p>
        </w:tc>
        <w:tc>
          <w:tcPr>
            <w:tcW w:w="813" w:type="dxa"/>
            <w:tcBorders>
              <w:top w:val="single" w:sz="4" w:space="0" w:color="auto"/>
              <w:left w:val="single" w:sz="4" w:space="0" w:color="auto"/>
            </w:tcBorders>
            <w:shd w:val="clear" w:color="auto" w:fill="FFFFFF"/>
          </w:tcPr>
          <w:p w14:paraId="4A6B1A8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20</w:t>
            </w:r>
          </w:p>
        </w:tc>
        <w:tc>
          <w:tcPr>
            <w:tcW w:w="813" w:type="dxa"/>
            <w:tcBorders>
              <w:top w:val="single" w:sz="4" w:space="0" w:color="auto"/>
              <w:left w:val="single" w:sz="4" w:space="0" w:color="auto"/>
            </w:tcBorders>
            <w:shd w:val="clear" w:color="auto" w:fill="FFFFFF"/>
          </w:tcPr>
          <w:p w14:paraId="09E651B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27</w:t>
            </w:r>
          </w:p>
        </w:tc>
        <w:tc>
          <w:tcPr>
            <w:tcW w:w="813" w:type="dxa"/>
            <w:tcBorders>
              <w:top w:val="single" w:sz="4" w:space="0" w:color="auto"/>
              <w:left w:val="single" w:sz="4" w:space="0" w:color="auto"/>
            </w:tcBorders>
            <w:shd w:val="clear" w:color="auto" w:fill="FFFFFF"/>
          </w:tcPr>
          <w:p w14:paraId="63D99FB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33</w:t>
            </w:r>
          </w:p>
        </w:tc>
        <w:tc>
          <w:tcPr>
            <w:tcW w:w="813" w:type="dxa"/>
            <w:tcBorders>
              <w:top w:val="single" w:sz="4" w:space="0" w:color="auto"/>
              <w:left w:val="single" w:sz="4" w:space="0" w:color="auto"/>
            </w:tcBorders>
            <w:shd w:val="clear" w:color="auto" w:fill="FFFFFF"/>
          </w:tcPr>
          <w:p w14:paraId="2ED0045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40</w:t>
            </w:r>
          </w:p>
        </w:tc>
        <w:tc>
          <w:tcPr>
            <w:tcW w:w="813" w:type="dxa"/>
            <w:tcBorders>
              <w:top w:val="single" w:sz="4" w:space="0" w:color="auto"/>
              <w:left w:val="single" w:sz="4" w:space="0" w:color="auto"/>
            </w:tcBorders>
            <w:shd w:val="clear" w:color="auto" w:fill="FFFFFF"/>
          </w:tcPr>
          <w:p w14:paraId="7D4382E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52</w:t>
            </w:r>
          </w:p>
        </w:tc>
        <w:tc>
          <w:tcPr>
            <w:tcW w:w="813" w:type="dxa"/>
            <w:tcBorders>
              <w:top w:val="single" w:sz="4" w:space="0" w:color="auto"/>
              <w:left w:val="single" w:sz="4" w:space="0" w:color="auto"/>
            </w:tcBorders>
            <w:shd w:val="clear" w:color="auto" w:fill="FFFFFF"/>
          </w:tcPr>
          <w:p w14:paraId="2201B71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58</w:t>
            </w:r>
          </w:p>
        </w:tc>
        <w:tc>
          <w:tcPr>
            <w:tcW w:w="813" w:type="dxa"/>
            <w:tcBorders>
              <w:top w:val="single" w:sz="4" w:space="0" w:color="auto"/>
              <w:left w:val="single" w:sz="4" w:space="0" w:color="auto"/>
            </w:tcBorders>
            <w:shd w:val="clear" w:color="auto" w:fill="FFFFFF"/>
          </w:tcPr>
          <w:p w14:paraId="36D9481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70</w:t>
            </w:r>
          </w:p>
        </w:tc>
        <w:tc>
          <w:tcPr>
            <w:tcW w:w="813" w:type="dxa"/>
            <w:tcBorders>
              <w:top w:val="single" w:sz="4" w:space="0" w:color="auto"/>
              <w:left w:val="single" w:sz="4" w:space="0" w:color="auto"/>
            </w:tcBorders>
            <w:shd w:val="clear" w:color="auto" w:fill="FFFFFF"/>
          </w:tcPr>
          <w:p w14:paraId="48B0762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76</w:t>
            </w:r>
          </w:p>
        </w:tc>
        <w:tc>
          <w:tcPr>
            <w:tcW w:w="813" w:type="dxa"/>
            <w:tcBorders>
              <w:top w:val="single" w:sz="4" w:space="0" w:color="auto"/>
              <w:left w:val="single" w:sz="4" w:space="0" w:color="auto"/>
            </w:tcBorders>
            <w:shd w:val="clear" w:color="auto" w:fill="FFFFFF"/>
          </w:tcPr>
          <w:p w14:paraId="34B2569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813" w:type="dxa"/>
            <w:tcBorders>
              <w:top w:val="single" w:sz="4" w:space="0" w:color="auto"/>
              <w:left w:val="single" w:sz="4" w:space="0" w:color="auto"/>
            </w:tcBorders>
            <w:shd w:val="clear" w:color="auto" w:fill="FFFFFF"/>
          </w:tcPr>
          <w:p w14:paraId="38AFD7B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173</w:t>
            </w:r>
          </w:p>
        </w:tc>
        <w:tc>
          <w:tcPr>
            <w:tcW w:w="813" w:type="dxa"/>
            <w:tcBorders>
              <w:top w:val="single" w:sz="4" w:space="0" w:color="auto"/>
              <w:left w:val="single" w:sz="4" w:space="0" w:color="auto"/>
            </w:tcBorders>
            <w:shd w:val="clear" w:color="auto" w:fill="FFFFFF"/>
          </w:tcPr>
          <w:p w14:paraId="4CF23AB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184</w:t>
            </w:r>
          </w:p>
        </w:tc>
        <w:tc>
          <w:tcPr>
            <w:tcW w:w="813" w:type="dxa"/>
            <w:tcBorders>
              <w:top w:val="single" w:sz="4" w:space="0" w:color="auto"/>
              <w:left w:val="single" w:sz="4" w:space="0" w:color="auto"/>
            </w:tcBorders>
            <w:shd w:val="clear" w:color="auto" w:fill="FFFFFF"/>
          </w:tcPr>
          <w:p w14:paraId="03C2D4F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195</w:t>
            </w:r>
          </w:p>
        </w:tc>
        <w:tc>
          <w:tcPr>
            <w:tcW w:w="813" w:type="dxa"/>
            <w:tcBorders>
              <w:top w:val="single" w:sz="4" w:space="0" w:color="auto"/>
              <w:left w:val="single" w:sz="4" w:space="0" w:color="auto"/>
            </w:tcBorders>
            <w:shd w:val="clear" w:color="auto" w:fill="FFFFFF"/>
          </w:tcPr>
          <w:p w14:paraId="6471162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239</w:t>
            </w:r>
          </w:p>
        </w:tc>
        <w:tc>
          <w:tcPr>
            <w:tcW w:w="813" w:type="dxa"/>
            <w:tcBorders>
              <w:top w:val="single" w:sz="4" w:space="0" w:color="auto"/>
              <w:left w:val="single" w:sz="4" w:space="0" w:color="auto"/>
            </w:tcBorders>
            <w:shd w:val="clear" w:color="auto" w:fill="FFFFFF"/>
          </w:tcPr>
          <w:p w14:paraId="616C54E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293</w:t>
            </w:r>
          </w:p>
        </w:tc>
        <w:tc>
          <w:tcPr>
            <w:tcW w:w="988" w:type="dxa"/>
            <w:tcBorders>
              <w:top w:val="single" w:sz="4" w:space="0" w:color="auto"/>
              <w:left w:val="single" w:sz="4" w:space="0" w:color="auto"/>
              <w:right w:val="single" w:sz="4" w:space="0" w:color="auto"/>
            </w:tcBorders>
            <w:shd w:val="clear" w:color="auto" w:fill="FFFFFF"/>
          </w:tcPr>
          <w:p w14:paraId="1402D1C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559</w:t>
            </w:r>
          </w:p>
        </w:tc>
      </w:tr>
      <w:tr w:rsidR="00C10D18" w:rsidRPr="0072719F" w14:paraId="4EE16EB9" w14:textId="77777777" w:rsidTr="00E76DE4">
        <w:trPr>
          <w:jc w:val="center"/>
        </w:trPr>
        <w:tc>
          <w:tcPr>
            <w:tcW w:w="1557" w:type="dxa"/>
            <w:tcBorders>
              <w:top w:val="single" w:sz="4" w:space="0" w:color="auto"/>
              <w:left w:val="single" w:sz="4" w:space="0" w:color="auto"/>
            </w:tcBorders>
            <w:shd w:val="clear" w:color="auto" w:fill="FFFFFF"/>
          </w:tcPr>
          <w:p w14:paraId="638CC9ED"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600 000</w:t>
            </w:r>
          </w:p>
        </w:tc>
        <w:tc>
          <w:tcPr>
            <w:tcW w:w="813" w:type="dxa"/>
            <w:tcBorders>
              <w:top w:val="single" w:sz="4" w:space="0" w:color="auto"/>
              <w:left w:val="single" w:sz="4" w:space="0" w:color="auto"/>
            </w:tcBorders>
            <w:shd w:val="clear" w:color="auto" w:fill="FFFFFF"/>
          </w:tcPr>
          <w:p w14:paraId="2B2B797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15</w:t>
            </w:r>
          </w:p>
        </w:tc>
        <w:tc>
          <w:tcPr>
            <w:tcW w:w="813" w:type="dxa"/>
            <w:tcBorders>
              <w:top w:val="single" w:sz="4" w:space="0" w:color="auto"/>
              <w:left w:val="single" w:sz="4" w:space="0" w:color="auto"/>
            </w:tcBorders>
            <w:shd w:val="clear" w:color="auto" w:fill="FFFFFF"/>
          </w:tcPr>
          <w:p w14:paraId="3DE09BE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w:t>
            </w:r>
          </w:p>
        </w:tc>
        <w:tc>
          <w:tcPr>
            <w:tcW w:w="813" w:type="dxa"/>
            <w:tcBorders>
              <w:top w:val="single" w:sz="4" w:space="0" w:color="auto"/>
              <w:left w:val="single" w:sz="4" w:space="0" w:color="auto"/>
            </w:tcBorders>
            <w:shd w:val="clear" w:color="auto" w:fill="FFFFFF"/>
          </w:tcPr>
          <w:p w14:paraId="6CCAEC6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30</w:t>
            </w:r>
          </w:p>
        </w:tc>
        <w:tc>
          <w:tcPr>
            <w:tcW w:w="813" w:type="dxa"/>
            <w:tcBorders>
              <w:top w:val="single" w:sz="4" w:space="0" w:color="auto"/>
              <w:left w:val="single" w:sz="4" w:space="0" w:color="auto"/>
            </w:tcBorders>
            <w:shd w:val="clear" w:color="auto" w:fill="FFFFFF"/>
          </w:tcPr>
          <w:p w14:paraId="3FDBF75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38</w:t>
            </w:r>
          </w:p>
        </w:tc>
        <w:tc>
          <w:tcPr>
            <w:tcW w:w="813" w:type="dxa"/>
            <w:tcBorders>
              <w:top w:val="single" w:sz="4" w:space="0" w:color="auto"/>
              <w:left w:val="single" w:sz="4" w:space="0" w:color="auto"/>
            </w:tcBorders>
            <w:shd w:val="clear" w:color="auto" w:fill="FFFFFF"/>
          </w:tcPr>
          <w:p w14:paraId="74ABDEC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45</w:t>
            </w:r>
          </w:p>
        </w:tc>
        <w:tc>
          <w:tcPr>
            <w:tcW w:w="813" w:type="dxa"/>
            <w:tcBorders>
              <w:top w:val="single" w:sz="4" w:space="0" w:color="auto"/>
              <w:left w:val="single" w:sz="4" w:space="0" w:color="auto"/>
            </w:tcBorders>
            <w:shd w:val="clear" w:color="auto" w:fill="FFFFFF"/>
          </w:tcPr>
          <w:p w14:paraId="008E57E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61</w:t>
            </w:r>
          </w:p>
        </w:tc>
        <w:tc>
          <w:tcPr>
            <w:tcW w:w="813" w:type="dxa"/>
            <w:tcBorders>
              <w:top w:val="single" w:sz="4" w:space="0" w:color="auto"/>
              <w:left w:val="single" w:sz="4" w:space="0" w:color="auto"/>
            </w:tcBorders>
            <w:shd w:val="clear" w:color="auto" w:fill="FFFFFF"/>
          </w:tcPr>
          <w:p w14:paraId="6FCF0A1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68</w:t>
            </w:r>
          </w:p>
        </w:tc>
        <w:tc>
          <w:tcPr>
            <w:tcW w:w="813" w:type="dxa"/>
            <w:tcBorders>
              <w:top w:val="single" w:sz="4" w:space="0" w:color="auto"/>
              <w:left w:val="single" w:sz="4" w:space="0" w:color="auto"/>
            </w:tcBorders>
            <w:shd w:val="clear" w:color="auto" w:fill="FFFFFF"/>
          </w:tcPr>
          <w:p w14:paraId="74C1FD2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84</w:t>
            </w:r>
          </w:p>
        </w:tc>
        <w:tc>
          <w:tcPr>
            <w:tcW w:w="813" w:type="dxa"/>
            <w:tcBorders>
              <w:top w:val="single" w:sz="4" w:space="0" w:color="auto"/>
              <w:left w:val="single" w:sz="4" w:space="0" w:color="auto"/>
            </w:tcBorders>
            <w:shd w:val="clear" w:color="auto" w:fill="FFFFFF"/>
          </w:tcPr>
          <w:p w14:paraId="5119916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89</w:t>
            </w:r>
          </w:p>
        </w:tc>
        <w:tc>
          <w:tcPr>
            <w:tcW w:w="813" w:type="dxa"/>
            <w:tcBorders>
              <w:top w:val="single" w:sz="4" w:space="0" w:color="auto"/>
              <w:left w:val="single" w:sz="4" w:space="0" w:color="auto"/>
            </w:tcBorders>
            <w:shd w:val="clear" w:color="auto" w:fill="FFFFFF"/>
          </w:tcPr>
          <w:p w14:paraId="5CEC7E0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153</w:t>
            </w:r>
          </w:p>
        </w:tc>
        <w:tc>
          <w:tcPr>
            <w:tcW w:w="813" w:type="dxa"/>
            <w:tcBorders>
              <w:top w:val="single" w:sz="4" w:space="0" w:color="auto"/>
              <w:left w:val="single" w:sz="4" w:space="0" w:color="auto"/>
            </w:tcBorders>
            <w:shd w:val="clear" w:color="auto" w:fill="FFFFFF"/>
          </w:tcPr>
          <w:p w14:paraId="77ABA94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204</w:t>
            </w:r>
          </w:p>
        </w:tc>
        <w:tc>
          <w:tcPr>
            <w:tcW w:w="813" w:type="dxa"/>
            <w:tcBorders>
              <w:top w:val="single" w:sz="4" w:space="0" w:color="auto"/>
              <w:left w:val="single" w:sz="4" w:space="0" w:color="auto"/>
            </w:tcBorders>
            <w:shd w:val="clear" w:color="auto" w:fill="FFFFFF"/>
          </w:tcPr>
          <w:p w14:paraId="0F8B229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219</w:t>
            </w:r>
          </w:p>
        </w:tc>
        <w:tc>
          <w:tcPr>
            <w:tcW w:w="813" w:type="dxa"/>
            <w:tcBorders>
              <w:top w:val="single" w:sz="4" w:space="0" w:color="auto"/>
              <w:left w:val="single" w:sz="4" w:space="0" w:color="auto"/>
            </w:tcBorders>
            <w:shd w:val="clear" w:color="auto" w:fill="FFFFFF"/>
          </w:tcPr>
          <w:p w14:paraId="67BA4A6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230</w:t>
            </w:r>
          </w:p>
        </w:tc>
        <w:tc>
          <w:tcPr>
            <w:tcW w:w="813" w:type="dxa"/>
            <w:tcBorders>
              <w:top w:val="single" w:sz="4" w:space="0" w:color="auto"/>
              <w:left w:val="single" w:sz="4" w:space="0" w:color="auto"/>
            </w:tcBorders>
            <w:shd w:val="clear" w:color="auto" w:fill="FFFFFF"/>
          </w:tcPr>
          <w:p w14:paraId="70C4311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283</w:t>
            </w:r>
          </w:p>
        </w:tc>
        <w:tc>
          <w:tcPr>
            <w:tcW w:w="813" w:type="dxa"/>
            <w:tcBorders>
              <w:top w:val="single" w:sz="4" w:space="0" w:color="auto"/>
              <w:left w:val="single" w:sz="4" w:space="0" w:color="auto"/>
            </w:tcBorders>
            <w:shd w:val="clear" w:color="auto" w:fill="FFFFFF"/>
          </w:tcPr>
          <w:p w14:paraId="319B647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347</w:t>
            </w:r>
          </w:p>
        </w:tc>
        <w:tc>
          <w:tcPr>
            <w:tcW w:w="988" w:type="dxa"/>
            <w:tcBorders>
              <w:top w:val="single" w:sz="4" w:space="0" w:color="auto"/>
              <w:left w:val="single" w:sz="4" w:space="0" w:color="auto"/>
              <w:right w:val="single" w:sz="4" w:space="0" w:color="auto"/>
            </w:tcBorders>
            <w:shd w:val="clear" w:color="auto" w:fill="FFFFFF"/>
          </w:tcPr>
          <w:p w14:paraId="316A1CD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665</w:t>
            </w:r>
          </w:p>
        </w:tc>
      </w:tr>
      <w:tr w:rsidR="00C10D18" w:rsidRPr="0072719F" w14:paraId="6F09F949" w14:textId="77777777" w:rsidTr="00E76DE4">
        <w:trPr>
          <w:jc w:val="center"/>
        </w:trPr>
        <w:tc>
          <w:tcPr>
            <w:tcW w:w="1557" w:type="dxa"/>
            <w:tcBorders>
              <w:top w:val="single" w:sz="4" w:space="0" w:color="auto"/>
              <w:left w:val="single" w:sz="4" w:space="0" w:color="auto"/>
            </w:tcBorders>
            <w:shd w:val="clear" w:color="auto" w:fill="FFFFFF"/>
          </w:tcPr>
          <w:p w14:paraId="39618A65"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700 000</w:t>
            </w:r>
          </w:p>
        </w:tc>
        <w:tc>
          <w:tcPr>
            <w:tcW w:w="813" w:type="dxa"/>
            <w:tcBorders>
              <w:top w:val="single" w:sz="4" w:space="0" w:color="auto"/>
              <w:left w:val="single" w:sz="4" w:space="0" w:color="auto"/>
            </w:tcBorders>
            <w:shd w:val="clear" w:color="auto" w:fill="FFFFFF"/>
          </w:tcPr>
          <w:p w14:paraId="6E0720B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16</w:t>
            </w:r>
          </w:p>
        </w:tc>
        <w:tc>
          <w:tcPr>
            <w:tcW w:w="813" w:type="dxa"/>
            <w:tcBorders>
              <w:top w:val="single" w:sz="4" w:space="0" w:color="auto"/>
              <w:left w:val="single" w:sz="4" w:space="0" w:color="auto"/>
            </w:tcBorders>
            <w:shd w:val="clear" w:color="auto" w:fill="FFFFFF"/>
          </w:tcPr>
          <w:p w14:paraId="227E755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25</w:t>
            </w:r>
          </w:p>
        </w:tc>
        <w:tc>
          <w:tcPr>
            <w:tcW w:w="813" w:type="dxa"/>
            <w:tcBorders>
              <w:top w:val="single" w:sz="4" w:space="0" w:color="auto"/>
              <w:left w:val="single" w:sz="4" w:space="0" w:color="auto"/>
            </w:tcBorders>
            <w:shd w:val="clear" w:color="auto" w:fill="FFFFFF"/>
          </w:tcPr>
          <w:p w14:paraId="6867EC8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35</w:t>
            </w:r>
          </w:p>
        </w:tc>
        <w:tc>
          <w:tcPr>
            <w:tcW w:w="813" w:type="dxa"/>
            <w:tcBorders>
              <w:top w:val="single" w:sz="4" w:space="0" w:color="auto"/>
              <w:left w:val="single" w:sz="4" w:space="0" w:color="auto"/>
            </w:tcBorders>
            <w:shd w:val="clear" w:color="auto" w:fill="FFFFFF"/>
          </w:tcPr>
          <w:p w14:paraId="75EB0A0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44</w:t>
            </w:r>
          </w:p>
        </w:tc>
        <w:tc>
          <w:tcPr>
            <w:tcW w:w="813" w:type="dxa"/>
            <w:tcBorders>
              <w:top w:val="single" w:sz="4" w:space="0" w:color="auto"/>
              <w:left w:val="single" w:sz="4" w:space="0" w:color="auto"/>
            </w:tcBorders>
            <w:shd w:val="clear" w:color="auto" w:fill="FFFFFF"/>
          </w:tcPr>
          <w:p w14:paraId="54EBC35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52</w:t>
            </w:r>
          </w:p>
        </w:tc>
        <w:tc>
          <w:tcPr>
            <w:tcW w:w="813" w:type="dxa"/>
            <w:tcBorders>
              <w:top w:val="single" w:sz="4" w:space="0" w:color="auto"/>
              <w:left w:val="single" w:sz="4" w:space="0" w:color="auto"/>
            </w:tcBorders>
            <w:shd w:val="clear" w:color="auto" w:fill="FFFFFF"/>
          </w:tcPr>
          <w:p w14:paraId="73B0FD7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69</w:t>
            </w:r>
          </w:p>
        </w:tc>
        <w:tc>
          <w:tcPr>
            <w:tcW w:w="813" w:type="dxa"/>
            <w:tcBorders>
              <w:top w:val="single" w:sz="4" w:space="0" w:color="auto"/>
              <w:left w:val="single" w:sz="4" w:space="0" w:color="auto"/>
            </w:tcBorders>
            <w:shd w:val="clear" w:color="auto" w:fill="FFFFFF"/>
          </w:tcPr>
          <w:p w14:paraId="67F8FF3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78</w:t>
            </w:r>
          </w:p>
        </w:tc>
        <w:tc>
          <w:tcPr>
            <w:tcW w:w="813" w:type="dxa"/>
            <w:tcBorders>
              <w:top w:val="single" w:sz="4" w:space="0" w:color="auto"/>
              <w:left w:val="single" w:sz="4" w:space="0" w:color="auto"/>
            </w:tcBorders>
            <w:shd w:val="clear" w:color="auto" w:fill="FFFFFF"/>
          </w:tcPr>
          <w:p w14:paraId="5664EA2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94</w:t>
            </w:r>
          </w:p>
        </w:tc>
        <w:tc>
          <w:tcPr>
            <w:tcW w:w="813" w:type="dxa"/>
            <w:tcBorders>
              <w:top w:val="single" w:sz="4" w:space="0" w:color="auto"/>
              <w:left w:val="single" w:sz="4" w:space="0" w:color="auto"/>
            </w:tcBorders>
            <w:shd w:val="clear" w:color="auto" w:fill="FFFFFF"/>
          </w:tcPr>
          <w:p w14:paraId="7876D07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102</w:t>
            </w:r>
          </w:p>
        </w:tc>
        <w:tc>
          <w:tcPr>
            <w:tcW w:w="813" w:type="dxa"/>
            <w:tcBorders>
              <w:top w:val="single" w:sz="4" w:space="0" w:color="auto"/>
              <w:left w:val="single" w:sz="4" w:space="0" w:color="auto"/>
            </w:tcBorders>
            <w:shd w:val="clear" w:color="auto" w:fill="FFFFFF"/>
          </w:tcPr>
          <w:p w14:paraId="0127AB2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173</w:t>
            </w:r>
          </w:p>
        </w:tc>
        <w:tc>
          <w:tcPr>
            <w:tcW w:w="813" w:type="dxa"/>
            <w:tcBorders>
              <w:top w:val="single" w:sz="4" w:space="0" w:color="auto"/>
              <w:left w:val="single" w:sz="4" w:space="0" w:color="auto"/>
            </w:tcBorders>
            <w:shd w:val="clear" w:color="auto" w:fill="FFFFFF"/>
          </w:tcPr>
          <w:p w14:paraId="69DE269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235</w:t>
            </w:r>
          </w:p>
        </w:tc>
        <w:tc>
          <w:tcPr>
            <w:tcW w:w="813" w:type="dxa"/>
            <w:tcBorders>
              <w:top w:val="single" w:sz="4" w:space="0" w:color="auto"/>
              <w:left w:val="single" w:sz="4" w:space="0" w:color="auto"/>
            </w:tcBorders>
            <w:shd w:val="clear" w:color="auto" w:fill="FFFFFF"/>
          </w:tcPr>
          <w:p w14:paraId="0A7AB7B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250</w:t>
            </w:r>
          </w:p>
        </w:tc>
        <w:tc>
          <w:tcPr>
            <w:tcW w:w="813" w:type="dxa"/>
            <w:tcBorders>
              <w:top w:val="single" w:sz="4" w:space="0" w:color="auto"/>
              <w:left w:val="single" w:sz="4" w:space="0" w:color="auto"/>
            </w:tcBorders>
            <w:shd w:val="clear" w:color="auto" w:fill="FFFFFF"/>
          </w:tcPr>
          <w:p w14:paraId="20E68C0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265</w:t>
            </w:r>
          </w:p>
        </w:tc>
        <w:tc>
          <w:tcPr>
            <w:tcW w:w="813" w:type="dxa"/>
            <w:tcBorders>
              <w:top w:val="single" w:sz="4" w:space="0" w:color="auto"/>
              <w:left w:val="single" w:sz="4" w:space="0" w:color="auto"/>
            </w:tcBorders>
            <w:shd w:val="clear" w:color="auto" w:fill="FFFFFF"/>
          </w:tcPr>
          <w:p w14:paraId="4797746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326</w:t>
            </w:r>
          </w:p>
        </w:tc>
        <w:tc>
          <w:tcPr>
            <w:tcW w:w="813" w:type="dxa"/>
            <w:tcBorders>
              <w:top w:val="single" w:sz="4" w:space="0" w:color="auto"/>
              <w:left w:val="single" w:sz="4" w:space="0" w:color="auto"/>
            </w:tcBorders>
            <w:shd w:val="clear" w:color="auto" w:fill="FFFFFF"/>
          </w:tcPr>
          <w:p w14:paraId="1859C7F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401</w:t>
            </w:r>
          </w:p>
        </w:tc>
        <w:tc>
          <w:tcPr>
            <w:tcW w:w="988" w:type="dxa"/>
            <w:tcBorders>
              <w:top w:val="single" w:sz="4" w:space="0" w:color="auto"/>
              <w:left w:val="single" w:sz="4" w:space="0" w:color="auto"/>
              <w:right w:val="single" w:sz="4" w:space="0" w:color="auto"/>
            </w:tcBorders>
            <w:shd w:val="clear" w:color="auto" w:fill="FFFFFF"/>
          </w:tcPr>
          <w:p w14:paraId="475A520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770</w:t>
            </w:r>
          </w:p>
        </w:tc>
      </w:tr>
      <w:tr w:rsidR="00C10D18" w:rsidRPr="0072719F" w14:paraId="466E3CF7" w14:textId="77777777" w:rsidTr="00E76DE4">
        <w:trPr>
          <w:jc w:val="center"/>
        </w:trPr>
        <w:tc>
          <w:tcPr>
            <w:tcW w:w="1557" w:type="dxa"/>
            <w:tcBorders>
              <w:top w:val="single" w:sz="4" w:space="0" w:color="auto"/>
              <w:left w:val="single" w:sz="4" w:space="0" w:color="auto"/>
            </w:tcBorders>
            <w:shd w:val="clear" w:color="auto" w:fill="FFFFFF"/>
          </w:tcPr>
          <w:p w14:paraId="6CAD5370"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800 000</w:t>
            </w:r>
          </w:p>
        </w:tc>
        <w:tc>
          <w:tcPr>
            <w:tcW w:w="813" w:type="dxa"/>
            <w:tcBorders>
              <w:top w:val="single" w:sz="4" w:space="0" w:color="auto"/>
              <w:left w:val="single" w:sz="4" w:space="0" w:color="auto"/>
            </w:tcBorders>
            <w:shd w:val="clear" w:color="auto" w:fill="FFFFFF"/>
          </w:tcPr>
          <w:p w14:paraId="5066DB8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17</w:t>
            </w:r>
          </w:p>
        </w:tc>
        <w:tc>
          <w:tcPr>
            <w:tcW w:w="813" w:type="dxa"/>
            <w:tcBorders>
              <w:top w:val="single" w:sz="4" w:space="0" w:color="auto"/>
              <w:left w:val="single" w:sz="4" w:space="0" w:color="auto"/>
            </w:tcBorders>
            <w:shd w:val="clear" w:color="auto" w:fill="FFFFFF"/>
          </w:tcPr>
          <w:p w14:paraId="14FFF2C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28</w:t>
            </w:r>
          </w:p>
        </w:tc>
        <w:tc>
          <w:tcPr>
            <w:tcW w:w="813" w:type="dxa"/>
            <w:tcBorders>
              <w:top w:val="single" w:sz="4" w:space="0" w:color="auto"/>
              <w:left w:val="single" w:sz="4" w:space="0" w:color="auto"/>
            </w:tcBorders>
            <w:shd w:val="clear" w:color="auto" w:fill="FFFFFF"/>
          </w:tcPr>
          <w:p w14:paraId="3A10988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38</w:t>
            </w:r>
          </w:p>
        </w:tc>
        <w:tc>
          <w:tcPr>
            <w:tcW w:w="813" w:type="dxa"/>
            <w:tcBorders>
              <w:top w:val="single" w:sz="4" w:space="0" w:color="auto"/>
              <w:left w:val="single" w:sz="4" w:space="0" w:color="auto"/>
            </w:tcBorders>
            <w:shd w:val="clear" w:color="auto" w:fill="FFFFFF"/>
          </w:tcPr>
          <w:p w14:paraId="29B73DCB"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49</w:t>
            </w:r>
          </w:p>
        </w:tc>
        <w:tc>
          <w:tcPr>
            <w:tcW w:w="813" w:type="dxa"/>
            <w:tcBorders>
              <w:top w:val="single" w:sz="4" w:space="0" w:color="auto"/>
              <w:left w:val="single" w:sz="4" w:space="0" w:color="auto"/>
            </w:tcBorders>
            <w:shd w:val="clear" w:color="auto" w:fill="FFFFFF"/>
          </w:tcPr>
          <w:p w14:paraId="75CA5FA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58</w:t>
            </w:r>
          </w:p>
        </w:tc>
        <w:tc>
          <w:tcPr>
            <w:tcW w:w="813" w:type="dxa"/>
            <w:tcBorders>
              <w:top w:val="single" w:sz="4" w:space="0" w:color="auto"/>
              <w:left w:val="single" w:sz="4" w:space="0" w:color="auto"/>
            </w:tcBorders>
            <w:shd w:val="clear" w:color="auto" w:fill="FFFFFF"/>
          </w:tcPr>
          <w:p w14:paraId="6FC53BE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78</w:t>
            </w:r>
          </w:p>
        </w:tc>
        <w:tc>
          <w:tcPr>
            <w:tcW w:w="813" w:type="dxa"/>
            <w:tcBorders>
              <w:top w:val="single" w:sz="4" w:space="0" w:color="auto"/>
              <w:left w:val="single" w:sz="4" w:space="0" w:color="auto"/>
            </w:tcBorders>
            <w:shd w:val="clear" w:color="auto" w:fill="FFFFFF"/>
          </w:tcPr>
          <w:p w14:paraId="7C97CE7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66D91C1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105</w:t>
            </w:r>
          </w:p>
        </w:tc>
        <w:tc>
          <w:tcPr>
            <w:tcW w:w="813" w:type="dxa"/>
            <w:tcBorders>
              <w:top w:val="single" w:sz="4" w:space="0" w:color="auto"/>
              <w:left w:val="single" w:sz="4" w:space="0" w:color="auto"/>
            </w:tcBorders>
            <w:shd w:val="clear" w:color="auto" w:fill="FFFFFF"/>
          </w:tcPr>
          <w:p w14:paraId="3218D09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115</w:t>
            </w:r>
          </w:p>
        </w:tc>
        <w:tc>
          <w:tcPr>
            <w:tcW w:w="813" w:type="dxa"/>
            <w:tcBorders>
              <w:top w:val="single" w:sz="4" w:space="0" w:color="auto"/>
              <w:left w:val="single" w:sz="4" w:space="0" w:color="auto"/>
            </w:tcBorders>
            <w:shd w:val="clear" w:color="auto" w:fill="FFFFFF"/>
          </w:tcPr>
          <w:p w14:paraId="7D06157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195</w:t>
            </w:r>
          </w:p>
        </w:tc>
        <w:tc>
          <w:tcPr>
            <w:tcW w:w="813" w:type="dxa"/>
            <w:tcBorders>
              <w:top w:val="single" w:sz="4" w:space="0" w:color="auto"/>
              <w:left w:val="single" w:sz="4" w:space="0" w:color="auto"/>
            </w:tcBorders>
            <w:shd w:val="clear" w:color="auto" w:fill="FFFFFF"/>
          </w:tcPr>
          <w:p w14:paraId="6D71E79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266</w:t>
            </w:r>
          </w:p>
        </w:tc>
        <w:tc>
          <w:tcPr>
            <w:tcW w:w="813" w:type="dxa"/>
            <w:tcBorders>
              <w:top w:val="single" w:sz="4" w:space="0" w:color="auto"/>
              <w:left w:val="single" w:sz="4" w:space="0" w:color="auto"/>
            </w:tcBorders>
            <w:shd w:val="clear" w:color="auto" w:fill="FFFFFF"/>
          </w:tcPr>
          <w:p w14:paraId="45CF889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285</w:t>
            </w:r>
          </w:p>
        </w:tc>
        <w:tc>
          <w:tcPr>
            <w:tcW w:w="813" w:type="dxa"/>
            <w:tcBorders>
              <w:top w:val="single" w:sz="4" w:space="0" w:color="auto"/>
              <w:left w:val="single" w:sz="4" w:space="0" w:color="auto"/>
            </w:tcBorders>
            <w:shd w:val="clear" w:color="auto" w:fill="FFFFFF"/>
          </w:tcPr>
          <w:p w14:paraId="45B6F95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300</w:t>
            </w:r>
          </w:p>
        </w:tc>
        <w:tc>
          <w:tcPr>
            <w:tcW w:w="813" w:type="dxa"/>
            <w:tcBorders>
              <w:top w:val="single" w:sz="4" w:space="0" w:color="auto"/>
              <w:left w:val="single" w:sz="4" w:space="0" w:color="auto"/>
            </w:tcBorders>
            <w:shd w:val="clear" w:color="auto" w:fill="FFFFFF"/>
          </w:tcPr>
          <w:p w14:paraId="17896B0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369</w:t>
            </w:r>
          </w:p>
        </w:tc>
        <w:tc>
          <w:tcPr>
            <w:tcW w:w="813" w:type="dxa"/>
            <w:tcBorders>
              <w:top w:val="single" w:sz="4" w:space="0" w:color="auto"/>
              <w:left w:val="single" w:sz="4" w:space="0" w:color="auto"/>
            </w:tcBorders>
            <w:shd w:val="clear" w:color="auto" w:fill="FFFFFF"/>
          </w:tcPr>
          <w:p w14:paraId="0DDCE51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455</w:t>
            </w:r>
          </w:p>
        </w:tc>
        <w:tc>
          <w:tcPr>
            <w:tcW w:w="988" w:type="dxa"/>
            <w:tcBorders>
              <w:top w:val="single" w:sz="4" w:space="0" w:color="auto"/>
              <w:left w:val="single" w:sz="4" w:space="0" w:color="auto"/>
              <w:right w:val="single" w:sz="4" w:space="0" w:color="auto"/>
            </w:tcBorders>
            <w:shd w:val="clear" w:color="auto" w:fill="FFFFFF"/>
          </w:tcPr>
          <w:p w14:paraId="6E4E21A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875</w:t>
            </w:r>
          </w:p>
        </w:tc>
      </w:tr>
      <w:tr w:rsidR="00C10D18" w:rsidRPr="0072719F" w14:paraId="2303D085" w14:textId="77777777" w:rsidTr="00E76DE4">
        <w:trPr>
          <w:jc w:val="center"/>
        </w:trPr>
        <w:tc>
          <w:tcPr>
            <w:tcW w:w="1557" w:type="dxa"/>
            <w:tcBorders>
              <w:top w:val="single" w:sz="4" w:space="0" w:color="auto"/>
              <w:left w:val="single" w:sz="4" w:space="0" w:color="auto"/>
            </w:tcBorders>
            <w:shd w:val="clear" w:color="auto" w:fill="FFFFFF"/>
          </w:tcPr>
          <w:p w14:paraId="0E25B137"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900 000</w:t>
            </w:r>
          </w:p>
        </w:tc>
        <w:tc>
          <w:tcPr>
            <w:tcW w:w="813" w:type="dxa"/>
            <w:tcBorders>
              <w:top w:val="single" w:sz="4" w:space="0" w:color="auto"/>
              <w:left w:val="single" w:sz="4" w:space="0" w:color="auto"/>
            </w:tcBorders>
            <w:shd w:val="clear" w:color="auto" w:fill="FFFFFF"/>
          </w:tcPr>
          <w:p w14:paraId="570C4A8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18</w:t>
            </w:r>
          </w:p>
        </w:tc>
        <w:tc>
          <w:tcPr>
            <w:tcW w:w="813" w:type="dxa"/>
            <w:tcBorders>
              <w:top w:val="single" w:sz="4" w:space="0" w:color="auto"/>
              <w:left w:val="single" w:sz="4" w:space="0" w:color="auto"/>
            </w:tcBorders>
            <w:shd w:val="clear" w:color="auto" w:fill="FFFFFF"/>
          </w:tcPr>
          <w:p w14:paraId="0D93AB5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31</w:t>
            </w:r>
          </w:p>
        </w:tc>
        <w:tc>
          <w:tcPr>
            <w:tcW w:w="813" w:type="dxa"/>
            <w:tcBorders>
              <w:top w:val="single" w:sz="4" w:space="0" w:color="auto"/>
              <w:left w:val="single" w:sz="4" w:space="0" w:color="auto"/>
            </w:tcBorders>
            <w:shd w:val="clear" w:color="auto" w:fill="FFFFFF"/>
          </w:tcPr>
          <w:p w14:paraId="7521902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42</w:t>
            </w:r>
          </w:p>
        </w:tc>
        <w:tc>
          <w:tcPr>
            <w:tcW w:w="813" w:type="dxa"/>
            <w:tcBorders>
              <w:top w:val="single" w:sz="4" w:space="0" w:color="auto"/>
              <w:left w:val="single" w:sz="4" w:space="0" w:color="auto"/>
            </w:tcBorders>
            <w:shd w:val="clear" w:color="auto" w:fill="FFFFFF"/>
          </w:tcPr>
          <w:p w14:paraId="23A34C8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53</w:t>
            </w:r>
          </w:p>
        </w:tc>
        <w:tc>
          <w:tcPr>
            <w:tcW w:w="813" w:type="dxa"/>
            <w:tcBorders>
              <w:top w:val="single" w:sz="4" w:space="0" w:color="auto"/>
              <w:left w:val="single" w:sz="4" w:space="0" w:color="auto"/>
            </w:tcBorders>
            <w:shd w:val="clear" w:color="auto" w:fill="FFFFFF"/>
          </w:tcPr>
          <w:p w14:paraId="4ABBD1B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66</w:t>
            </w:r>
          </w:p>
        </w:tc>
        <w:tc>
          <w:tcPr>
            <w:tcW w:w="813" w:type="dxa"/>
            <w:tcBorders>
              <w:top w:val="single" w:sz="4" w:space="0" w:color="auto"/>
              <w:left w:val="single" w:sz="4" w:space="0" w:color="auto"/>
            </w:tcBorders>
            <w:shd w:val="clear" w:color="auto" w:fill="FFFFFF"/>
          </w:tcPr>
          <w:p w14:paraId="2268A72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86</w:t>
            </w:r>
          </w:p>
        </w:tc>
        <w:tc>
          <w:tcPr>
            <w:tcW w:w="813" w:type="dxa"/>
            <w:tcBorders>
              <w:top w:val="single" w:sz="4" w:space="0" w:color="auto"/>
              <w:left w:val="single" w:sz="4" w:space="0" w:color="auto"/>
            </w:tcBorders>
            <w:shd w:val="clear" w:color="auto" w:fill="FFFFFF"/>
          </w:tcPr>
          <w:p w14:paraId="23E0746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96</w:t>
            </w:r>
          </w:p>
        </w:tc>
        <w:tc>
          <w:tcPr>
            <w:tcW w:w="813" w:type="dxa"/>
            <w:tcBorders>
              <w:top w:val="single" w:sz="4" w:space="0" w:color="auto"/>
              <w:left w:val="single" w:sz="4" w:space="0" w:color="auto"/>
            </w:tcBorders>
            <w:shd w:val="clear" w:color="auto" w:fill="FFFFFF"/>
          </w:tcPr>
          <w:p w14:paraId="74DF78D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3C2B20D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127</w:t>
            </w:r>
          </w:p>
        </w:tc>
        <w:tc>
          <w:tcPr>
            <w:tcW w:w="813" w:type="dxa"/>
            <w:tcBorders>
              <w:top w:val="single" w:sz="4" w:space="0" w:color="auto"/>
              <w:left w:val="single" w:sz="4" w:space="0" w:color="auto"/>
            </w:tcBorders>
            <w:shd w:val="clear" w:color="auto" w:fill="FFFFFF"/>
          </w:tcPr>
          <w:p w14:paraId="5D97275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218</w:t>
            </w:r>
          </w:p>
        </w:tc>
        <w:tc>
          <w:tcPr>
            <w:tcW w:w="813" w:type="dxa"/>
            <w:tcBorders>
              <w:top w:val="single" w:sz="4" w:space="0" w:color="auto"/>
              <w:left w:val="single" w:sz="4" w:space="0" w:color="auto"/>
            </w:tcBorders>
            <w:shd w:val="clear" w:color="auto" w:fill="FFFFFF"/>
          </w:tcPr>
          <w:p w14:paraId="0ACC91D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296</w:t>
            </w:r>
          </w:p>
        </w:tc>
        <w:tc>
          <w:tcPr>
            <w:tcW w:w="813" w:type="dxa"/>
            <w:tcBorders>
              <w:top w:val="single" w:sz="4" w:space="0" w:color="auto"/>
              <w:left w:val="single" w:sz="4" w:space="0" w:color="auto"/>
            </w:tcBorders>
            <w:shd w:val="clear" w:color="auto" w:fill="FFFFFF"/>
          </w:tcPr>
          <w:p w14:paraId="6503B42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315</w:t>
            </w:r>
          </w:p>
        </w:tc>
        <w:tc>
          <w:tcPr>
            <w:tcW w:w="813" w:type="dxa"/>
            <w:tcBorders>
              <w:top w:val="single" w:sz="4" w:space="0" w:color="auto"/>
              <w:left w:val="single" w:sz="4" w:space="0" w:color="auto"/>
            </w:tcBorders>
            <w:shd w:val="clear" w:color="auto" w:fill="FFFFFF"/>
          </w:tcPr>
          <w:p w14:paraId="5A232E3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335</w:t>
            </w:r>
          </w:p>
        </w:tc>
        <w:tc>
          <w:tcPr>
            <w:tcW w:w="813" w:type="dxa"/>
            <w:tcBorders>
              <w:top w:val="single" w:sz="4" w:space="0" w:color="auto"/>
              <w:left w:val="single" w:sz="4" w:space="0" w:color="auto"/>
            </w:tcBorders>
            <w:shd w:val="clear" w:color="auto" w:fill="FFFFFF"/>
          </w:tcPr>
          <w:p w14:paraId="12B092A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412</w:t>
            </w:r>
          </w:p>
        </w:tc>
        <w:tc>
          <w:tcPr>
            <w:tcW w:w="813" w:type="dxa"/>
            <w:tcBorders>
              <w:top w:val="single" w:sz="4" w:space="0" w:color="auto"/>
              <w:left w:val="single" w:sz="4" w:space="0" w:color="auto"/>
            </w:tcBorders>
            <w:shd w:val="clear" w:color="auto" w:fill="FFFFFF"/>
          </w:tcPr>
          <w:p w14:paraId="1AF5E92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508</w:t>
            </w:r>
          </w:p>
        </w:tc>
        <w:tc>
          <w:tcPr>
            <w:tcW w:w="988" w:type="dxa"/>
            <w:tcBorders>
              <w:top w:val="single" w:sz="4" w:space="0" w:color="auto"/>
              <w:left w:val="single" w:sz="4" w:space="0" w:color="auto"/>
              <w:right w:val="single" w:sz="4" w:space="0" w:color="auto"/>
            </w:tcBorders>
            <w:shd w:val="clear" w:color="auto" w:fill="FFFFFF"/>
          </w:tcPr>
          <w:p w14:paraId="66FD6B2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979</w:t>
            </w:r>
          </w:p>
        </w:tc>
      </w:tr>
      <w:tr w:rsidR="00C10D18" w:rsidRPr="0072719F" w14:paraId="66DED734" w14:textId="77777777" w:rsidTr="00E76DE4">
        <w:trPr>
          <w:jc w:val="center"/>
        </w:trPr>
        <w:tc>
          <w:tcPr>
            <w:tcW w:w="1557" w:type="dxa"/>
            <w:tcBorders>
              <w:top w:val="single" w:sz="4" w:space="0" w:color="auto"/>
              <w:left w:val="single" w:sz="4" w:space="0" w:color="auto"/>
            </w:tcBorders>
            <w:shd w:val="clear" w:color="auto" w:fill="FFFFFF"/>
          </w:tcPr>
          <w:p w14:paraId="646337A2"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lastRenderedPageBreak/>
              <w:t>1 000 000</w:t>
            </w:r>
          </w:p>
        </w:tc>
        <w:tc>
          <w:tcPr>
            <w:tcW w:w="813" w:type="dxa"/>
            <w:tcBorders>
              <w:top w:val="single" w:sz="4" w:space="0" w:color="auto"/>
              <w:left w:val="single" w:sz="4" w:space="0" w:color="auto"/>
            </w:tcBorders>
            <w:shd w:val="clear" w:color="auto" w:fill="FFFFFF"/>
          </w:tcPr>
          <w:p w14:paraId="4D5A405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20</w:t>
            </w:r>
          </w:p>
        </w:tc>
        <w:tc>
          <w:tcPr>
            <w:tcW w:w="813" w:type="dxa"/>
            <w:tcBorders>
              <w:top w:val="single" w:sz="4" w:space="0" w:color="auto"/>
              <w:left w:val="single" w:sz="4" w:space="0" w:color="auto"/>
            </w:tcBorders>
            <w:shd w:val="clear" w:color="auto" w:fill="FFFFFF"/>
          </w:tcPr>
          <w:p w14:paraId="1A62C7B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33</w:t>
            </w:r>
          </w:p>
        </w:tc>
        <w:tc>
          <w:tcPr>
            <w:tcW w:w="813" w:type="dxa"/>
            <w:tcBorders>
              <w:top w:val="single" w:sz="4" w:space="0" w:color="auto"/>
              <w:left w:val="single" w:sz="4" w:space="0" w:color="auto"/>
            </w:tcBorders>
            <w:shd w:val="clear" w:color="auto" w:fill="FFFFFF"/>
          </w:tcPr>
          <w:p w14:paraId="5A953C6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46</w:t>
            </w:r>
          </w:p>
        </w:tc>
        <w:tc>
          <w:tcPr>
            <w:tcW w:w="813" w:type="dxa"/>
            <w:tcBorders>
              <w:top w:val="single" w:sz="4" w:space="0" w:color="auto"/>
              <w:left w:val="single" w:sz="4" w:space="0" w:color="auto"/>
            </w:tcBorders>
            <w:shd w:val="clear" w:color="auto" w:fill="FFFFFF"/>
          </w:tcPr>
          <w:p w14:paraId="2A3A413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58</w:t>
            </w:r>
          </w:p>
        </w:tc>
        <w:tc>
          <w:tcPr>
            <w:tcW w:w="813" w:type="dxa"/>
            <w:tcBorders>
              <w:top w:val="single" w:sz="4" w:space="0" w:color="auto"/>
              <w:left w:val="single" w:sz="4" w:space="0" w:color="auto"/>
            </w:tcBorders>
            <w:shd w:val="clear" w:color="auto" w:fill="FFFFFF"/>
          </w:tcPr>
          <w:p w14:paraId="17E484A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70</w:t>
            </w:r>
          </w:p>
        </w:tc>
        <w:tc>
          <w:tcPr>
            <w:tcW w:w="813" w:type="dxa"/>
            <w:tcBorders>
              <w:top w:val="single" w:sz="4" w:space="0" w:color="auto"/>
              <w:left w:val="single" w:sz="4" w:space="0" w:color="auto"/>
            </w:tcBorders>
            <w:shd w:val="clear" w:color="auto" w:fill="FFFFFF"/>
          </w:tcPr>
          <w:p w14:paraId="34C1611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94</w:t>
            </w:r>
          </w:p>
        </w:tc>
        <w:tc>
          <w:tcPr>
            <w:tcW w:w="813" w:type="dxa"/>
            <w:tcBorders>
              <w:top w:val="single" w:sz="4" w:space="0" w:color="auto"/>
              <w:left w:val="single" w:sz="4" w:space="0" w:color="auto"/>
            </w:tcBorders>
            <w:shd w:val="clear" w:color="auto" w:fill="FFFFFF"/>
          </w:tcPr>
          <w:p w14:paraId="79B7980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106</w:t>
            </w:r>
          </w:p>
        </w:tc>
        <w:tc>
          <w:tcPr>
            <w:tcW w:w="813" w:type="dxa"/>
            <w:tcBorders>
              <w:top w:val="single" w:sz="4" w:space="0" w:color="auto"/>
              <w:left w:val="single" w:sz="4" w:space="0" w:color="auto"/>
            </w:tcBorders>
            <w:shd w:val="clear" w:color="auto" w:fill="FFFFFF"/>
          </w:tcPr>
          <w:p w14:paraId="1351615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813" w:type="dxa"/>
            <w:tcBorders>
              <w:top w:val="single" w:sz="4" w:space="0" w:color="auto"/>
              <w:left w:val="single" w:sz="4" w:space="0" w:color="auto"/>
            </w:tcBorders>
            <w:shd w:val="clear" w:color="auto" w:fill="FFFFFF"/>
          </w:tcPr>
          <w:p w14:paraId="340F79F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140</w:t>
            </w:r>
          </w:p>
        </w:tc>
        <w:tc>
          <w:tcPr>
            <w:tcW w:w="813" w:type="dxa"/>
            <w:tcBorders>
              <w:top w:val="single" w:sz="4" w:space="0" w:color="auto"/>
              <w:left w:val="single" w:sz="4" w:space="0" w:color="auto"/>
            </w:tcBorders>
            <w:shd w:val="clear" w:color="auto" w:fill="FFFFFF"/>
          </w:tcPr>
          <w:p w14:paraId="50C6667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239</w:t>
            </w:r>
          </w:p>
        </w:tc>
        <w:tc>
          <w:tcPr>
            <w:tcW w:w="813" w:type="dxa"/>
            <w:tcBorders>
              <w:top w:val="single" w:sz="4" w:space="0" w:color="auto"/>
              <w:left w:val="single" w:sz="4" w:space="0" w:color="auto"/>
            </w:tcBorders>
            <w:shd w:val="clear" w:color="auto" w:fill="FFFFFF"/>
          </w:tcPr>
          <w:p w14:paraId="66551753"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326</w:t>
            </w:r>
          </w:p>
        </w:tc>
        <w:tc>
          <w:tcPr>
            <w:tcW w:w="813" w:type="dxa"/>
            <w:tcBorders>
              <w:top w:val="single" w:sz="4" w:space="0" w:color="auto"/>
              <w:left w:val="single" w:sz="4" w:space="0" w:color="auto"/>
            </w:tcBorders>
            <w:shd w:val="clear" w:color="auto" w:fill="FFFFFF"/>
          </w:tcPr>
          <w:p w14:paraId="696CCB47"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348</w:t>
            </w:r>
          </w:p>
        </w:tc>
        <w:tc>
          <w:tcPr>
            <w:tcW w:w="813" w:type="dxa"/>
            <w:tcBorders>
              <w:top w:val="single" w:sz="4" w:space="0" w:color="auto"/>
              <w:left w:val="single" w:sz="4" w:space="0" w:color="auto"/>
            </w:tcBorders>
            <w:shd w:val="clear" w:color="auto" w:fill="FFFFFF"/>
          </w:tcPr>
          <w:p w14:paraId="0DBF53DD"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369</w:t>
            </w:r>
          </w:p>
        </w:tc>
        <w:tc>
          <w:tcPr>
            <w:tcW w:w="813" w:type="dxa"/>
            <w:tcBorders>
              <w:top w:val="single" w:sz="4" w:space="0" w:color="auto"/>
              <w:left w:val="single" w:sz="4" w:space="0" w:color="auto"/>
            </w:tcBorders>
            <w:shd w:val="clear" w:color="auto" w:fill="FFFFFF"/>
          </w:tcPr>
          <w:p w14:paraId="0000FC7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455</w:t>
            </w:r>
          </w:p>
        </w:tc>
        <w:tc>
          <w:tcPr>
            <w:tcW w:w="813" w:type="dxa"/>
            <w:tcBorders>
              <w:top w:val="single" w:sz="4" w:space="0" w:color="auto"/>
              <w:left w:val="single" w:sz="4" w:space="0" w:color="auto"/>
            </w:tcBorders>
            <w:shd w:val="clear" w:color="auto" w:fill="FFFFFF"/>
          </w:tcPr>
          <w:p w14:paraId="40E0FC2D"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561</w:t>
            </w:r>
          </w:p>
        </w:tc>
        <w:tc>
          <w:tcPr>
            <w:tcW w:w="988" w:type="dxa"/>
            <w:tcBorders>
              <w:top w:val="single" w:sz="4" w:space="0" w:color="auto"/>
              <w:left w:val="single" w:sz="4" w:space="0" w:color="auto"/>
              <w:right w:val="single" w:sz="4" w:space="0" w:color="auto"/>
            </w:tcBorders>
            <w:shd w:val="clear" w:color="auto" w:fill="FFFFFF"/>
          </w:tcPr>
          <w:p w14:paraId="123719A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1 083</w:t>
            </w:r>
          </w:p>
        </w:tc>
      </w:tr>
      <w:tr w:rsidR="00C10D18" w:rsidRPr="0072719F" w14:paraId="1840A59D"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0DF2DC0E" w14:textId="77777777" w:rsidR="00C10D18" w:rsidRPr="0072719F" w:rsidRDefault="00C10D18" w:rsidP="00E76DE4">
            <w:pPr>
              <w:pStyle w:val="Other0"/>
              <w:spacing w:after="120" w:line="240" w:lineRule="auto"/>
              <w:ind w:firstLine="0"/>
              <w:jc w:val="center"/>
              <w:rPr>
                <w:rFonts w:ascii="Sylfaen" w:hAnsi="Sylfaen"/>
                <w:sz w:val="20"/>
                <w:szCs w:val="20"/>
              </w:rPr>
            </w:pPr>
            <w:r w:rsidRPr="0072719F">
              <w:rPr>
                <w:rFonts w:ascii="Sylfaen" w:hAnsi="Sylfaen"/>
                <w:sz w:val="20"/>
                <w:szCs w:val="20"/>
              </w:rPr>
              <w:t>1 100000</w:t>
            </w:r>
          </w:p>
        </w:tc>
        <w:tc>
          <w:tcPr>
            <w:tcW w:w="813" w:type="dxa"/>
            <w:tcBorders>
              <w:top w:val="single" w:sz="4" w:space="0" w:color="auto"/>
              <w:left w:val="single" w:sz="4" w:space="0" w:color="auto"/>
              <w:bottom w:val="single" w:sz="4" w:space="0" w:color="auto"/>
            </w:tcBorders>
            <w:shd w:val="clear" w:color="auto" w:fill="FFFFFF"/>
          </w:tcPr>
          <w:p w14:paraId="38F0C9B9"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21</w:t>
            </w:r>
          </w:p>
        </w:tc>
        <w:tc>
          <w:tcPr>
            <w:tcW w:w="813" w:type="dxa"/>
            <w:tcBorders>
              <w:top w:val="single" w:sz="4" w:space="0" w:color="auto"/>
              <w:left w:val="single" w:sz="4" w:space="0" w:color="auto"/>
              <w:bottom w:val="single" w:sz="4" w:space="0" w:color="auto"/>
            </w:tcBorders>
            <w:shd w:val="clear" w:color="auto" w:fill="FFFFFF"/>
          </w:tcPr>
          <w:p w14:paraId="0877805F"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36</w:t>
            </w:r>
          </w:p>
        </w:tc>
        <w:tc>
          <w:tcPr>
            <w:tcW w:w="813" w:type="dxa"/>
            <w:tcBorders>
              <w:top w:val="single" w:sz="4" w:space="0" w:color="auto"/>
              <w:left w:val="single" w:sz="4" w:space="0" w:color="auto"/>
              <w:bottom w:val="single" w:sz="4" w:space="0" w:color="auto"/>
            </w:tcBorders>
            <w:shd w:val="clear" w:color="auto" w:fill="FFFFFF"/>
          </w:tcPr>
          <w:p w14:paraId="6B847EE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50</w:t>
            </w:r>
          </w:p>
        </w:tc>
        <w:tc>
          <w:tcPr>
            <w:tcW w:w="813" w:type="dxa"/>
            <w:tcBorders>
              <w:top w:val="single" w:sz="4" w:space="0" w:color="auto"/>
              <w:left w:val="single" w:sz="4" w:space="0" w:color="auto"/>
              <w:bottom w:val="single" w:sz="4" w:space="0" w:color="auto"/>
            </w:tcBorders>
            <w:shd w:val="clear" w:color="auto" w:fill="FFFFFF"/>
          </w:tcPr>
          <w:p w14:paraId="550514D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63</w:t>
            </w:r>
          </w:p>
        </w:tc>
        <w:tc>
          <w:tcPr>
            <w:tcW w:w="813" w:type="dxa"/>
            <w:tcBorders>
              <w:top w:val="single" w:sz="4" w:space="0" w:color="auto"/>
              <w:left w:val="single" w:sz="4" w:space="0" w:color="auto"/>
              <w:bottom w:val="single" w:sz="4" w:space="0" w:color="auto"/>
            </w:tcBorders>
            <w:shd w:val="clear" w:color="auto" w:fill="FFFFFF"/>
          </w:tcPr>
          <w:p w14:paraId="3EFD93D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76</w:t>
            </w:r>
          </w:p>
        </w:tc>
        <w:tc>
          <w:tcPr>
            <w:tcW w:w="813" w:type="dxa"/>
            <w:tcBorders>
              <w:top w:val="single" w:sz="4" w:space="0" w:color="auto"/>
              <w:left w:val="single" w:sz="4" w:space="0" w:color="auto"/>
              <w:bottom w:val="single" w:sz="4" w:space="0" w:color="auto"/>
            </w:tcBorders>
            <w:shd w:val="clear" w:color="auto" w:fill="FFFFFF"/>
          </w:tcPr>
          <w:p w14:paraId="211D4BC4"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102</w:t>
            </w:r>
          </w:p>
        </w:tc>
        <w:tc>
          <w:tcPr>
            <w:tcW w:w="813" w:type="dxa"/>
            <w:tcBorders>
              <w:top w:val="single" w:sz="4" w:space="0" w:color="auto"/>
              <w:left w:val="single" w:sz="4" w:space="0" w:color="auto"/>
              <w:bottom w:val="single" w:sz="4" w:space="0" w:color="auto"/>
            </w:tcBorders>
            <w:shd w:val="clear" w:color="auto" w:fill="FFFFFF"/>
          </w:tcPr>
          <w:p w14:paraId="7BF05B91"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115</w:t>
            </w:r>
          </w:p>
        </w:tc>
        <w:tc>
          <w:tcPr>
            <w:tcW w:w="813" w:type="dxa"/>
            <w:tcBorders>
              <w:top w:val="single" w:sz="4" w:space="0" w:color="auto"/>
              <w:left w:val="single" w:sz="4" w:space="0" w:color="auto"/>
              <w:bottom w:val="single" w:sz="4" w:space="0" w:color="auto"/>
            </w:tcBorders>
            <w:shd w:val="clear" w:color="auto" w:fill="FFFFFF"/>
          </w:tcPr>
          <w:p w14:paraId="4EF5C0D0"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140</w:t>
            </w:r>
          </w:p>
        </w:tc>
        <w:tc>
          <w:tcPr>
            <w:tcW w:w="813" w:type="dxa"/>
            <w:tcBorders>
              <w:top w:val="single" w:sz="4" w:space="0" w:color="auto"/>
              <w:left w:val="single" w:sz="4" w:space="0" w:color="auto"/>
              <w:bottom w:val="single" w:sz="4" w:space="0" w:color="auto"/>
            </w:tcBorders>
            <w:shd w:val="clear" w:color="auto" w:fill="FFFFFF"/>
          </w:tcPr>
          <w:p w14:paraId="44F2BE35"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152</w:t>
            </w:r>
          </w:p>
        </w:tc>
        <w:tc>
          <w:tcPr>
            <w:tcW w:w="813" w:type="dxa"/>
            <w:tcBorders>
              <w:top w:val="single" w:sz="4" w:space="0" w:color="auto"/>
              <w:left w:val="single" w:sz="4" w:space="0" w:color="auto"/>
              <w:bottom w:val="single" w:sz="4" w:space="0" w:color="auto"/>
            </w:tcBorders>
            <w:shd w:val="clear" w:color="auto" w:fill="FFFFFF"/>
          </w:tcPr>
          <w:p w14:paraId="2F77DE82"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261</w:t>
            </w:r>
          </w:p>
        </w:tc>
        <w:tc>
          <w:tcPr>
            <w:tcW w:w="813" w:type="dxa"/>
            <w:tcBorders>
              <w:top w:val="single" w:sz="4" w:space="0" w:color="auto"/>
              <w:left w:val="single" w:sz="4" w:space="0" w:color="auto"/>
              <w:bottom w:val="single" w:sz="4" w:space="0" w:color="auto"/>
            </w:tcBorders>
            <w:shd w:val="clear" w:color="auto" w:fill="FFFFFF"/>
          </w:tcPr>
          <w:p w14:paraId="249FE03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357</w:t>
            </w:r>
          </w:p>
        </w:tc>
        <w:tc>
          <w:tcPr>
            <w:tcW w:w="813" w:type="dxa"/>
            <w:tcBorders>
              <w:top w:val="single" w:sz="4" w:space="0" w:color="auto"/>
              <w:left w:val="single" w:sz="4" w:space="0" w:color="auto"/>
              <w:bottom w:val="single" w:sz="4" w:space="0" w:color="auto"/>
            </w:tcBorders>
            <w:shd w:val="clear" w:color="auto" w:fill="FFFFFF"/>
          </w:tcPr>
          <w:p w14:paraId="246A7B26"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380</w:t>
            </w:r>
          </w:p>
        </w:tc>
        <w:tc>
          <w:tcPr>
            <w:tcW w:w="813" w:type="dxa"/>
            <w:tcBorders>
              <w:top w:val="single" w:sz="4" w:space="0" w:color="auto"/>
              <w:left w:val="single" w:sz="4" w:space="0" w:color="auto"/>
              <w:bottom w:val="single" w:sz="4" w:space="0" w:color="auto"/>
            </w:tcBorders>
            <w:shd w:val="clear" w:color="auto" w:fill="FFFFFF"/>
          </w:tcPr>
          <w:p w14:paraId="2403255E"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404</w:t>
            </w:r>
          </w:p>
        </w:tc>
        <w:tc>
          <w:tcPr>
            <w:tcW w:w="813" w:type="dxa"/>
            <w:tcBorders>
              <w:top w:val="single" w:sz="4" w:space="0" w:color="auto"/>
              <w:left w:val="single" w:sz="4" w:space="0" w:color="auto"/>
              <w:bottom w:val="single" w:sz="4" w:space="0" w:color="auto"/>
            </w:tcBorders>
            <w:shd w:val="clear" w:color="auto" w:fill="FFFFFF"/>
          </w:tcPr>
          <w:p w14:paraId="27BD4258"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497</w:t>
            </w:r>
          </w:p>
        </w:tc>
        <w:tc>
          <w:tcPr>
            <w:tcW w:w="813" w:type="dxa"/>
            <w:tcBorders>
              <w:top w:val="single" w:sz="4" w:space="0" w:color="auto"/>
              <w:left w:val="single" w:sz="4" w:space="0" w:color="auto"/>
              <w:bottom w:val="single" w:sz="4" w:space="0" w:color="auto"/>
            </w:tcBorders>
            <w:shd w:val="clear" w:color="auto" w:fill="FFFFFF"/>
          </w:tcPr>
          <w:p w14:paraId="22A6F07A"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614</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9644F3C" w14:textId="77777777" w:rsidR="00C10D18" w:rsidRPr="0072719F" w:rsidRDefault="00C10D18" w:rsidP="00C62BA7">
            <w:pPr>
              <w:pStyle w:val="Other0"/>
              <w:spacing w:after="120" w:line="240" w:lineRule="auto"/>
              <w:ind w:firstLine="0"/>
              <w:jc w:val="right"/>
              <w:rPr>
                <w:rFonts w:ascii="Sylfaen" w:hAnsi="Sylfaen"/>
                <w:sz w:val="20"/>
                <w:szCs w:val="20"/>
              </w:rPr>
            </w:pPr>
            <w:r w:rsidRPr="0072719F">
              <w:rPr>
                <w:rFonts w:ascii="Sylfaen" w:hAnsi="Sylfaen"/>
                <w:sz w:val="20"/>
                <w:szCs w:val="20"/>
              </w:rPr>
              <w:t>1 187</w:t>
            </w:r>
          </w:p>
        </w:tc>
      </w:tr>
      <w:tr w:rsidR="00C10D18" w:rsidRPr="0072719F" w14:paraId="1C7D8695" w14:textId="77777777" w:rsidTr="00E76DE4">
        <w:trPr>
          <w:jc w:val="center"/>
        </w:trPr>
        <w:tc>
          <w:tcPr>
            <w:tcW w:w="1557" w:type="dxa"/>
            <w:tcBorders>
              <w:top w:val="single" w:sz="4" w:space="0" w:color="auto"/>
              <w:left w:val="single" w:sz="4" w:space="0" w:color="auto"/>
            </w:tcBorders>
            <w:shd w:val="clear" w:color="auto" w:fill="FFFFFF"/>
          </w:tcPr>
          <w:p w14:paraId="031E3269"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1 200 000</w:t>
            </w:r>
          </w:p>
        </w:tc>
        <w:tc>
          <w:tcPr>
            <w:tcW w:w="813" w:type="dxa"/>
            <w:tcBorders>
              <w:top w:val="single" w:sz="4" w:space="0" w:color="auto"/>
              <w:left w:val="single" w:sz="4" w:space="0" w:color="auto"/>
            </w:tcBorders>
            <w:shd w:val="clear" w:color="auto" w:fill="FFFFFF"/>
          </w:tcPr>
          <w:p w14:paraId="388086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w:t>
            </w:r>
          </w:p>
        </w:tc>
        <w:tc>
          <w:tcPr>
            <w:tcW w:w="813" w:type="dxa"/>
            <w:tcBorders>
              <w:top w:val="single" w:sz="4" w:space="0" w:color="auto"/>
              <w:left w:val="single" w:sz="4" w:space="0" w:color="auto"/>
            </w:tcBorders>
            <w:shd w:val="clear" w:color="auto" w:fill="FFFFFF"/>
          </w:tcPr>
          <w:p w14:paraId="35AF7B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w:t>
            </w:r>
          </w:p>
        </w:tc>
        <w:tc>
          <w:tcPr>
            <w:tcW w:w="813" w:type="dxa"/>
            <w:tcBorders>
              <w:top w:val="single" w:sz="4" w:space="0" w:color="auto"/>
              <w:left w:val="single" w:sz="4" w:space="0" w:color="auto"/>
            </w:tcBorders>
            <w:shd w:val="clear" w:color="auto" w:fill="FFFFFF"/>
          </w:tcPr>
          <w:p w14:paraId="282856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w:t>
            </w:r>
          </w:p>
        </w:tc>
        <w:tc>
          <w:tcPr>
            <w:tcW w:w="813" w:type="dxa"/>
            <w:tcBorders>
              <w:top w:val="single" w:sz="4" w:space="0" w:color="auto"/>
              <w:left w:val="single" w:sz="4" w:space="0" w:color="auto"/>
            </w:tcBorders>
            <w:shd w:val="clear" w:color="auto" w:fill="FFFFFF"/>
          </w:tcPr>
          <w:p w14:paraId="2E9767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w:t>
            </w:r>
          </w:p>
        </w:tc>
        <w:tc>
          <w:tcPr>
            <w:tcW w:w="813" w:type="dxa"/>
            <w:tcBorders>
              <w:top w:val="single" w:sz="4" w:space="0" w:color="auto"/>
              <w:left w:val="single" w:sz="4" w:space="0" w:color="auto"/>
            </w:tcBorders>
            <w:shd w:val="clear" w:color="auto" w:fill="FFFFFF"/>
          </w:tcPr>
          <w:p w14:paraId="017979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w:t>
            </w:r>
          </w:p>
        </w:tc>
        <w:tc>
          <w:tcPr>
            <w:tcW w:w="813" w:type="dxa"/>
            <w:tcBorders>
              <w:top w:val="single" w:sz="4" w:space="0" w:color="auto"/>
              <w:left w:val="single" w:sz="4" w:space="0" w:color="auto"/>
            </w:tcBorders>
            <w:shd w:val="clear" w:color="auto" w:fill="FFFFFF"/>
          </w:tcPr>
          <w:p w14:paraId="2C27F4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по</w:t>
            </w:r>
          </w:p>
        </w:tc>
        <w:tc>
          <w:tcPr>
            <w:tcW w:w="813" w:type="dxa"/>
            <w:tcBorders>
              <w:top w:val="single" w:sz="4" w:space="0" w:color="auto"/>
              <w:left w:val="single" w:sz="4" w:space="0" w:color="auto"/>
            </w:tcBorders>
            <w:shd w:val="clear" w:color="auto" w:fill="FFFFFF"/>
          </w:tcPr>
          <w:p w14:paraId="13DB97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124</w:t>
            </w:r>
          </w:p>
        </w:tc>
        <w:tc>
          <w:tcPr>
            <w:tcW w:w="813" w:type="dxa"/>
            <w:tcBorders>
              <w:top w:val="single" w:sz="4" w:space="0" w:color="auto"/>
              <w:left w:val="single" w:sz="4" w:space="0" w:color="auto"/>
            </w:tcBorders>
            <w:shd w:val="clear" w:color="auto" w:fill="FFFFFF"/>
          </w:tcPr>
          <w:p w14:paraId="6A4A86F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151</w:t>
            </w:r>
          </w:p>
        </w:tc>
        <w:tc>
          <w:tcPr>
            <w:tcW w:w="813" w:type="dxa"/>
            <w:tcBorders>
              <w:top w:val="single" w:sz="4" w:space="0" w:color="auto"/>
              <w:left w:val="single" w:sz="4" w:space="0" w:color="auto"/>
            </w:tcBorders>
            <w:shd w:val="clear" w:color="auto" w:fill="FFFFFF"/>
          </w:tcPr>
          <w:p w14:paraId="482982F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164</w:t>
            </w:r>
          </w:p>
        </w:tc>
        <w:tc>
          <w:tcPr>
            <w:tcW w:w="813" w:type="dxa"/>
            <w:tcBorders>
              <w:top w:val="single" w:sz="4" w:space="0" w:color="auto"/>
              <w:left w:val="single" w:sz="4" w:space="0" w:color="auto"/>
            </w:tcBorders>
            <w:shd w:val="clear" w:color="auto" w:fill="FFFFFF"/>
          </w:tcPr>
          <w:p w14:paraId="7B9156C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283</w:t>
            </w:r>
          </w:p>
        </w:tc>
        <w:tc>
          <w:tcPr>
            <w:tcW w:w="813" w:type="dxa"/>
            <w:tcBorders>
              <w:top w:val="single" w:sz="4" w:space="0" w:color="auto"/>
              <w:left w:val="single" w:sz="4" w:space="0" w:color="auto"/>
            </w:tcBorders>
            <w:shd w:val="clear" w:color="auto" w:fill="FFFFFF"/>
          </w:tcPr>
          <w:p w14:paraId="11BAFA7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387</w:t>
            </w:r>
          </w:p>
        </w:tc>
        <w:tc>
          <w:tcPr>
            <w:tcW w:w="813" w:type="dxa"/>
            <w:tcBorders>
              <w:top w:val="single" w:sz="4" w:space="0" w:color="auto"/>
              <w:left w:val="single" w:sz="4" w:space="0" w:color="auto"/>
            </w:tcBorders>
            <w:shd w:val="clear" w:color="auto" w:fill="FFFFFF"/>
          </w:tcPr>
          <w:p w14:paraId="4D278F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412</w:t>
            </w:r>
          </w:p>
        </w:tc>
        <w:tc>
          <w:tcPr>
            <w:tcW w:w="813" w:type="dxa"/>
            <w:tcBorders>
              <w:top w:val="single" w:sz="4" w:space="0" w:color="auto"/>
              <w:left w:val="single" w:sz="4" w:space="0" w:color="auto"/>
            </w:tcBorders>
            <w:shd w:val="clear" w:color="auto" w:fill="FFFFFF"/>
          </w:tcPr>
          <w:p w14:paraId="01C887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438</w:t>
            </w:r>
          </w:p>
        </w:tc>
        <w:tc>
          <w:tcPr>
            <w:tcW w:w="813" w:type="dxa"/>
            <w:tcBorders>
              <w:top w:val="single" w:sz="4" w:space="0" w:color="auto"/>
              <w:left w:val="single" w:sz="4" w:space="0" w:color="auto"/>
            </w:tcBorders>
            <w:shd w:val="clear" w:color="auto" w:fill="FFFFFF"/>
          </w:tcPr>
          <w:p w14:paraId="050714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540</w:t>
            </w:r>
          </w:p>
        </w:tc>
        <w:tc>
          <w:tcPr>
            <w:tcW w:w="813" w:type="dxa"/>
            <w:tcBorders>
              <w:top w:val="single" w:sz="4" w:space="0" w:color="auto"/>
              <w:left w:val="single" w:sz="4" w:space="0" w:color="auto"/>
            </w:tcBorders>
            <w:shd w:val="clear" w:color="auto" w:fill="FFFFFF"/>
          </w:tcPr>
          <w:p w14:paraId="7BA4D91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667</w:t>
            </w:r>
          </w:p>
        </w:tc>
        <w:tc>
          <w:tcPr>
            <w:tcW w:w="988" w:type="dxa"/>
            <w:tcBorders>
              <w:top w:val="single" w:sz="4" w:space="0" w:color="auto"/>
              <w:left w:val="single" w:sz="4" w:space="0" w:color="auto"/>
              <w:right w:val="single" w:sz="4" w:space="0" w:color="auto"/>
            </w:tcBorders>
            <w:shd w:val="clear" w:color="auto" w:fill="FFFFFF"/>
          </w:tcPr>
          <w:p w14:paraId="7E2996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1 291</w:t>
            </w:r>
          </w:p>
        </w:tc>
      </w:tr>
      <w:tr w:rsidR="00C10D18" w:rsidRPr="0072719F" w14:paraId="68FA96E9" w14:textId="77777777" w:rsidTr="00E76DE4">
        <w:trPr>
          <w:jc w:val="center"/>
        </w:trPr>
        <w:tc>
          <w:tcPr>
            <w:tcW w:w="1557" w:type="dxa"/>
            <w:tcBorders>
              <w:top w:val="single" w:sz="4" w:space="0" w:color="auto"/>
              <w:left w:val="single" w:sz="4" w:space="0" w:color="auto"/>
            </w:tcBorders>
            <w:shd w:val="clear" w:color="auto" w:fill="FFFFFF"/>
          </w:tcPr>
          <w:p w14:paraId="16A0BCA7"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1 300 000</w:t>
            </w:r>
          </w:p>
        </w:tc>
        <w:tc>
          <w:tcPr>
            <w:tcW w:w="813" w:type="dxa"/>
            <w:tcBorders>
              <w:top w:val="single" w:sz="4" w:space="0" w:color="auto"/>
              <w:left w:val="single" w:sz="4" w:space="0" w:color="auto"/>
            </w:tcBorders>
            <w:shd w:val="clear" w:color="auto" w:fill="FFFFFF"/>
          </w:tcPr>
          <w:p w14:paraId="2F7200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w:t>
            </w:r>
          </w:p>
        </w:tc>
        <w:tc>
          <w:tcPr>
            <w:tcW w:w="813" w:type="dxa"/>
            <w:tcBorders>
              <w:top w:val="single" w:sz="4" w:space="0" w:color="auto"/>
              <w:left w:val="single" w:sz="4" w:space="0" w:color="auto"/>
            </w:tcBorders>
            <w:shd w:val="clear" w:color="auto" w:fill="FFFFFF"/>
          </w:tcPr>
          <w:p w14:paraId="439674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w:t>
            </w:r>
          </w:p>
        </w:tc>
        <w:tc>
          <w:tcPr>
            <w:tcW w:w="813" w:type="dxa"/>
            <w:tcBorders>
              <w:top w:val="single" w:sz="4" w:space="0" w:color="auto"/>
              <w:left w:val="single" w:sz="4" w:space="0" w:color="auto"/>
            </w:tcBorders>
            <w:shd w:val="clear" w:color="auto" w:fill="FFFFFF"/>
          </w:tcPr>
          <w:p w14:paraId="7DF852A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w:t>
            </w:r>
          </w:p>
        </w:tc>
        <w:tc>
          <w:tcPr>
            <w:tcW w:w="813" w:type="dxa"/>
            <w:tcBorders>
              <w:top w:val="single" w:sz="4" w:space="0" w:color="auto"/>
              <w:left w:val="single" w:sz="4" w:space="0" w:color="auto"/>
            </w:tcBorders>
            <w:shd w:val="clear" w:color="auto" w:fill="FFFFFF"/>
          </w:tcPr>
          <w:p w14:paraId="3A8903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w:t>
            </w:r>
          </w:p>
        </w:tc>
        <w:tc>
          <w:tcPr>
            <w:tcW w:w="813" w:type="dxa"/>
            <w:tcBorders>
              <w:top w:val="single" w:sz="4" w:space="0" w:color="auto"/>
              <w:left w:val="single" w:sz="4" w:space="0" w:color="auto"/>
            </w:tcBorders>
            <w:shd w:val="clear" w:color="auto" w:fill="FFFFFF"/>
          </w:tcPr>
          <w:p w14:paraId="35687A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w:t>
            </w:r>
          </w:p>
        </w:tc>
        <w:tc>
          <w:tcPr>
            <w:tcW w:w="813" w:type="dxa"/>
            <w:tcBorders>
              <w:top w:val="single" w:sz="4" w:space="0" w:color="auto"/>
              <w:left w:val="single" w:sz="4" w:space="0" w:color="auto"/>
            </w:tcBorders>
            <w:shd w:val="clear" w:color="auto" w:fill="FFFFFF"/>
          </w:tcPr>
          <w:p w14:paraId="043B22C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118</w:t>
            </w:r>
          </w:p>
        </w:tc>
        <w:tc>
          <w:tcPr>
            <w:tcW w:w="813" w:type="dxa"/>
            <w:tcBorders>
              <w:top w:val="single" w:sz="4" w:space="0" w:color="auto"/>
              <w:left w:val="single" w:sz="4" w:space="0" w:color="auto"/>
            </w:tcBorders>
            <w:shd w:val="clear" w:color="auto" w:fill="FFFFFF"/>
          </w:tcPr>
          <w:p w14:paraId="6BB1D0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133</w:t>
            </w:r>
          </w:p>
        </w:tc>
        <w:tc>
          <w:tcPr>
            <w:tcW w:w="813" w:type="dxa"/>
            <w:tcBorders>
              <w:top w:val="single" w:sz="4" w:space="0" w:color="auto"/>
              <w:left w:val="single" w:sz="4" w:space="0" w:color="auto"/>
            </w:tcBorders>
            <w:shd w:val="clear" w:color="auto" w:fill="FFFFFF"/>
          </w:tcPr>
          <w:p w14:paraId="1FA3741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162</w:t>
            </w:r>
          </w:p>
        </w:tc>
        <w:tc>
          <w:tcPr>
            <w:tcW w:w="813" w:type="dxa"/>
            <w:tcBorders>
              <w:top w:val="single" w:sz="4" w:space="0" w:color="auto"/>
              <w:left w:val="single" w:sz="4" w:space="0" w:color="auto"/>
            </w:tcBorders>
            <w:shd w:val="clear" w:color="auto" w:fill="FFFFFF"/>
          </w:tcPr>
          <w:p w14:paraId="5CA9F5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177</w:t>
            </w:r>
          </w:p>
        </w:tc>
        <w:tc>
          <w:tcPr>
            <w:tcW w:w="813" w:type="dxa"/>
            <w:tcBorders>
              <w:top w:val="single" w:sz="4" w:space="0" w:color="auto"/>
              <w:left w:val="single" w:sz="4" w:space="0" w:color="auto"/>
            </w:tcBorders>
            <w:shd w:val="clear" w:color="auto" w:fill="FFFFFF"/>
          </w:tcPr>
          <w:p w14:paraId="7F3E99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305</w:t>
            </w:r>
          </w:p>
        </w:tc>
        <w:tc>
          <w:tcPr>
            <w:tcW w:w="813" w:type="dxa"/>
            <w:tcBorders>
              <w:top w:val="single" w:sz="4" w:space="0" w:color="auto"/>
              <w:left w:val="single" w:sz="4" w:space="0" w:color="auto"/>
            </w:tcBorders>
            <w:shd w:val="clear" w:color="auto" w:fill="FFFFFF"/>
          </w:tcPr>
          <w:p w14:paraId="1F98D3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417</w:t>
            </w:r>
          </w:p>
        </w:tc>
        <w:tc>
          <w:tcPr>
            <w:tcW w:w="813" w:type="dxa"/>
            <w:tcBorders>
              <w:top w:val="single" w:sz="4" w:space="0" w:color="auto"/>
              <w:left w:val="single" w:sz="4" w:space="0" w:color="auto"/>
            </w:tcBorders>
            <w:shd w:val="clear" w:color="auto" w:fill="FFFFFF"/>
          </w:tcPr>
          <w:p w14:paraId="44F725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444</w:t>
            </w:r>
          </w:p>
        </w:tc>
        <w:tc>
          <w:tcPr>
            <w:tcW w:w="813" w:type="dxa"/>
            <w:tcBorders>
              <w:top w:val="single" w:sz="4" w:space="0" w:color="auto"/>
              <w:left w:val="single" w:sz="4" w:space="0" w:color="auto"/>
            </w:tcBorders>
            <w:shd w:val="clear" w:color="auto" w:fill="FFFFFF"/>
          </w:tcPr>
          <w:p w14:paraId="586962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472</w:t>
            </w:r>
          </w:p>
        </w:tc>
        <w:tc>
          <w:tcPr>
            <w:tcW w:w="813" w:type="dxa"/>
            <w:tcBorders>
              <w:top w:val="single" w:sz="4" w:space="0" w:color="auto"/>
              <w:left w:val="single" w:sz="4" w:space="0" w:color="auto"/>
            </w:tcBorders>
            <w:shd w:val="clear" w:color="auto" w:fill="FFFFFF"/>
          </w:tcPr>
          <w:p w14:paraId="5DE92A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582</w:t>
            </w:r>
          </w:p>
        </w:tc>
        <w:tc>
          <w:tcPr>
            <w:tcW w:w="813" w:type="dxa"/>
            <w:tcBorders>
              <w:top w:val="single" w:sz="4" w:space="0" w:color="auto"/>
              <w:left w:val="single" w:sz="4" w:space="0" w:color="auto"/>
            </w:tcBorders>
            <w:shd w:val="clear" w:color="auto" w:fill="FFFFFF"/>
          </w:tcPr>
          <w:p w14:paraId="5516004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719</w:t>
            </w:r>
          </w:p>
        </w:tc>
        <w:tc>
          <w:tcPr>
            <w:tcW w:w="988" w:type="dxa"/>
            <w:tcBorders>
              <w:top w:val="single" w:sz="4" w:space="0" w:color="auto"/>
              <w:left w:val="single" w:sz="4" w:space="0" w:color="auto"/>
              <w:right w:val="single" w:sz="4" w:space="0" w:color="auto"/>
            </w:tcBorders>
            <w:shd w:val="clear" w:color="auto" w:fill="FFFFFF"/>
          </w:tcPr>
          <w:p w14:paraId="481502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1 395</w:t>
            </w:r>
          </w:p>
        </w:tc>
      </w:tr>
      <w:tr w:rsidR="00C10D18" w:rsidRPr="0072719F" w14:paraId="6BC20781" w14:textId="77777777" w:rsidTr="00E76DE4">
        <w:trPr>
          <w:jc w:val="center"/>
        </w:trPr>
        <w:tc>
          <w:tcPr>
            <w:tcW w:w="1557" w:type="dxa"/>
            <w:tcBorders>
              <w:top w:val="single" w:sz="4" w:space="0" w:color="auto"/>
              <w:left w:val="single" w:sz="4" w:space="0" w:color="auto"/>
            </w:tcBorders>
            <w:shd w:val="clear" w:color="auto" w:fill="FFFFFF"/>
          </w:tcPr>
          <w:p w14:paraId="707C4B79"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1 400 000</w:t>
            </w:r>
          </w:p>
        </w:tc>
        <w:tc>
          <w:tcPr>
            <w:tcW w:w="813" w:type="dxa"/>
            <w:tcBorders>
              <w:top w:val="single" w:sz="4" w:space="0" w:color="auto"/>
              <w:left w:val="single" w:sz="4" w:space="0" w:color="auto"/>
            </w:tcBorders>
            <w:shd w:val="clear" w:color="auto" w:fill="FFFFFF"/>
          </w:tcPr>
          <w:p w14:paraId="6B6851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w:t>
            </w:r>
          </w:p>
        </w:tc>
        <w:tc>
          <w:tcPr>
            <w:tcW w:w="813" w:type="dxa"/>
            <w:tcBorders>
              <w:top w:val="single" w:sz="4" w:space="0" w:color="auto"/>
              <w:left w:val="single" w:sz="4" w:space="0" w:color="auto"/>
            </w:tcBorders>
            <w:shd w:val="clear" w:color="auto" w:fill="FFFFFF"/>
          </w:tcPr>
          <w:p w14:paraId="1BFFEF4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w:t>
            </w:r>
          </w:p>
        </w:tc>
        <w:tc>
          <w:tcPr>
            <w:tcW w:w="813" w:type="dxa"/>
            <w:tcBorders>
              <w:top w:val="single" w:sz="4" w:space="0" w:color="auto"/>
              <w:left w:val="single" w:sz="4" w:space="0" w:color="auto"/>
            </w:tcBorders>
            <w:shd w:val="clear" w:color="auto" w:fill="FFFFFF"/>
          </w:tcPr>
          <w:p w14:paraId="448AC0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w:t>
            </w:r>
          </w:p>
        </w:tc>
        <w:tc>
          <w:tcPr>
            <w:tcW w:w="813" w:type="dxa"/>
            <w:tcBorders>
              <w:top w:val="single" w:sz="4" w:space="0" w:color="auto"/>
              <w:left w:val="single" w:sz="4" w:space="0" w:color="auto"/>
            </w:tcBorders>
            <w:shd w:val="clear" w:color="auto" w:fill="FFFFFF"/>
          </w:tcPr>
          <w:p w14:paraId="19FB21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w:t>
            </w:r>
          </w:p>
        </w:tc>
        <w:tc>
          <w:tcPr>
            <w:tcW w:w="813" w:type="dxa"/>
            <w:tcBorders>
              <w:top w:val="single" w:sz="4" w:space="0" w:color="auto"/>
              <w:left w:val="single" w:sz="4" w:space="0" w:color="auto"/>
            </w:tcBorders>
            <w:shd w:val="clear" w:color="auto" w:fill="FFFFFF"/>
          </w:tcPr>
          <w:p w14:paraId="524EF8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w:t>
            </w:r>
          </w:p>
        </w:tc>
        <w:tc>
          <w:tcPr>
            <w:tcW w:w="813" w:type="dxa"/>
            <w:tcBorders>
              <w:top w:val="single" w:sz="4" w:space="0" w:color="auto"/>
              <w:left w:val="single" w:sz="4" w:space="0" w:color="auto"/>
            </w:tcBorders>
            <w:shd w:val="clear" w:color="auto" w:fill="FFFFFF"/>
          </w:tcPr>
          <w:p w14:paraId="3AAE57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126</w:t>
            </w:r>
          </w:p>
        </w:tc>
        <w:tc>
          <w:tcPr>
            <w:tcW w:w="813" w:type="dxa"/>
            <w:tcBorders>
              <w:top w:val="single" w:sz="4" w:space="0" w:color="auto"/>
              <w:left w:val="single" w:sz="4" w:space="0" w:color="auto"/>
            </w:tcBorders>
            <w:shd w:val="clear" w:color="auto" w:fill="FFFFFF"/>
          </w:tcPr>
          <w:p w14:paraId="4D6C51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142</w:t>
            </w:r>
          </w:p>
        </w:tc>
        <w:tc>
          <w:tcPr>
            <w:tcW w:w="813" w:type="dxa"/>
            <w:tcBorders>
              <w:top w:val="single" w:sz="4" w:space="0" w:color="auto"/>
              <w:left w:val="single" w:sz="4" w:space="0" w:color="auto"/>
            </w:tcBorders>
            <w:shd w:val="clear" w:color="auto" w:fill="FFFFFF"/>
          </w:tcPr>
          <w:p w14:paraId="4F80AF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173</w:t>
            </w:r>
          </w:p>
        </w:tc>
        <w:tc>
          <w:tcPr>
            <w:tcW w:w="813" w:type="dxa"/>
            <w:tcBorders>
              <w:top w:val="single" w:sz="4" w:space="0" w:color="auto"/>
              <w:left w:val="single" w:sz="4" w:space="0" w:color="auto"/>
            </w:tcBorders>
            <w:shd w:val="clear" w:color="auto" w:fill="FFFFFF"/>
          </w:tcPr>
          <w:p w14:paraId="16D45E4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189</w:t>
            </w:r>
          </w:p>
        </w:tc>
        <w:tc>
          <w:tcPr>
            <w:tcW w:w="813" w:type="dxa"/>
            <w:tcBorders>
              <w:top w:val="single" w:sz="4" w:space="0" w:color="auto"/>
              <w:left w:val="single" w:sz="4" w:space="0" w:color="auto"/>
            </w:tcBorders>
            <w:shd w:val="clear" w:color="auto" w:fill="FFFFFF"/>
          </w:tcPr>
          <w:p w14:paraId="6C3174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406080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447</w:t>
            </w:r>
          </w:p>
        </w:tc>
        <w:tc>
          <w:tcPr>
            <w:tcW w:w="813" w:type="dxa"/>
            <w:tcBorders>
              <w:top w:val="single" w:sz="4" w:space="0" w:color="auto"/>
              <w:left w:val="single" w:sz="4" w:space="0" w:color="auto"/>
            </w:tcBorders>
            <w:shd w:val="clear" w:color="auto" w:fill="FFFFFF"/>
          </w:tcPr>
          <w:p w14:paraId="511EEF4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476</w:t>
            </w:r>
          </w:p>
        </w:tc>
        <w:tc>
          <w:tcPr>
            <w:tcW w:w="813" w:type="dxa"/>
            <w:tcBorders>
              <w:top w:val="single" w:sz="4" w:space="0" w:color="auto"/>
              <w:left w:val="single" w:sz="4" w:space="0" w:color="auto"/>
            </w:tcBorders>
            <w:shd w:val="clear" w:color="auto" w:fill="FFFFFF"/>
          </w:tcPr>
          <w:p w14:paraId="2ACDAF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506</w:t>
            </w:r>
          </w:p>
        </w:tc>
        <w:tc>
          <w:tcPr>
            <w:tcW w:w="813" w:type="dxa"/>
            <w:tcBorders>
              <w:top w:val="single" w:sz="4" w:space="0" w:color="auto"/>
              <w:left w:val="single" w:sz="4" w:space="0" w:color="auto"/>
            </w:tcBorders>
            <w:shd w:val="clear" w:color="auto" w:fill="FFFFFF"/>
          </w:tcPr>
          <w:p w14:paraId="2FCB5E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625</w:t>
            </w:r>
          </w:p>
        </w:tc>
        <w:tc>
          <w:tcPr>
            <w:tcW w:w="813" w:type="dxa"/>
            <w:tcBorders>
              <w:top w:val="single" w:sz="4" w:space="0" w:color="auto"/>
              <w:left w:val="single" w:sz="4" w:space="0" w:color="auto"/>
            </w:tcBorders>
            <w:shd w:val="clear" w:color="auto" w:fill="FFFFFF"/>
          </w:tcPr>
          <w:p w14:paraId="2806E7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772</w:t>
            </w:r>
          </w:p>
        </w:tc>
        <w:tc>
          <w:tcPr>
            <w:tcW w:w="988" w:type="dxa"/>
            <w:tcBorders>
              <w:top w:val="single" w:sz="4" w:space="0" w:color="auto"/>
              <w:left w:val="single" w:sz="4" w:space="0" w:color="auto"/>
              <w:right w:val="single" w:sz="4" w:space="0" w:color="auto"/>
            </w:tcBorders>
            <w:shd w:val="clear" w:color="auto" w:fill="FFFFFF"/>
          </w:tcPr>
          <w:p w14:paraId="2BEADA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1 498</w:t>
            </w:r>
          </w:p>
        </w:tc>
      </w:tr>
      <w:tr w:rsidR="00C10D18" w:rsidRPr="0072719F" w14:paraId="764A4B6E" w14:textId="77777777" w:rsidTr="00E76DE4">
        <w:trPr>
          <w:jc w:val="center"/>
        </w:trPr>
        <w:tc>
          <w:tcPr>
            <w:tcW w:w="1557" w:type="dxa"/>
            <w:tcBorders>
              <w:top w:val="single" w:sz="4" w:space="0" w:color="auto"/>
              <w:left w:val="single" w:sz="4" w:space="0" w:color="auto"/>
            </w:tcBorders>
            <w:shd w:val="clear" w:color="auto" w:fill="FFFFFF"/>
          </w:tcPr>
          <w:p w14:paraId="0DA6E16B"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1 500000</w:t>
            </w:r>
          </w:p>
        </w:tc>
        <w:tc>
          <w:tcPr>
            <w:tcW w:w="813" w:type="dxa"/>
            <w:tcBorders>
              <w:top w:val="single" w:sz="4" w:space="0" w:color="auto"/>
              <w:left w:val="single" w:sz="4" w:space="0" w:color="auto"/>
            </w:tcBorders>
            <w:shd w:val="clear" w:color="auto" w:fill="FFFFFF"/>
          </w:tcPr>
          <w:p w14:paraId="56227B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w:t>
            </w:r>
          </w:p>
        </w:tc>
        <w:tc>
          <w:tcPr>
            <w:tcW w:w="813" w:type="dxa"/>
            <w:tcBorders>
              <w:top w:val="single" w:sz="4" w:space="0" w:color="auto"/>
              <w:left w:val="single" w:sz="4" w:space="0" w:color="auto"/>
            </w:tcBorders>
            <w:shd w:val="clear" w:color="auto" w:fill="FFFFFF"/>
          </w:tcPr>
          <w:p w14:paraId="03EC59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w:t>
            </w:r>
          </w:p>
        </w:tc>
        <w:tc>
          <w:tcPr>
            <w:tcW w:w="813" w:type="dxa"/>
            <w:tcBorders>
              <w:top w:val="single" w:sz="4" w:space="0" w:color="auto"/>
              <w:left w:val="single" w:sz="4" w:space="0" w:color="auto"/>
            </w:tcBorders>
            <w:shd w:val="clear" w:color="auto" w:fill="FFFFFF"/>
          </w:tcPr>
          <w:p w14:paraId="1D23F17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w:t>
            </w:r>
          </w:p>
        </w:tc>
        <w:tc>
          <w:tcPr>
            <w:tcW w:w="813" w:type="dxa"/>
            <w:tcBorders>
              <w:top w:val="single" w:sz="4" w:space="0" w:color="auto"/>
              <w:left w:val="single" w:sz="4" w:space="0" w:color="auto"/>
            </w:tcBorders>
            <w:shd w:val="clear" w:color="auto" w:fill="FFFFFF"/>
          </w:tcPr>
          <w:p w14:paraId="06F388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w:t>
            </w:r>
          </w:p>
        </w:tc>
        <w:tc>
          <w:tcPr>
            <w:tcW w:w="813" w:type="dxa"/>
            <w:tcBorders>
              <w:top w:val="single" w:sz="4" w:space="0" w:color="auto"/>
              <w:left w:val="single" w:sz="4" w:space="0" w:color="auto"/>
            </w:tcBorders>
            <w:shd w:val="clear" w:color="auto" w:fill="FFFFFF"/>
          </w:tcPr>
          <w:p w14:paraId="47C56C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99</w:t>
            </w:r>
          </w:p>
        </w:tc>
        <w:tc>
          <w:tcPr>
            <w:tcW w:w="813" w:type="dxa"/>
            <w:tcBorders>
              <w:top w:val="single" w:sz="4" w:space="0" w:color="auto"/>
              <w:left w:val="single" w:sz="4" w:space="0" w:color="auto"/>
            </w:tcBorders>
            <w:shd w:val="clear" w:color="auto" w:fill="FFFFFF"/>
          </w:tcPr>
          <w:p w14:paraId="7BDD7F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134</w:t>
            </w:r>
          </w:p>
        </w:tc>
        <w:tc>
          <w:tcPr>
            <w:tcW w:w="813" w:type="dxa"/>
            <w:tcBorders>
              <w:top w:val="single" w:sz="4" w:space="0" w:color="auto"/>
              <w:left w:val="single" w:sz="4" w:space="0" w:color="auto"/>
            </w:tcBorders>
            <w:shd w:val="clear" w:color="auto" w:fill="FFFFFF"/>
          </w:tcPr>
          <w:p w14:paraId="7B74B6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15.1</w:t>
            </w:r>
          </w:p>
        </w:tc>
        <w:tc>
          <w:tcPr>
            <w:tcW w:w="813" w:type="dxa"/>
            <w:tcBorders>
              <w:top w:val="single" w:sz="4" w:space="0" w:color="auto"/>
              <w:left w:val="single" w:sz="4" w:space="0" w:color="auto"/>
            </w:tcBorders>
            <w:shd w:val="clear" w:color="auto" w:fill="FFFFFF"/>
          </w:tcPr>
          <w:p w14:paraId="478CDC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185</w:t>
            </w:r>
          </w:p>
        </w:tc>
        <w:tc>
          <w:tcPr>
            <w:tcW w:w="813" w:type="dxa"/>
            <w:tcBorders>
              <w:top w:val="single" w:sz="4" w:space="0" w:color="auto"/>
              <w:left w:val="single" w:sz="4" w:space="0" w:color="auto"/>
            </w:tcBorders>
            <w:shd w:val="clear" w:color="auto" w:fill="FFFFFF"/>
          </w:tcPr>
          <w:p w14:paraId="01F2FB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201</w:t>
            </w:r>
          </w:p>
        </w:tc>
        <w:tc>
          <w:tcPr>
            <w:tcW w:w="813" w:type="dxa"/>
            <w:tcBorders>
              <w:top w:val="single" w:sz="4" w:space="0" w:color="auto"/>
              <w:left w:val="single" w:sz="4" w:space="0" w:color="auto"/>
            </w:tcBorders>
            <w:shd w:val="clear" w:color="auto" w:fill="FFFFFF"/>
          </w:tcPr>
          <w:p w14:paraId="619EAD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348</w:t>
            </w:r>
          </w:p>
        </w:tc>
        <w:tc>
          <w:tcPr>
            <w:tcW w:w="813" w:type="dxa"/>
            <w:tcBorders>
              <w:top w:val="single" w:sz="4" w:space="0" w:color="auto"/>
              <w:left w:val="single" w:sz="4" w:space="0" w:color="auto"/>
            </w:tcBorders>
            <w:shd w:val="clear" w:color="auto" w:fill="FFFFFF"/>
          </w:tcPr>
          <w:p w14:paraId="1F65B3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477</w:t>
            </w:r>
          </w:p>
        </w:tc>
        <w:tc>
          <w:tcPr>
            <w:tcW w:w="813" w:type="dxa"/>
            <w:tcBorders>
              <w:top w:val="single" w:sz="4" w:space="0" w:color="auto"/>
              <w:left w:val="single" w:sz="4" w:space="0" w:color="auto"/>
            </w:tcBorders>
            <w:shd w:val="clear" w:color="auto" w:fill="FFFFFF"/>
          </w:tcPr>
          <w:p w14:paraId="1BA8AE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508</w:t>
            </w:r>
          </w:p>
        </w:tc>
        <w:tc>
          <w:tcPr>
            <w:tcW w:w="813" w:type="dxa"/>
            <w:tcBorders>
              <w:top w:val="single" w:sz="4" w:space="0" w:color="auto"/>
              <w:left w:val="single" w:sz="4" w:space="0" w:color="auto"/>
            </w:tcBorders>
            <w:shd w:val="clear" w:color="auto" w:fill="FFFFFF"/>
          </w:tcPr>
          <w:p w14:paraId="3133D47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540</w:t>
            </w:r>
          </w:p>
        </w:tc>
        <w:tc>
          <w:tcPr>
            <w:tcW w:w="813" w:type="dxa"/>
            <w:tcBorders>
              <w:top w:val="single" w:sz="4" w:space="0" w:color="auto"/>
              <w:left w:val="single" w:sz="4" w:space="0" w:color="auto"/>
            </w:tcBorders>
            <w:shd w:val="clear" w:color="auto" w:fill="FFFFFF"/>
          </w:tcPr>
          <w:p w14:paraId="2C6B4C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667</w:t>
            </w:r>
          </w:p>
        </w:tc>
        <w:tc>
          <w:tcPr>
            <w:tcW w:w="813" w:type="dxa"/>
            <w:tcBorders>
              <w:top w:val="single" w:sz="4" w:space="0" w:color="auto"/>
              <w:left w:val="single" w:sz="4" w:space="0" w:color="auto"/>
            </w:tcBorders>
            <w:shd w:val="clear" w:color="auto" w:fill="FFFFFF"/>
          </w:tcPr>
          <w:p w14:paraId="2B74C1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824</w:t>
            </w:r>
          </w:p>
        </w:tc>
        <w:tc>
          <w:tcPr>
            <w:tcW w:w="988" w:type="dxa"/>
            <w:tcBorders>
              <w:top w:val="single" w:sz="4" w:space="0" w:color="auto"/>
              <w:left w:val="single" w:sz="4" w:space="0" w:color="auto"/>
              <w:right w:val="single" w:sz="4" w:space="0" w:color="auto"/>
            </w:tcBorders>
            <w:shd w:val="clear" w:color="auto" w:fill="FFFFFF"/>
          </w:tcPr>
          <w:p w14:paraId="39330B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1 602</w:t>
            </w:r>
          </w:p>
        </w:tc>
      </w:tr>
      <w:tr w:rsidR="00C10D18" w:rsidRPr="0072719F" w14:paraId="50C994EC" w14:textId="77777777" w:rsidTr="00E76DE4">
        <w:trPr>
          <w:jc w:val="center"/>
        </w:trPr>
        <w:tc>
          <w:tcPr>
            <w:tcW w:w="1557" w:type="dxa"/>
            <w:tcBorders>
              <w:top w:val="single" w:sz="4" w:space="0" w:color="auto"/>
              <w:left w:val="single" w:sz="4" w:space="0" w:color="auto"/>
            </w:tcBorders>
            <w:shd w:val="clear" w:color="auto" w:fill="FFFFFF"/>
          </w:tcPr>
          <w:p w14:paraId="1B3CBE5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1 600 000</w:t>
            </w:r>
          </w:p>
        </w:tc>
        <w:tc>
          <w:tcPr>
            <w:tcW w:w="813" w:type="dxa"/>
            <w:tcBorders>
              <w:top w:val="single" w:sz="4" w:space="0" w:color="auto"/>
              <w:left w:val="single" w:sz="4" w:space="0" w:color="auto"/>
            </w:tcBorders>
            <w:shd w:val="clear" w:color="auto" w:fill="FFFFFF"/>
          </w:tcPr>
          <w:p w14:paraId="045DC6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w:t>
            </w:r>
          </w:p>
        </w:tc>
        <w:tc>
          <w:tcPr>
            <w:tcW w:w="813" w:type="dxa"/>
            <w:tcBorders>
              <w:top w:val="single" w:sz="4" w:space="0" w:color="auto"/>
              <w:left w:val="single" w:sz="4" w:space="0" w:color="auto"/>
            </w:tcBorders>
            <w:shd w:val="clear" w:color="auto" w:fill="FFFFFF"/>
          </w:tcPr>
          <w:p w14:paraId="1C97C2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w:t>
            </w:r>
          </w:p>
        </w:tc>
        <w:tc>
          <w:tcPr>
            <w:tcW w:w="813" w:type="dxa"/>
            <w:tcBorders>
              <w:top w:val="single" w:sz="4" w:space="0" w:color="auto"/>
              <w:left w:val="single" w:sz="4" w:space="0" w:color="auto"/>
            </w:tcBorders>
            <w:shd w:val="clear" w:color="auto" w:fill="FFFFFF"/>
          </w:tcPr>
          <w:p w14:paraId="04FF45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w:t>
            </w:r>
          </w:p>
        </w:tc>
        <w:tc>
          <w:tcPr>
            <w:tcW w:w="813" w:type="dxa"/>
            <w:tcBorders>
              <w:top w:val="single" w:sz="4" w:space="0" w:color="auto"/>
              <w:left w:val="single" w:sz="4" w:space="0" w:color="auto"/>
            </w:tcBorders>
            <w:shd w:val="clear" w:color="auto" w:fill="FFFFFF"/>
          </w:tcPr>
          <w:p w14:paraId="5026A7B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75FBE45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106</w:t>
            </w:r>
          </w:p>
        </w:tc>
        <w:tc>
          <w:tcPr>
            <w:tcW w:w="813" w:type="dxa"/>
            <w:tcBorders>
              <w:top w:val="single" w:sz="4" w:space="0" w:color="auto"/>
              <w:left w:val="single" w:sz="4" w:space="0" w:color="auto"/>
            </w:tcBorders>
            <w:shd w:val="clear" w:color="auto" w:fill="FFFFFF"/>
          </w:tcPr>
          <w:p w14:paraId="5B7338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142</w:t>
            </w:r>
          </w:p>
        </w:tc>
        <w:tc>
          <w:tcPr>
            <w:tcW w:w="813" w:type="dxa"/>
            <w:tcBorders>
              <w:top w:val="single" w:sz="4" w:space="0" w:color="auto"/>
              <w:left w:val="single" w:sz="4" w:space="0" w:color="auto"/>
            </w:tcBorders>
            <w:shd w:val="clear" w:color="auto" w:fill="FFFFFF"/>
          </w:tcPr>
          <w:p w14:paraId="6E549CC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160</w:t>
            </w:r>
          </w:p>
        </w:tc>
        <w:tc>
          <w:tcPr>
            <w:tcW w:w="813" w:type="dxa"/>
            <w:tcBorders>
              <w:top w:val="single" w:sz="4" w:space="0" w:color="auto"/>
              <w:left w:val="single" w:sz="4" w:space="0" w:color="auto"/>
            </w:tcBorders>
            <w:shd w:val="clear" w:color="auto" w:fill="FFFFFF"/>
          </w:tcPr>
          <w:p w14:paraId="3F0F4A4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196</w:t>
            </w:r>
          </w:p>
        </w:tc>
        <w:tc>
          <w:tcPr>
            <w:tcW w:w="813" w:type="dxa"/>
            <w:tcBorders>
              <w:top w:val="single" w:sz="4" w:space="0" w:color="auto"/>
              <w:left w:val="single" w:sz="4" w:space="0" w:color="auto"/>
            </w:tcBorders>
            <w:shd w:val="clear" w:color="auto" w:fill="FFFFFF"/>
          </w:tcPr>
          <w:p w14:paraId="48A11A1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213</w:t>
            </w:r>
          </w:p>
        </w:tc>
        <w:tc>
          <w:tcPr>
            <w:tcW w:w="813" w:type="dxa"/>
            <w:tcBorders>
              <w:top w:val="single" w:sz="4" w:space="0" w:color="auto"/>
              <w:left w:val="single" w:sz="4" w:space="0" w:color="auto"/>
            </w:tcBorders>
            <w:shd w:val="clear" w:color="auto" w:fill="FFFFFF"/>
          </w:tcPr>
          <w:p w14:paraId="677313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370</w:t>
            </w:r>
          </w:p>
        </w:tc>
        <w:tc>
          <w:tcPr>
            <w:tcW w:w="813" w:type="dxa"/>
            <w:tcBorders>
              <w:top w:val="single" w:sz="4" w:space="0" w:color="auto"/>
              <w:left w:val="single" w:sz="4" w:space="0" w:color="auto"/>
            </w:tcBorders>
            <w:shd w:val="clear" w:color="auto" w:fill="FFFFFF"/>
          </w:tcPr>
          <w:p w14:paraId="44C162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506</w:t>
            </w:r>
          </w:p>
        </w:tc>
        <w:tc>
          <w:tcPr>
            <w:tcW w:w="813" w:type="dxa"/>
            <w:tcBorders>
              <w:top w:val="single" w:sz="4" w:space="0" w:color="auto"/>
              <w:left w:val="single" w:sz="4" w:space="0" w:color="auto"/>
            </w:tcBorders>
            <w:shd w:val="clear" w:color="auto" w:fill="FFFFFF"/>
          </w:tcPr>
          <w:p w14:paraId="49EDED9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540</w:t>
            </w:r>
          </w:p>
        </w:tc>
        <w:tc>
          <w:tcPr>
            <w:tcW w:w="813" w:type="dxa"/>
            <w:tcBorders>
              <w:top w:val="single" w:sz="4" w:space="0" w:color="auto"/>
              <w:left w:val="single" w:sz="4" w:space="0" w:color="auto"/>
            </w:tcBorders>
            <w:shd w:val="clear" w:color="auto" w:fill="FFFFFF"/>
          </w:tcPr>
          <w:p w14:paraId="47C0D9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574</w:t>
            </w:r>
          </w:p>
        </w:tc>
        <w:tc>
          <w:tcPr>
            <w:tcW w:w="813" w:type="dxa"/>
            <w:tcBorders>
              <w:top w:val="single" w:sz="4" w:space="0" w:color="auto"/>
              <w:left w:val="single" w:sz="4" w:space="0" w:color="auto"/>
            </w:tcBorders>
            <w:shd w:val="clear" w:color="auto" w:fill="FFFFFF"/>
          </w:tcPr>
          <w:p w14:paraId="4C65EC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709</w:t>
            </w:r>
          </w:p>
        </w:tc>
        <w:tc>
          <w:tcPr>
            <w:tcW w:w="813" w:type="dxa"/>
            <w:tcBorders>
              <w:top w:val="single" w:sz="4" w:space="0" w:color="auto"/>
              <w:left w:val="single" w:sz="4" w:space="0" w:color="auto"/>
            </w:tcBorders>
            <w:shd w:val="clear" w:color="auto" w:fill="FFFFFF"/>
          </w:tcPr>
          <w:p w14:paraId="7D3A6FB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877</w:t>
            </w:r>
          </w:p>
        </w:tc>
        <w:tc>
          <w:tcPr>
            <w:tcW w:w="988" w:type="dxa"/>
            <w:tcBorders>
              <w:top w:val="single" w:sz="4" w:space="0" w:color="auto"/>
              <w:left w:val="single" w:sz="4" w:space="0" w:color="auto"/>
              <w:right w:val="single" w:sz="4" w:space="0" w:color="auto"/>
            </w:tcBorders>
            <w:shd w:val="clear" w:color="auto" w:fill="FFFFFF"/>
          </w:tcPr>
          <w:p w14:paraId="45DD2B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1 705</w:t>
            </w:r>
          </w:p>
        </w:tc>
      </w:tr>
      <w:tr w:rsidR="00C10D18" w:rsidRPr="0072719F" w14:paraId="43A94325" w14:textId="77777777" w:rsidTr="00E76DE4">
        <w:trPr>
          <w:jc w:val="center"/>
        </w:trPr>
        <w:tc>
          <w:tcPr>
            <w:tcW w:w="1557" w:type="dxa"/>
            <w:tcBorders>
              <w:top w:val="single" w:sz="4" w:space="0" w:color="auto"/>
              <w:left w:val="single" w:sz="4" w:space="0" w:color="auto"/>
            </w:tcBorders>
            <w:shd w:val="clear" w:color="auto" w:fill="FFFFFF"/>
          </w:tcPr>
          <w:p w14:paraId="6062FD98"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1 700 000</w:t>
            </w:r>
          </w:p>
        </w:tc>
        <w:tc>
          <w:tcPr>
            <w:tcW w:w="813" w:type="dxa"/>
            <w:tcBorders>
              <w:top w:val="single" w:sz="4" w:space="0" w:color="auto"/>
              <w:left w:val="single" w:sz="4" w:space="0" w:color="auto"/>
            </w:tcBorders>
            <w:shd w:val="clear" w:color="auto" w:fill="FFFFFF"/>
          </w:tcPr>
          <w:p w14:paraId="50A7A4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w:t>
            </w:r>
          </w:p>
        </w:tc>
        <w:tc>
          <w:tcPr>
            <w:tcW w:w="813" w:type="dxa"/>
            <w:tcBorders>
              <w:top w:val="single" w:sz="4" w:space="0" w:color="auto"/>
              <w:left w:val="single" w:sz="4" w:space="0" w:color="auto"/>
            </w:tcBorders>
            <w:shd w:val="clear" w:color="auto" w:fill="FFFFFF"/>
          </w:tcPr>
          <w:p w14:paraId="4A61C55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w:t>
            </w:r>
          </w:p>
        </w:tc>
        <w:tc>
          <w:tcPr>
            <w:tcW w:w="813" w:type="dxa"/>
            <w:tcBorders>
              <w:top w:val="single" w:sz="4" w:space="0" w:color="auto"/>
              <w:left w:val="single" w:sz="4" w:space="0" w:color="auto"/>
            </w:tcBorders>
            <w:shd w:val="clear" w:color="auto" w:fill="FFFFFF"/>
          </w:tcPr>
          <w:p w14:paraId="23DC72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w:t>
            </w:r>
          </w:p>
        </w:tc>
        <w:tc>
          <w:tcPr>
            <w:tcW w:w="813" w:type="dxa"/>
            <w:tcBorders>
              <w:top w:val="single" w:sz="4" w:space="0" w:color="auto"/>
              <w:left w:val="single" w:sz="4" w:space="0" w:color="auto"/>
            </w:tcBorders>
            <w:shd w:val="clear" w:color="auto" w:fill="FFFFFF"/>
          </w:tcPr>
          <w:p w14:paraId="5B328D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w:t>
            </w:r>
          </w:p>
        </w:tc>
        <w:tc>
          <w:tcPr>
            <w:tcW w:w="813" w:type="dxa"/>
            <w:tcBorders>
              <w:top w:val="single" w:sz="4" w:space="0" w:color="auto"/>
              <w:left w:val="single" w:sz="4" w:space="0" w:color="auto"/>
            </w:tcBorders>
            <w:shd w:val="clear" w:color="auto" w:fill="FFFFFF"/>
          </w:tcPr>
          <w:p w14:paraId="3D71DE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111</w:t>
            </w:r>
          </w:p>
        </w:tc>
        <w:tc>
          <w:tcPr>
            <w:tcW w:w="813" w:type="dxa"/>
            <w:tcBorders>
              <w:top w:val="single" w:sz="4" w:space="0" w:color="auto"/>
              <w:left w:val="single" w:sz="4" w:space="0" w:color="auto"/>
            </w:tcBorders>
            <w:shd w:val="clear" w:color="auto" w:fill="FFFFFF"/>
          </w:tcPr>
          <w:p w14:paraId="54744D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150</w:t>
            </w:r>
          </w:p>
        </w:tc>
        <w:tc>
          <w:tcPr>
            <w:tcW w:w="813" w:type="dxa"/>
            <w:tcBorders>
              <w:top w:val="single" w:sz="4" w:space="0" w:color="auto"/>
              <w:left w:val="single" w:sz="4" w:space="0" w:color="auto"/>
            </w:tcBorders>
            <w:shd w:val="clear" w:color="auto" w:fill="FFFFFF"/>
          </w:tcPr>
          <w:p w14:paraId="0CD86A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169</w:t>
            </w:r>
          </w:p>
        </w:tc>
        <w:tc>
          <w:tcPr>
            <w:tcW w:w="813" w:type="dxa"/>
            <w:tcBorders>
              <w:top w:val="single" w:sz="4" w:space="0" w:color="auto"/>
              <w:left w:val="single" w:sz="4" w:space="0" w:color="auto"/>
            </w:tcBorders>
            <w:shd w:val="clear" w:color="auto" w:fill="FFFFFF"/>
          </w:tcPr>
          <w:p w14:paraId="657640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207</w:t>
            </w:r>
          </w:p>
        </w:tc>
        <w:tc>
          <w:tcPr>
            <w:tcW w:w="813" w:type="dxa"/>
            <w:tcBorders>
              <w:top w:val="single" w:sz="4" w:space="0" w:color="auto"/>
              <w:left w:val="single" w:sz="4" w:space="0" w:color="auto"/>
            </w:tcBorders>
            <w:shd w:val="clear" w:color="auto" w:fill="FFFFFF"/>
          </w:tcPr>
          <w:p w14:paraId="049204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225</w:t>
            </w:r>
          </w:p>
        </w:tc>
        <w:tc>
          <w:tcPr>
            <w:tcW w:w="813" w:type="dxa"/>
            <w:tcBorders>
              <w:top w:val="single" w:sz="4" w:space="0" w:color="auto"/>
              <w:left w:val="single" w:sz="4" w:space="0" w:color="auto"/>
            </w:tcBorders>
            <w:shd w:val="clear" w:color="auto" w:fill="FFFFFF"/>
          </w:tcPr>
          <w:p w14:paraId="70BB66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391</w:t>
            </w:r>
          </w:p>
        </w:tc>
        <w:tc>
          <w:tcPr>
            <w:tcW w:w="813" w:type="dxa"/>
            <w:tcBorders>
              <w:top w:val="single" w:sz="4" w:space="0" w:color="auto"/>
              <w:left w:val="single" w:sz="4" w:space="0" w:color="auto"/>
            </w:tcBorders>
            <w:shd w:val="clear" w:color="auto" w:fill="FFFFFF"/>
          </w:tcPr>
          <w:p w14:paraId="60503C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536</w:t>
            </w:r>
          </w:p>
        </w:tc>
        <w:tc>
          <w:tcPr>
            <w:tcW w:w="813" w:type="dxa"/>
            <w:tcBorders>
              <w:top w:val="single" w:sz="4" w:space="0" w:color="auto"/>
              <w:left w:val="single" w:sz="4" w:space="0" w:color="auto"/>
            </w:tcBorders>
            <w:shd w:val="clear" w:color="auto" w:fill="FFFFFF"/>
          </w:tcPr>
          <w:p w14:paraId="0120E6E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572</w:t>
            </w:r>
          </w:p>
        </w:tc>
        <w:tc>
          <w:tcPr>
            <w:tcW w:w="813" w:type="dxa"/>
            <w:tcBorders>
              <w:top w:val="single" w:sz="4" w:space="0" w:color="auto"/>
              <w:left w:val="single" w:sz="4" w:space="0" w:color="auto"/>
            </w:tcBorders>
            <w:shd w:val="clear" w:color="auto" w:fill="FFFFFF"/>
          </w:tcPr>
          <w:p w14:paraId="66472F5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608</w:t>
            </w:r>
          </w:p>
        </w:tc>
        <w:tc>
          <w:tcPr>
            <w:tcW w:w="813" w:type="dxa"/>
            <w:tcBorders>
              <w:top w:val="single" w:sz="4" w:space="0" w:color="auto"/>
              <w:left w:val="single" w:sz="4" w:space="0" w:color="auto"/>
            </w:tcBorders>
            <w:shd w:val="clear" w:color="auto" w:fill="FFFFFF"/>
          </w:tcPr>
          <w:p w14:paraId="53F00D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751</w:t>
            </w:r>
          </w:p>
        </w:tc>
        <w:tc>
          <w:tcPr>
            <w:tcW w:w="813" w:type="dxa"/>
            <w:tcBorders>
              <w:top w:val="single" w:sz="4" w:space="0" w:color="auto"/>
              <w:left w:val="single" w:sz="4" w:space="0" w:color="auto"/>
            </w:tcBorders>
            <w:shd w:val="clear" w:color="auto" w:fill="FFFFFF"/>
          </w:tcPr>
          <w:p w14:paraId="3B3DE8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929</w:t>
            </w:r>
          </w:p>
        </w:tc>
        <w:tc>
          <w:tcPr>
            <w:tcW w:w="988" w:type="dxa"/>
            <w:tcBorders>
              <w:top w:val="single" w:sz="4" w:space="0" w:color="auto"/>
              <w:left w:val="single" w:sz="4" w:space="0" w:color="auto"/>
              <w:right w:val="single" w:sz="4" w:space="0" w:color="auto"/>
            </w:tcBorders>
            <w:shd w:val="clear" w:color="auto" w:fill="FFFFFF"/>
          </w:tcPr>
          <w:p w14:paraId="511F95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1 808</w:t>
            </w:r>
          </w:p>
        </w:tc>
      </w:tr>
      <w:tr w:rsidR="00C10D18" w:rsidRPr="0072719F" w14:paraId="01F9004B" w14:textId="77777777" w:rsidTr="00E76DE4">
        <w:trPr>
          <w:jc w:val="center"/>
        </w:trPr>
        <w:tc>
          <w:tcPr>
            <w:tcW w:w="1557" w:type="dxa"/>
            <w:tcBorders>
              <w:top w:val="single" w:sz="4" w:space="0" w:color="auto"/>
              <w:left w:val="single" w:sz="4" w:space="0" w:color="auto"/>
            </w:tcBorders>
            <w:shd w:val="clear" w:color="auto" w:fill="FFFFFF"/>
          </w:tcPr>
          <w:p w14:paraId="4F81BDB4"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1 800 000</w:t>
            </w:r>
          </w:p>
        </w:tc>
        <w:tc>
          <w:tcPr>
            <w:tcW w:w="813" w:type="dxa"/>
            <w:tcBorders>
              <w:top w:val="single" w:sz="4" w:space="0" w:color="auto"/>
              <w:left w:val="single" w:sz="4" w:space="0" w:color="auto"/>
            </w:tcBorders>
            <w:shd w:val="clear" w:color="auto" w:fill="FFFFFF"/>
          </w:tcPr>
          <w:p w14:paraId="3F5785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w:t>
            </w:r>
          </w:p>
        </w:tc>
        <w:tc>
          <w:tcPr>
            <w:tcW w:w="813" w:type="dxa"/>
            <w:tcBorders>
              <w:top w:val="single" w:sz="4" w:space="0" w:color="auto"/>
              <w:left w:val="single" w:sz="4" w:space="0" w:color="auto"/>
            </w:tcBorders>
            <w:shd w:val="clear" w:color="auto" w:fill="FFFFFF"/>
          </w:tcPr>
          <w:p w14:paraId="1BA4655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w:t>
            </w:r>
          </w:p>
        </w:tc>
        <w:tc>
          <w:tcPr>
            <w:tcW w:w="813" w:type="dxa"/>
            <w:tcBorders>
              <w:top w:val="single" w:sz="4" w:space="0" w:color="auto"/>
              <w:left w:val="single" w:sz="4" w:space="0" w:color="auto"/>
            </w:tcBorders>
            <w:shd w:val="clear" w:color="auto" w:fill="FFFFFF"/>
          </w:tcPr>
          <w:p w14:paraId="0CD01C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w:t>
            </w:r>
          </w:p>
        </w:tc>
        <w:tc>
          <w:tcPr>
            <w:tcW w:w="813" w:type="dxa"/>
            <w:tcBorders>
              <w:top w:val="single" w:sz="4" w:space="0" w:color="auto"/>
              <w:left w:val="single" w:sz="4" w:space="0" w:color="auto"/>
            </w:tcBorders>
            <w:shd w:val="clear" w:color="auto" w:fill="FFFFFF"/>
          </w:tcPr>
          <w:p w14:paraId="26EFF9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w:t>
            </w:r>
          </w:p>
        </w:tc>
        <w:tc>
          <w:tcPr>
            <w:tcW w:w="813" w:type="dxa"/>
            <w:tcBorders>
              <w:top w:val="single" w:sz="4" w:space="0" w:color="auto"/>
              <w:left w:val="single" w:sz="4" w:space="0" w:color="auto"/>
            </w:tcBorders>
            <w:shd w:val="clear" w:color="auto" w:fill="FFFFFF"/>
          </w:tcPr>
          <w:p w14:paraId="5F431AE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2C6B2E3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158</w:t>
            </w:r>
          </w:p>
        </w:tc>
        <w:tc>
          <w:tcPr>
            <w:tcW w:w="813" w:type="dxa"/>
            <w:tcBorders>
              <w:top w:val="single" w:sz="4" w:space="0" w:color="auto"/>
              <w:left w:val="single" w:sz="4" w:space="0" w:color="auto"/>
            </w:tcBorders>
            <w:shd w:val="clear" w:color="auto" w:fill="FFFFFF"/>
          </w:tcPr>
          <w:p w14:paraId="26D8ACD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178</w:t>
            </w:r>
          </w:p>
        </w:tc>
        <w:tc>
          <w:tcPr>
            <w:tcW w:w="813" w:type="dxa"/>
            <w:tcBorders>
              <w:top w:val="single" w:sz="4" w:space="0" w:color="auto"/>
              <w:left w:val="single" w:sz="4" w:space="0" w:color="auto"/>
            </w:tcBorders>
            <w:shd w:val="clear" w:color="auto" w:fill="FFFFFF"/>
          </w:tcPr>
          <w:p w14:paraId="616BFB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218</w:t>
            </w:r>
          </w:p>
        </w:tc>
        <w:tc>
          <w:tcPr>
            <w:tcW w:w="813" w:type="dxa"/>
            <w:tcBorders>
              <w:top w:val="single" w:sz="4" w:space="0" w:color="auto"/>
              <w:left w:val="single" w:sz="4" w:space="0" w:color="auto"/>
            </w:tcBorders>
            <w:shd w:val="clear" w:color="auto" w:fill="FFFFFF"/>
          </w:tcPr>
          <w:p w14:paraId="06AA30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237</w:t>
            </w:r>
          </w:p>
        </w:tc>
        <w:tc>
          <w:tcPr>
            <w:tcW w:w="813" w:type="dxa"/>
            <w:tcBorders>
              <w:top w:val="single" w:sz="4" w:space="0" w:color="auto"/>
              <w:left w:val="single" w:sz="4" w:space="0" w:color="auto"/>
            </w:tcBorders>
            <w:shd w:val="clear" w:color="auto" w:fill="FFFFFF"/>
          </w:tcPr>
          <w:p w14:paraId="4A2177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413</w:t>
            </w:r>
          </w:p>
        </w:tc>
        <w:tc>
          <w:tcPr>
            <w:tcW w:w="813" w:type="dxa"/>
            <w:tcBorders>
              <w:top w:val="single" w:sz="4" w:space="0" w:color="auto"/>
              <w:left w:val="single" w:sz="4" w:space="0" w:color="auto"/>
            </w:tcBorders>
            <w:shd w:val="clear" w:color="auto" w:fill="FFFFFF"/>
          </w:tcPr>
          <w:p w14:paraId="00F1AA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566</w:t>
            </w:r>
          </w:p>
        </w:tc>
        <w:tc>
          <w:tcPr>
            <w:tcW w:w="813" w:type="dxa"/>
            <w:tcBorders>
              <w:top w:val="single" w:sz="4" w:space="0" w:color="auto"/>
              <w:left w:val="single" w:sz="4" w:space="0" w:color="auto"/>
            </w:tcBorders>
            <w:shd w:val="clear" w:color="auto" w:fill="FFFFFF"/>
          </w:tcPr>
          <w:p w14:paraId="5231B9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604</w:t>
            </w:r>
          </w:p>
        </w:tc>
        <w:tc>
          <w:tcPr>
            <w:tcW w:w="813" w:type="dxa"/>
            <w:tcBorders>
              <w:top w:val="single" w:sz="4" w:space="0" w:color="auto"/>
              <w:left w:val="single" w:sz="4" w:space="0" w:color="auto"/>
            </w:tcBorders>
            <w:shd w:val="clear" w:color="auto" w:fill="FFFFFF"/>
          </w:tcPr>
          <w:p w14:paraId="58A97DC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642</w:t>
            </w:r>
          </w:p>
        </w:tc>
        <w:tc>
          <w:tcPr>
            <w:tcW w:w="813" w:type="dxa"/>
            <w:tcBorders>
              <w:top w:val="single" w:sz="4" w:space="0" w:color="auto"/>
              <w:left w:val="single" w:sz="4" w:space="0" w:color="auto"/>
            </w:tcBorders>
            <w:shd w:val="clear" w:color="auto" w:fill="FFFFFF"/>
          </w:tcPr>
          <w:p w14:paraId="794BB2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793</w:t>
            </w:r>
          </w:p>
        </w:tc>
        <w:tc>
          <w:tcPr>
            <w:tcW w:w="813" w:type="dxa"/>
            <w:tcBorders>
              <w:top w:val="single" w:sz="4" w:space="0" w:color="auto"/>
              <w:left w:val="single" w:sz="4" w:space="0" w:color="auto"/>
            </w:tcBorders>
            <w:shd w:val="clear" w:color="auto" w:fill="FFFFFF"/>
          </w:tcPr>
          <w:p w14:paraId="681C3AA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981</w:t>
            </w:r>
          </w:p>
        </w:tc>
        <w:tc>
          <w:tcPr>
            <w:tcW w:w="988" w:type="dxa"/>
            <w:tcBorders>
              <w:top w:val="single" w:sz="4" w:space="0" w:color="auto"/>
              <w:left w:val="single" w:sz="4" w:space="0" w:color="auto"/>
              <w:right w:val="single" w:sz="4" w:space="0" w:color="auto"/>
            </w:tcBorders>
            <w:shd w:val="clear" w:color="auto" w:fill="FFFFFF"/>
          </w:tcPr>
          <w:p w14:paraId="1E035C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1 911</w:t>
            </w:r>
          </w:p>
        </w:tc>
      </w:tr>
      <w:tr w:rsidR="00C10D18" w:rsidRPr="0072719F" w14:paraId="1CD1A691" w14:textId="77777777" w:rsidTr="00E76DE4">
        <w:trPr>
          <w:jc w:val="center"/>
        </w:trPr>
        <w:tc>
          <w:tcPr>
            <w:tcW w:w="1557" w:type="dxa"/>
            <w:tcBorders>
              <w:top w:val="single" w:sz="4" w:space="0" w:color="auto"/>
              <w:left w:val="single" w:sz="4" w:space="0" w:color="auto"/>
            </w:tcBorders>
            <w:shd w:val="clear" w:color="auto" w:fill="FFFFFF"/>
          </w:tcPr>
          <w:p w14:paraId="488CFC8F"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1 900 000</w:t>
            </w:r>
          </w:p>
        </w:tc>
        <w:tc>
          <w:tcPr>
            <w:tcW w:w="813" w:type="dxa"/>
            <w:tcBorders>
              <w:top w:val="single" w:sz="4" w:space="0" w:color="auto"/>
              <w:left w:val="single" w:sz="4" w:space="0" w:color="auto"/>
            </w:tcBorders>
            <w:shd w:val="clear" w:color="auto" w:fill="FFFFFF"/>
          </w:tcPr>
          <w:p w14:paraId="63C1E6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w:t>
            </w:r>
          </w:p>
        </w:tc>
        <w:tc>
          <w:tcPr>
            <w:tcW w:w="813" w:type="dxa"/>
            <w:tcBorders>
              <w:top w:val="single" w:sz="4" w:space="0" w:color="auto"/>
              <w:left w:val="single" w:sz="4" w:space="0" w:color="auto"/>
            </w:tcBorders>
            <w:shd w:val="clear" w:color="auto" w:fill="FFFFFF"/>
          </w:tcPr>
          <w:p w14:paraId="20B294D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w:t>
            </w:r>
          </w:p>
        </w:tc>
        <w:tc>
          <w:tcPr>
            <w:tcW w:w="813" w:type="dxa"/>
            <w:tcBorders>
              <w:top w:val="single" w:sz="4" w:space="0" w:color="auto"/>
              <w:left w:val="single" w:sz="4" w:space="0" w:color="auto"/>
            </w:tcBorders>
            <w:shd w:val="clear" w:color="auto" w:fill="FFFFFF"/>
          </w:tcPr>
          <w:p w14:paraId="7E056F8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w:t>
            </w:r>
          </w:p>
        </w:tc>
        <w:tc>
          <w:tcPr>
            <w:tcW w:w="813" w:type="dxa"/>
            <w:tcBorders>
              <w:top w:val="single" w:sz="4" w:space="0" w:color="auto"/>
              <w:left w:val="single" w:sz="4" w:space="0" w:color="auto"/>
            </w:tcBorders>
            <w:shd w:val="clear" w:color="auto" w:fill="FFFFFF"/>
          </w:tcPr>
          <w:p w14:paraId="31952D7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101</w:t>
            </w:r>
          </w:p>
        </w:tc>
        <w:tc>
          <w:tcPr>
            <w:tcW w:w="813" w:type="dxa"/>
            <w:tcBorders>
              <w:top w:val="single" w:sz="4" w:space="0" w:color="auto"/>
              <w:left w:val="single" w:sz="4" w:space="0" w:color="auto"/>
            </w:tcBorders>
            <w:shd w:val="clear" w:color="auto" w:fill="FFFFFF"/>
          </w:tcPr>
          <w:p w14:paraId="42FE25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123</w:t>
            </w:r>
          </w:p>
        </w:tc>
        <w:tc>
          <w:tcPr>
            <w:tcW w:w="813" w:type="dxa"/>
            <w:tcBorders>
              <w:top w:val="single" w:sz="4" w:space="0" w:color="auto"/>
              <w:left w:val="single" w:sz="4" w:space="0" w:color="auto"/>
            </w:tcBorders>
            <w:shd w:val="clear" w:color="auto" w:fill="FFFFFF"/>
          </w:tcPr>
          <w:p w14:paraId="2AFAB9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166</w:t>
            </w:r>
          </w:p>
        </w:tc>
        <w:tc>
          <w:tcPr>
            <w:tcW w:w="813" w:type="dxa"/>
            <w:tcBorders>
              <w:top w:val="single" w:sz="4" w:space="0" w:color="auto"/>
              <w:left w:val="single" w:sz="4" w:space="0" w:color="auto"/>
            </w:tcBorders>
            <w:shd w:val="clear" w:color="auto" w:fill="FFFFFF"/>
          </w:tcPr>
          <w:p w14:paraId="6F97F9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187</w:t>
            </w:r>
          </w:p>
        </w:tc>
        <w:tc>
          <w:tcPr>
            <w:tcW w:w="813" w:type="dxa"/>
            <w:tcBorders>
              <w:top w:val="single" w:sz="4" w:space="0" w:color="auto"/>
              <w:left w:val="single" w:sz="4" w:space="0" w:color="auto"/>
            </w:tcBorders>
            <w:shd w:val="clear" w:color="auto" w:fill="FFFFFF"/>
          </w:tcPr>
          <w:p w14:paraId="345384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229</w:t>
            </w:r>
          </w:p>
        </w:tc>
        <w:tc>
          <w:tcPr>
            <w:tcW w:w="813" w:type="dxa"/>
            <w:tcBorders>
              <w:top w:val="single" w:sz="4" w:space="0" w:color="auto"/>
              <w:left w:val="single" w:sz="4" w:space="0" w:color="auto"/>
            </w:tcBorders>
            <w:shd w:val="clear" w:color="auto" w:fill="FFFFFF"/>
          </w:tcPr>
          <w:p w14:paraId="0305498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250</w:t>
            </w:r>
          </w:p>
        </w:tc>
        <w:tc>
          <w:tcPr>
            <w:tcW w:w="813" w:type="dxa"/>
            <w:tcBorders>
              <w:top w:val="single" w:sz="4" w:space="0" w:color="auto"/>
              <w:left w:val="single" w:sz="4" w:space="0" w:color="auto"/>
            </w:tcBorders>
            <w:shd w:val="clear" w:color="auto" w:fill="FFFFFF"/>
          </w:tcPr>
          <w:p w14:paraId="7CE224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434</w:t>
            </w:r>
          </w:p>
        </w:tc>
        <w:tc>
          <w:tcPr>
            <w:tcW w:w="813" w:type="dxa"/>
            <w:tcBorders>
              <w:top w:val="single" w:sz="4" w:space="0" w:color="auto"/>
              <w:left w:val="single" w:sz="4" w:space="0" w:color="auto"/>
            </w:tcBorders>
            <w:shd w:val="clear" w:color="auto" w:fill="FFFFFF"/>
          </w:tcPr>
          <w:p w14:paraId="0AA3AF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595</w:t>
            </w:r>
          </w:p>
        </w:tc>
        <w:tc>
          <w:tcPr>
            <w:tcW w:w="813" w:type="dxa"/>
            <w:tcBorders>
              <w:top w:val="single" w:sz="4" w:space="0" w:color="auto"/>
              <w:left w:val="single" w:sz="4" w:space="0" w:color="auto"/>
            </w:tcBorders>
            <w:shd w:val="clear" w:color="auto" w:fill="FFFFFF"/>
          </w:tcPr>
          <w:p w14:paraId="4483F9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636</w:t>
            </w:r>
          </w:p>
        </w:tc>
        <w:tc>
          <w:tcPr>
            <w:tcW w:w="813" w:type="dxa"/>
            <w:tcBorders>
              <w:top w:val="single" w:sz="4" w:space="0" w:color="auto"/>
              <w:left w:val="single" w:sz="4" w:space="0" w:color="auto"/>
            </w:tcBorders>
            <w:shd w:val="clear" w:color="auto" w:fill="FFFFFF"/>
          </w:tcPr>
          <w:p w14:paraId="1604F7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676</w:t>
            </w:r>
          </w:p>
        </w:tc>
        <w:tc>
          <w:tcPr>
            <w:tcW w:w="813" w:type="dxa"/>
            <w:tcBorders>
              <w:top w:val="single" w:sz="4" w:space="0" w:color="auto"/>
              <w:left w:val="single" w:sz="4" w:space="0" w:color="auto"/>
            </w:tcBorders>
            <w:shd w:val="clear" w:color="auto" w:fill="FFFFFF"/>
          </w:tcPr>
          <w:p w14:paraId="57AA3E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835</w:t>
            </w:r>
          </w:p>
        </w:tc>
        <w:tc>
          <w:tcPr>
            <w:tcW w:w="813" w:type="dxa"/>
            <w:tcBorders>
              <w:top w:val="single" w:sz="4" w:space="0" w:color="auto"/>
              <w:left w:val="single" w:sz="4" w:space="0" w:color="auto"/>
            </w:tcBorders>
            <w:shd w:val="clear" w:color="auto" w:fill="FFFFFF"/>
          </w:tcPr>
          <w:p w14:paraId="391F8C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1 034</w:t>
            </w:r>
          </w:p>
        </w:tc>
        <w:tc>
          <w:tcPr>
            <w:tcW w:w="988" w:type="dxa"/>
            <w:tcBorders>
              <w:top w:val="single" w:sz="4" w:space="0" w:color="auto"/>
              <w:left w:val="single" w:sz="4" w:space="0" w:color="auto"/>
              <w:right w:val="single" w:sz="4" w:space="0" w:color="auto"/>
            </w:tcBorders>
            <w:shd w:val="clear" w:color="auto" w:fill="FFFFFF"/>
          </w:tcPr>
          <w:p w14:paraId="0A6D43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2 014</w:t>
            </w:r>
          </w:p>
        </w:tc>
      </w:tr>
      <w:tr w:rsidR="00C10D18" w:rsidRPr="0072719F" w14:paraId="2ABBE76A" w14:textId="77777777" w:rsidTr="00E76DE4">
        <w:trPr>
          <w:jc w:val="center"/>
        </w:trPr>
        <w:tc>
          <w:tcPr>
            <w:tcW w:w="1557" w:type="dxa"/>
            <w:tcBorders>
              <w:top w:val="single" w:sz="4" w:space="0" w:color="auto"/>
              <w:left w:val="single" w:sz="4" w:space="0" w:color="auto"/>
            </w:tcBorders>
            <w:shd w:val="clear" w:color="auto" w:fill="FFFFFF"/>
          </w:tcPr>
          <w:p w14:paraId="31EFD96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2 000 000</w:t>
            </w:r>
          </w:p>
        </w:tc>
        <w:tc>
          <w:tcPr>
            <w:tcW w:w="813" w:type="dxa"/>
            <w:tcBorders>
              <w:top w:val="single" w:sz="4" w:space="0" w:color="auto"/>
              <w:left w:val="single" w:sz="4" w:space="0" w:color="auto"/>
            </w:tcBorders>
            <w:shd w:val="clear" w:color="auto" w:fill="FFFFFF"/>
          </w:tcPr>
          <w:p w14:paraId="597303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w:t>
            </w:r>
          </w:p>
        </w:tc>
        <w:tc>
          <w:tcPr>
            <w:tcW w:w="813" w:type="dxa"/>
            <w:tcBorders>
              <w:top w:val="single" w:sz="4" w:space="0" w:color="auto"/>
              <w:left w:val="single" w:sz="4" w:space="0" w:color="auto"/>
            </w:tcBorders>
            <w:shd w:val="clear" w:color="auto" w:fill="FFFFFF"/>
          </w:tcPr>
          <w:p w14:paraId="2C5663D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w:t>
            </w:r>
          </w:p>
        </w:tc>
        <w:tc>
          <w:tcPr>
            <w:tcW w:w="813" w:type="dxa"/>
            <w:tcBorders>
              <w:top w:val="single" w:sz="4" w:space="0" w:color="auto"/>
              <w:left w:val="single" w:sz="4" w:space="0" w:color="auto"/>
            </w:tcBorders>
            <w:shd w:val="clear" w:color="auto" w:fill="FFFFFF"/>
          </w:tcPr>
          <w:p w14:paraId="09418F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w:t>
            </w:r>
          </w:p>
        </w:tc>
        <w:tc>
          <w:tcPr>
            <w:tcW w:w="813" w:type="dxa"/>
            <w:tcBorders>
              <w:top w:val="single" w:sz="4" w:space="0" w:color="auto"/>
              <w:left w:val="single" w:sz="4" w:space="0" w:color="auto"/>
            </w:tcBorders>
            <w:shd w:val="clear" w:color="auto" w:fill="FFFFFF"/>
          </w:tcPr>
          <w:p w14:paraId="3328B5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106</w:t>
            </w:r>
          </w:p>
        </w:tc>
        <w:tc>
          <w:tcPr>
            <w:tcW w:w="813" w:type="dxa"/>
            <w:tcBorders>
              <w:top w:val="single" w:sz="4" w:space="0" w:color="auto"/>
              <w:left w:val="single" w:sz="4" w:space="0" w:color="auto"/>
            </w:tcBorders>
            <w:shd w:val="clear" w:color="auto" w:fill="FFFFFF"/>
          </w:tcPr>
          <w:p w14:paraId="3BC5B6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813" w:type="dxa"/>
            <w:tcBorders>
              <w:top w:val="single" w:sz="4" w:space="0" w:color="auto"/>
              <w:left w:val="single" w:sz="4" w:space="0" w:color="auto"/>
            </w:tcBorders>
            <w:shd w:val="clear" w:color="auto" w:fill="FFFFFF"/>
          </w:tcPr>
          <w:p w14:paraId="2AFBD4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173</w:t>
            </w:r>
          </w:p>
        </w:tc>
        <w:tc>
          <w:tcPr>
            <w:tcW w:w="813" w:type="dxa"/>
            <w:tcBorders>
              <w:top w:val="single" w:sz="4" w:space="0" w:color="auto"/>
              <w:left w:val="single" w:sz="4" w:space="0" w:color="auto"/>
            </w:tcBorders>
            <w:shd w:val="clear" w:color="auto" w:fill="FFFFFF"/>
          </w:tcPr>
          <w:p w14:paraId="1A0C15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196</w:t>
            </w:r>
          </w:p>
        </w:tc>
        <w:tc>
          <w:tcPr>
            <w:tcW w:w="813" w:type="dxa"/>
            <w:tcBorders>
              <w:top w:val="single" w:sz="4" w:space="0" w:color="auto"/>
              <w:left w:val="single" w:sz="4" w:space="0" w:color="auto"/>
            </w:tcBorders>
            <w:shd w:val="clear" w:color="auto" w:fill="FFFFFF"/>
          </w:tcPr>
          <w:p w14:paraId="5CA616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240</w:t>
            </w:r>
          </w:p>
        </w:tc>
        <w:tc>
          <w:tcPr>
            <w:tcW w:w="813" w:type="dxa"/>
            <w:tcBorders>
              <w:top w:val="single" w:sz="4" w:space="0" w:color="auto"/>
              <w:left w:val="single" w:sz="4" w:space="0" w:color="auto"/>
            </w:tcBorders>
            <w:shd w:val="clear" w:color="auto" w:fill="FFFFFF"/>
          </w:tcPr>
          <w:p w14:paraId="6AAADD2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262</w:t>
            </w:r>
          </w:p>
        </w:tc>
        <w:tc>
          <w:tcPr>
            <w:tcW w:w="813" w:type="dxa"/>
            <w:tcBorders>
              <w:top w:val="single" w:sz="4" w:space="0" w:color="auto"/>
              <w:left w:val="single" w:sz="4" w:space="0" w:color="auto"/>
            </w:tcBorders>
            <w:shd w:val="clear" w:color="auto" w:fill="FFFFFF"/>
          </w:tcPr>
          <w:p w14:paraId="37F214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455</w:t>
            </w:r>
          </w:p>
        </w:tc>
        <w:tc>
          <w:tcPr>
            <w:tcW w:w="813" w:type="dxa"/>
            <w:tcBorders>
              <w:top w:val="single" w:sz="4" w:space="0" w:color="auto"/>
              <w:left w:val="single" w:sz="4" w:space="0" w:color="auto"/>
            </w:tcBorders>
            <w:shd w:val="clear" w:color="auto" w:fill="FFFFFF"/>
          </w:tcPr>
          <w:p w14:paraId="5CFEDB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625</w:t>
            </w:r>
          </w:p>
        </w:tc>
        <w:tc>
          <w:tcPr>
            <w:tcW w:w="813" w:type="dxa"/>
            <w:tcBorders>
              <w:top w:val="single" w:sz="4" w:space="0" w:color="auto"/>
              <w:left w:val="single" w:sz="4" w:space="0" w:color="auto"/>
            </w:tcBorders>
            <w:shd w:val="clear" w:color="auto" w:fill="FFFFFF"/>
          </w:tcPr>
          <w:p w14:paraId="38401C3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667</w:t>
            </w:r>
          </w:p>
        </w:tc>
        <w:tc>
          <w:tcPr>
            <w:tcW w:w="813" w:type="dxa"/>
            <w:tcBorders>
              <w:top w:val="single" w:sz="4" w:space="0" w:color="auto"/>
              <w:left w:val="single" w:sz="4" w:space="0" w:color="auto"/>
            </w:tcBorders>
            <w:shd w:val="clear" w:color="auto" w:fill="FFFFFF"/>
          </w:tcPr>
          <w:p w14:paraId="0E86C2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709</w:t>
            </w:r>
          </w:p>
        </w:tc>
        <w:tc>
          <w:tcPr>
            <w:tcW w:w="813" w:type="dxa"/>
            <w:tcBorders>
              <w:top w:val="single" w:sz="4" w:space="0" w:color="auto"/>
              <w:left w:val="single" w:sz="4" w:space="0" w:color="auto"/>
            </w:tcBorders>
            <w:shd w:val="clear" w:color="auto" w:fill="FFFFFF"/>
          </w:tcPr>
          <w:p w14:paraId="62D1E0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877</w:t>
            </w:r>
          </w:p>
        </w:tc>
        <w:tc>
          <w:tcPr>
            <w:tcW w:w="813" w:type="dxa"/>
            <w:tcBorders>
              <w:top w:val="single" w:sz="4" w:space="0" w:color="auto"/>
              <w:left w:val="single" w:sz="4" w:space="0" w:color="auto"/>
            </w:tcBorders>
            <w:shd w:val="clear" w:color="auto" w:fill="FFFFFF"/>
          </w:tcPr>
          <w:p w14:paraId="28AAD60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1 086</w:t>
            </w:r>
          </w:p>
        </w:tc>
        <w:tc>
          <w:tcPr>
            <w:tcW w:w="988" w:type="dxa"/>
            <w:tcBorders>
              <w:top w:val="single" w:sz="4" w:space="0" w:color="auto"/>
              <w:left w:val="single" w:sz="4" w:space="0" w:color="auto"/>
              <w:right w:val="single" w:sz="4" w:space="0" w:color="auto"/>
            </w:tcBorders>
            <w:shd w:val="clear" w:color="auto" w:fill="FFFFFF"/>
          </w:tcPr>
          <w:p w14:paraId="3CE14F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2 117</w:t>
            </w:r>
          </w:p>
        </w:tc>
      </w:tr>
      <w:tr w:rsidR="00C10D18" w:rsidRPr="0072719F" w14:paraId="0ECAB6ED" w14:textId="77777777" w:rsidTr="00E76DE4">
        <w:trPr>
          <w:jc w:val="center"/>
        </w:trPr>
        <w:tc>
          <w:tcPr>
            <w:tcW w:w="1557" w:type="dxa"/>
            <w:tcBorders>
              <w:top w:val="single" w:sz="4" w:space="0" w:color="auto"/>
              <w:left w:val="single" w:sz="4" w:space="0" w:color="auto"/>
            </w:tcBorders>
            <w:shd w:val="clear" w:color="auto" w:fill="FFFFFF"/>
          </w:tcPr>
          <w:p w14:paraId="05A98F6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2 100 000</w:t>
            </w:r>
          </w:p>
        </w:tc>
        <w:tc>
          <w:tcPr>
            <w:tcW w:w="813" w:type="dxa"/>
            <w:tcBorders>
              <w:top w:val="single" w:sz="4" w:space="0" w:color="auto"/>
              <w:left w:val="single" w:sz="4" w:space="0" w:color="auto"/>
            </w:tcBorders>
            <w:shd w:val="clear" w:color="auto" w:fill="FFFFFF"/>
          </w:tcPr>
          <w:p w14:paraId="54EDFC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w:t>
            </w:r>
          </w:p>
        </w:tc>
        <w:tc>
          <w:tcPr>
            <w:tcW w:w="813" w:type="dxa"/>
            <w:tcBorders>
              <w:top w:val="single" w:sz="4" w:space="0" w:color="auto"/>
              <w:left w:val="single" w:sz="4" w:space="0" w:color="auto"/>
            </w:tcBorders>
            <w:shd w:val="clear" w:color="auto" w:fill="FFFFFF"/>
          </w:tcPr>
          <w:p w14:paraId="48F849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w:t>
            </w:r>
          </w:p>
        </w:tc>
        <w:tc>
          <w:tcPr>
            <w:tcW w:w="813" w:type="dxa"/>
            <w:tcBorders>
              <w:top w:val="single" w:sz="4" w:space="0" w:color="auto"/>
              <w:left w:val="single" w:sz="4" w:space="0" w:color="auto"/>
            </w:tcBorders>
            <w:shd w:val="clear" w:color="auto" w:fill="FFFFFF"/>
          </w:tcPr>
          <w:p w14:paraId="7831C77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28BD8748" w14:textId="77777777" w:rsidR="00C10D18" w:rsidRPr="0072719F" w:rsidRDefault="00C10D18" w:rsidP="00E76DE4">
            <w:pPr>
              <w:pStyle w:val="Other0"/>
              <w:spacing w:after="120" w:line="240" w:lineRule="auto"/>
              <w:ind w:firstLine="0"/>
              <w:jc w:val="right"/>
              <w:rPr>
                <w:rFonts w:ascii="Sylfaen" w:hAnsi="Sylfaen"/>
                <w:sz w:val="20"/>
                <w:szCs w:val="20"/>
                <w:lang w:val="en-US"/>
              </w:rPr>
            </w:pPr>
            <w:r w:rsidRPr="0072719F">
              <w:rPr>
                <w:rFonts w:ascii="Sylfaen" w:hAnsi="Sylfaen"/>
                <w:sz w:val="20"/>
                <w:szCs w:val="20"/>
                <w:lang w:val="en-US"/>
              </w:rPr>
              <w:t>110</w:t>
            </w:r>
          </w:p>
        </w:tc>
        <w:tc>
          <w:tcPr>
            <w:tcW w:w="813" w:type="dxa"/>
            <w:tcBorders>
              <w:top w:val="single" w:sz="4" w:space="0" w:color="auto"/>
              <w:left w:val="single" w:sz="4" w:space="0" w:color="auto"/>
            </w:tcBorders>
            <w:shd w:val="clear" w:color="auto" w:fill="FFFFFF"/>
          </w:tcPr>
          <w:p w14:paraId="09FB9C6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135</w:t>
            </w:r>
          </w:p>
        </w:tc>
        <w:tc>
          <w:tcPr>
            <w:tcW w:w="813" w:type="dxa"/>
            <w:tcBorders>
              <w:top w:val="single" w:sz="4" w:space="0" w:color="auto"/>
              <w:left w:val="single" w:sz="4" w:space="0" w:color="auto"/>
            </w:tcBorders>
            <w:shd w:val="clear" w:color="auto" w:fill="FFFFFF"/>
          </w:tcPr>
          <w:p w14:paraId="14AC5E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181</w:t>
            </w:r>
          </w:p>
        </w:tc>
        <w:tc>
          <w:tcPr>
            <w:tcW w:w="813" w:type="dxa"/>
            <w:tcBorders>
              <w:top w:val="single" w:sz="4" w:space="0" w:color="auto"/>
              <w:left w:val="single" w:sz="4" w:space="0" w:color="auto"/>
            </w:tcBorders>
            <w:shd w:val="clear" w:color="auto" w:fill="FFFFFF"/>
          </w:tcPr>
          <w:p w14:paraId="33ADA1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205</w:t>
            </w:r>
          </w:p>
        </w:tc>
        <w:tc>
          <w:tcPr>
            <w:tcW w:w="813" w:type="dxa"/>
            <w:tcBorders>
              <w:top w:val="single" w:sz="4" w:space="0" w:color="auto"/>
              <w:left w:val="single" w:sz="4" w:space="0" w:color="auto"/>
            </w:tcBorders>
            <w:shd w:val="clear" w:color="auto" w:fill="FFFFFF"/>
          </w:tcPr>
          <w:p w14:paraId="270E2C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251</w:t>
            </w:r>
          </w:p>
        </w:tc>
        <w:tc>
          <w:tcPr>
            <w:tcW w:w="813" w:type="dxa"/>
            <w:tcBorders>
              <w:top w:val="single" w:sz="4" w:space="0" w:color="auto"/>
              <w:left w:val="single" w:sz="4" w:space="0" w:color="auto"/>
            </w:tcBorders>
            <w:shd w:val="clear" w:color="auto" w:fill="FFFFFF"/>
          </w:tcPr>
          <w:p w14:paraId="65C622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274</w:t>
            </w:r>
          </w:p>
        </w:tc>
        <w:tc>
          <w:tcPr>
            <w:tcW w:w="813" w:type="dxa"/>
            <w:tcBorders>
              <w:top w:val="single" w:sz="4" w:space="0" w:color="auto"/>
              <w:left w:val="single" w:sz="4" w:space="0" w:color="auto"/>
            </w:tcBorders>
            <w:shd w:val="clear" w:color="auto" w:fill="FFFFFF"/>
          </w:tcPr>
          <w:p w14:paraId="7D216A4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477</w:t>
            </w:r>
          </w:p>
        </w:tc>
        <w:tc>
          <w:tcPr>
            <w:tcW w:w="813" w:type="dxa"/>
            <w:tcBorders>
              <w:top w:val="single" w:sz="4" w:space="0" w:color="auto"/>
              <w:left w:val="single" w:sz="4" w:space="0" w:color="auto"/>
            </w:tcBorders>
            <w:shd w:val="clear" w:color="auto" w:fill="FFFFFF"/>
          </w:tcPr>
          <w:p w14:paraId="05F728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655</w:t>
            </w:r>
          </w:p>
        </w:tc>
        <w:tc>
          <w:tcPr>
            <w:tcW w:w="813" w:type="dxa"/>
            <w:tcBorders>
              <w:top w:val="single" w:sz="4" w:space="0" w:color="auto"/>
              <w:left w:val="single" w:sz="4" w:space="0" w:color="auto"/>
            </w:tcBorders>
            <w:shd w:val="clear" w:color="auto" w:fill="FFFFFF"/>
          </w:tcPr>
          <w:p w14:paraId="75E6B47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699</w:t>
            </w:r>
          </w:p>
        </w:tc>
        <w:tc>
          <w:tcPr>
            <w:tcW w:w="813" w:type="dxa"/>
            <w:tcBorders>
              <w:top w:val="single" w:sz="4" w:space="0" w:color="auto"/>
              <w:left w:val="single" w:sz="4" w:space="0" w:color="auto"/>
            </w:tcBorders>
            <w:shd w:val="clear" w:color="auto" w:fill="FFFFFF"/>
          </w:tcPr>
          <w:p w14:paraId="2EA63C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743</w:t>
            </w:r>
          </w:p>
        </w:tc>
        <w:tc>
          <w:tcPr>
            <w:tcW w:w="813" w:type="dxa"/>
            <w:tcBorders>
              <w:top w:val="single" w:sz="4" w:space="0" w:color="auto"/>
              <w:left w:val="single" w:sz="4" w:space="0" w:color="auto"/>
            </w:tcBorders>
            <w:shd w:val="clear" w:color="auto" w:fill="FFFFFF"/>
          </w:tcPr>
          <w:p w14:paraId="3A7783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919</w:t>
            </w:r>
          </w:p>
        </w:tc>
        <w:tc>
          <w:tcPr>
            <w:tcW w:w="813" w:type="dxa"/>
            <w:tcBorders>
              <w:top w:val="single" w:sz="4" w:space="0" w:color="auto"/>
              <w:left w:val="single" w:sz="4" w:space="0" w:color="auto"/>
            </w:tcBorders>
            <w:shd w:val="clear" w:color="auto" w:fill="FFFFFF"/>
          </w:tcPr>
          <w:p w14:paraId="15F0351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1 138</w:t>
            </w:r>
          </w:p>
        </w:tc>
        <w:tc>
          <w:tcPr>
            <w:tcW w:w="988" w:type="dxa"/>
            <w:tcBorders>
              <w:top w:val="single" w:sz="4" w:space="0" w:color="auto"/>
              <w:left w:val="single" w:sz="4" w:space="0" w:color="auto"/>
              <w:right w:val="single" w:sz="4" w:space="0" w:color="auto"/>
            </w:tcBorders>
            <w:shd w:val="clear" w:color="auto" w:fill="FFFFFF"/>
          </w:tcPr>
          <w:p w14:paraId="3B322B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2 220</w:t>
            </w:r>
          </w:p>
        </w:tc>
      </w:tr>
      <w:tr w:rsidR="00C10D18" w:rsidRPr="0072719F" w14:paraId="51D52DF4" w14:textId="77777777" w:rsidTr="00E76DE4">
        <w:trPr>
          <w:jc w:val="center"/>
        </w:trPr>
        <w:tc>
          <w:tcPr>
            <w:tcW w:w="1557" w:type="dxa"/>
            <w:tcBorders>
              <w:top w:val="single" w:sz="4" w:space="0" w:color="auto"/>
              <w:left w:val="single" w:sz="4" w:space="0" w:color="auto"/>
            </w:tcBorders>
            <w:shd w:val="clear" w:color="auto" w:fill="FFFFFF"/>
          </w:tcPr>
          <w:p w14:paraId="11D8678F"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2 200 000</w:t>
            </w:r>
          </w:p>
        </w:tc>
        <w:tc>
          <w:tcPr>
            <w:tcW w:w="813" w:type="dxa"/>
            <w:tcBorders>
              <w:top w:val="single" w:sz="4" w:space="0" w:color="auto"/>
              <w:left w:val="single" w:sz="4" w:space="0" w:color="auto"/>
            </w:tcBorders>
            <w:shd w:val="clear" w:color="auto" w:fill="FFFFFF"/>
          </w:tcPr>
          <w:p w14:paraId="36099B0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w:t>
            </w:r>
          </w:p>
        </w:tc>
        <w:tc>
          <w:tcPr>
            <w:tcW w:w="813" w:type="dxa"/>
            <w:tcBorders>
              <w:top w:val="single" w:sz="4" w:space="0" w:color="auto"/>
              <w:left w:val="single" w:sz="4" w:space="0" w:color="auto"/>
            </w:tcBorders>
            <w:shd w:val="clear" w:color="auto" w:fill="FFFFFF"/>
          </w:tcPr>
          <w:p w14:paraId="298D8A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w:t>
            </w:r>
          </w:p>
        </w:tc>
        <w:tc>
          <w:tcPr>
            <w:tcW w:w="813" w:type="dxa"/>
            <w:tcBorders>
              <w:top w:val="single" w:sz="4" w:space="0" w:color="auto"/>
              <w:left w:val="single" w:sz="4" w:space="0" w:color="auto"/>
            </w:tcBorders>
            <w:shd w:val="clear" w:color="auto" w:fill="FFFFFF"/>
          </w:tcPr>
          <w:p w14:paraId="35F5F0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w:t>
            </w:r>
          </w:p>
        </w:tc>
        <w:tc>
          <w:tcPr>
            <w:tcW w:w="813" w:type="dxa"/>
            <w:tcBorders>
              <w:top w:val="single" w:sz="4" w:space="0" w:color="auto"/>
              <w:left w:val="single" w:sz="4" w:space="0" w:color="auto"/>
            </w:tcBorders>
            <w:shd w:val="clear" w:color="auto" w:fill="FFFFFF"/>
          </w:tcPr>
          <w:p w14:paraId="370A394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115</w:t>
            </w:r>
          </w:p>
        </w:tc>
        <w:tc>
          <w:tcPr>
            <w:tcW w:w="813" w:type="dxa"/>
            <w:tcBorders>
              <w:top w:val="single" w:sz="4" w:space="0" w:color="auto"/>
              <w:left w:val="single" w:sz="4" w:space="0" w:color="auto"/>
            </w:tcBorders>
            <w:shd w:val="clear" w:color="auto" w:fill="FFFFFF"/>
          </w:tcPr>
          <w:p w14:paraId="1E43DBA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140</w:t>
            </w:r>
          </w:p>
        </w:tc>
        <w:tc>
          <w:tcPr>
            <w:tcW w:w="813" w:type="dxa"/>
            <w:tcBorders>
              <w:top w:val="single" w:sz="4" w:space="0" w:color="auto"/>
              <w:left w:val="single" w:sz="4" w:space="0" w:color="auto"/>
            </w:tcBorders>
            <w:shd w:val="clear" w:color="auto" w:fill="FFFFFF"/>
          </w:tcPr>
          <w:p w14:paraId="2C4DF8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189</w:t>
            </w:r>
          </w:p>
        </w:tc>
        <w:tc>
          <w:tcPr>
            <w:tcW w:w="813" w:type="dxa"/>
            <w:tcBorders>
              <w:top w:val="single" w:sz="4" w:space="0" w:color="auto"/>
              <w:left w:val="single" w:sz="4" w:space="0" w:color="auto"/>
            </w:tcBorders>
            <w:shd w:val="clear" w:color="auto" w:fill="FFFFFF"/>
          </w:tcPr>
          <w:p w14:paraId="4649AD0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213</w:t>
            </w:r>
          </w:p>
        </w:tc>
        <w:tc>
          <w:tcPr>
            <w:tcW w:w="813" w:type="dxa"/>
            <w:tcBorders>
              <w:top w:val="single" w:sz="4" w:space="0" w:color="auto"/>
              <w:left w:val="single" w:sz="4" w:space="0" w:color="auto"/>
            </w:tcBorders>
            <w:shd w:val="clear" w:color="auto" w:fill="FFFFFF"/>
          </w:tcPr>
          <w:p w14:paraId="137F0D5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262</w:t>
            </w:r>
          </w:p>
        </w:tc>
        <w:tc>
          <w:tcPr>
            <w:tcW w:w="813" w:type="dxa"/>
            <w:tcBorders>
              <w:top w:val="single" w:sz="4" w:space="0" w:color="auto"/>
              <w:left w:val="single" w:sz="4" w:space="0" w:color="auto"/>
            </w:tcBorders>
            <w:shd w:val="clear" w:color="auto" w:fill="FFFFFF"/>
          </w:tcPr>
          <w:p w14:paraId="0C30178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286</w:t>
            </w:r>
          </w:p>
        </w:tc>
        <w:tc>
          <w:tcPr>
            <w:tcW w:w="813" w:type="dxa"/>
            <w:tcBorders>
              <w:top w:val="single" w:sz="4" w:space="0" w:color="auto"/>
              <w:left w:val="single" w:sz="4" w:space="0" w:color="auto"/>
            </w:tcBorders>
            <w:shd w:val="clear" w:color="auto" w:fill="FFFFFF"/>
          </w:tcPr>
          <w:p w14:paraId="2C045E9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498</w:t>
            </w:r>
          </w:p>
        </w:tc>
        <w:tc>
          <w:tcPr>
            <w:tcW w:w="813" w:type="dxa"/>
            <w:tcBorders>
              <w:top w:val="single" w:sz="4" w:space="0" w:color="auto"/>
              <w:left w:val="single" w:sz="4" w:space="0" w:color="auto"/>
            </w:tcBorders>
            <w:shd w:val="clear" w:color="auto" w:fill="FFFFFF"/>
          </w:tcPr>
          <w:p w14:paraId="3EAE26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684</w:t>
            </w:r>
          </w:p>
        </w:tc>
        <w:tc>
          <w:tcPr>
            <w:tcW w:w="813" w:type="dxa"/>
            <w:tcBorders>
              <w:top w:val="single" w:sz="4" w:space="0" w:color="auto"/>
              <w:left w:val="single" w:sz="4" w:space="0" w:color="auto"/>
            </w:tcBorders>
            <w:shd w:val="clear" w:color="auto" w:fill="FFFFFF"/>
          </w:tcPr>
          <w:p w14:paraId="3A1116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731</w:t>
            </w:r>
          </w:p>
        </w:tc>
        <w:tc>
          <w:tcPr>
            <w:tcW w:w="813" w:type="dxa"/>
            <w:tcBorders>
              <w:top w:val="single" w:sz="4" w:space="0" w:color="auto"/>
              <w:left w:val="single" w:sz="4" w:space="0" w:color="auto"/>
            </w:tcBorders>
            <w:shd w:val="clear" w:color="auto" w:fill="FFFFFF"/>
          </w:tcPr>
          <w:p w14:paraId="3CAB21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777</w:t>
            </w:r>
          </w:p>
        </w:tc>
        <w:tc>
          <w:tcPr>
            <w:tcW w:w="813" w:type="dxa"/>
            <w:tcBorders>
              <w:top w:val="single" w:sz="4" w:space="0" w:color="auto"/>
              <w:left w:val="single" w:sz="4" w:space="0" w:color="auto"/>
            </w:tcBorders>
            <w:shd w:val="clear" w:color="auto" w:fill="FFFFFF"/>
          </w:tcPr>
          <w:p w14:paraId="0C1EE9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961</w:t>
            </w:r>
          </w:p>
        </w:tc>
        <w:tc>
          <w:tcPr>
            <w:tcW w:w="813" w:type="dxa"/>
            <w:tcBorders>
              <w:top w:val="single" w:sz="4" w:space="0" w:color="auto"/>
              <w:left w:val="single" w:sz="4" w:space="0" w:color="auto"/>
            </w:tcBorders>
            <w:shd w:val="clear" w:color="auto" w:fill="FFFFFF"/>
          </w:tcPr>
          <w:p w14:paraId="18FD2D2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1 190</w:t>
            </w:r>
          </w:p>
        </w:tc>
        <w:tc>
          <w:tcPr>
            <w:tcW w:w="988" w:type="dxa"/>
            <w:tcBorders>
              <w:top w:val="single" w:sz="4" w:space="0" w:color="auto"/>
              <w:left w:val="single" w:sz="4" w:space="0" w:color="auto"/>
              <w:right w:val="single" w:sz="4" w:space="0" w:color="auto"/>
            </w:tcBorders>
            <w:shd w:val="clear" w:color="auto" w:fill="FFFFFF"/>
          </w:tcPr>
          <w:p w14:paraId="43BA016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2 323</w:t>
            </w:r>
          </w:p>
        </w:tc>
      </w:tr>
      <w:tr w:rsidR="00C10D18" w:rsidRPr="0072719F" w14:paraId="7A800D5F" w14:textId="77777777" w:rsidTr="00E76DE4">
        <w:trPr>
          <w:jc w:val="center"/>
        </w:trPr>
        <w:tc>
          <w:tcPr>
            <w:tcW w:w="1557" w:type="dxa"/>
            <w:tcBorders>
              <w:top w:val="single" w:sz="4" w:space="0" w:color="auto"/>
              <w:left w:val="single" w:sz="4" w:space="0" w:color="auto"/>
            </w:tcBorders>
            <w:shd w:val="clear" w:color="auto" w:fill="FFFFFF"/>
          </w:tcPr>
          <w:p w14:paraId="7A50B97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2 300 000</w:t>
            </w:r>
          </w:p>
        </w:tc>
        <w:tc>
          <w:tcPr>
            <w:tcW w:w="813" w:type="dxa"/>
            <w:tcBorders>
              <w:top w:val="single" w:sz="4" w:space="0" w:color="auto"/>
              <w:left w:val="single" w:sz="4" w:space="0" w:color="auto"/>
            </w:tcBorders>
            <w:shd w:val="clear" w:color="auto" w:fill="FFFFFF"/>
          </w:tcPr>
          <w:p w14:paraId="05E6E8B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w:t>
            </w:r>
          </w:p>
        </w:tc>
        <w:tc>
          <w:tcPr>
            <w:tcW w:w="813" w:type="dxa"/>
            <w:tcBorders>
              <w:top w:val="single" w:sz="4" w:space="0" w:color="auto"/>
              <w:left w:val="single" w:sz="4" w:space="0" w:color="auto"/>
            </w:tcBorders>
            <w:shd w:val="clear" w:color="auto" w:fill="FFFFFF"/>
          </w:tcPr>
          <w:p w14:paraId="06796A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w:t>
            </w:r>
          </w:p>
        </w:tc>
        <w:tc>
          <w:tcPr>
            <w:tcW w:w="813" w:type="dxa"/>
            <w:tcBorders>
              <w:top w:val="single" w:sz="4" w:space="0" w:color="auto"/>
              <w:left w:val="single" w:sz="4" w:space="0" w:color="auto"/>
            </w:tcBorders>
            <w:shd w:val="clear" w:color="auto" w:fill="FFFFFF"/>
          </w:tcPr>
          <w:p w14:paraId="7AE829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93</w:t>
            </w:r>
          </w:p>
        </w:tc>
        <w:tc>
          <w:tcPr>
            <w:tcW w:w="813" w:type="dxa"/>
            <w:tcBorders>
              <w:top w:val="single" w:sz="4" w:space="0" w:color="auto"/>
              <w:left w:val="single" w:sz="4" w:space="0" w:color="auto"/>
            </w:tcBorders>
            <w:shd w:val="clear" w:color="auto" w:fill="FFFFFF"/>
          </w:tcPr>
          <w:p w14:paraId="3799A7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119</w:t>
            </w:r>
          </w:p>
        </w:tc>
        <w:tc>
          <w:tcPr>
            <w:tcW w:w="813" w:type="dxa"/>
            <w:tcBorders>
              <w:top w:val="single" w:sz="4" w:space="0" w:color="auto"/>
              <w:left w:val="single" w:sz="4" w:space="0" w:color="auto"/>
            </w:tcBorders>
            <w:shd w:val="clear" w:color="auto" w:fill="FFFFFF"/>
          </w:tcPr>
          <w:p w14:paraId="1CC23C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145</w:t>
            </w:r>
          </w:p>
        </w:tc>
        <w:tc>
          <w:tcPr>
            <w:tcW w:w="813" w:type="dxa"/>
            <w:tcBorders>
              <w:top w:val="single" w:sz="4" w:space="0" w:color="auto"/>
              <w:left w:val="single" w:sz="4" w:space="0" w:color="auto"/>
            </w:tcBorders>
            <w:shd w:val="clear" w:color="auto" w:fill="FFFFFF"/>
          </w:tcPr>
          <w:p w14:paraId="62975A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197</w:t>
            </w:r>
          </w:p>
        </w:tc>
        <w:tc>
          <w:tcPr>
            <w:tcW w:w="813" w:type="dxa"/>
            <w:tcBorders>
              <w:top w:val="single" w:sz="4" w:space="0" w:color="auto"/>
              <w:left w:val="single" w:sz="4" w:space="0" w:color="auto"/>
            </w:tcBorders>
            <w:shd w:val="clear" w:color="auto" w:fill="FFFFFF"/>
          </w:tcPr>
          <w:p w14:paraId="637511B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222</w:t>
            </w:r>
          </w:p>
        </w:tc>
        <w:tc>
          <w:tcPr>
            <w:tcW w:w="813" w:type="dxa"/>
            <w:tcBorders>
              <w:top w:val="single" w:sz="4" w:space="0" w:color="auto"/>
              <w:left w:val="single" w:sz="4" w:space="0" w:color="auto"/>
            </w:tcBorders>
            <w:shd w:val="clear" w:color="auto" w:fill="FFFFFF"/>
          </w:tcPr>
          <w:p w14:paraId="1D3484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273</w:t>
            </w:r>
          </w:p>
        </w:tc>
        <w:tc>
          <w:tcPr>
            <w:tcW w:w="813" w:type="dxa"/>
            <w:tcBorders>
              <w:top w:val="single" w:sz="4" w:space="0" w:color="auto"/>
              <w:left w:val="single" w:sz="4" w:space="0" w:color="auto"/>
            </w:tcBorders>
            <w:shd w:val="clear" w:color="auto" w:fill="FFFFFF"/>
          </w:tcPr>
          <w:p w14:paraId="02BB9F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298</w:t>
            </w:r>
          </w:p>
        </w:tc>
        <w:tc>
          <w:tcPr>
            <w:tcW w:w="813" w:type="dxa"/>
            <w:tcBorders>
              <w:top w:val="single" w:sz="4" w:space="0" w:color="auto"/>
              <w:left w:val="single" w:sz="4" w:space="0" w:color="auto"/>
            </w:tcBorders>
            <w:shd w:val="clear" w:color="auto" w:fill="FFFFFF"/>
          </w:tcPr>
          <w:p w14:paraId="72DEE5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519</w:t>
            </w:r>
          </w:p>
        </w:tc>
        <w:tc>
          <w:tcPr>
            <w:tcW w:w="813" w:type="dxa"/>
            <w:tcBorders>
              <w:top w:val="single" w:sz="4" w:space="0" w:color="auto"/>
              <w:left w:val="single" w:sz="4" w:space="0" w:color="auto"/>
            </w:tcBorders>
            <w:shd w:val="clear" w:color="auto" w:fill="FFFFFF"/>
          </w:tcPr>
          <w:p w14:paraId="6C1234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714</w:t>
            </w:r>
          </w:p>
        </w:tc>
        <w:tc>
          <w:tcPr>
            <w:tcW w:w="813" w:type="dxa"/>
            <w:tcBorders>
              <w:top w:val="single" w:sz="4" w:space="0" w:color="auto"/>
              <w:left w:val="single" w:sz="4" w:space="0" w:color="auto"/>
            </w:tcBorders>
            <w:shd w:val="clear" w:color="auto" w:fill="FFFFFF"/>
          </w:tcPr>
          <w:p w14:paraId="117F50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762</w:t>
            </w:r>
          </w:p>
        </w:tc>
        <w:tc>
          <w:tcPr>
            <w:tcW w:w="813" w:type="dxa"/>
            <w:tcBorders>
              <w:top w:val="single" w:sz="4" w:space="0" w:color="auto"/>
              <w:left w:val="single" w:sz="4" w:space="0" w:color="auto"/>
            </w:tcBorders>
            <w:shd w:val="clear" w:color="auto" w:fill="FFFFFF"/>
          </w:tcPr>
          <w:p w14:paraId="5C3DE8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810</w:t>
            </w:r>
          </w:p>
        </w:tc>
        <w:tc>
          <w:tcPr>
            <w:tcW w:w="813" w:type="dxa"/>
            <w:tcBorders>
              <w:top w:val="single" w:sz="4" w:space="0" w:color="auto"/>
              <w:left w:val="single" w:sz="4" w:space="0" w:color="auto"/>
            </w:tcBorders>
            <w:shd w:val="clear" w:color="auto" w:fill="FFFFFF"/>
          </w:tcPr>
          <w:p w14:paraId="4DFB1A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1 003</w:t>
            </w:r>
          </w:p>
        </w:tc>
        <w:tc>
          <w:tcPr>
            <w:tcW w:w="813" w:type="dxa"/>
            <w:tcBorders>
              <w:top w:val="single" w:sz="4" w:space="0" w:color="auto"/>
              <w:left w:val="single" w:sz="4" w:space="0" w:color="auto"/>
            </w:tcBorders>
            <w:shd w:val="clear" w:color="auto" w:fill="FFFFFF"/>
          </w:tcPr>
          <w:p w14:paraId="352FB9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1 242</w:t>
            </w:r>
          </w:p>
        </w:tc>
        <w:tc>
          <w:tcPr>
            <w:tcW w:w="988" w:type="dxa"/>
            <w:tcBorders>
              <w:top w:val="single" w:sz="4" w:space="0" w:color="auto"/>
              <w:left w:val="single" w:sz="4" w:space="0" w:color="auto"/>
              <w:right w:val="single" w:sz="4" w:space="0" w:color="auto"/>
            </w:tcBorders>
            <w:shd w:val="clear" w:color="auto" w:fill="FFFFFF"/>
          </w:tcPr>
          <w:p w14:paraId="02F7E1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2 426</w:t>
            </w:r>
          </w:p>
        </w:tc>
      </w:tr>
      <w:tr w:rsidR="00C10D18" w:rsidRPr="0072719F" w14:paraId="60E0EA76" w14:textId="77777777" w:rsidTr="00E76DE4">
        <w:trPr>
          <w:jc w:val="center"/>
        </w:trPr>
        <w:tc>
          <w:tcPr>
            <w:tcW w:w="1557" w:type="dxa"/>
            <w:tcBorders>
              <w:top w:val="single" w:sz="4" w:space="0" w:color="auto"/>
              <w:left w:val="single" w:sz="4" w:space="0" w:color="auto"/>
            </w:tcBorders>
            <w:shd w:val="clear" w:color="auto" w:fill="FFFFFF"/>
          </w:tcPr>
          <w:p w14:paraId="1D8DFB3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2 400 000</w:t>
            </w:r>
          </w:p>
        </w:tc>
        <w:tc>
          <w:tcPr>
            <w:tcW w:w="813" w:type="dxa"/>
            <w:tcBorders>
              <w:top w:val="single" w:sz="4" w:space="0" w:color="auto"/>
              <w:left w:val="single" w:sz="4" w:space="0" w:color="auto"/>
            </w:tcBorders>
            <w:shd w:val="clear" w:color="auto" w:fill="FFFFFF"/>
          </w:tcPr>
          <w:p w14:paraId="6AEA2C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w:t>
            </w:r>
          </w:p>
        </w:tc>
        <w:tc>
          <w:tcPr>
            <w:tcW w:w="813" w:type="dxa"/>
            <w:tcBorders>
              <w:top w:val="single" w:sz="4" w:space="0" w:color="auto"/>
              <w:left w:val="single" w:sz="4" w:space="0" w:color="auto"/>
            </w:tcBorders>
            <w:shd w:val="clear" w:color="auto" w:fill="FFFFFF"/>
          </w:tcPr>
          <w:p w14:paraId="34C51E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w:t>
            </w:r>
          </w:p>
        </w:tc>
        <w:tc>
          <w:tcPr>
            <w:tcW w:w="813" w:type="dxa"/>
            <w:tcBorders>
              <w:top w:val="single" w:sz="4" w:space="0" w:color="auto"/>
              <w:left w:val="single" w:sz="4" w:space="0" w:color="auto"/>
            </w:tcBorders>
            <w:shd w:val="clear" w:color="auto" w:fill="FFFFFF"/>
          </w:tcPr>
          <w:p w14:paraId="0939457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w:t>
            </w:r>
          </w:p>
        </w:tc>
        <w:tc>
          <w:tcPr>
            <w:tcW w:w="813" w:type="dxa"/>
            <w:tcBorders>
              <w:top w:val="single" w:sz="4" w:space="0" w:color="auto"/>
              <w:left w:val="single" w:sz="4" w:space="0" w:color="auto"/>
            </w:tcBorders>
            <w:shd w:val="clear" w:color="auto" w:fill="FFFFFF"/>
          </w:tcPr>
          <w:p w14:paraId="752A323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124</w:t>
            </w:r>
          </w:p>
        </w:tc>
        <w:tc>
          <w:tcPr>
            <w:tcW w:w="813" w:type="dxa"/>
            <w:tcBorders>
              <w:top w:val="single" w:sz="4" w:space="0" w:color="auto"/>
              <w:left w:val="single" w:sz="4" w:space="0" w:color="auto"/>
            </w:tcBorders>
            <w:shd w:val="clear" w:color="auto" w:fill="FFFFFF"/>
          </w:tcPr>
          <w:p w14:paraId="6ED5D9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153</w:t>
            </w:r>
          </w:p>
        </w:tc>
        <w:tc>
          <w:tcPr>
            <w:tcW w:w="813" w:type="dxa"/>
            <w:tcBorders>
              <w:top w:val="single" w:sz="4" w:space="0" w:color="auto"/>
              <w:left w:val="single" w:sz="4" w:space="0" w:color="auto"/>
            </w:tcBorders>
            <w:shd w:val="clear" w:color="auto" w:fill="FFFFFF"/>
          </w:tcPr>
          <w:p w14:paraId="1CF3A20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205</w:t>
            </w:r>
          </w:p>
        </w:tc>
        <w:tc>
          <w:tcPr>
            <w:tcW w:w="813" w:type="dxa"/>
            <w:tcBorders>
              <w:top w:val="single" w:sz="4" w:space="0" w:color="auto"/>
              <w:left w:val="single" w:sz="4" w:space="0" w:color="auto"/>
            </w:tcBorders>
            <w:shd w:val="clear" w:color="auto" w:fill="FFFFFF"/>
          </w:tcPr>
          <w:p w14:paraId="499CDC0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w:t>
            </w:r>
          </w:p>
        </w:tc>
        <w:tc>
          <w:tcPr>
            <w:tcW w:w="813" w:type="dxa"/>
            <w:tcBorders>
              <w:top w:val="single" w:sz="4" w:space="0" w:color="auto"/>
              <w:left w:val="single" w:sz="4" w:space="0" w:color="auto"/>
            </w:tcBorders>
            <w:shd w:val="clear" w:color="auto" w:fill="FFFFFF"/>
          </w:tcPr>
          <w:p w14:paraId="21B317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283</w:t>
            </w:r>
          </w:p>
        </w:tc>
        <w:tc>
          <w:tcPr>
            <w:tcW w:w="813" w:type="dxa"/>
            <w:tcBorders>
              <w:top w:val="single" w:sz="4" w:space="0" w:color="auto"/>
              <w:left w:val="single" w:sz="4" w:space="0" w:color="auto"/>
            </w:tcBorders>
            <w:shd w:val="clear" w:color="auto" w:fill="FFFFFF"/>
          </w:tcPr>
          <w:p w14:paraId="6E9EF9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309</w:t>
            </w:r>
          </w:p>
        </w:tc>
        <w:tc>
          <w:tcPr>
            <w:tcW w:w="813" w:type="dxa"/>
            <w:tcBorders>
              <w:top w:val="single" w:sz="4" w:space="0" w:color="auto"/>
              <w:left w:val="single" w:sz="4" w:space="0" w:color="auto"/>
            </w:tcBorders>
            <w:shd w:val="clear" w:color="auto" w:fill="FFFFFF"/>
          </w:tcPr>
          <w:p w14:paraId="63E4AD3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541</w:t>
            </w:r>
          </w:p>
        </w:tc>
        <w:tc>
          <w:tcPr>
            <w:tcW w:w="813" w:type="dxa"/>
            <w:tcBorders>
              <w:top w:val="single" w:sz="4" w:space="0" w:color="auto"/>
              <w:left w:val="single" w:sz="4" w:space="0" w:color="auto"/>
            </w:tcBorders>
            <w:shd w:val="clear" w:color="auto" w:fill="FFFFFF"/>
          </w:tcPr>
          <w:p w14:paraId="56D4E7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743</w:t>
            </w:r>
          </w:p>
        </w:tc>
        <w:tc>
          <w:tcPr>
            <w:tcW w:w="813" w:type="dxa"/>
            <w:tcBorders>
              <w:top w:val="single" w:sz="4" w:space="0" w:color="auto"/>
              <w:left w:val="single" w:sz="4" w:space="0" w:color="auto"/>
            </w:tcBorders>
            <w:shd w:val="clear" w:color="auto" w:fill="FFFFFF"/>
          </w:tcPr>
          <w:p w14:paraId="40D0434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794</w:t>
            </w:r>
          </w:p>
        </w:tc>
        <w:tc>
          <w:tcPr>
            <w:tcW w:w="813" w:type="dxa"/>
            <w:tcBorders>
              <w:top w:val="single" w:sz="4" w:space="0" w:color="auto"/>
              <w:left w:val="single" w:sz="4" w:space="0" w:color="auto"/>
            </w:tcBorders>
            <w:shd w:val="clear" w:color="auto" w:fill="FFFFFF"/>
          </w:tcPr>
          <w:p w14:paraId="10B10E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844</w:t>
            </w:r>
          </w:p>
        </w:tc>
        <w:tc>
          <w:tcPr>
            <w:tcW w:w="813" w:type="dxa"/>
            <w:tcBorders>
              <w:top w:val="single" w:sz="4" w:space="0" w:color="auto"/>
              <w:left w:val="single" w:sz="4" w:space="0" w:color="auto"/>
            </w:tcBorders>
            <w:shd w:val="clear" w:color="auto" w:fill="FFFFFF"/>
          </w:tcPr>
          <w:p w14:paraId="738132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1 044</w:t>
            </w:r>
          </w:p>
        </w:tc>
        <w:tc>
          <w:tcPr>
            <w:tcW w:w="813" w:type="dxa"/>
            <w:tcBorders>
              <w:top w:val="single" w:sz="4" w:space="0" w:color="auto"/>
              <w:left w:val="single" w:sz="4" w:space="0" w:color="auto"/>
            </w:tcBorders>
            <w:shd w:val="clear" w:color="auto" w:fill="FFFFFF"/>
          </w:tcPr>
          <w:p w14:paraId="3E839F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1 294</w:t>
            </w:r>
          </w:p>
        </w:tc>
        <w:tc>
          <w:tcPr>
            <w:tcW w:w="988" w:type="dxa"/>
            <w:tcBorders>
              <w:top w:val="single" w:sz="4" w:space="0" w:color="auto"/>
              <w:left w:val="single" w:sz="4" w:space="0" w:color="auto"/>
              <w:right w:val="single" w:sz="4" w:space="0" w:color="auto"/>
            </w:tcBorders>
            <w:shd w:val="clear" w:color="auto" w:fill="FFFFFF"/>
          </w:tcPr>
          <w:p w14:paraId="5A85FA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2 529</w:t>
            </w:r>
          </w:p>
        </w:tc>
      </w:tr>
      <w:tr w:rsidR="00C10D18" w:rsidRPr="0072719F" w14:paraId="06B267F4" w14:textId="77777777" w:rsidTr="00E76DE4">
        <w:trPr>
          <w:jc w:val="center"/>
        </w:trPr>
        <w:tc>
          <w:tcPr>
            <w:tcW w:w="1557" w:type="dxa"/>
            <w:tcBorders>
              <w:top w:val="single" w:sz="4" w:space="0" w:color="auto"/>
              <w:left w:val="single" w:sz="4" w:space="0" w:color="auto"/>
            </w:tcBorders>
            <w:shd w:val="clear" w:color="auto" w:fill="FFFFFF"/>
          </w:tcPr>
          <w:p w14:paraId="2F8FA66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2 500 000</w:t>
            </w:r>
          </w:p>
        </w:tc>
        <w:tc>
          <w:tcPr>
            <w:tcW w:w="813" w:type="dxa"/>
            <w:tcBorders>
              <w:top w:val="single" w:sz="4" w:space="0" w:color="auto"/>
              <w:left w:val="single" w:sz="4" w:space="0" w:color="auto"/>
            </w:tcBorders>
            <w:shd w:val="clear" w:color="auto" w:fill="FFFFFF"/>
          </w:tcPr>
          <w:p w14:paraId="34F0A3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w:t>
            </w:r>
          </w:p>
        </w:tc>
        <w:tc>
          <w:tcPr>
            <w:tcW w:w="813" w:type="dxa"/>
            <w:tcBorders>
              <w:top w:val="single" w:sz="4" w:space="0" w:color="auto"/>
              <w:left w:val="single" w:sz="4" w:space="0" w:color="auto"/>
            </w:tcBorders>
            <w:shd w:val="clear" w:color="auto" w:fill="FFFFFF"/>
          </w:tcPr>
          <w:p w14:paraId="0EC021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w:t>
            </w:r>
          </w:p>
        </w:tc>
        <w:tc>
          <w:tcPr>
            <w:tcW w:w="813" w:type="dxa"/>
            <w:tcBorders>
              <w:top w:val="single" w:sz="4" w:space="0" w:color="auto"/>
              <w:left w:val="single" w:sz="4" w:space="0" w:color="auto"/>
            </w:tcBorders>
            <w:shd w:val="clear" w:color="auto" w:fill="FFFFFF"/>
          </w:tcPr>
          <w:p w14:paraId="7BD344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100</w:t>
            </w:r>
          </w:p>
        </w:tc>
        <w:tc>
          <w:tcPr>
            <w:tcW w:w="813" w:type="dxa"/>
            <w:tcBorders>
              <w:top w:val="single" w:sz="4" w:space="0" w:color="auto"/>
              <w:left w:val="single" w:sz="4" w:space="0" w:color="auto"/>
            </w:tcBorders>
            <w:shd w:val="clear" w:color="auto" w:fill="FFFFFF"/>
          </w:tcPr>
          <w:p w14:paraId="72EAA5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813" w:type="dxa"/>
            <w:tcBorders>
              <w:top w:val="single" w:sz="4" w:space="0" w:color="auto"/>
              <w:left w:val="single" w:sz="4" w:space="0" w:color="auto"/>
            </w:tcBorders>
            <w:shd w:val="clear" w:color="auto" w:fill="FFFFFF"/>
          </w:tcPr>
          <w:p w14:paraId="2EEEFE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157</w:t>
            </w:r>
          </w:p>
        </w:tc>
        <w:tc>
          <w:tcPr>
            <w:tcW w:w="813" w:type="dxa"/>
            <w:tcBorders>
              <w:top w:val="single" w:sz="4" w:space="0" w:color="auto"/>
              <w:left w:val="single" w:sz="4" w:space="0" w:color="auto"/>
            </w:tcBorders>
            <w:shd w:val="clear" w:color="auto" w:fill="FFFFFF"/>
          </w:tcPr>
          <w:p w14:paraId="21943D0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212</w:t>
            </w:r>
          </w:p>
        </w:tc>
        <w:tc>
          <w:tcPr>
            <w:tcW w:w="813" w:type="dxa"/>
            <w:tcBorders>
              <w:top w:val="single" w:sz="4" w:space="0" w:color="auto"/>
              <w:left w:val="single" w:sz="4" w:space="0" w:color="auto"/>
            </w:tcBorders>
            <w:shd w:val="clear" w:color="auto" w:fill="FFFFFF"/>
          </w:tcPr>
          <w:p w14:paraId="4EF5A0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240</w:t>
            </w:r>
          </w:p>
        </w:tc>
        <w:tc>
          <w:tcPr>
            <w:tcW w:w="813" w:type="dxa"/>
            <w:tcBorders>
              <w:top w:val="single" w:sz="4" w:space="0" w:color="auto"/>
              <w:left w:val="single" w:sz="4" w:space="0" w:color="auto"/>
            </w:tcBorders>
            <w:shd w:val="clear" w:color="auto" w:fill="FFFFFF"/>
          </w:tcPr>
          <w:p w14:paraId="401D93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294</w:t>
            </w:r>
          </w:p>
        </w:tc>
        <w:tc>
          <w:tcPr>
            <w:tcW w:w="813" w:type="dxa"/>
            <w:tcBorders>
              <w:top w:val="single" w:sz="4" w:space="0" w:color="auto"/>
              <w:left w:val="single" w:sz="4" w:space="0" w:color="auto"/>
            </w:tcBorders>
            <w:shd w:val="clear" w:color="auto" w:fill="FFFFFF"/>
          </w:tcPr>
          <w:p w14:paraId="49B236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321</w:t>
            </w:r>
          </w:p>
        </w:tc>
        <w:tc>
          <w:tcPr>
            <w:tcW w:w="813" w:type="dxa"/>
            <w:tcBorders>
              <w:top w:val="single" w:sz="4" w:space="0" w:color="auto"/>
              <w:left w:val="single" w:sz="4" w:space="0" w:color="auto"/>
            </w:tcBorders>
            <w:shd w:val="clear" w:color="auto" w:fill="FFFFFF"/>
          </w:tcPr>
          <w:p w14:paraId="54E2BC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562</w:t>
            </w:r>
          </w:p>
        </w:tc>
        <w:tc>
          <w:tcPr>
            <w:tcW w:w="813" w:type="dxa"/>
            <w:tcBorders>
              <w:top w:val="single" w:sz="4" w:space="0" w:color="auto"/>
              <w:left w:val="single" w:sz="4" w:space="0" w:color="auto"/>
            </w:tcBorders>
            <w:shd w:val="clear" w:color="auto" w:fill="FFFFFF"/>
          </w:tcPr>
          <w:p w14:paraId="196B08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773</w:t>
            </w:r>
          </w:p>
        </w:tc>
        <w:tc>
          <w:tcPr>
            <w:tcW w:w="813" w:type="dxa"/>
            <w:tcBorders>
              <w:top w:val="single" w:sz="4" w:space="0" w:color="auto"/>
              <w:left w:val="single" w:sz="4" w:space="0" w:color="auto"/>
            </w:tcBorders>
            <w:shd w:val="clear" w:color="auto" w:fill="FFFFFF"/>
          </w:tcPr>
          <w:p w14:paraId="3A43A01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825</w:t>
            </w:r>
          </w:p>
        </w:tc>
        <w:tc>
          <w:tcPr>
            <w:tcW w:w="813" w:type="dxa"/>
            <w:tcBorders>
              <w:top w:val="single" w:sz="4" w:space="0" w:color="auto"/>
              <w:left w:val="single" w:sz="4" w:space="0" w:color="auto"/>
            </w:tcBorders>
            <w:shd w:val="clear" w:color="auto" w:fill="FFFFFF"/>
          </w:tcPr>
          <w:p w14:paraId="4F6204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877</w:t>
            </w:r>
          </w:p>
        </w:tc>
        <w:tc>
          <w:tcPr>
            <w:tcW w:w="813" w:type="dxa"/>
            <w:tcBorders>
              <w:top w:val="single" w:sz="4" w:space="0" w:color="auto"/>
              <w:left w:val="single" w:sz="4" w:space="0" w:color="auto"/>
            </w:tcBorders>
            <w:shd w:val="clear" w:color="auto" w:fill="FFFFFF"/>
          </w:tcPr>
          <w:p w14:paraId="7E4EA5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1 086</w:t>
            </w:r>
          </w:p>
        </w:tc>
        <w:tc>
          <w:tcPr>
            <w:tcW w:w="813" w:type="dxa"/>
            <w:tcBorders>
              <w:top w:val="single" w:sz="4" w:space="0" w:color="auto"/>
              <w:left w:val="single" w:sz="4" w:space="0" w:color="auto"/>
            </w:tcBorders>
            <w:shd w:val="clear" w:color="auto" w:fill="FFFFFF"/>
          </w:tcPr>
          <w:p w14:paraId="2A23821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1 346</w:t>
            </w:r>
          </w:p>
        </w:tc>
        <w:tc>
          <w:tcPr>
            <w:tcW w:w="988" w:type="dxa"/>
            <w:tcBorders>
              <w:top w:val="single" w:sz="4" w:space="0" w:color="auto"/>
              <w:left w:val="single" w:sz="4" w:space="0" w:color="auto"/>
              <w:right w:val="single" w:sz="4" w:space="0" w:color="auto"/>
            </w:tcBorders>
            <w:shd w:val="clear" w:color="auto" w:fill="FFFFFF"/>
          </w:tcPr>
          <w:p w14:paraId="2F41B4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2 631</w:t>
            </w:r>
          </w:p>
        </w:tc>
      </w:tr>
      <w:tr w:rsidR="00C10D18" w:rsidRPr="0072719F" w14:paraId="72A1579B" w14:textId="77777777" w:rsidTr="00E76DE4">
        <w:trPr>
          <w:jc w:val="center"/>
        </w:trPr>
        <w:tc>
          <w:tcPr>
            <w:tcW w:w="1557" w:type="dxa"/>
            <w:tcBorders>
              <w:top w:val="single" w:sz="4" w:space="0" w:color="auto"/>
              <w:left w:val="single" w:sz="4" w:space="0" w:color="auto"/>
            </w:tcBorders>
            <w:shd w:val="clear" w:color="auto" w:fill="FFFFFF"/>
          </w:tcPr>
          <w:p w14:paraId="054AA647"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2 600 000</w:t>
            </w:r>
          </w:p>
        </w:tc>
        <w:tc>
          <w:tcPr>
            <w:tcW w:w="813" w:type="dxa"/>
            <w:tcBorders>
              <w:top w:val="single" w:sz="4" w:space="0" w:color="auto"/>
              <w:left w:val="single" w:sz="4" w:space="0" w:color="auto"/>
            </w:tcBorders>
            <w:shd w:val="clear" w:color="auto" w:fill="FFFFFF"/>
          </w:tcPr>
          <w:p w14:paraId="1BD9B2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w:t>
            </w:r>
          </w:p>
        </w:tc>
        <w:tc>
          <w:tcPr>
            <w:tcW w:w="813" w:type="dxa"/>
            <w:tcBorders>
              <w:top w:val="single" w:sz="4" w:space="0" w:color="auto"/>
              <w:left w:val="single" w:sz="4" w:space="0" w:color="auto"/>
            </w:tcBorders>
            <w:shd w:val="clear" w:color="auto" w:fill="FFFFFF"/>
          </w:tcPr>
          <w:p w14:paraId="09AE625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w:t>
            </w:r>
          </w:p>
        </w:tc>
        <w:tc>
          <w:tcPr>
            <w:tcW w:w="813" w:type="dxa"/>
            <w:tcBorders>
              <w:top w:val="single" w:sz="4" w:space="0" w:color="auto"/>
              <w:left w:val="single" w:sz="4" w:space="0" w:color="auto"/>
            </w:tcBorders>
            <w:shd w:val="clear" w:color="auto" w:fill="FFFFFF"/>
          </w:tcPr>
          <w:p w14:paraId="01FF1F4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104</w:t>
            </w:r>
          </w:p>
        </w:tc>
        <w:tc>
          <w:tcPr>
            <w:tcW w:w="813" w:type="dxa"/>
            <w:tcBorders>
              <w:top w:val="single" w:sz="4" w:space="0" w:color="auto"/>
              <w:left w:val="single" w:sz="4" w:space="0" w:color="auto"/>
            </w:tcBorders>
            <w:shd w:val="clear" w:color="auto" w:fill="FFFFFF"/>
          </w:tcPr>
          <w:p w14:paraId="335F12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133</w:t>
            </w:r>
          </w:p>
        </w:tc>
        <w:tc>
          <w:tcPr>
            <w:tcW w:w="813" w:type="dxa"/>
            <w:tcBorders>
              <w:top w:val="single" w:sz="4" w:space="0" w:color="auto"/>
              <w:left w:val="single" w:sz="4" w:space="0" w:color="auto"/>
            </w:tcBorders>
            <w:shd w:val="clear" w:color="auto" w:fill="FFFFFF"/>
          </w:tcPr>
          <w:p w14:paraId="615B44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162</w:t>
            </w:r>
          </w:p>
        </w:tc>
        <w:tc>
          <w:tcPr>
            <w:tcW w:w="813" w:type="dxa"/>
            <w:tcBorders>
              <w:top w:val="single" w:sz="4" w:space="0" w:color="auto"/>
              <w:left w:val="single" w:sz="4" w:space="0" w:color="auto"/>
            </w:tcBorders>
            <w:shd w:val="clear" w:color="auto" w:fill="FFFFFF"/>
          </w:tcPr>
          <w:p w14:paraId="056C06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220</w:t>
            </w:r>
          </w:p>
        </w:tc>
        <w:tc>
          <w:tcPr>
            <w:tcW w:w="813" w:type="dxa"/>
            <w:tcBorders>
              <w:top w:val="single" w:sz="4" w:space="0" w:color="auto"/>
              <w:left w:val="single" w:sz="4" w:space="0" w:color="auto"/>
            </w:tcBorders>
            <w:shd w:val="clear" w:color="auto" w:fill="FFFFFF"/>
          </w:tcPr>
          <w:p w14:paraId="1C5390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249</w:t>
            </w:r>
          </w:p>
        </w:tc>
        <w:tc>
          <w:tcPr>
            <w:tcW w:w="813" w:type="dxa"/>
            <w:tcBorders>
              <w:top w:val="single" w:sz="4" w:space="0" w:color="auto"/>
              <w:left w:val="single" w:sz="4" w:space="0" w:color="auto"/>
            </w:tcBorders>
            <w:shd w:val="clear" w:color="auto" w:fill="FFFFFF"/>
          </w:tcPr>
          <w:p w14:paraId="4CD146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305</w:t>
            </w:r>
          </w:p>
        </w:tc>
        <w:tc>
          <w:tcPr>
            <w:tcW w:w="813" w:type="dxa"/>
            <w:tcBorders>
              <w:top w:val="single" w:sz="4" w:space="0" w:color="auto"/>
              <w:left w:val="single" w:sz="4" w:space="0" w:color="auto"/>
            </w:tcBorders>
            <w:shd w:val="clear" w:color="auto" w:fill="FFFFFF"/>
          </w:tcPr>
          <w:p w14:paraId="138D947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333</w:t>
            </w:r>
          </w:p>
        </w:tc>
        <w:tc>
          <w:tcPr>
            <w:tcW w:w="813" w:type="dxa"/>
            <w:tcBorders>
              <w:top w:val="single" w:sz="4" w:space="0" w:color="auto"/>
              <w:left w:val="single" w:sz="4" w:space="0" w:color="auto"/>
            </w:tcBorders>
            <w:shd w:val="clear" w:color="auto" w:fill="FFFFFF"/>
          </w:tcPr>
          <w:p w14:paraId="3985D7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583</w:t>
            </w:r>
          </w:p>
        </w:tc>
        <w:tc>
          <w:tcPr>
            <w:tcW w:w="813" w:type="dxa"/>
            <w:tcBorders>
              <w:top w:val="single" w:sz="4" w:space="0" w:color="auto"/>
              <w:left w:val="single" w:sz="4" w:space="0" w:color="auto"/>
            </w:tcBorders>
            <w:shd w:val="clear" w:color="auto" w:fill="FFFFFF"/>
          </w:tcPr>
          <w:p w14:paraId="5EB0BD8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802</w:t>
            </w:r>
          </w:p>
        </w:tc>
        <w:tc>
          <w:tcPr>
            <w:tcW w:w="813" w:type="dxa"/>
            <w:tcBorders>
              <w:top w:val="single" w:sz="4" w:space="0" w:color="auto"/>
              <w:left w:val="single" w:sz="4" w:space="0" w:color="auto"/>
            </w:tcBorders>
            <w:shd w:val="clear" w:color="auto" w:fill="FFFFFF"/>
          </w:tcPr>
          <w:p w14:paraId="3D63B3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857</w:t>
            </w:r>
          </w:p>
        </w:tc>
        <w:tc>
          <w:tcPr>
            <w:tcW w:w="813" w:type="dxa"/>
            <w:tcBorders>
              <w:top w:val="single" w:sz="4" w:space="0" w:color="auto"/>
              <w:left w:val="single" w:sz="4" w:space="0" w:color="auto"/>
            </w:tcBorders>
            <w:shd w:val="clear" w:color="auto" w:fill="FFFFFF"/>
          </w:tcPr>
          <w:p w14:paraId="34DD4B4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911</w:t>
            </w:r>
          </w:p>
        </w:tc>
        <w:tc>
          <w:tcPr>
            <w:tcW w:w="813" w:type="dxa"/>
            <w:tcBorders>
              <w:top w:val="single" w:sz="4" w:space="0" w:color="auto"/>
              <w:left w:val="single" w:sz="4" w:space="0" w:color="auto"/>
            </w:tcBorders>
            <w:shd w:val="clear" w:color="auto" w:fill="FFFFFF"/>
          </w:tcPr>
          <w:p w14:paraId="289D56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1 128</w:t>
            </w:r>
          </w:p>
        </w:tc>
        <w:tc>
          <w:tcPr>
            <w:tcW w:w="813" w:type="dxa"/>
            <w:tcBorders>
              <w:top w:val="single" w:sz="4" w:space="0" w:color="auto"/>
              <w:left w:val="single" w:sz="4" w:space="0" w:color="auto"/>
            </w:tcBorders>
            <w:shd w:val="clear" w:color="auto" w:fill="FFFFFF"/>
          </w:tcPr>
          <w:p w14:paraId="371DB40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1 398</w:t>
            </w:r>
          </w:p>
        </w:tc>
        <w:tc>
          <w:tcPr>
            <w:tcW w:w="988" w:type="dxa"/>
            <w:tcBorders>
              <w:top w:val="single" w:sz="4" w:space="0" w:color="auto"/>
              <w:left w:val="single" w:sz="4" w:space="0" w:color="auto"/>
              <w:right w:val="single" w:sz="4" w:space="0" w:color="auto"/>
            </w:tcBorders>
            <w:shd w:val="clear" w:color="auto" w:fill="FFFFFF"/>
          </w:tcPr>
          <w:p w14:paraId="098FF47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2 734</w:t>
            </w:r>
          </w:p>
        </w:tc>
      </w:tr>
      <w:tr w:rsidR="00C10D18" w:rsidRPr="0072719F" w14:paraId="5995FC8F" w14:textId="77777777" w:rsidTr="00E76DE4">
        <w:trPr>
          <w:jc w:val="center"/>
        </w:trPr>
        <w:tc>
          <w:tcPr>
            <w:tcW w:w="1557" w:type="dxa"/>
            <w:tcBorders>
              <w:top w:val="single" w:sz="4" w:space="0" w:color="auto"/>
              <w:left w:val="single" w:sz="4" w:space="0" w:color="auto"/>
            </w:tcBorders>
            <w:shd w:val="clear" w:color="auto" w:fill="FFFFFF"/>
          </w:tcPr>
          <w:p w14:paraId="32AADD3B"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2 700 000</w:t>
            </w:r>
          </w:p>
        </w:tc>
        <w:tc>
          <w:tcPr>
            <w:tcW w:w="813" w:type="dxa"/>
            <w:tcBorders>
              <w:top w:val="single" w:sz="4" w:space="0" w:color="auto"/>
              <w:left w:val="single" w:sz="4" w:space="0" w:color="auto"/>
            </w:tcBorders>
            <w:shd w:val="clear" w:color="auto" w:fill="FFFFFF"/>
          </w:tcPr>
          <w:p w14:paraId="5FF5E7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w:t>
            </w:r>
          </w:p>
        </w:tc>
        <w:tc>
          <w:tcPr>
            <w:tcW w:w="813" w:type="dxa"/>
            <w:tcBorders>
              <w:top w:val="single" w:sz="4" w:space="0" w:color="auto"/>
              <w:left w:val="single" w:sz="4" w:space="0" w:color="auto"/>
            </w:tcBorders>
            <w:shd w:val="clear" w:color="auto" w:fill="FFFFFF"/>
          </w:tcPr>
          <w:p w14:paraId="77AF42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w:t>
            </w:r>
          </w:p>
        </w:tc>
        <w:tc>
          <w:tcPr>
            <w:tcW w:w="813" w:type="dxa"/>
            <w:tcBorders>
              <w:top w:val="single" w:sz="4" w:space="0" w:color="auto"/>
              <w:left w:val="single" w:sz="4" w:space="0" w:color="auto"/>
            </w:tcBorders>
            <w:shd w:val="clear" w:color="auto" w:fill="FFFFFF"/>
          </w:tcPr>
          <w:p w14:paraId="198BD7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108</w:t>
            </w:r>
          </w:p>
        </w:tc>
        <w:tc>
          <w:tcPr>
            <w:tcW w:w="813" w:type="dxa"/>
            <w:tcBorders>
              <w:top w:val="single" w:sz="4" w:space="0" w:color="auto"/>
              <w:left w:val="single" w:sz="4" w:space="0" w:color="auto"/>
            </w:tcBorders>
            <w:shd w:val="clear" w:color="auto" w:fill="FFFFFF"/>
          </w:tcPr>
          <w:p w14:paraId="24E39B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138</w:t>
            </w:r>
          </w:p>
        </w:tc>
        <w:tc>
          <w:tcPr>
            <w:tcW w:w="813" w:type="dxa"/>
            <w:tcBorders>
              <w:top w:val="single" w:sz="4" w:space="0" w:color="auto"/>
              <w:left w:val="single" w:sz="4" w:space="0" w:color="auto"/>
            </w:tcBorders>
            <w:shd w:val="clear" w:color="auto" w:fill="FFFFFF"/>
          </w:tcPr>
          <w:p w14:paraId="4AC34D4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168</w:t>
            </w:r>
          </w:p>
        </w:tc>
        <w:tc>
          <w:tcPr>
            <w:tcW w:w="813" w:type="dxa"/>
            <w:tcBorders>
              <w:top w:val="single" w:sz="4" w:space="0" w:color="auto"/>
              <w:left w:val="single" w:sz="4" w:space="0" w:color="auto"/>
            </w:tcBorders>
            <w:shd w:val="clear" w:color="auto" w:fill="FFFFFF"/>
          </w:tcPr>
          <w:p w14:paraId="417791A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228</w:t>
            </w:r>
          </w:p>
        </w:tc>
        <w:tc>
          <w:tcPr>
            <w:tcW w:w="813" w:type="dxa"/>
            <w:tcBorders>
              <w:top w:val="single" w:sz="4" w:space="0" w:color="auto"/>
              <w:left w:val="single" w:sz="4" w:space="0" w:color="auto"/>
            </w:tcBorders>
            <w:shd w:val="clear" w:color="auto" w:fill="FFFFFF"/>
          </w:tcPr>
          <w:p w14:paraId="231B81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257</w:t>
            </w:r>
          </w:p>
        </w:tc>
        <w:tc>
          <w:tcPr>
            <w:tcW w:w="813" w:type="dxa"/>
            <w:tcBorders>
              <w:top w:val="single" w:sz="4" w:space="0" w:color="auto"/>
              <w:left w:val="single" w:sz="4" w:space="0" w:color="auto"/>
            </w:tcBorders>
            <w:shd w:val="clear" w:color="auto" w:fill="FFFFFF"/>
          </w:tcPr>
          <w:p w14:paraId="714D3A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316</w:t>
            </w:r>
          </w:p>
        </w:tc>
        <w:tc>
          <w:tcPr>
            <w:tcW w:w="813" w:type="dxa"/>
            <w:tcBorders>
              <w:top w:val="single" w:sz="4" w:space="0" w:color="auto"/>
              <w:left w:val="single" w:sz="4" w:space="0" w:color="auto"/>
            </w:tcBorders>
            <w:shd w:val="clear" w:color="auto" w:fill="FFFFFF"/>
          </w:tcPr>
          <w:p w14:paraId="3ABEB11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345</w:t>
            </w:r>
          </w:p>
        </w:tc>
        <w:tc>
          <w:tcPr>
            <w:tcW w:w="813" w:type="dxa"/>
            <w:tcBorders>
              <w:top w:val="single" w:sz="4" w:space="0" w:color="auto"/>
              <w:left w:val="single" w:sz="4" w:space="0" w:color="auto"/>
            </w:tcBorders>
            <w:shd w:val="clear" w:color="auto" w:fill="FFFFFF"/>
          </w:tcPr>
          <w:p w14:paraId="409D5F4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604</w:t>
            </w:r>
          </w:p>
        </w:tc>
        <w:tc>
          <w:tcPr>
            <w:tcW w:w="813" w:type="dxa"/>
            <w:tcBorders>
              <w:top w:val="single" w:sz="4" w:space="0" w:color="auto"/>
              <w:left w:val="single" w:sz="4" w:space="0" w:color="auto"/>
            </w:tcBorders>
            <w:shd w:val="clear" w:color="auto" w:fill="FFFFFF"/>
          </w:tcPr>
          <w:p w14:paraId="705E0E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832</w:t>
            </w:r>
          </w:p>
        </w:tc>
        <w:tc>
          <w:tcPr>
            <w:tcW w:w="813" w:type="dxa"/>
            <w:tcBorders>
              <w:top w:val="single" w:sz="4" w:space="0" w:color="auto"/>
              <w:left w:val="single" w:sz="4" w:space="0" w:color="auto"/>
            </w:tcBorders>
            <w:shd w:val="clear" w:color="auto" w:fill="FFFFFF"/>
          </w:tcPr>
          <w:p w14:paraId="636E66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888</w:t>
            </w:r>
          </w:p>
        </w:tc>
        <w:tc>
          <w:tcPr>
            <w:tcW w:w="813" w:type="dxa"/>
            <w:tcBorders>
              <w:top w:val="single" w:sz="4" w:space="0" w:color="auto"/>
              <w:left w:val="single" w:sz="4" w:space="0" w:color="auto"/>
            </w:tcBorders>
            <w:shd w:val="clear" w:color="auto" w:fill="FFFFFF"/>
          </w:tcPr>
          <w:p w14:paraId="1D4DA1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944</w:t>
            </w:r>
          </w:p>
        </w:tc>
        <w:tc>
          <w:tcPr>
            <w:tcW w:w="813" w:type="dxa"/>
            <w:tcBorders>
              <w:top w:val="single" w:sz="4" w:space="0" w:color="auto"/>
              <w:left w:val="single" w:sz="4" w:space="0" w:color="auto"/>
            </w:tcBorders>
            <w:shd w:val="clear" w:color="auto" w:fill="FFFFFF"/>
          </w:tcPr>
          <w:p w14:paraId="4643BA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1 169</w:t>
            </w:r>
          </w:p>
        </w:tc>
        <w:tc>
          <w:tcPr>
            <w:tcW w:w="813" w:type="dxa"/>
            <w:tcBorders>
              <w:top w:val="single" w:sz="4" w:space="0" w:color="auto"/>
              <w:left w:val="single" w:sz="4" w:space="0" w:color="auto"/>
            </w:tcBorders>
            <w:shd w:val="clear" w:color="auto" w:fill="FFFFFF"/>
          </w:tcPr>
          <w:p w14:paraId="2F43EE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1 449</w:t>
            </w:r>
          </w:p>
        </w:tc>
        <w:tc>
          <w:tcPr>
            <w:tcW w:w="988" w:type="dxa"/>
            <w:tcBorders>
              <w:top w:val="single" w:sz="4" w:space="0" w:color="auto"/>
              <w:left w:val="single" w:sz="4" w:space="0" w:color="auto"/>
              <w:right w:val="single" w:sz="4" w:space="0" w:color="auto"/>
            </w:tcBorders>
            <w:shd w:val="clear" w:color="auto" w:fill="FFFFFF"/>
          </w:tcPr>
          <w:p w14:paraId="5C2D86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2 836</w:t>
            </w:r>
          </w:p>
        </w:tc>
      </w:tr>
      <w:tr w:rsidR="00C10D18" w:rsidRPr="0072719F" w14:paraId="42DD8E67" w14:textId="77777777" w:rsidTr="00E76DE4">
        <w:trPr>
          <w:jc w:val="center"/>
        </w:trPr>
        <w:tc>
          <w:tcPr>
            <w:tcW w:w="1557" w:type="dxa"/>
            <w:tcBorders>
              <w:top w:val="single" w:sz="4" w:space="0" w:color="auto"/>
              <w:left w:val="single" w:sz="4" w:space="0" w:color="auto"/>
            </w:tcBorders>
            <w:shd w:val="clear" w:color="auto" w:fill="FFFFFF"/>
          </w:tcPr>
          <w:p w14:paraId="6A06F13C"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2 800 000</w:t>
            </w:r>
          </w:p>
        </w:tc>
        <w:tc>
          <w:tcPr>
            <w:tcW w:w="813" w:type="dxa"/>
            <w:tcBorders>
              <w:top w:val="single" w:sz="4" w:space="0" w:color="auto"/>
              <w:left w:val="single" w:sz="4" w:space="0" w:color="auto"/>
            </w:tcBorders>
            <w:shd w:val="clear" w:color="auto" w:fill="FFFFFF"/>
          </w:tcPr>
          <w:p w14:paraId="27616B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w:t>
            </w:r>
          </w:p>
        </w:tc>
        <w:tc>
          <w:tcPr>
            <w:tcW w:w="813" w:type="dxa"/>
            <w:tcBorders>
              <w:top w:val="single" w:sz="4" w:space="0" w:color="auto"/>
              <w:left w:val="single" w:sz="4" w:space="0" w:color="auto"/>
            </w:tcBorders>
            <w:shd w:val="clear" w:color="auto" w:fill="FFFFFF"/>
          </w:tcPr>
          <w:p w14:paraId="5F5B87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w:t>
            </w:r>
          </w:p>
        </w:tc>
        <w:tc>
          <w:tcPr>
            <w:tcW w:w="813" w:type="dxa"/>
            <w:tcBorders>
              <w:top w:val="single" w:sz="4" w:space="0" w:color="auto"/>
              <w:left w:val="single" w:sz="4" w:space="0" w:color="auto"/>
            </w:tcBorders>
            <w:shd w:val="clear" w:color="auto" w:fill="FFFFFF"/>
          </w:tcPr>
          <w:p w14:paraId="556A4E3B" w14:textId="77777777" w:rsidR="00C10D18" w:rsidRPr="0072719F" w:rsidRDefault="00C10D18" w:rsidP="00E76DE4">
            <w:pPr>
              <w:pStyle w:val="Other0"/>
              <w:spacing w:after="120" w:line="240" w:lineRule="auto"/>
              <w:ind w:firstLine="0"/>
              <w:jc w:val="right"/>
              <w:rPr>
                <w:rFonts w:ascii="Sylfaen" w:hAnsi="Sylfaen"/>
                <w:sz w:val="20"/>
                <w:szCs w:val="20"/>
                <w:lang w:val="en-US"/>
              </w:rPr>
            </w:pPr>
            <w:r w:rsidRPr="0072719F">
              <w:rPr>
                <w:rFonts w:ascii="Sylfaen" w:hAnsi="Sylfaen"/>
                <w:sz w:val="20"/>
                <w:szCs w:val="20"/>
                <w:lang w:val="en-US"/>
              </w:rPr>
              <w:t>110</w:t>
            </w:r>
          </w:p>
        </w:tc>
        <w:tc>
          <w:tcPr>
            <w:tcW w:w="813" w:type="dxa"/>
            <w:tcBorders>
              <w:top w:val="single" w:sz="4" w:space="0" w:color="auto"/>
              <w:left w:val="single" w:sz="4" w:space="0" w:color="auto"/>
            </w:tcBorders>
            <w:shd w:val="clear" w:color="auto" w:fill="FFFFFF"/>
          </w:tcPr>
          <w:p w14:paraId="6A481C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142</w:t>
            </w:r>
          </w:p>
        </w:tc>
        <w:tc>
          <w:tcPr>
            <w:tcW w:w="813" w:type="dxa"/>
            <w:tcBorders>
              <w:top w:val="single" w:sz="4" w:space="0" w:color="auto"/>
              <w:left w:val="single" w:sz="4" w:space="0" w:color="auto"/>
            </w:tcBorders>
            <w:shd w:val="clear" w:color="auto" w:fill="FFFFFF"/>
          </w:tcPr>
          <w:p w14:paraId="6B7F15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173</w:t>
            </w:r>
          </w:p>
        </w:tc>
        <w:tc>
          <w:tcPr>
            <w:tcW w:w="813" w:type="dxa"/>
            <w:tcBorders>
              <w:top w:val="single" w:sz="4" w:space="0" w:color="auto"/>
              <w:left w:val="single" w:sz="4" w:space="0" w:color="auto"/>
            </w:tcBorders>
            <w:shd w:val="clear" w:color="auto" w:fill="FFFFFF"/>
          </w:tcPr>
          <w:p w14:paraId="055ED3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235</w:t>
            </w:r>
          </w:p>
        </w:tc>
        <w:tc>
          <w:tcPr>
            <w:tcW w:w="813" w:type="dxa"/>
            <w:tcBorders>
              <w:top w:val="single" w:sz="4" w:space="0" w:color="auto"/>
              <w:left w:val="single" w:sz="4" w:space="0" w:color="auto"/>
            </w:tcBorders>
            <w:shd w:val="clear" w:color="auto" w:fill="FFFFFF"/>
          </w:tcPr>
          <w:p w14:paraId="21EB59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266</w:t>
            </w:r>
          </w:p>
        </w:tc>
        <w:tc>
          <w:tcPr>
            <w:tcW w:w="813" w:type="dxa"/>
            <w:tcBorders>
              <w:top w:val="single" w:sz="4" w:space="0" w:color="auto"/>
              <w:left w:val="single" w:sz="4" w:space="0" w:color="auto"/>
            </w:tcBorders>
            <w:shd w:val="clear" w:color="auto" w:fill="FFFFFF"/>
          </w:tcPr>
          <w:p w14:paraId="5CE4EC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555B68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357</w:t>
            </w:r>
          </w:p>
        </w:tc>
        <w:tc>
          <w:tcPr>
            <w:tcW w:w="813" w:type="dxa"/>
            <w:tcBorders>
              <w:top w:val="single" w:sz="4" w:space="0" w:color="auto"/>
              <w:left w:val="single" w:sz="4" w:space="0" w:color="auto"/>
            </w:tcBorders>
            <w:shd w:val="clear" w:color="auto" w:fill="FFFFFF"/>
          </w:tcPr>
          <w:p w14:paraId="2ED52A8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625</w:t>
            </w:r>
          </w:p>
        </w:tc>
        <w:tc>
          <w:tcPr>
            <w:tcW w:w="813" w:type="dxa"/>
            <w:tcBorders>
              <w:top w:val="single" w:sz="4" w:space="0" w:color="auto"/>
              <w:left w:val="single" w:sz="4" w:space="0" w:color="auto"/>
            </w:tcBorders>
            <w:shd w:val="clear" w:color="auto" w:fill="FFFFFF"/>
          </w:tcPr>
          <w:p w14:paraId="42CC91F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861</w:t>
            </w:r>
          </w:p>
        </w:tc>
        <w:tc>
          <w:tcPr>
            <w:tcW w:w="813" w:type="dxa"/>
            <w:tcBorders>
              <w:top w:val="single" w:sz="4" w:space="0" w:color="auto"/>
              <w:left w:val="single" w:sz="4" w:space="0" w:color="auto"/>
            </w:tcBorders>
            <w:shd w:val="clear" w:color="auto" w:fill="FFFFFF"/>
          </w:tcPr>
          <w:p w14:paraId="3D08C1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919</w:t>
            </w:r>
          </w:p>
        </w:tc>
        <w:tc>
          <w:tcPr>
            <w:tcW w:w="813" w:type="dxa"/>
            <w:tcBorders>
              <w:top w:val="single" w:sz="4" w:space="0" w:color="auto"/>
              <w:left w:val="single" w:sz="4" w:space="0" w:color="auto"/>
            </w:tcBorders>
            <w:shd w:val="clear" w:color="auto" w:fill="FFFFFF"/>
          </w:tcPr>
          <w:p w14:paraId="13F995A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978</w:t>
            </w:r>
          </w:p>
        </w:tc>
        <w:tc>
          <w:tcPr>
            <w:tcW w:w="813" w:type="dxa"/>
            <w:tcBorders>
              <w:top w:val="single" w:sz="4" w:space="0" w:color="auto"/>
              <w:left w:val="single" w:sz="4" w:space="0" w:color="auto"/>
            </w:tcBorders>
            <w:shd w:val="clear" w:color="auto" w:fill="FFFFFF"/>
          </w:tcPr>
          <w:p w14:paraId="68EF29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1 211</w:t>
            </w:r>
          </w:p>
        </w:tc>
        <w:tc>
          <w:tcPr>
            <w:tcW w:w="813" w:type="dxa"/>
            <w:tcBorders>
              <w:top w:val="single" w:sz="4" w:space="0" w:color="auto"/>
              <w:left w:val="single" w:sz="4" w:space="0" w:color="auto"/>
            </w:tcBorders>
            <w:shd w:val="clear" w:color="auto" w:fill="FFFFFF"/>
          </w:tcPr>
          <w:p w14:paraId="3A0A45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1 501</w:t>
            </w:r>
          </w:p>
        </w:tc>
        <w:tc>
          <w:tcPr>
            <w:tcW w:w="988" w:type="dxa"/>
            <w:tcBorders>
              <w:top w:val="single" w:sz="4" w:space="0" w:color="auto"/>
              <w:left w:val="single" w:sz="4" w:space="0" w:color="auto"/>
              <w:right w:val="single" w:sz="4" w:space="0" w:color="auto"/>
            </w:tcBorders>
            <w:shd w:val="clear" w:color="auto" w:fill="FFFFFF"/>
          </w:tcPr>
          <w:p w14:paraId="3718861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2 939</w:t>
            </w:r>
          </w:p>
        </w:tc>
      </w:tr>
      <w:tr w:rsidR="00C10D18" w:rsidRPr="0072719F" w14:paraId="4869D88B"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48ACE207"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lastRenderedPageBreak/>
              <w:t>2 900 000</w:t>
            </w:r>
          </w:p>
        </w:tc>
        <w:tc>
          <w:tcPr>
            <w:tcW w:w="813" w:type="dxa"/>
            <w:tcBorders>
              <w:top w:val="single" w:sz="4" w:space="0" w:color="auto"/>
              <w:left w:val="single" w:sz="4" w:space="0" w:color="auto"/>
              <w:bottom w:val="single" w:sz="4" w:space="0" w:color="auto"/>
            </w:tcBorders>
            <w:shd w:val="clear" w:color="auto" w:fill="FFFFFF"/>
          </w:tcPr>
          <w:p w14:paraId="2B6813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w:t>
            </w:r>
          </w:p>
        </w:tc>
        <w:tc>
          <w:tcPr>
            <w:tcW w:w="813" w:type="dxa"/>
            <w:tcBorders>
              <w:top w:val="single" w:sz="4" w:space="0" w:color="auto"/>
              <w:left w:val="single" w:sz="4" w:space="0" w:color="auto"/>
              <w:bottom w:val="single" w:sz="4" w:space="0" w:color="auto"/>
            </w:tcBorders>
            <w:shd w:val="clear" w:color="auto" w:fill="FFFFFF"/>
          </w:tcPr>
          <w:p w14:paraId="52CEDF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w:t>
            </w:r>
          </w:p>
        </w:tc>
        <w:tc>
          <w:tcPr>
            <w:tcW w:w="813" w:type="dxa"/>
            <w:tcBorders>
              <w:top w:val="single" w:sz="4" w:space="0" w:color="auto"/>
              <w:left w:val="single" w:sz="4" w:space="0" w:color="auto"/>
              <w:bottom w:val="single" w:sz="4" w:space="0" w:color="auto"/>
            </w:tcBorders>
            <w:shd w:val="clear" w:color="auto" w:fill="FFFFFF"/>
          </w:tcPr>
          <w:p w14:paraId="6566BF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114</w:t>
            </w:r>
          </w:p>
        </w:tc>
        <w:tc>
          <w:tcPr>
            <w:tcW w:w="813" w:type="dxa"/>
            <w:tcBorders>
              <w:top w:val="single" w:sz="4" w:space="0" w:color="auto"/>
              <w:left w:val="single" w:sz="4" w:space="0" w:color="auto"/>
              <w:bottom w:val="single" w:sz="4" w:space="0" w:color="auto"/>
            </w:tcBorders>
            <w:shd w:val="clear" w:color="auto" w:fill="FFFFFF"/>
          </w:tcPr>
          <w:p w14:paraId="31C9423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147</w:t>
            </w:r>
          </w:p>
        </w:tc>
        <w:tc>
          <w:tcPr>
            <w:tcW w:w="813" w:type="dxa"/>
            <w:tcBorders>
              <w:top w:val="single" w:sz="4" w:space="0" w:color="auto"/>
              <w:left w:val="single" w:sz="4" w:space="0" w:color="auto"/>
              <w:bottom w:val="single" w:sz="4" w:space="0" w:color="auto"/>
            </w:tcBorders>
            <w:shd w:val="clear" w:color="auto" w:fill="FFFFFF"/>
          </w:tcPr>
          <w:p w14:paraId="10FEC8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179</w:t>
            </w:r>
          </w:p>
        </w:tc>
        <w:tc>
          <w:tcPr>
            <w:tcW w:w="813" w:type="dxa"/>
            <w:tcBorders>
              <w:top w:val="single" w:sz="4" w:space="0" w:color="auto"/>
              <w:left w:val="single" w:sz="4" w:space="0" w:color="auto"/>
              <w:bottom w:val="single" w:sz="4" w:space="0" w:color="auto"/>
            </w:tcBorders>
            <w:shd w:val="clear" w:color="auto" w:fill="FFFFFF"/>
          </w:tcPr>
          <w:p w14:paraId="19643B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243</w:t>
            </w:r>
          </w:p>
        </w:tc>
        <w:tc>
          <w:tcPr>
            <w:tcW w:w="813" w:type="dxa"/>
            <w:tcBorders>
              <w:top w:val="single" w:sz="4" w:space="0" w:color="auto"/>
              <w:left w:val="single" w:sz="4" w:space="0" w:color="auto"/>
              <w:bottom w:val="single" w:sz="4" w:space="0" w:color="auto"/>
            </w:tcBorders>
            <w:shd w:val="clear" w:color="auto" w:fill="FFFFFF"/>
          </w:tcPr>
          <w:p w14:paraId="3547D9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275</w:t>
            </w:r>
          </w:p>
        </w:tc>
        <w:tc>
          <w:tcPr>
            <w:tcW w:w="813" w:type="dxa"/>
            <w:tcBorders>
              <w:top w:val="single" w:sz="4" w:space="0" w:color="auto"/>
              <w:left w:val="single" w:sz="4" w:space="0" w:color="auto"/>
              <w:bottom w:val="single" w:sz="4" w:space="0" w:color="auto"/>
            </w:tcBorders>
            <w:shd w:val="clear" w:color="auto" w:fill="FFFFFF"/>
          </w:tcPr>
          <w:p w14:paraId="2082137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338</w:t>
            </w:r>
          </w:p>
        </w:tc>
        <w:tc>
          <w:tcPr>
            <w:tcW w:w="813" w:type="dxa"/>
            <w:tcBorders>
              <w:top w:val="single" w:sz="4" w:space="0" w:color="auto"/>
              <w:left w:val="single" w:sz="4" w:space="0" w:color="auto"/>
              <w:bottom w:val="single" w:sz="4" w:space="0" w:color="auto"/>
            </w:tcBorders>
            <w:shd w:val="clear" w:color="auto" w:fill="FFFFFF"/>
          </w:tcPr>
          <w:p w14:paraId="393115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369</w:t>
            </w:r>
          </w:p>
        </w:tc>
        <w:tc>
          <w:tcPr>
            <w:tcW w:w="813" w:type="dxa"/>
            <w:tcBorders>
              <w:top w:val="single" w:sz="4" w:space="0" w:color="auto"/>
              <w:left w:val="single" w:sz="4" w:space="0" w:color="auto"/>
              <w:bottom w:val="single" w:sz="4" w:space="0" w:color="auto"/>
            </w:tcBorders>
            <w:shd w:val="clear" w:color="auto" w:fill="FFFFFF"/>
          </w:tcPr>
          <w:p w14:paraId="2B1260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647</w:t>
            </w:r>
          </w:p>
        </w:tc>
        <w:tc>
          <w:tcPr>
            <w:tcW w:w="813" w:type="dxa"/>
            <w:tcBorders>
              <w:top w:val="single" w:sz="4" w:space="0" w:color="auto"/>
              <w:left w:val="single" w:sz="4" w:space="0" w:color="auto"/>
              <w:bottom w:val="single" w:sz="4" w:space="0" w:color="auto"/>
            </w:tcBorders>
            <w:shd w:val="clear" w:color="auto" w:fill="FFFFFF"/>
          </w:tcPr>
          <w:p w14:paraId="7AFEDE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890</w:t>
            </w:r>
          </w:p>
        </w:tc>
        <w:tc>
          <w:tcPr>
            <w:tcW w:w="813" w:type="dxa"/>
            <w:tcBorders>
              <w:top w:val="single" w:sz="4" w:space="0" w:color="auto"/>
              <w:left w:val="single" w:sz="4" w:space="0" w:color="auto"/>
              <w:bottom w:val="single" w:sz="4" w:space="0" w:color="auto"/>
            </w:tcBorders>
            <w:shd w:val="clear" w:color="auto" w:fill="FFFFFF"/>
          </w:tcPr>
          <w:p w14:paraId="1EAF9E0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951</w:t>
            </w:r>
          </w:p>
        </w:tc>
        <w:tc>
          <w:tcPr>
            <w:tcW w:w="813" w:type="dxa"/>
            <w:tcBorders>
              <w:top w:val="single" w:sz="4" w:space="0" w:color="auto"/>
              <w:left w:val="single" w:sz="4" w:space="0" w:color="auto"/>
              <w:bottom w:val="single" w:sz="4" w:space="0" w:color="auto"/>
            </w:tcBorders>
            <w:shd w:val="clear" w:color="auto" w:fill="FFFFFF"/>
          </w:tcPr>
          <w:p w14:paraId="524D6C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1011</w:t>
            </w:r>
          </w:p>
        </w:tc>
        <w:tc>
          <w:tcPr>
            <w:tcW w:w="813" w:type="dxa"/>
            <w:tcBorders>
              <w:top w:val="single" w:sz="4" w:space="0" w:color="auto"/>
              <w:left w:val="single" w:sz="4" w:space="0" w:color="auto"/>
              <w:bottom w:val="single" w:sz="4" w:space="0" w:color="auto"/>
            </w:tcBorders>
            <w:shd w:val="clear" w:color="auto" w:fill="FFFFFF"/>
          </w:tcPr>
          <w:p w14:paraId="7F3CA0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1 253</w:t>
            </w:r>
          </w:p>
        </w:tc>
        <w:tc>
          <w:tcPr>
            <w:tcW w:w="813" w:type="dxa"/>
            <w:tcBorders>
              <w:top w:val="single" w:sz="4" w:space="0" w:color="auto"/>
              <w:left w:val="single" w:sz="4" w:space="0" w:color="auto"/>
              <w:bottom w:val="single" w:sz="4" w:space="0" w:color="auto"/>
            </w:tcBorders>
            <w:shd w:val="clear" w:color="auto" w:fill="FFFFFF"/>
          </w:tcPr>
          <w:p w14:paraId="53DB46F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1 553</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E3DEA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3 041</w:t>
            </w:r>
          </w:p>
        </w:tc>
      </w:tr>
      <w:tr w:rsidR="00C10D18" w:rsidRPr="0072719F" w14:paraId="0CFE473D" w14:textId="77777777" w:rsidTr="00E76DE4">
        <w:trPr>
          <w:jc w:val="center"/>
        </w:trPr>
        <w:tc>
          <w:tcPr>
            <w:tcW w:w="1557" w:type="dxa"/>
            <w:tcBorders>
              <w:top w:val="single" w:sz="4" w:space="0" w:color="auto"/>
              <w:left w:val="single" w:sz="4" w:space="0" w:color="auto"/>
            </w:tcBorders>
            <w:shd w:val="clear" w:color="auto" w:fill="FFFFFF"/>
          </w:tcPr>
          <w:p w14:paraId="1FA5158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3 000 000</w:t>
            </w:r>
          </w:p>
        </w:tc>
        <w:tc>
          <w:tcPr>
            <w:tcW w:w="813" w:type="dxa"/>
            <w:tcBorders>
              <w:top w:val="single" w:sz="4" w:space="0" w:color="auto"/>
              <w:left w:val="single" w:sz="4" w:space="0" w:color="auto"/>
            </w:tcBorders>
            <w:shd w:val="clear" w:color="auto" w:fill="FFFFFF"/>
          </w:tcPr>
          <w:p w14:paraId="1B389F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w:t>
            </w:r>
          </w:p>
        </w:tc>
        <w:tc>
          <w:tcPr>
            <w:tcW w:w="813" w:type="dxa"/>
            <w:tcBorders>
              <w:top w:val="single" w:sz="4" w:space="0" w:color="auto"/>
              <w:left w:val="single" w:sz="4" w:space="0" w:color="auto"/>
            </w:tcBorders>
            <w:shd w:val="clear" w:color="auto" w:fill="FFFFFF"/>
          </w:tcPr>
          <w:p w14:paraId="665A7C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w:t>
            </w:r>
          </w:p>
        </w:tc>
        <w:tc>
          <w:tcPr>
            <w:tcW w:w="813" w:type="dxa"/>
            <w:tcBorders>
              <w:top w:val="single" w:sz="4" w:space="0" w:color="auto"/>
              <w:left w:val="single" w:sz="4" w:space="0" w:color="auto"/>
            </w:tcBorders>
            <w:shd w:val="clear" w:color="auto" w:fill="FFFFFF"/>
          </w:tcPr>
          <w:p w14:paraId="3875FDD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2198C24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151</w:t>
            </w:r>
          </w:p>
        </w:tc>
        <w:tc>
          <w:tcPr>
            <w:tcW w:w="813" w:type="dxa"/>
            <w:tcBorders>
              <w:top w:val="single" w:sz="4" w:space="0" w:color="auto"/>
              <w:left w:val="single" w:sz="4" w:space="0" w:color="auto"/>
            </w:tcBorders>
            <w:shd w:val="clear" w:color="auto" w:fill="FFFFFF"/>
          </w:tcPr>
          <w:p w14:paraId="7C610F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186</w:t>
            </w:r>
          </w:p>
        </w:tc>
        <w:tc>
          <w:tcPr>
            <w:tcW w:w="813" w:type="dxa"/>
            <w:tcBorders>
              <w:top w:val="single" w:sz="4" w:space="0" w:color="auto"/>
              <w:left w:val="single" w:sz="4" w:space="0" w:color="auto"/>
            </w:tcBorders>
            <w:shd w:val="clear" w:color="auto" w:fill="FFFFFF"/>
          </w:tcPr>
          <w:p w14:paraId="329F840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251</w:t>
            </w:r>
          </w:p>
        </w:tc>
        <w:tc>
          <w:tcPr>
            <w:tcW w:w="813" w:type="dxa"/>
            <w:tcBorders>
              <w:top w:val="single" w:sz="4" w:space="0" w:color="auto"/>
              <w:left w:val="single" w:sz="4" w:space="0" w:color="auto"/>
            </w:tcBorders>
            <w:shd w:val="clear" w:color="auto" w:fill="FFFFFF"/>
          </w:tcPr>
          <w:p w14:paraId="2C998D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283</w:t>
            </w:r>
          </w:p>
        </w:tc>
        <w:tc>
          <w:tcPr>
            <w:tcW w:w="813" w:type="dxa"/>
            <w:tcBorders>
              <w:top w:val="single" w:sz="4" w:space="0" w:color="auto"/>
              <w:left w:val="single" w:sz="4" w:space="0" w:color="auto"/>
            </w:tcBorders>
            <w:shd w:val="clear" w:color="auto" w:fill="FFFFFF"/>
          </w:tcPr>
          <w:p w14:paraId="19E03D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348</w:t>
            </w:r>
          </w:p>
        </w:tc>
        <w:tc>
          <w:tcPr>
            <w:tcW w:w="813" w:type="dxa"/>
            <w:tcBorders>
              <w:top w:val="single" w:sz="4" w:space="0" w:color="auto"/>
              <w:left w:val="single" w:sz="4" w:space="0" w:color="auto"/>
            </w:tcBorders>
            <w:shd w:val="clear" w:color="auto" w:fill="FFFFFF"/>
          </w:tcPr>
          <w:p w14:paraId="4AAA9C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381</w:t>
            </w:r>
          </w:p>
        </w:tc>
        <w:tc>
          <w:tcPr>
            <w:tcW w:w="813" w:type="dxa"/>
            <w:tcBorders>
              <w:top w:val="single" w:sz="4" w:space="0" w:color="auto"/>
              <w:left w:val="single" w:sz="4" w:space="0" w:color="auto"/>
            </w:tcBorders>
            <w:shd w:val="clear" w:color="auto" w:fill="FFFFFF"/>
          </w:tcPr>
          <w:p w14:paraId="0E3214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668</w:t>
            </w:r>
          </w:p>
        </w:tc>
        <w:tc>
          <w:tcPr>
            <w:tcW w:w="813" w:type="dxa"/>
            <w:tcBorders>
              <w:top w:val="single" w:sz="4" w:space="0" w:color="auto"/>
              <w:left w:val="single" w:sz="4" w:space="0" w:color="auto"/>
            </w:tcBorders>
            <w:shd w:val="clear" w:color="auto" w:fill="FFFFFF"/>
          </w:tcPr>
          <w:p w14:paraId="325A10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920</w:t>
            </w:r>
          </w:p>
        </w:tc>
        <w:tc>
          <w:tcPr>
            <w:tcW w:w="813" w:type="dxa"/>
            <w:tcBorders>
              <w:top w:val="single" w:sz="4" w:space="0" w:color="auto"/>
              <w:left w:val="single" w:sz="4" w:space="0" w:color="auto"/>
            </w:tcBorders>
            <w:shd w:val="clear" w:color="auto" w:fill="FFFFFF"/>
          </w:tcPr>
          <w:p w14:paraId="4427C7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982</w:t>
            </w:r>
          </w:p>
        </w:tc>
        <w:tc>
          <w:tcPr>
            <w:tcW w:w="813" w:type="dxa"/>
            <w:tcBorders>
              <w:top w:val="single" w:sz="4" w:space="0" w:color="auto"/>
              <w:left w:val="single" w:sz="4" w:space="0" w:color="auto"/>
            </w:tcBorders>
            <w:shd w:val="clear" w:color="auto" w:fill="FFFFFF"/>
          </w:tcPr>
          <w:p w14:paraId="4526ED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1 045</w:t>
            </w:r>
          </w:p>
        </w:tc>
        <w:tc>
          <w:tcPr>
            <w:tcW w:w="813" w:type="dxa"/>
            <w:tcBorders>
              <w:top w:val="single" w:sz="4" w:space="0" w:color="auto"/>
              <w:left w:val="single" w:sz="4" w:space="0" w:color="auto"/>
            </w:tcBorders>
            <w:shd w:val="clear" w:color="auto" w:fill="FFFFFF"/>
          </w:tcPr>
          <w:p w14:paraId="01756F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1 294</w:t>
            </w:r>
          </w:p>
        </w:tc>
        <w:tc>
          <w:tcPr>
            <w:tcW w:w="813" w:type="dxa"/>
            <w:tcBorders>
              <w:top w:val="single" w:sz="4" w:space="0" w:color="auto"/>
              <w:left w:val="single" w:sz="4" w:space="0" w:color="auto"/>
            </w:tcBorders>
            <w:shd w:val="clear" w:color="auto" w:fill="FFFFFF"/>
          </w:tcPr>
          <w:p w14:paraId="113DC4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1 605</w:t>
            </w:r>
          </w:p>
        </w:tc>
        <w:tc>
          <w:tcPr>
            <w:tcW w:w="988" w:type="dxa"/>
            <w:tcBorders>
              <w:top w:val="single" w:sz="4" w:space="0" w:color="auto"/>
              <w:left w:val="single" w:sz="4" w:space="0" w:color="auto"/>
              <w:right w:val="single" w:sz="4" w:space="0" w:color="auto"/>
            </w:tcBorders>
            <w:shd w:val="clear" w:color="auto" w:fill="FFFFFF"/>
          </w:tcPr>
          <w:p w14:paraId="099750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3 144</w:t>
            </w:r>
          </w:p>
        </w:tc>
      </w:tr>
      <w:tr w:rsidR="00C10D18" w:rsidRPr="0072719F" w14:paraId="293BE57A" w14:textId="77777777" w:rsidTr="00E76DE4">
        <w:trPr>
          <w:jc w:val="center"/>
        </w:trPr>
        <w:tc>
          <w:tcPr>
            <w:tcW w:w="1557" w:type="dxa"/>
            <w:tcBorders>
              <w:top w:val="single" w:sz="4" w:space="0" w:color="auto"/>
              <w:left w:val="single" w:sz="4" w:space="0" w:color="auto"/>
            </w:tcBorders>
            <w:shd w:val="clear" w:color="auto" w:fill="FFFFFF"/>
          </w:tcPr>
          <w:p w14:paraId="11FFB73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3 100 000</w:t>
            </w:r>
          </w:p>
        </w:tc>
        <w:tc>
          <w:tcPr>
            <w:tcW w:w="813" w:type="dxa"/>
            <w:tcBorders>
              <w:top w:val="single" w:sz="4" w:space="0" w:color="auto"/>
              <w:left w:val="single" w:sz="4" w:space="0" w:color="auto"/>
            </w:tcBorders>
            <w:shd w:val="clear" w:color="auto" w:fill="FFFFFF"/>
          </w:tcPr>
          <w:p w14:paraId="1A2425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w:t>
            </w:r>
          </w:p>
        </w:tc>
        <w:tc>
          <w:tcPr>
            <w:tcW w:w="813" w:type="dxa"/>
            <w:tcBorders>
              <w:top w:val="single" w:sz="4" w:space="0" w:color="auto"/>
              <w:left w:val="single" w:sz="4" w:space="0" w:color="auto"/>
            </w:tcBorders>
            <w:shd w:val="clear" w:color="auto" w:fill="FFFFFF"/>
          </w:tcPr>
          <w:p w14:paraId="77BB20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w:t>
            </w:r>
          </w:p>
        </w:tc>
        <w:tc>
          <w:tcPr>
            <w:tcW w:w="813" w:type="dxa"/>
            <w:tcBorders>
              <w:top w:val="single" w:sz="4" w:space="0" w:color="auto"/>
              <w:left w:val="single" w:sz="4" w:space="0" w:color="auto"/>
            </w:tcBorders>
            <w:shd w:val="clear" w:color="auto" w:fill="FFFFFF"/>
          </w:tcPr>
          <w:p w14:paraId="60E7C07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121</w:t>
            </w:r>
          </w:p>
        </w:tc>
        <w:tc>
          <w:tcPr>
            <w:tcW w:w="813" w:type="dxa"/>
            <w:tcBorders>
              <w:top w:val="single" w:sz="4" w:space="0" w:color="auto"/>
              <w:left w:val="single" w:sz="4" w:space="0" w:color="auto"/>
            </w:tcBorders>
            <w:shd w:val="clear" w:color="auto" w:fill="FFFFFF"/>
          </w:tcPr>
          <w:p w14:paraId="35CE99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156</w:t>
            </w:r>
          </w:p>
        </w:tc>
        <w:tc>
          <w:tcPr>
            <w:tcW w:w="813" w:type="dxa"/>
            <w:tcBorders>
              <w:top w:val="single" w:sz="4" w:space="0" w:color="auto"/>
              <w:left w:val="single" w:sz="4" w:space="0" w:color="auto"/>
            </w:tcBorders>
            <w:shd w:val="clear" w:color="auto" w:fill="FFFFFF"/>
          </w:tcPr>
          <w:p w14:paraId="51EA47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190</w:t>
            </w:r>
          </w:p>
        </w:tc>
        <w:tc>
          <w:tcPr>
            <w:tcW w:w="813" w:type="dxa"/>
            <w:tcBorders>
              <w:top w:val="single" w:sz="4" w:space="0" w:color="auto"/>
              <w:left w:val="single" w:sz="4" w:space="0" w:color="auto"/>
            </w:tcBorders>
            <w:shd w:val="clear" w:color="auto" w:fill="FFFFFF"/>
          </w:tcPr>
          <w:p w14:paraId="23C703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258</w:t>
            </w:r>
          </w:p>
        </w:tc>
        <w:tc>
          <w:tcPr>
            <w:tcW w:w="813" w:type="dxa"/>
            <w:tcBorders>
              <w:top w:val="single" w:sz="4" w:space="0" w:color="auto"/>
              <w:left w:val="single" w:sz="4" w:space="0" w:color="auto"/>
            </w:tcBorders>
            <w:shd w:val="clear" w:color="auto" w:fill="FFFFFF"/>
          </w:tcPr>
          <w:p w14:paraId="24DA357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292</w:t>
            </w:r>
          </w:p>
        </w:tc>
        <w:tc>
          <w:tcPr>
            <w:tcW w:w="813" w:type="dxa"/>
            <w:tcBorders>
              <w:top w:val="single" w:sz="4" w:space="0" w:color="auto"/>
              <w:left w:val="single" w:sz="4" w:space="0" w:color="auto"/>
            </w:tcBorders>
            <w:shd w:val="clear" w:color="auto" w:fill="FFFFFF"/>
          </w:tcPr>
          <w:p w14:paraId="62423F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359</w:t>
            </w:r>
          </w:p>
        </w:tc>
        <w:tc>
          <w:tcPr>
            <w:tcW w:w="813" w:type="dxa"/>
            <w:tcBorders>
              <w:top w:val="single" w:sz="4" w:space="0" w:color="auto"/>
              <w:left w:val="single" w:sz="4" w:space="0" w:color="auto"/>
            </w:tcBorders>
            <w:shd w:val="clear" w:color="auto" w:fill="FFFFFF"/>
          </w:tcPr>
          <w:p w14:paraId="228AAB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393</w:t>
            </w:r>
          </w:p>
        </w:tc>
        <w:tc>
          <w:tcPr>
            <w:tcW w:w="813" w:type="dxa"/>
            <w:tcBorders>
              <w:top w:val="single" w:sz="4" w:space="0" w:color="auto"/>
              <w:left w:val="single" w:sz="4" w:space="0" w:color="auto"/>
            </w:tcBorders>
            <w:shd w:val="clear" w:color="auto" w:fill="FFFFFF"/>
          </w:tcPr>
          <w:p w14:paraId="3CD3C91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689</w:t>
            </w:r>
          </w:p>
        </w:tc>
        <w:tc>
          <w:tcPr>
            <w:tcW w:w="813" w:type="dxa"/>
            <w:tcBorders>
              <w:top w:val="single" w:sz="4" w:space="0" w:color="auto"/>
              <w:left w:val="single" w:sz="4" w:space="0" w:color="auto"/>
            </w:tcBorders>
            <w:shd w:val="clear" w:color="auto" w:fill="FFFFFF"/>
          </w:tcPr>
          <w:p w14:paraId="23D712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949</w:t>
            </w:r>
          </w:p>
        </w:tc>
        <w:tc>
          <w:tcPr>
            <w:tcW w:w="813" w:type="dxa"/>
            <w:tcBorders>
              <w:top w:val="single" w:sz="4" w:space="0" w:color="auto"/>
              <w:left w:val="single" w:sz="4" w:space="0" w:color="auto"/>
            </w:tcBorders>
            <w:shd w:val="clear" w:color="auto" w:fill="FFFFFF"/>
          </w:tcPr>
          <w:p w14:paraId="0CFC4E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1 014</w:t>
            </w:r>
          </w:p>
        </w:tc>
        <w:tc>
          <w:tcPr>
            <w:tcW w:w="813" w:type="dxa"/>
            <w:tcBorders>
              <w:top w:val="single" w:sz="4" w:space="0" w:color="auto"/>
              <w:left w:val="single" w:sz="4" w:space="0" w:color="auto"/>
            </w:tcBorders>
            <w:shd w:val="clear" w:color="auto" w:fill="FFFFFF"/>
          </w:tcPr>
          <w:p w14:paraId="465D76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1 078</w:t>
            </w:r>
          </w:p>
        </w:tc>
        <w:tc>
          <w:tcPr>
            <w:tcW w:w="813" w:type="dxa"/>
            <w:tcBorders>
              <w:top w:val="single" w:sz="4" w:space="0" w:color="auto"/>
              <w:left w:val="single" w:sz="4" w:space="0" w:color="auto"/>
            </w:tcBorders>
            <w:shd w:val="clear" w:color="auto" w:fill="FFFFFF"/>
          </w:tcPr>
          <w:p w14:paraId="0A97BD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1 336</w:t>
            </w:r>
          </w:p>
        </w:tc>
        <w:tc>
          <w:tcPr>
            <w:tcW w:w="813" w:type="dxa"/>
            <w:tcBorders>
              <w:top w:val="single" w:sz="4" w:space="0" w:color="auto"/>
              <w:left w:val="single" w:sz="4" w:space="0" w:color="auto"/>
            </w:tcBorders>
            <w:shd w:val="clear" w:color="auto" w:fill="FFFFFF"/>
          </w:tcPr>
          <w:p w14:paraId="7A566F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1 656</w:t>
            </w:r>
          </w:p>
        </w:tc>
        <w:tc>
          <w:tcPr>
            <w:tcW w:w="988" w:type="dxa"/>
            <w:tcBorders>
              <w:top w:val="single" w:sz="4" w:space="0" w:color="auto"/>
              <w:left w:val="single" w:sz="4" w:space="0" w:color="auto"/>
              <w:right w:val="single" w:sz="4" w:space="0" w:color="auto"/>
            </w:tcBorders>
            <w:shd w:val="clear" w:color="auto" w:fill="FFFFFF"/>
          </w:tcPr>
          <w:p w14:paraId="60FB717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3 246</w:t>
            </w:r>
          </w:p>
        </w:tc>
      </w:tr>
      <w:tr w:rsidR="00C10D18" w:rsidRPr="0072719F" w14:paraId="5970EE57" w14:textId="77777777" w:rsidTr="00E76DE4">
        <w:trPr>
          <w:jc w:val="center"/>
        </w:trPr>
        <w:tc>
          <w:tcPr>
            <w:tcW w:w="1557" w:type="dxa"/>
            <w:tcBorders>
              <w:top w:val="single" w:sz="4" w:space="0" w:color="auto"/>
              <w:left w:val="single" w:sz="4" w:space="0" w:color="auto"/>
            </w:tcBorders>
            <w:shd w:val="clear" w:color="auto" w:fill="FFFFFF"/>
          </w:tcPr>
          <w:p w14:paraId="79DF4299"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3 200 000</w:t>
            </w:r>
          </w:p>
        </w:tc>
        <w:tc>
          <w:tcPr>
            <w:tcW w:w="813" w:type="dxa"/>
            <w:tcBorders>
              <w:top w:val="single" w:sz="4" w:space="0" w:color="auto"/>
              <w:left w:val="single" w:sz="4" w:space="0" w:color="auto"/>
            </w:tcBorders>
            <w:shd w:val="clear" w:color="auto" w:fill="FFFFFF"/>
          </w:tcPr>
          <w:p w14:paraId="050ADA2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w:t>
            </w:r>
          </w:p>
        </w:tc>
        <w:tc>
          <w:tcPr>
            <w:tcW w:w="813" w:type="dxa"/>
            <w:tcBorders>
              <w:top w:val="single" w:sz="4" w:space="0" w:color="auto"/>
              <w:left w:val="single" w:sz="4" w:space="0" w:color="auto"/>
            </w:tcBorders>
            <w:shd w:val="clear" w:color="auto" w:fill="FFFFFF"/>
          </w:tcPr>
          <w:p w14:paraId="0C5FB3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4E6E86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125</w:t>
            </w:r>
          </w:p>
        </w:tc>
        <w:tc>
          <w:tcPr>
            <w:tcW w:w="813" w:type="dxa"/>
            <w:tcBorders>
              <w:top w:val="single" w:sz="4" w:space="0" w:color="auto"/>
              <w:left w:val="single" w:sz="4" w:space="0" w:color="auto"/>
            </w:tcBorders>
            <w:shd w:val="clear" w:color="auto" w:fill="FFFFFF"/>
          </w:tcPr>
          <w:p w14:paraId="01292F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160</w:t>
            </w:r>
          </w:p>
        </w:tc>
        <w:tc>
          <w:tcPr>
            <w:tcW w:w="813" w:type="dxa"/>
            <w:tcBorders>
              <w:top w:val="single" w:sz="4" w:space="0" w:color="auto"/>
              <w:left w:val="single" w:sz="4" w:space="0" w:color="auto"/>
            </w:tcBorders>
            <w:shd w:val="clear" w:color="auto" w:fill="FFFFFF"/>
          </w:tcPr>
          <w:p w14:paraId="24109BD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196</w:t>
            </w:r>
          </w:p>
        </w:tc>
        <w:tc>
          <w:tcPr>
            <w:tcW w:w="813" w:type="dxa"/>
            <w:tcBorders>
              <w:top w:val="single" w:sz="4" w:space="0" w:color="auto"/>
              <w:left w:val="single" w:sz="4" w:space="0" w:color="auto"/>
            </w:tcBorders>
            <w:shd w:val="clear" w:color="auto" w:fill="FFFFFF"/>
          </w:tcPr>
          <w:p w14:paraId="2C376C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266</w:t>
            </w:r>
          </w:p>
        </w:tc>
        <w:tc>
          <w:tcPr>
            <w:tcW w:w="813" w:type="dxa"/>
            <w:tcBorders>
              <w:top w:val="single" w:sz="4" w:space="0" w:color="auto"/>
              <w:left w:val="single" w:sz="4" w:space="0" w:color="auto"/>
            </w:tcBorders>
            <w:shd w:val="clear" w:color="auto" w:fill="FFFFFF"/>
          </w:tcPr>
          <w:p w14:paraId="6549AD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301</w:t>
            </w:r>
          </w:p>
        </w:tc>
        <w:tc>
          <w:tcPr>
            <w:tcW w:w="813" w:type="dxa"/>
            <w:tcBorders>
              <w:top w:val="single" w:sz="4" w:space="0" w:color="auto"/>
              <w:left w:val="single" w:sz="4" w:space="0" w:color="auto"/>
            </w:tcBorders>
            <w:shd w:val="clear" w:color="auto" w:fill="FFFFFF"/>
          </w:tcPr>
          <w:p w14:paraId="5685443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370</w:t>
            </w:r>
          </w:p>
        </w:tc>
        <w:tc>
          <w:tcPr>
            <w:tcW w:w="813" w:type="dxa"/>
            <w:tcBorders>
              <w:top w:val="single" w:sz="4" w:space="0" w:color="auto"/>
              <w:left w:val="single" w:sz="4" w:space="0" w:color="auto"/>
            </w:tcBorders>
            <w:shd w:val="clear" w:color="auto" w:fill="FFFFFF"/>
          </w:tcPr>
          <w:p w14:paraId="5195ED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404</w:t>
            </w:r>
          </w:p>
        </w:tc>
        <w:tc>
          <w:tcPr>
            <w:tcW w:w="813" w:type="dxa"/>
            <w:tcBorders>
              <w:top w:val="single" w:sz="4" w:space="0" w:color="auto"/>
              <w:left w:val="single" w:sz="4" w:space="0" w:color="auto"/>
            </w:tcBorders>
            <w:shd w:val="clear" w:color="auto" w:fill="FFFFFF"/>
          </w:tcPr>
          <w:p w14:paraId="7FD0E82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710</w:t>
            </w:r>
          </w:p>
        </w:tc>
        <w:tc>
          <w:tcPr>
            <w:tcW w:w="813" w:type="dxa"/>
            <w:tcBorders>
              <w:top w:val="single" w:sz="4" w:space="0" w:color="auto"/>
              <w:left w:val="single" w:sz="4" w:space="0" w:color="auto"/>
            </w:tcBorders>
            <w:shd w:val="clear" w:color="auto" w:fill="FFFFFF"/>
          </w:tcPr>
          <w:p w14:paraId="0C6704B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978</w:t>
            </w:r>
          </w:p>
        </w:tc>
        <w:tc>
          <w:tcPr>
            <w:tcW w:w="813" w:type="dxa"/>
            <w:tcBorders>
              <w:top w:val="single" w:sz="4" w:space="0" w:color="auto"/>
              <w:left w:val="single" w:sz="4" w:space="0" w:color="auto"/>
            </w:tcBorders>
            <w:shd w:val="clear" w:color="auto" w:fill="FFFFFF"/>
          </w:tcPr>
          <w:p w14:paraId="672CFE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1 045</w:t>
            </w:r>
          </w:p>
        </w:tc>
        <w:tc>
          <w:tcPr>
            <w:tcW w:w="813" w:type="dxa"/>
            <w:tcBorders>
              <w:top w:val="single" w:sz="4" w:space="0" w:color="auto"/>
              <w:left w:val="single" w:sz="4" w:space="0" w:color="auto"/>
            </w:tcBorders>
            <w:shd w:val="clear" w:color="auto" w:fill="FFFFFF"/>
          </w:tcPr>
          <w:p w14:paraId="441B38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1 112</w:t>
            </w:r>
          </w:p>
        </w:tc>
        <w:tc>
          <w:tcPr>
            <w:tcW w:w="813" w:type="dxa"/>
            <w:tcBorders>
              <w:top w:val="single" w:sz="4" w:space="0" w:color="auto"/>
              <w:left w:val="single" w:sz="4" w:space="0" w:color="auto"/>
            </w:tcBorders>
            <w:shd w:val="clear" w:color="auto" w:fill="FFFFFF"/>
          </w:tcPr>
          <w:p w14:paraId="63554E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1 377</w:t>
            </w:r>
          </w:p>
        </w:tc>
        <w:tc>
          <w:tcPr>
            <w:tcW w:w="813" w:type="dxa"/>
            <w:tcBorders>
              <w:top w:val="single" w:sz="4" w:space="0" w:color="auto"/>
              <w:left w:val="single" w:sz="4" w:space="0" w:color="auto"/>
            </w:tcBorders>
            <w:shd w:val="clear" w:color="auto" w:fill="FFFFFF"/>
          </w:tcPr>
          <w:p w14:paraId="5AAE26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1 708</w:t>
            </w:r>
          </w:p>
        </w:tc>
        <w:tc>
          <w:tcPr>
            <w:tcW w:w="988" w:type="dxa"/>
            <w:tcBorders>
              <w:top w:val="single" w:sz="4" w:space="0" w:color="auto"/>
              <w:left w:val="single" w:sz="4" w:space="0" w:color="auto"/>
              <w:right w:val="single" w:sz="4" w:space="0" w:color="auto"/>
            </w:tcBorders>
            <w:shd w:val="clear" w:color="auto" w:fill="FFFFFF"/>
          </w:tcPr>
          <w:p w14:paraId="6607EF3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3 348</w:t>
            </w:r>
          </w:p>
        </w:tc>
      </w:tr>
      <w:tr w:rsidR="00C10D18" w:rsidRPr="0072719F" w14:paraId="71B278CD" w14:textId="77777777" w:rsidTr="00E76DE4">
        <w:trPr>
          <w:jc w:val="center"/>
        </w:trPr>
        <w:tc>
          <w:tcPr>
            <w:tcW w:w="1557" w:type="dxa"/>
            <w:tcBorders>
              <w:top w:val="single" w:sz="4" w:space="0" w:color="auto"/>
              <w:left w:val="single" w:sz="4" w:space="0" w:color="auto"/>
            </w:tcBorders>
            <w:shd w:val="clear" w:color="auto" w:fill="FFFFFF"/>
          </w:tcPr>
          <w:p w14:paraId="5C7465E2"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3 300 000</w:t>
            </w:r>
          </w:p>
        </w:tc>
        <w:tc>
          <w:tcPr>
            <w:tcW w:w="813" w:type="dxa"/>
            <w:tcBorders>
              <w:top w:val="single" w:sz="4" w:space="0" w:color="auto"/>
              <w:left w:val="single" w:sz="4" w:space="0" w:color="auto"/>
            </w:tcBorders>
            <w:shd w:val="clear" w:color="auto" w:fill="FFFFFF"/>
          </w:tcPr>
          <w:p w14:paraId="7875669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w:t>
            </w:r>
          </w:p>
        </w:tc>
        <w:tc>
          <w:tcPr>
            <w:tcW w:w="813" w:type="dxa"/>
            <w:tcBorders>
              <w:top w:val="single" w:sz="4" w:space="0" w:color="auto"/>
              <w:left w:val="single" w:sz="4" w:space="0" w:color="auto"/>
            </w:tcBorders>
            <w:shd w:val="clear" w:color="auto" w:fill="FFFFFF"/>
          </w:tcPr>
          <w:p w14:paraId="4AEE9B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w:t>
            </w:r>
          </w:p>
        </w:tc>
        <w:tc>
          <w:tcPr>
            <w:tcW w:w="813" w:type="dxa"/>
            <w:tcBorders>
              <w:top w:val="single" w:sz="4" w:space="0" w:color="auto"/>
              <w:left w:val="single" w:sz="4" w:space="0" w:color="auto"/>
            </w:tcBorders>
            <w:shd w:val="clear" w:color="auto" w:fill="FFFFFF"/>
          </w:tcPr>
          <w:p w14:paraId="3EC60C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129</w:t>
            </w:r>
          </w:p>
        </w:tc>
        <w:tc>
          <w:tcPr>
            <w:tcW w:w="813" w:type="dxa"/>
            <w:tcBorders>
              <w:top w:val="single" w:sz="4" w:space="0" w:color="auto"/>
              <w:left w:val="single" w:sz="4" w:space="0" w:color="auto"/>
            </w:tcBorders>
            <w:shd w:val="clear" w:color="auto" w:fill="FFFFFF"/>
          </w:tcPr>
          <w:p w14:paraId="4EDCB9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165</w:t>
            </w:r>
          </w:p>
        </w:tc>
        <w:tc>
          <w:tcPr>
            <w:tcW w:w="813" w:type="dxa"/>
            <w:tcBorders>
              <w:top w:val="single" w:sz="4" w:space="0" w:color="auto"/>
              <w:left w:val="single" w:sz="4" w:space="0" w:color="auto"/>
            </w:tcBorders>
            <w:shd w:val="clear" w:color="auto" w:fill="FFFFFF"/>
          </w:tcPr>
          <w:p w14:paraId="04D447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201</w:t>
            </w:r>
          </w:p>
        </w:tc>
        <w:tc>
          <w:tcPr>
            <w:tcW w:w="813" w:type="dxa"/>
            <w:tcBorders>
              <w:top w:val="single" w:sz="4" w:space="0" w:color="auto"/>
              <w:left w:val="single" w:sz="4" w:space="0" w:color="auto"/>
            </w:tcBorders>
            <w:shd w:val="clear" w:color="auto" w:fill="FFFFFF"/>
          </w:tcPr>
          <w:p w14:paraId="5ED74E3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274</w:t>
            </w:r>
          </w:p>
        </w:tc>
        <w:tc>
          <w:tcPr>
            <w:tcW w:w="813" w:type="dxa"/>
            <w:tcBorders>
              <w:top w:val="single" w:sz="4" w:space="0" w:color="auto"/>
              <w:left w:val="single" w:sz="4" w:space="0" w:color="auto"/>
            </w:tcBorders>
            <w:shd w:val="clear" w:color="auto" w:fill="FFFFFF"/>
          </w:tcPr>
          <w:p w14:paraId="04E0AA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310</w:t>
            </w:r>
          </w:p>
        </w:tc>
        <w:tc>
          <w:tcPr>
            <w:tcW w:w="813" w:type="dxa"/>
            <w:tcBorders>
              <w:top w:val="single" w:sz="4" w:space="0" w:color="auto"/>
              <w:left w:val="single" w:sz="4" w:space="0" w:color="auto"/>
            </w:tcBorders>
            <w:shd w:val="clear" w:color="auto" w:fill="FFFFFF"/>
          </w:tcPr>
          <w:p w14:paraId="39F47A7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381</w:t>
            </w:r>
          </w:p>
        </w:tc>
        <w:tc>
          <w:tcPr>
            <w:tcW w:w="813" w:type="dxa"/>
            <w:tcBorders>
              <w:top w:val="single" w:sz="4" w:space="0" w:color="auto"/>
              <w:left w:val="single" w:sz="4" w:space="0" w:color="auto"/>
            </w:tcBorders>
            <w:shd w:val="clear" w:color="auto" w:fill="FFFFFF"/>
          </w:tcPr>
          <w:p w14:paraId="730B08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416</w:t>
            </w:r>
          </w:p>
        </w:tc>
        <w:tc>
          <w:tcPr>
            <w:tcW w:w="813" w:type="dxa"/>
            <w:tcBorders>
              <w:top w:val="single" w:sz="4" w:space="0" w:color="auto"/>
              <w:left w:val="single" w:sz="4" w:space="0" w:color="auto"/>
            </w:tcBorders>
            <w:shd w:val="clear" w:color="auto" w:fill="FFFFFF"/>
          </w:tcPr>
          <w:p w14:paraId="094E948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731</w:t>
            </w:r>
          </w:p>
        </w:tc>
        <w:tc>
          <w:tcPr>
            <w:tcW w:w="813" w:type="dxa"/>
            <w:tcBorders>
              <w:top w:val="single" w:sz="4" w:space="0" w:color="auto"/>
              <w:left w:val="single" w:sz="4" w:space="0" w:color="auto"/>
            </w:tcBorders>
            <w:shd w:val="clear" w:color="auto" w:fill="FFFFFF"/>
          </w:tcPr>
          <w:p w14:paraId="26A537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1 007</w:t>
            </w:r>
          </w:p>
        </w:tc>
        <w:tc>
          <w:tcPr>
            <w:tcW w:w="813" w:type="dxa"/>
            <w:tcBorders>
              <w:top w:val="single" w:sz="4" w:space="0" w:color="auto"/>
              <w:left w:val="single" w:sz="4" w:space="0" w:color="auto"/>
            </w:tcBorders>
            <w:shd w:val="clear" w:color="auto" w:fill="FFFFFF"/>
          </w:tcPr>
          <w:p w14:paraId="2B4704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1 076</w:t>
            </w:r>
          </w:p>
        </w:tc>
        <w:tc>
          <w:tcPr>
            <w:tcW w:w="813" w:type="dxa"/>
            <w:tcBorders>
              <w:top w:val="single" w:sz="4" w:space="0" w:color="auto"/>
              <w:left w:val="single" w:sz="4" w:space="0" w:color="auto"/>
            </w:tcBorders>
            <w:shd w:val="clear" w:color="auto" w:fill="FFFFFF"/>
          </w:tcPr>
          <w:p w14:paraId="5E90DE8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1 145</w:t>
            </w:r>
          </w:p>
        </w:tc>
        <w:tc>
          <w:tcPr>
            <w:tcW w:w="813" w:type="dxa"/>
            <w:tcBorders>
              <w:top w:val="single" w:sz="4" w:space="0" w:color="auto"/>
              <w:left w:val="single" w:sz="4" w:space="0" w:color="auto"/>
            </w:tcBorders>
            <w:shd w:val="clear" w:color="auto" w:fill="FFFFFF"/>
          </w:tcPr>
          <w:p w14:paraId="76B6C7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1 419</w:t>
            </w:r>
          </w:p>
        </w:tc>
        <w:tc>
          <w:tcPr>
            <w:tcW w:w="813" w:type="dxa"/>
            <w:tcBorders>
              <w:top w:val="single" w:sz="4" w:space="0" w:color="auto"/>
              <w:left w:val="single" w:sz="4" w:space="0" w:color="auto"/>
            </w:tcBorders>
            <w:shd w:val="clear" w:color="auto" w:fill="FFFFFF"/>
          </w:tcPr>
          <w:p w14:paraId="5D1052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1 760</w:t>
            </w:r>
          </w:p>
        </w:tc>
        <w:tc>
          <w:tcPr>
            <w:tcW w:w="988" w:type="dxa"/>
            <w:tcBorders>
              <w:top w:val="single" w:sz="4" w:space="0" w:color="auto"/>
              <w:left w:val="single" w:sz="4" w:space="0" w:color="auto"/>
              <w:right w:val="single" w:sz="4" w:space="0" w:color="auto"/>
            </w:tcBorders>
            <w:shd w:val="clear" w:color="auto" w:fill="FFFFFF"/>
          </w:tcPr>
          <w:p w14:paraId="562C04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3 451</w:t>
            </w:r>
          </w:p>
        </w:tc>
      </w:tr>
      <w:tr w:rsidR="00C10D18" w:rsidRPr="0072719F" w14:paraId="27E009C8" w14:textId="77777777" w:rsidTr="00E76DE4">
        <w:trPr>
          <w:jc w:val="center"/>
        </w:trPr>
        <w:tc>
          <w:tcPr>
            <w:tcW w:w="1557" w:type="dxa"/>
            <w:tcBorders>
              <w:top w:val="single" w:sz="4" w:space="0" w:color="auto"/>
              <w:left w:val="single" w:sz="4" w:space="0" w:color="auto"/>
            </w:tcBorders>
            <w:shd w:val="clear" w:color="auto" w:fill="FFFFFF"/>
          </w:tcPr>
          <w:p w14:paraId="66D13AF2"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3 400 000</w:t>
            </w:r>
          </w:p>
        </w:tc>
        <w:tc>
          <w:tcPr>
            <w:tcW w:w="813" w:type="dxa"/>
            <w:tcBorders>
              <w:top w:val="single" w:sz="4" w:space="0" w:color="auto"/>
              <w:left w:val="single" w:sz="4" w:space="0" w:color="auto"/>
            </w:tcBorders>
            <w:shd w:val="clear" w:color="auto" w:fill="FFFFFF"/>
          </w:tcPr>
          <w:p w14:paraId="03CF34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w:t>
            </w:r>
          </w:p>
        </w:tc>
        <w:tc>
          <w:tcPr>
            <w:tcW w:w="813" w:type="dxa"/>
            <w:tcBorders>
              <w:top w:val="single" w:sz="4" w:space="0" w:color="auto"/>
              <w:left w:val="single" w:sz="4" w:space="0" w:color="auto"/>
            </w:tcBorders>
            <w:shd w:val="clear" w:color="auto" w:fill="FFFFFF"/>
          </w:tcPr>
          <w:p w14:paraId="3F0E89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w:t>
            </w:r>
          </w:p>
        </w:tc>
        <w:tc>
          <w:tcPr>
            <w:tcW w:w="813" w:type="dxa"/>
            <w:tcBorders>
              <w:top w:val="single" w:sz="4" w:space="0" w:color="auto"/>
              <w:left w:val="single" w:sz="4" w:space="0" w:color="auto"/>
            </w:tcBorders>
            <w:shd w:val="clear" w:color="auto" w:fill="FFFFFF"/>
          </w:tcPr>
          <w:p w14:paraId="2BB5861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132</w:t>
            </w:r>
          </w:p>
        </w:tc>
        <w:tc>
          <w:tcPr>
            <w:tcW w:w="813" w:type="dxa"/>
            <w:tcBorders>
              <w:top w:val="single" w:sz="4" w:space="0" w:color="auto"/>
              <w:left w:val="single" w:sz="4" w:space="0" w:color="auto"/>
            </w:tcBorders>
            <w:shd w:val="clear" w:color="auto" w:fill="FFFFFF"/>
          </w:tcPr>
          <w:p w14:paraId="6DE51E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169</w:t>
            </w:r>
          </w:p>
        </w:tc>
        <w:tc>
          <w:tcPr>
            <w:tcW w:w="813" w:type="dxa"/>
            <w:tcBorders>
              <w:top w:val="single" w:sz="4" w:space="0" w:color="auto"/>
              <w:left w:val="single" w:sz="4" w:space="0" w:color="auto"/>
            </w:tcBorders>
            <w:shd w:val="clear" w:color="auto" w:fill="FFFFFF"/>
          </w:tcPr>
          <w:p w14:paraId="09C1BD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207</w:t>
            </w:r>
          </w:p>
        </w:tc>
        <w:tc>
          <w:tcPr>
            <w:tcW w:w="813" w:type="dxa"/>
            <w:tcBorders>
              <w:top w:val="single" w:sz="4" w:space="0" w:color="auto"/>
              <w:left w:val="single" w:sz="4" w:space="0" w:color="auto"/>
            </w:tcBorders>
            <w:shd w:val="clear" w:color="auto" w:fill="FFFFFF"/>
          </w:tcPr>
          <w:p w14:paraId="68960F5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281</w:t>
            </w:r>
          </w:p>
        </w:tc>
        <w:tc>
          <w:tcPr>
            <w:tcW w:w="813" w:type="dxa"/>
            <w:tcBorders>
              <w:top w:val="single" w:sz="4" w:space="0" w:color="auto"/>
              <w:left w:val="single" w:sz="4" w:space="0" w:color="auto"/>
            </w:tcBorders>
            <w:shd w:val="clear" w:color="auto" w:fill="FFFFFF"/>
          </w:tcPr>
          <w:p w14:paraId="5FD6EA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318</w:t>
            </w:r>
          </w:p>
        </w:tc>
        <w:tc>
          <w:tcPr>
            <w:tcW w:w="813" w:type="dxa"/>
            <w:tcBorders>
              <w:top w:val="single" w:sz="4" w:space="0" w:color="auto"/>
              <w:left w:val="single" w:sz="4" w:space="0" w:color="auto"/>
            </w:tcBorders>
            <w:shd w:val="clear" w:color="auto" w:fill="FFFFFF"/>
          </w:tcPr>
          <w:p w14:paraId="52FF3E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391</w:t>
            </w:r>
          </w:p>
        </w:tc>
        <w:tc>
          <w:tcPr>
            <w:tcW w:w="813" w:type="dxa"/>
            <w:tcBorders>
              <w:top w:val="single" w:sz="4" w:space="0" w:color="auto"/>
              <w:left w:val="single" w:sz="4" w:space="0" w:color="auto"/>
            </w:tcBorders>
            <w:shd w:val="clear" w:color="auto" w:fill="FFFFFF"/>
          </w:tcPr>
          <w:p w14:paraId="251405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428</w:t>
            </w:r>
          </w:p>
        </w:tc>
        <w:tc>
          <w:tcPr>
            <w:tcW w:w="813" w:type="dxa"/>
            <w:tcBorders>
              <w:top w:val="single" w:sz="4" w:space="0" w:color="auto"/>
              <w:left w:val="single" w:sz="4" w:space="0" w:color="auto"/>
            </w:tcBorders>
            <w:shd w:val="clear" w:color="auto" w:fill="FFFFFF"/>
          </w:tcPr>
          <w:p w14:paraId="0C1B68D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752</w:t>
            </w:r>
          </w:p>
        </w:tc>
        <w:tc>
          <w:tcPr>
            <w:tcW w:w="813" w:type="dxa"/>
            <w:tcBorders>
              <w:top w:val="single" w:sz="4" w:space="0" w:color="auto"/>
              <w:left w:val="single" w:sz="4" w:space="0" w:color="auto"/>
            </w:tcBorders>
            <w:shd w:val="clear" w:color="auto" w:fill="FFFFFF"/>
          </w:tcPr>
          <w:p w14:paraId="1292814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1 037</w:t>
            </w:r>
          </w:p>
        </w:tc>
        <w:tc>
          <w:tcPr>
            <w:tcW w:w="813" w:type="dxa"/>
            <w:tcBorders>
              <w:top w:val="single" w:sz="4" w:space="0" w:color="auto"/>
              <w:left w:val="single" w:sz="4" w:space="0" w:color="auto"/>
            </w:tcBorders>
            <w:shd w:val="clear" w:color="auto" w:fill="FFFFFF"/>
          </w:tcPr>
          <w:p w14:paraId="1975A9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1 107</w:t>
            </w:r>
          </w:p>
        </w:tc>
        <w:tc>
          <w:tcPr>
            <w:tcW w:w="813" w:type="dxa"/>
            <w:tcBorders>
              <w:top w:val="single" w:sz="4" w:space="0" w:color="auto"/>
              <w:left w:val="single" w:sz="4" w:space="0" w:color="auto"/>
            </w:tcBorders>
            <w:shd w:val="clear" w:color="auto" w:fill="FFFFFF"/>
          </w:tcPr>
          <w:p w14:paraId="51FFFB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1 178</w:t>
            </w:r>
          </w:p>
        </w:tc>
        <w:tc>
          <w:tcPr>
            <w:tcW w:w="813" w:type="dxa"/>
            <w:tcBorders>
              <w:top w:val="single" w:sz="4" w:space="0" w:color="auto"/>
              <w:left w:val="single" w:sz="4" w:space="0" w:color="auto"/>
            </w:tcBorders>
            <w:shd w:val="clear" w:color="auto" w:fill="FFFFFF"/>
          </w:tcPr>
          <w:p w14:paraId="646922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1 460</w:t>
            </w:r>
          </w:p>
        </w:tc>
        <w:tc>
          <w:tcPr>
            <w:tcW w:w="813" w:type="dxa"/>
            <w:tcBorders>
              <w:top w:val="single" w:sz="4" w:space="0" w:color="auto"/>
              <w:left w:val="single" w:sz="4" w:space="0" w:color="auto"/>
            </w:tcBorders>
            <w:shd w:val="clear" w:color="auto" w:fill="FFFFFF"/>
          </w:tcPr>
          <w:p w14:paraId="304E32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1 811</w:t>
            </w:r>
          </w:p>
        </w:tc>
        <w:tc>
          <w:tcPr>
            <w:tcW w:w="988" w:type="dxa"/>
            <w:tcBorders>
              <w:top w:val="single" w:sz="4" w:space="0" w:color="auto"/>
              <w:left w:val="single" w:sz="4" w:space="0" w:color="auto"/>
              <w:right w:val="single" w:sz="4" w:space="0" w:color="auto"/>
            </w:tcBorders>
            <w:shd w:val="clear" w:color="auto" w:fill="FFFFFF"/>
          </w:tcPr>
          <w:p w14:paraId="42EA0C2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3 553</w:t>
            </w:r>
          </w:p>
        </w:tc>
      </w:tr>
      <w:tr w:rsidR="00C10D18" w:rsidRPr="0072719F" w14:paraId="6CD9A453" w14:textId="77777777" w:rsidTr="00E76DE4">
        <w:trPr>
          <w:jc w:val="center"/>
        </w:trPr>
        <w:tc>
          <w:tcPr>
            <w:tcW w:w="1557" w:type="dxa"/>
            <w:tcBorders>
              <w:top w:val="single" w:sz="4" w:space="0" w:color="auto"/>
              <w:left w:val="single" w:sz="4" w:space="0" w:color="auto"/>
            </w:tcBorders>
            <w:shd w:val="clear" w:color="auto" w:fill="FFFFFF"/>
          </w:tcPr>
          <w:p w14:paraId="58E4158C"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3 500 000</w:t>
            </w:r>
          </w:p>
        </w:tc>
        <w:tc>
          <w:tcPr>
            <w:tcW w:w="813" w:type="dxa"/>
            <w:tcBorders>
              <w:top w:val="single" w:sz="4" w:space="0" w:color="auto"/>
              <w:left w:val="single" w:sz="4" w:space="0" w:color="auto"/>
            </w:tcBorders>
            <w:shd w:val="clear" w:color="auto" w:fill="FFFFFF"/>
          </w:tcPr>
          <w:p w14:paraId="411B78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w:t>
            </w:r>
          </w:p>
        </w:tc>
        <w:tc>
          <w:tcPr>
            <w:tcW w:w="813" w:type="dxa"/>
            <w:tcBorders>
              <w:top w:val="single" w:sz="4" w:space="0" w:color="auto"/>
              <w:left w:val="single" w:sz="4" w:space="0" w:color="auto"/>
            </w:tcBorders>
            <w:shd w:val="clear" w:color="auto" w:fill="FFFFFF"/>
          </w:tcPr>
          <w:p w14:paraId="55DE01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w:t>
            </w:r>
          </w:p>
        </w:tc>
        <w:tc>
          <w:tcPr>
            <w:tcW w:w="813" w:type="dxa"/>
            <w:tcBorders>
              <w:top w:val="single" w:sz="4" w:space="0" w:color="auto"/>
              <w:left w:val="single" w:sz="4" w:space="0" w:color="auto"/>
            </w:tcBorders>
            <w:shd w:val="clear" w:color="auto" w:fill="FFFFFF"/>
          </w:tcPr>
          <w:p w14:paraId="40E9C3C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134</w:t>
            </w:r>
          </w:p>
        </w:tc>
        <w:tc>
          <w:tcPr>
            <w:tcW w:w="813" w:type="dxa"/>
            <w:tcBorders>
              <w:top w:val="single" w:sz="4" w:space="0" w:color="auto"/>
              <w:left w:val="single" w:sz="4" w:space="0" w:color="auto"/>
            </w:tcBorders>
            <w:shd w:val="clear" w:color="auto" w:fill="FFFFFF"/>
          </w:tcPr>
          <w:p w14:paraId="6309B6C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174</w:t>
            </w:r>
          </w:p>
        </w:tc>
        <w:tc>
          <w:tcPr>
            <w:tcW w:w="813" w:type="dxa"/>
            <w:tcBorders>
              <w:top w:val="single" w:sz="4" w:space="0" w:color="auto"/>
              <w:left w:val="single" w:sz="4" w:space="0" w:color="auto"/>
            </w:tcBorders>
            <w:shd w:val="clear" w:color="auto" w:fill="FFFFFF"/>
          </w:tcPr>
          <w:p w14:paraId="06B62E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212</w:t>
            </w:r>
          </w:p>
        </w:tc>
        <w:tc>
          <w:tcPr>
            <w:tcW w:w="813" w:type="dxa"/>
            <w:tcBorders>
              <w:top w:val="single" w:sz="4" w:space="0" w:color="auto"/>
              <w:left w:val="single" w:sz="4" w:space="0" w:color="auto"/>
            </w:tcBorders>
            <w:shd w:val="clear" w:color="auto" w:fill="FFFFFF"/>
          </w:tcPr>
          <w:p w14:paraId="160FFFA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289</w:t>
            </w:r>
          </w:p>
        </w:tc>
        <w:tc>
          <w:tcPr>
            <w:tcW w:w="813" w:type="dxa"/>
            <w:tcBorders>
              <w:top w:val="single" w:sz="4" w:space="0" w:color="auto"/>
              <w:left w:val="single" w:sz="4" w:space="0" w:color="auto"/>
            </w:tcBorders>
            <w:shd w:val="clear" w:color="auto" w:fill="FFFFFF"/>
          </w:tcPr>
          <w:p w14:paraId="7ECEBB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5C085C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402</w:t>
            </w:r>
          </w:p>
        </w:tc>
        <w:tc>
          <w:tcPr>
            <w:tcW w:w="813" w:type="dxa"/>
            <w:tcBorders>
              <w:top w:val="single" w:sz="4" w:space="0" w:color="auto"/>
              <w:left w:val="single" w:sz="4" w:space="0" w:color="auto"/>
            </w:tcBorders>
            <w:shd w:val="clear" w:color="auto" w:fill="FFFFFF"/>
          </w:tcPr>
          <w:p w14:paraId="47D371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440</w:t>
            </w:r>
          </w:p>
        </w:tc>
        <w:tc>
          <w:tcPr>
            <w:tcW w:w="813" w:type="dxa"/>
            <w:tcBorders>
              <w:top w:val="single" w:sz="4" w:space="0" w:color="auto"/>
              <w:left w:val="single" w:sz="4" w:space="0" w:color="auto"/>
            </w:tcBorders>
            <w:shd w:val="clear" w:color="auto" w:fill="FFFFFF"/>
          </w:tcPr>
          <w:p w14:paraId="15B250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773</w:t>
            </w:r>
          </w:p>
        </w:tc>
        <w:tc>
          <w:tcPr>
            <w:tcW w:w="813" w:type="dxa"/>
            <w:tcBorders>
              <w:top w:val="single" w:sz="4" w:space="0" w:color="auto"/>
              <w:left w:val="single" w:sz="4" w:space="0" w:color="auto"/>
            </w:tcBorders>
            <w:shd w:val="clear" w:color="auto" w:fill="FFFFFF"/>
          </w:tcPr>
          <w:p w14:paraId="74CC5D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1 066</w:t>
            </w:r>
          </w:p>
        </w:tc>
        <w:tc>
          <w:tcPr>
            <w:tcW w:w="813" w:type="dxa"/>
            <w:tcBorders>
              <w:top w:val="single" w:sz="4" w:space="0" w:color="auto"/>
              <w:left w:val="single" w:sz="4" w:space="0" w:color="auto"/>
            </w:tcBorders>
            <w:shd w:val="clear" w:color="auto" w:fill="FFFFFF"/>
          </w:tcPr>
          <w:p w14:paraId="5F25FA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1 139</w:t>
            </w:r>
          </w:p>
        </w:tc>
        <w:tc>
          <w:tcPr>
            <w:tcW w:w="813" w:type="dxa"/>
            <w:tcBorders>
              <w:top w:val="single" w:sz="4" w:space="0" w:color="auto"/>
              <w:left w:val="single" w:sz="4" w:space="0" w:color="auto"/>
            </w:tcBorders>
            <w:shd w:val="clear" w:color="auto" w:fill="FFFFFF"/>
          </w:tcPr>
          <w:p w14:paraId="4F16FB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1 211</w:t>
            </w:r>
          </w:p>
        </w:tc>
        <w:tc>
          <w:tcPr>
            <w:tcW w:w="813" w:type="dxa"/>
            <w:tcBorders>
              <w:top w:val="single" w:sz="4" w:space="0" w:color="auto"/>
              <w:left w:val="single" w:sz="4" w:space="0" w:color="auto"/>
            </w:tcBorders>
            <w:shd w:val="clear" w:color="auto" w:fill="FFFFFF"/>
          </w:tcPr>
          <w:p w14:paraId="3FC7EF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1 502</w:t>
            </w:r>
          </w:p>
        </w:tc>
        <w:tc>
          <w:tcPr>
            <w:tcW w:w="813" w:type="dxa"/>
            <w:tcBorders>
              <w:top w:val="single" w:sz="4" w:space="0" w:color="auto"/>
              <w:left w:val="single" w:sz="4" w:space="0" w:color="auto"/>
            </w:tcBorders>
            <w:shd w:val="clear" w:color="auto" w:fill="FFFFFF"/>
          </w:tcPr>
          <w:p w14:paraId="744181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1 863</w:t>
            </w:r>
          </w:p>
        </w:tc>
        <w:tc>
          <w:tcPr>
            <w:tcW w:w="988" w:type="dxa"/>
            <w:tcBorders>
              <w:top w:val="single" w:sz="4" w:space="0" w:color="auto"/>
              <w:left w:val="single" w:sz="4" w:space="0" w:color="auto"/>
              <w:right w:val="single" w:sz="4" w:space="0" w:color="auto"/>
            </w:tcBorders>
            <w:shd w:val="clear" w:color="auto" w:fill="FFFFFF"/>
          </w:tcPr>
          <w:p w14:paraId="102169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3 6 55</w:t>
            </w:r>
          </w:p>
        </w:tc>
      </w:tr>
      <w:tr w:rsidR="00C10D18" w:rsidRPr="0072719F" w14:paraId="713AC1E8" w14:textId="77777777" w:rsidTr="00E76DE4">
        <w:trPr>
          <w:jc w:val="center"/>
        </w:trPr>
        <w:tc>
          <w:tcPr>
            <w:tcW w:w="1557" w:type="dxa"/>
            <w:tcBorders>
              <w:top w:val="single" w:sz="4" w:space="0" w:color="auto"/>
              <w:left w:val="single" w:sz="4" w:space="0" w:color="auto"/>
            </w:tcBorders>
            <w:shd w:val="clear" w:color="auto" w:fill="FFFFFF"/>
          </w:tcPr>
          <w:p w14:paraId="7481E6E8"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3 600 000</w:t>
            </w:r>
          </w:p>
        </w:tc>
        <w:tc>
          <w:tcPr>
            <w:tcW w:w="813" w:type="dxa"/>
            <w:tcBorders>
              <w:top w:val="single" w:sz="4" w:space="0" w:color="auto"/>
              <w:left w:val="single" w:sz="4" w:space="0" w:color="auto"/>
            </w:tcBorders>
            <w:shd w:val="clear" w:color="auto" w:fill="FFFFFF"/>
          </w:tcPr>
          <w:p w14:paraId="36843B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w:t>
            </w:r>
          </w:p>
        </w:tc>
        <w:tc>
          <w:tcPr>
            <w:tcW w:w="813" w:type="dxa"/>
            <w:tcBorders>
              <w:top w:val="single" w:sz="4" w:space="0" w:color="auto"/>
              <w:left w:val="single" w:sz="4" w:space="0" w:color="auto"/>
            </w:tcBorders>
            <w:shd w:val="clear" w:color="auto" w:fill="FFFFFF"/>
          </w:tcPr>
          <w:p w14:paraId="09F358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w:t>
            </w:r>
          </w:p>
        </w:tc>
        <w:tc>
          <w:tcPr>
            <w:tcW w:w="813" w:type="dxa"/>
            <w:tcBorders>
              <w:top w:val="single" w:sz="4" w:space="0" w:color="auto"/>
              <w:left w:val="single" w:sz="4" w:space="0" w:color="auto"/>
            </w:tcBorders>
            <w:shd w:val="clear" w:color="auto" w:fill="FFFFFF"/>
          </w:tcPr>
          <w:p w14:paraId="5787FD5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138</w:t>
            </w:r>
          </w:p>
        </w:tc>
        <w:tc>
          <w:tcPr>
            <w:tcW w:w="813" w:type="dxa"/>
            <w:tcBorders>
              <w:top w:val="single" w:sz="4" w:space="0" w:color="auto"/>
              <w:left w:val="single" w:sz="4" w:space="0" w:color="auto"/>
            </w:tcBorders>
            <w:shd w:val="clear" w:color="auto" w:fill="FFFFFF"/>
          </w:tcPr>
          <w:p w14:paraId="170EE44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178</w:t>
            </w:r>
          </w:p>
        </w:tc>
        <w:tc>
          <w:tcPr>
            <w:tcW w:w="813" w:type="dxa"/>
            <w:tcBorders>
              <w:top w:val="single" w:sz="4" w:space="0" w:color="auto"/>
              <w:left w:val="single" w:sz="4" w:space="0" w:color="auto"/>
            </w:tcBorders>
            <w:shd w:val="clear" w:color="auto" w:fill="FFFFFF"/>
          </w:tcPr>
          <w:p w14:paraId="315819F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219</w:t>
            </w:r>
          </w:p>
        </w:tc>
        <w:tc>
          <w:tcPr>
            <w:tcW w:w="813" w:type="dxa"/>
            <w:tcBorders>
              <w:top w:val="single" w:sz="4" w:space="0" w:color="auto"/>
              <w:left w:val="single" w:sz="4" w:space="0" w:color="auto"/>
            </w:tcBorders>
            <w:shd w:val="clear" w:color="auto" w:fill="FFFFFF"/>
          </w:tcPr>
          <w:p w14:paraId="1BE8C59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297</w:t>
            </w:r>
          </w:p>
        </w:tc>
        <w:tc>
          <w:tcPr>
            <w:tcW w:w="813" w:type="dxa"/>
            <w:tcBorders>
              <w:top w:val="single" w:sz="4" w:space="0" w:color="auto"/>
              <w:left w:val="single" w:sz="4" w:space="0" w:color="auto"/>
            </w:tcBorders>
            <w:shd w:val="clear" w:color="auto" w:fill="FFFFFF"/>
          </w:tcPr>
          <w:p w14:paraId="4BF1EA4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335</w:t>
            </w:r>
          </w:p>
        </w:tc>
        <w:tc>
          <w:tcPr>
            <w:tcW w:w="813" w:type="dxa"/>
            <w:tcBorders>
              <w:top w:val="single" w:sz="4" w:space="0" w:color="auto"/>
              <w:left w:val="single" w:sz="4" w:space="0" w:color="auto"/>
            </w:tcBorders>
            <w:shd w:val="clear" w:color="auto" w:fill="FFFFFF"/>
          </w:tcPr>
          <w:p w14:paraId="1AB69D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413</w:t>
            </w:r>
          </w:p>
        </w:tc>
        <w:tc>
          <w:tcPr>
            <w:tcW w:w="813" w:type="dxa"/>
            <w:tcBorders>
              <w:top w:val="single" w:sz="4" w:space="0" w:color="auto"/>
              <w:left w:val="single" w:sz="4" w:space="0" w:color="auto"/>
            </w:tcBorders>
            <w:shd w:val="clear" w:color="auto" w:fill="FFFFFF"/>
          </w:tcPr>
          <w:p w14:paraId="6AB60E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451</w:t>
            </w:r>
          </w:p>
        </w:tc>
        <w:tc>
          <w:tcPr>
            <w:tcW w:w="813" w:type="dxa"/>
            <w:tcBorders>
              <w:top w:val="single" w:sz="4" w:space="0" w:color="auto"/>
              <w:left w:val="single" w:sz="4" w:space="0" w:color="auto"/>
            </w:tcBorders>
            <w:shd w:val="clear" w:color="auto" w:fill="FFFFFF"/>
          </w:tcPr>
          <w:p w14:paraId="656250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794</w:t>
            </w:r>
          </w:p>
        </w:tc>
        <w:tc>
          <w:tcPr>
            <w:tcW w:w="813" w:type="dxa"/>
            <w:tcBorders>
              <w:top w:val="single" w:sz="4" w:space="0" w:color="auto"/>
              <w:left w:val="single" w:sz="4" w:space="0" w:color="auto"/>
            </w:tcBorders>
            <w:shd w:val="clear" w:color="auto" w:fill="FFFFFF"/>
          </w:tcPr>
          <w:p w14:paraId="07B6EE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1 095</w:t>
            </w:r>
          </w:p>
        </w:tc>
        <w:tc>
          <w:tcPr>
            <w:tcW w:w="813" w:type="dxa"/>
            <w:tcBorders>
              <w:top w:val="single" w:sz="4" w:space="0" w:color="auto"/>
              <w:left w:val="single" w:sz="4" w:space="0" w:color="auto"/>
            </w:tcBorders>
            <w:shd w:val="clear" w:color="auto" w:fill="FFFFFF"/>
          </w:tcPr>
          <w:p w14:paraId="0FE0FB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1 170</w:t>
            </w:r>
          </w:p>
        </w:tc>
        <w:tc>
          <w:tcPr>
            <w:tcW w:w="813" w:type="dxa"/>
            <w:tcBorders>
              <w:top w:val="single" w:sz="4" w:space="0" w:color="auto"/>
              <w:left w:val="single" w:sz="4" w:space="0" w:color="auto"/>
            </w:tcBorders>
            <w:shd w:val="clear" w:color="auto" w:fill="FFFFFF"/>
          </w:tcPr>
          <w:p w14:paraId="4529D78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1 245</w:t>
            </w:r>
          </w:p>
        </w:tc>
        <w:tc>
          <w:tcPr>
            <w:tcW w:w="813" w:type="dxa"/>
            <w:tcBorders>
              <w:top w:val="single" w:sz="4" w:space="0" w:color="auto"/>
              <w:left w:val="single" w:sz="4" w:space="0" w:color="auto"/>
            </w:tcBorders>
            <w:shd w:val="clear" w:color="auto" w:fill="FFFFFF"/>
          </w:tcPr>
          <w:p w14:paraId="713DEB8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1 543</w:t>
            </w:r>
          </w:p>
        </w:tc>
        <w:tc>
          <w:tcPr>
            <w:tcW w:w="813" w:type="dxa"/>
            <w:tcBorders>
              <w:top w:val="single" w:sz="4" w:space="0" w:color="auto"/>
              <w:left w:val="single" w:sz="4" w:space="0" w:color="auto"/>
            </w:tcBorders>
            <w:shd w:val="clear" w:color="auto" w:fill="FFFFFF"/>
          </w:tcPr>
          <w:p w14:paraId="6F8238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1 915</w:t>
            </w:r>
          </w:p>
        </w:tc>
        <w:tc>
          <w:tcPr>
            <w:tcW w:w="988" w:type="dxa"/>
            <w:tcBorders>
              <w:top w:val="single" w:sz="4" w:space="0" w:color="auto"/>
              <w:left w:val="single" w:sz="4" w:space="0" w:color="auto"/>
              <w:right w:val="single" w:sz="4" w:space="0" w:color="auto"/>
            </w:tcBorders>
            <w:shd w:val="clear" w:color="auto" w:fill="FFFFFF"/>
          </w:tcPr>
          <w:p w14:paraId="71C6C3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3 757</w:t>
            </w:r>
          </w:p>
        </w:tc>
      </w:tr>
      <w:tr w:rsidR="00C10D18" w:rsidRPr="0072719F" w14:paraId="4EAB65CE" w14:textId="77777777" w:rsidTr="00E76DE4">
        <w:trPr>
          <w:jc w:val="center"/>
        </w:trPr>
        <w:tc>
          <w:tcPr>
            <w:tcW w:w="1557" w:type="dxa"/>
            <w:tcBorders>
              <w:top w:val="single" w:sz="4" w:space="0" w:color="auto"/>
              <w:left w:val="single" w:sz="4" w:space="0" w:color="auto"/>
            </w:tcBorders>
            <w:shd w:val="clear" w:color="auto" w:fill="FFFFFF"/>
          </w:tcPr>
          <w:p w14:paraId="762DC768"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3 700 000</w:t>
            </w:r>
          </w:p>
        </w:tc>
        <w:tc>
          <w:tcPr>
            <w:tcW w:w="813" w:type="dxa"/>
            <w:tcBorders>
              <w:top w:val="single" w:sz="4" w:space="0" w:color="auto"/>
              <w:left w:val="single" w:sz="4" w:space="0" w:color="auto"/>
            </w:tcBorders>
            <w:shd w:val="clear" w:color="auto" w:fill="FFFFFF"/>
          </w:tcPr>
          <w:p w14:paraId="5547D0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w:t>
            </w:r>
          </w:p>
        </w:tc>
        <w:tc>
          <w:tcPr>
            <w:tcW w:w="813" w:type="dxa"/>
            <w:tcBorders>
              <w:top w:val="single" w:sz="4" w:space="0" w:color="auto"/>
              <w:left w:val="single" w:sz="4" w:space="0" w:color="auto"/>
            </w:tcBorders>
            <w:shd w:val="clear" w:color="auto" w:fill="FFFFFF"/>
          </w:tcPr>
          <w:p w14:paraId="3F22113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99</w:t>
            </w:r>
          </w:p>
        </w:tc>
        <w:tc>
          <w:tcPr>
            <w:tcW w:w="813" w:type="dxa"/>
            <w:tcBorders>
              <w:top w:val="single" w:sz="4" w:space="0" w:color="auto"/>
              <w:left w:val="single" w:sz="4" w:space="0" w:color="auto"/>
            </w:tcBorders>
            <w:shd w:val="clear" w:color="auto" w:fill="FFFFFF"/>
          </w:tcPr>
          <w:p w14:paraId="18FBC63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141</w:t>
            </w:r>
          </w:p>
        </w:tc>
        <w:tc>
          <w:tcPr>
            <w:tcW w:w="813" w:type="dxa"/>
            <w:tcBorders>
              <w:top w:val="single" w:sz="4" w:space="0" w:color="auto"/>
              <w:left w:val="single" w:sz="4" w:space="0" w:color="auto"/>
            </w:tcBorders>
            <w:shd w:val="clear" w:color="auto" w:fill="FFFFFF"/>
          </w:tcPr>
          <w:p w14:paraId="0DF03E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182</w:t>
            </w:r>
          </w:p>
        </w:tc>
        <w:tc>
          <w:tcPr>
            <w:tcW w:w="813" w:type="dxa"/>
            <w:tcBorders>
              <w:top w:val="single" w:sz="4" w:space="0" w:color="auto"/>
              <w:left w:val="single" w:sz="4" w:space="0" w:color="auto"/>
            </w:tcBorders>
            <w:shd w:val="clear" w:color="auto" w:fill="FFFFFF"/>
          </w:tcPr>
          <w:p w14:paraId="549EF8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223</w:t>
            </w:r>
          </w:p>
        </w:tc>
        <w:tc>
          <w:tcPr>
            <w:tcW w:w="813" w:type="dxa"/>
            <w:tcBorders>
              <w:top w:val="single" w:sz="4" w:space="0" w:color="auto"/>
              <w:left w:val="single" w:sz="4" w:space="0" w:color="auto"/>
            </w:tcBorders>
            <w:shd w:val="clear" w:color="auto" w:fill="FFFFFF"/>
          </w:tcPr>
          <w:p w14:paraId="71C0B1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304</w:t>
            </w:r>
          </w:p>
        </w:tc>
        <w:tc>
          <w:tcPr>
            <w:tcW w:w="813" w:type="dxa"/>
            <w:tcBorders>
              <w:top w:val="single" w:sz="4" w:space="0" w:color="auto"/>
              <w:left w:val="single" w:sz="4" w:space="0" w:color="auto"/>
            </w:tcBorders>
            <w:shd w:val="clear" w:color="auto" w:fill="FFFFFF"/>
          </w:tcPr>
          <w:p w14:paraId="0874E2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344</w:t>
            </w:r>
          </w:p>
        </w:tc>
        <w:tc>
          <w:tcPr>
            <w:tcW w:w="813" w:type="dxa"/>
            <w:tcBorders>
              <w:top w:val="single" w:sz="4" w:space="0" w:color="auto"/>
              <w:left w:val="single" w:sz="4" w:space="0" w:color="auto"/>
            </w:tcBorders>
            <w:shd w:val="clear" w:color="auto" w:fill="FFFFFF"/>
          </w:tcPr>
          <w:p w14:paraId="071E3E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424</w:t>
            </w:r>
          </w:p>
        </w:tc>
        <w:tc>
          <w:tcPr>
            <w:tcW w:w="813" w:type="dxa"/>
            <w:tcBorders>
              <w:top w:val="single" w:sz="4" w:space="0" w:color="auto"/>
              <w:left w:val="single" w:sz="4" w:space="0" w:color="auto"/>
            </w:tcBorders>
            <w:shd w:val="clear" w:color="auto" w:fill="FFFFFF"/>
          </w:tcPr>
          <w:p w14:paraId="2E636B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463</w:t>
            </w:r>
          </w:p>
        </w:tc>
        <w:tc>
          <w:tcPr>
            <w:tcW w:w="813" w:type="dxa"/>
            <w:tcBorders>
              <w:top w:val="single" w:sz="4" w:space="0" w:color="auto"/>
              <w:left w:val="single" w:sz="4" w:space="0" w:color="auto"/>
            </w:tcBorders>
            <w:shd w:val="clear" w:color="auto" w:fill="FFFFFF"/>
          </w:tcPr>
          <w:p w14:paraId="3716029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815</w:t>
            </w:r>
          </w:p>
        </w:tc>
        <w:tc>
          <w:tcPr>
            <w:tcW w:w="813" w:type="dxa"/>
            <w:tcBorders>
              <w:top w:val="single" w:sz="4" w:space="0" w:color="auto"/>
              <w:left w:val="single" w:sz="4" w:space="0" w:color="auto"/>
            </w:tcBorders>
            <w:shd w:val="clear" w:color="auto" w:fill="FFFFFF"/>
          </w:tcPr>
          <w:p w14:paraId="626F19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1 124</w:t>
            </w:r>
          </w:p>
        </w:tc>
        <w:tc>
          <w:tcPr>
            <w:tcW w:w="813" w:type="dxa"/>
            <w:tcBorders>
              <w:top w:val="single" w:sz="4" w:space="0" w:color="auto"/>
              <w:left w:val="single" w:sz="4" w:space="0" w:color="auto"/>
            </w:tcBorders>
            <w:shd w:val="clear" w:color="auto" w:fill="FFFFFF"/>
          </w:tcPr>
          <w:p w14:paraId="5B3BB6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1 201</w:t>
            </w:r>
          </w:p>
        </w:tc>
        <w:tc>
          <w:tcPr>
            <w:tcW w:w="813" w:type="dxa"/>
            <w:tcBorders>
              <w:top w:val="single" w:sz="4" w:space="0" w:color="auto"/>
              <w:left w:val="single" w:sz="4" w:space="0" w:color="auto"/>
            </w:tcBorders>
            <w:shd w:val="clear" w:color="auto" w:fill="FFFFFF"/>
          </w:tcPr>
          <w:p w14:paraId="1CE7D2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1 278</w:t>
            </w:r>
          </w:p>
        </w:tc>
        <w:tc>
          <w:tcPr>
            <w:tcW w:w="813" w:type="dxa"/>
            <w:tcBorders>
              <w:top w:val="single" w:sz="4" w:space="0" w:color="auto"/>
              <w:left w:val="single" w:sz="4" w:space="0" w:color="auto"/>
            </w:tcBorders>
            <w:shd w:val="clear" w:color="auto" w:fill="FFFFFF"/>
          </w:tcPr>
          <w:p w14:paraId="047F0E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1 585</w:t>
            </w:r>
          </w:p>
        </w:tc>
        <w:tc>
          <w:tcPr>
            <w:tcW w:w="813" w:type="dxa"/>
            <w:tcBorders>
              <w:top w:val="single" w:sz="4" w:space="0" w:color="auto"/>
              <w:left w:val="single" w:sz="4" w:space="0" w:color="auto"/>
            </w:tcBorders>
            <w:shd w:val="clear" w:color="auto" w:fill="FFFFFF"/>
          </w:tcPr>
          <w:p w14:paraId="196CC1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1 966</w:t>
            </w:r>
          </w:p>
        </w:tc>
        <w:tc>
          <w:tcPr>
            <w:tcW w:w="988" w:type="dxa"/>
            <w:tcBorders>
              <w:top w:val="single" w:sz="4" w:space="0" w:color="auto"/>
              <w:left w:val="single" w:sz="4" w:space="0" w:color="auto"/>
              <w:right w:val="single" w:sz="4" w:space="0" w:color="auto"/>
            </w:tcBorders>
            <w:shd w:val="clear" w:color="auto" w:fill="FFFFFF"/>
          </w:tcPr>
          <w:p w14:paraId="7C366A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3 859</w:t>
            </w:r>
          </w:p>
        </w:tc>
      </w:tr>
      <w:tr w:rsidR="00C10D18" w:rsidRPr="0072719F" w14:paraId="13301C4D" w14:textId="77777777" w:rsidTr="00E76DE4">
        <w:trPr>
          <w:jc w:val="center"/>
        </w:trPr>
        <w:tc>
          <w:tcPr>
            <w:tcW w:w="1557" w:type="dxa"/>
            <w:tcBorders>
              <w:top w:val="single" w:sz="4" w:space="0" w:color="auto"/>
              <w:left w:val="single" w:sz="4" w:space="0" w:color="auto"/>
            </w:tcBorders>
            <w:shd w:val="clear" w:color="auto" w:fill="FFFFFF"/>
          </w:tcPr>
          <w:p w14:paraId="206D6016"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3 800 000</w:t>
            </w:r>
          </w:p>
        </w:tc>
        <w:tc>
          <w:tcPr>
            <w:tcW w:w="813" w:type="dxa"/>
            <w:tcBorders>
              <w:top w:val="single" w:sz="4" w:space="0" w:color="auto"/>
              <w:left w:val="single" w:sz="4" w:space="0" w:color="auto"/>
            </w:tcBorders>
            <w:shd w:val="clear" w:color="auto" w:fill="FFFFFF"/>
          </w:tcPr>
          <w:p w14:paraId="1F0BF4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w:t>
            </w:r>
          </w:p>
        </w:tc>
        <w:tc>
          <w:tcPr>
            <w:tcW w:w="813" w:type="dxa"/>
            <w:tcBorders>
              <w:top w:val="single" w:sz="4" w:space="0" w:color="auto"/>
              <w:left w:val="single" w:sz="4" w:space="0" w:color="auto"/>
            </w:tcBorders>
            <w:shd w:val="clear" w:color="auto" w:fill="FFFFFF"/>
          </w:tcPr>
          <w:p w14:paraId="289F4CB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101</w:t>
            </w:r>
          </w:p>
        </w:tc>
        <w:tc>
          <w:tcPr>
            <w:tcW w:w="813" w:type="dxa"/>
            <w:tcBorders>
              <w:top w:val="single" w:sz="4" w:space="0" w:color="auto"/>
              <w:left w:val="single" w:sz="4" w:space="0" w:color="auto"/>
            </w:tcBorders>
            <w:shd w:val="clear" w:color="auto" w:fill="FFFFFF"/>
          </w:tcPr>
          <w:p w14:paraId="024E5A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144</w:t>
            </w:r>
          </w:p>
        </w:tc>
        <w:tc>
          <w:tcPr>
            <w:tcW w:w="813" w:type="dxa"/>
            <w:tcBorders>
              <w:top w:val="single" w:sz="4" w:space="0" w:color="auto"/>
              <w:left w:val="single" w:sz="4" w:space="0" w:color="auto"/>
            </w:tcBorders>
            <w:shd w:val="clear" w:color="auto" w:fill="FFFFFF"/>
          </w:tcPr>
          <w:p w14:paraId="12E080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187</w:t>
            </w:r>
          </w:p>
        </w:tc>
        <w:tc>
          <w:tcPr>
            <w:tcW w:w="813" w:type="dxa"/>
            <w:tcBorders>
              <w:top w:val="single" w:sz="4" w:space="0" w:color="auto"/>
              <w:left w:val="single" w:sz="4" w:space="0" w:color="auto"/>
            </w:tcBorders>
            <w:shd w:val="clear" w:color="auto" w:fill="FFFFFF"/>
          </w:tcPr>
          <w:p w14:paraId="49B662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229</w:t>
            </w:r>
          </w:p>
        </w:tc>
        <w:tc>
          <w:tcPr>
            <w:tcW w:w="813" w:type="dxa"/>
            <w:tcBorders>
              <w:top w:val="single" w:sz="4" w:space="0" w:color="auto"/>
              <w:left w:val="single" w:sz="4" w:space="0" w:color="auto"/>
            </w:tcBorders>
            <w:shd w:val="clear" w:color="auto" w:fill="FFFFFF"/>
          </w:tcPr>
          <w:p w14:paraId="74DFED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312</w:t>
            </w:r>
          </w:p>
        </w:tc>
        <w:tc>
          <w:tcPr>
            <w:tcW w:w="813" w:type="dxa"/>
            <w:tcBorders>
              <w:top w:val="single" w:sz="4" w:space="0" w:color="auto"/>
              <w:left w:val="single" w:sz="4" w:space="0" w:color="auto"/>
            </w:tcBorders>
            <w:shd w:val="clear" w:color="auto" w:fill="FFFFFF"/>
          </w:tcPr>
          <w:p w14:paraId="4DA23D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353</w:t>
            </w:r>
          </w:p>
        </w:tc>
        <w:tc>
          <w:tcPr>
            <w:tcW w:w="813" w:type="dxa"/>
            <w:tcBorders>
              <w:top w:val="single" w:sz="4" w:space="0" w:color="auto"/>
              <w:left w:val="single" w:sz="4" w:space="0" w:color="auto"/>
            </w:tcBorders>
            <w:shd w:val="clear" w:color="auto" w:fill="FFFFFF"/>
          </w:tcPr>
          <w:p w14:paraId="642748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434</w:t>
            </w:r>
          </w:p>
        </w:tc>
        <w:tc>
          <w:tcPr>
            <w:tcW w:w="813" w:type="dxa"/>
            <w:tcBorders>
              <w:top w:val="single" w:sz="4" w:space="0" w:color="auto"/>
              <w:left w:val="single" w:sz="4" w:space="0" w:color="auto"/>
            </w:tcBorders>
            <w:shd w:val="clear" w:color="auto" w:fill="FFFFFF"/>
          </w:tcPr>
          <w:p w14:paraId="521977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475</w:t>
            </w:r>
          </w:p>
        </w:tc>
        <w:tc>
          <w:tcPr>
            <w:tcW w:w="813" w:type="dxa"/>
            <w:tcBorders>
              <w:top w:val="single" w:sz="4" w:space="0" w:color="auto"/>
              <w:left w:val="single" w:sz="4" w:space="0" w:color="auto"/>
            </w:tcBorders>
            <w:shd w:val="clear" w:color="auto" w:fill="FFFFFF"/>
          </w:tcPr>
          <w:p w14:paraId="360709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836</w:t>
            </w:r>
          </w:p>
        </w:tc>
        <w:tc>
          <w:tcPr>
            <w:tcW w:w="813" w:type="dxa"/>
            <w:tcBorders>
              <w:top w:val="single" w:sz="4" w:space="0" w:color="auto"/>
              <w:left w:val="single" w:sz="4" w:space="0" w:color="auto"/>
            </w:tcBorders>
            <w:shd w:val="clear" w:color="auto" w:fill="FFFFFF"/>
          </w:tcPr>
          <w:p w14:paraId="46F8043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1 153</w:t>
            </w:r>
          </w:p>
        </w:tc>
        <w:tc>
          <w:tcPr>
            <w:tcW w:w="813" w:type="dxa"/>
            <w:tcBorders>
              <w:top w:val="single" w:sz="4" w:space="0" w:color="auto"/>
              <w:left w:val="single" w:sz="4" w:space="0" w:color="auto"/>
            </w:tcBorders>
            <w:shd w:val="clear" w:color="auto" w:fill="FFFFFF"/>
          </w:tcPr>
          <w:p w14:paraId="33C6E8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1 232</w:t>
            </w:r>
          </w:p>
        </w:tc>
        <w:tc>
          <w:tcPr>
            <w:tcW w:w="813" w:type="dxa"/>
            <w:tcBorders>
              <w:top w:val="single" w:sz="4" w:space="0" w:color="auto"/>
              <w:left w:val="single" w:sz="4" w:space="0" w:color="auto"/>
            </w:tcBorders>
            <w:shd w:val="clear" w:color="auto" w:fill="FFFFFF"/>
          </w:tcPr>
          <w:p w14:paraId="70DB28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1 311</w:t>
            </w:r>
          </w:p>
        </w:tc>
        <w:tc>
          <w:tcPr>
            <w:tcW w:w="813" w:type="dxa"/>
            <w:tcBorders>
              <w:top w:val="single" w:sz="4" w:space="0" w:color="auto"/>
              <w:left w:val="single" w:sz="4" w:space="0" w:color="auto"/>
            </w:tcBorders>
            <w:shd w:val="clear" w:color="auto" w:fill="FFFFFF"/>
          </w:tcPr>
          <w:p w14:paraId="22B147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1 626</w:t>
            </w:r>
          </w:p>
        </w:tc>
        <w:tc>
          <w:tcPr>
            <w:tcW w:w="813" w:type="dxa"/>
            <w:tcBorders>
              <w:top w:val="single" w:sz="4" w:space="0" w:color="auto"/>
              <w:left w:val="single" w:sz="4" w:space="0" w:color="auto"/>
            </w:tcBorders>
            <w:shd w:val="clear" w:color="auto" w:fill="FFFFFF"/>
          </w:tcPr>
          <w:p w14:paraId="060482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2018</w:t>
            </w:r>
          </w:p>
        </w:tc>
        <w:tc>
          <w:tcPr>
            <w:tcW w:w="988" w:type="dxa"/>
            <w:tcBorders>
              <w:top w:val="single" w:sz="4" w:space="0" w:color="auto"/>
              <w:left w:val="single" w:sz="4" w:space="0" w:color="auto"/>
              <w:right w:val="single" w:sz="4" w:space="0" w:color="auto"/>
            </w:tcBorders>
            <w:shd w:val="clear" w:color="auto" w:fill="FFFFFF"/>
          </w:tcPr>
          <w:p w14:paraId="760404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3 962</w:t>
            </w:r>
          </w:p>
        </w:tc>
      </w:tr>
      <w:tr w:rsidR="00C10D18" w:rsidRPr="0072719F" w14:paraId="011CF25E" w14:textId="77777777" w:rsidTr="00E76DE4">
        <w:trPr>
          <w:jc w:val="center"/>
        </w:trPr>
        <w:tc>
          <w:tcPr>
            <w:tcW w:w="1557" w:type="dxa"/>
            <w:tcBorders>
              <w:top w:val="single" w:sz="4" w:space="0" w:color="auto"/>
              <w:left w:val="single" w:sz="4" w:space="0" w:color="auto"/>
            </w:tcBorders>
            <w:shd w:val="clear" w:color="auto" w:fill="FFFFFF"/>
          </w:tcPr>
          <w:p w14:paraId="37BA5F8F"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3 900 000</w:t>
            </w:r>
          </w:p>
        </w:tc>
        <w:tc>
          <w:tcPr>
            <w:tcW w:w="813" w:type="dxa"/>
            <w:tcBorders>
              <w:top w:val="single" w:sz="4" w:space="0" w:color="auto"/>
              <w:left w:val="single" w:sz="4" w:space="0" w:color="auto"/>
            </w:tcBorders>
            <w:shd w:val="clear" w:color="auto" w:fill="FFFFFF"/>
          </w:tcPr>
          <w:p w14:paraId="03F0C38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w:t>
            </w:r>
          </w:p>
        </w:tc>
        <w:tc>
          <w:tcPr>
            <w:tcW w:w="813" w:type="dxa"/>
            <w:tcBorders>
              <w:top w:val="single" w:sz="4" w:space="0" w:color="auto"/>
              <w:left w:val="single" w:sz="4" w:space="0" w:color="auto"/>
            </w:tcBorders>
            <w:shd w:val="clear" w:color="auto" w:fill="FFFFFF"/>
          </w:tcPr>
          <w:p w14:paraId="4689A59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103</w:t>
            </w:r>
          </w:p>
        </w:tc>
        <w:tc>
          <w:tcPr>
            <w:tcW w:w="813" w:type="dxa"/>
            <w:tcBorders>
              <w:top w:val="single" w:sz="4" w:space="0" w:color="auto"/>
              <w:left w:val="single" w:sz="4" w:space="0" w:color="auto"/>
            </w:tcBorders>
            <w:shd w:val="clear" w:color="auto" w:fill="FFFFFF"/>
          </w:tcPr>
          <w:p w14:paraId="29A2C8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150</w:t>
            </w:r>
          </w:p>
        </w:tc>
        <w:tc>
          <w:tcPr>
            <w:tcW w:w="813" w:type="dxa"/>
            <w:tcBorders>
              <w:top w:val="single" w:sz="4" w:space="0" w:color="auto"/>
              <w:left w:val="single" w:sz="4" w:space="0" w:color="auto"/>
            </w:tcBorders>
            <w:shd w:val="clear" w:color="auto" w:fill="FFFFFF"/>
          </w:tcPr>
          <w:p w14:paraId="64E29D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191</w:t>
            </w:r>
          </w:p>
        </w:tc>
        <w:tc>
          <w:tcPr>
            <w:tcW w:w="813" w:type="dxa"/>
            <w:tcBorders>
              <w:top w:val="single" w:sz="4" w:space="0" w:color="auto"/>
              <w:left w:val="single" w:sz="4" w:space="0" w:color="auto"/>
            </w:tcBorders>
            <w:shd w:val="clear" w:color="auto" w:fill="FFFFFF"/>
          </w:tcPr>
          <w:p w14:paraId="64CF88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234</w:t>
            </w:r>
          </w:p>
        </w:tc>
        <w:tc>
          <w:tcPr>
            <w:tcW w:w="813" w:type="dxa"/>
            <w:tcBorders>
              <w:top w:val="single" w:sz="4" w:space="0" w:color="auto"/>
              <w:left w:val="single" w:sz="4" w:space="0" w:color="auto"/>
            </w:tcBorders>
            <w:shd w:val="clear" w:color="auto" w:fill="FFFFFF"/>
          </w:tcPr>
          <w:p w14:paraId="08C0B0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319</w:t>
            </w:r>
          </w:p>
        </w:tc>
        <w:tc>
          <w:tcPr>
            <w:tcW w:w="813" w:type="dxa"/>
            <w:tcBorders>
              <w:top w:val="single" w:sz="4" w:space="0" w:color="auto"/>
              <w:left w:val="single" w:sz="4" w:space="0" w:color="auto"/>
            </w:tcBorders>
            <w:shd w:val="clear" w:color="auto" w:fill="FFFFFF"/>
          </w:tcPr>
          <w:p w14:paraId="633026F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361</w:t>
            </w:r>
          </w:p>
        </w:tc>
        <w:tc>
          <w:tcPr>
            <w:tcW w:w="813" w:type="dxa"/>
            <w:tcBorders>
              <w:top w:val="single" w:sz="4" w:space="0" w:color="auto"/>
              <w:left w:val="single" w:sz="4" w:space="0" w:color="auto"/>
            </w:tcBorders>
            <w:shd w:val="clear" w:color="auto" w:fill="FFFFFF"/>
          </w:tcPr>
          <w:p w14:paraId="4954A0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445</w:t>
            </w:r>
          </w:p>
        </w:tc>
        <w:tc>
          <w:tcPr>
            <w:tcW w:w="813" w:type="dxa"/>
            <w:tcBorders>
              <w:top w:val="single" w:sz="4" w:space="0" w:color="auto"/>
              <w:left w:val="single" w:sz="4" w:space="0" w:color="auto"/>
            </w:tcBorders>
            <w:shd w:val="clear" w:color="auto" w:fill="FFFFFF"/>
          </w:tcPr>
          <w:p w14:paraId="4E9BAB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487</w:t>
            </w:r>
          </w:p>
        </w:tc>
        <w:tc>
          <w:tcPr>
            <w:tcW w:w="813" w:type="dxa"/>
            <w:tcBorders>
              <w:top w:val="single" w:sz="4" w:space="0" w:color="auto"/>
              <w:left w:val="single" w:sz="4" w:space="0" w:color="auto"/>
            </w:tcBorders>
            <w:shd w:val="clear" w:color="auto" w:fill="FFFFFF"/>
          </w:tcPr>
          <w:p w14:paraId="44FECF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857</w:t>
            </w:r>
          </w:p>
        </w:tc>
        <w:tc>
          <w:tcPr>
            <w:tcW w:w="813" w:type="dxa"/>
            <w:tcBorders>
              <w:top w:val="single" w:sz="4" w:space="0" w:color="auto"/>
              <w:left w:val="single" w:sz="4" w:space="0" w:color="auto"/>
            </w:tcBorders>
            <w:shd w:val="clear" w:color="auto" w:fill="FFFFFF"/>
          </w:tcPr>
          <w:p w14:paraId="7E5F7C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1 183</w:t>
            </w:r>
          </w:p>
        </w:tc>
        <w:tc>
          <w:tcPr>
            <w:tcW w:w="813" w:type="dxa"/>
            <w:tcBorders>
              <w:top w:val="single" w:sz="4" w:space="0" w:color="auto"/>
              <w:left w:val="single" w:sz="4" w:space="0" w:color="auto"/>
            </w:tcBorders>
            <w:shd w:val="clear" w:color="auto" w:fill="FFFFFF"/>
          </w:tcPr>
          <w:p w14:paraId="302870C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1 264</w:t>
            </w:r>
          </w:p>
        </w:tc>
        <w:tc>
          <w:tcPr>
            <w:tcW w:w="813" w:type="dxa"/>
            <w:tcBorders>
              <w:top w:val="single" w:sz="4" w:space="0" w:color="auto"/>
              <w:left w:val="single" w:sz="4" w:space="0" w:color="auto"/>
            </w:tcBorders>
            <w:shd w:val="clear" w:color="auto" w:fill="FFFFFF"/>
          </w:tcPr>
          <w:p w14:paraId="1A7B1D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1 345</w:t>
            </w:r>
          </w:p>
        </w:tc>
        <w:tc>
          <w:tcPr>
            <w:tcW w:w="813" w:type="dxa"/>
            <w:tcBorders>
              <w:top w:val="single" w:sz="4" w:space="0" w:color="auto"/>
              <w:left w:val="single" w:sz="4" w:space="0" w:color="auto"/>
            </w:tcBorders>
            <w:shd w:val="clear" w:color="auto" w:fill="FFFFFF"/>
          </w:tcPr>
          <w:p w14:paraId="0027422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1 667</w:t>
            </w:r>
          </w:p>
        </w:tc>
        <w:tc>
          <w:tcPr>
            <w:tcW w:w="813" w:type="dxa"/>
            <w:tcBorders>
              <w:top w:val="single" w:sz="4" w:space="0" w:color="auto"/>
              <w:left w:val="single" w:sz="4" w:space="0" w:color="auto"/>
            </w:tcBorders>
            <w:shd w:val="clear" w:color="auto" w:fill="FFFFFF"/>
          </w:tcPr>
          <w:p w14:paraId="7D2130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2 069</w:t>
            </w:r>
          </w:p>
        </w:tc>
        <w:tc>
          <w:tcPr>
            <w:tcW w:w="988" w:type="dxa"/>
            <w:tcBorders>
              <w:top w:val="single" w:sz="4" w:space="0" w:color="auto"/>
              <w:left w:val="single" w:sz="4" w:space="0" w:color="auto"/>
              <w:right w:val="single" w:sz="4" w:space="0" w:color="auto"/>
            </w:tcBorders>
            <w:shd w:val="clear" w:color="auto" w:fill="FFFFFF"/>
          </w:tcPr>
          <w:p w14:paraId="7D60AE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4 064</w:t>
            </w:r>
          </w:p>
        </w:tc>
      </w:tr>
      <w:tr w:rsidR="00C10D18" w:rsidRPr="0072719F" w14:paraId="77258468" w14:textId="77777777" w:rsidTr="00E76DE4">
        <w:trPr>
          <w:jc w:val="center"/>
        </w:trPr>
        <w:tc>
          <w:tcPr>
            <w:tcW w:w="1557" w:type="dxa"/>
            <w:tcBorders>
              <w:top w:val="single" w:sz="4" w:space="0" w:color="auto"/>
              <w:left w:val="single" w:sz="4" w:space="0" w:color="auto"/>
            </w:tcBorders>
            <w:shd w:val="clear" w:color="auto" w:fill="FFFFFF"/>
          </w:tcPr>
          <w:p w14:paraId="4E8AA1F1"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4 000 000</w:t>
            </w:r>
          </w:p>
        </w:tc>
        <w:tc>
          <w:tcPr>
            <w:tcW w:w="813" w:type="dxa"/>
            <w:tcBorders>
              <w:top w:val="single" w:sz="4" w:space="0" w:color="auto"/>
              <w:left w:val="single" w:sz="4" w:space="0" w:color="auto"/>
            </w:tcBorders>
            <w:shd w:val="clear" w:color="auto" w:fill="FFFFFF"/>
          </w:tcPr>
          <w:p w14:paraId="377371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w:t>
            </w:r>
          </w:p>
        </w:tc>
        <w:tc>
          <w:tcPr>
            <w:tcW w:w="813" w:type="dxa"/>
            <w:tcBorders>
              <w:top w:val="single" w:sz="4" w:space="0" w:color="auto"/>
              <w:left w:val="single" w:sz="4" w:space="0" w:color="auto"/>
            </w:tcBorders>
            <w:shd w:val="clear" w:color="auto" w:fill="FFFFFF"/>
          </w:tcPr>
          <w:p w14:paraId="62CF22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106</w:t>
            </w:r>
          </w:p>
        </w:tc>
        <w:tc>
          <w:tcPr>
            <w:tcW w:w="813" w:type="dxa"/>
            <w:tcBorders>
              <w:top w:val="single" w:sz="4" w:space="0" w:color="auto"/>
              <w:left w:val="single" w:sz="4" w:space="0" w:color="auto"/>
            </w:tcBorders>
            <w:shd w:val="clear" w:color="auto" w:fill="FFFFFF"/>
          </w:tcPr>
          <w:p w14:paraId="3F759A1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151</w:t>
            </w:r>
          </w:p>
        </w:tc>
        <w:tc>
          <w:tcPr>
            <w:tcW w:w="813" w:type="dxa"/>
            <w:tcBorders>
              <w:top w:val="single" w:sz="4" w:space="0" w:color="auto"/>
              <w:left w:val="single" w:sz="4" w:space="0" w:color="auto"/>
            </w:tcBorders>
            <w:shd w:val="clear" w:color="auto" w:fill="FFFFFF"/>
          </w:tcPr>
          <w:p w14:paraId="1DA512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196</w:t>
            </w:r>
          </w:p>
        </w:tc>
        <w:tc>
          <w:tcPr>
            <w:tcW w:w="813" w:type="dxa"/>
            <w:tcBorders>
              <w:top w:val="single" w:sz="4" w:space="0" w:color="auto"/>
              <w:left w:val="single" w:sz="4" w:space="0" w:color="auto"/>
            </w:tcBorders>
            <w:shd w:val="clear" w:color="auto" w:fill="FFFFFF"/>
          </w:tcPr>
          <w:p w14:paraId="60C401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240</w:t>
            </w:r>
          </w:p>
        </w:tc>
        <w:tc>
          <w:tcPr>
            <w:tcW w:w="813" w:type="dxa"/>
            <w:tcBorders>
              <w:top w:val="single" w:sz="4" w:space="0" w:color="auto"/>
              <w:left w:val="single" w:sz="4" w:space="0" w:color="auto"/>
            </w:tcBorders>
            <w:shd w:val="clear" w:color="auto" w:fill="FFFFFF"/>
          </w:tcPr>
          <w:p w14:paraId="5A7025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1B69DC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370</w:t>
            </w:r>
          </w:p>
        </w:tc>
        <w:tc>
          <w:tcPr>
            <w:tcW w:w="813" w:type="dxa"/>
            <w:tcBorders>
              <w:top w:val="single" w:sz="4" w:space="0" w:color="auto"/>
              <w:left w:val="single" w:sz="4" w:space="0" w:color="auto"/>
            </w:tcBorders>
            <w:shd w:val="clear" w:color="auto" w:fill="FFFFFF"/>
          </w:tcPr>
          <w:p w14:paraId="4737BB6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456</w:t>
            </w:r>
          </w:p>
        </w:tc>
        <w:tc>
          <w:tcPr>
            <w:tcW w:w="813" w:type="dxa"/>
            <w:tcBorders>
              <w:top w:val="single" w:sz="4" w:space="0" w:color="auto"/>
              <w:left w:val="single" w:sz="4" w:space="0" w:color="auto"/>
            </w:tcBorders>
            <w:shd w:val="clear" w:color="auto" w:fill="FFFFFF"/>
          </w:tcPr>
          <w:p w14:paraId="401CE2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499</w:t>
            </w:r>
          </w:p>
        </w:tc>
        <w:tc>
          <w:tcPr>
            <w:tcW w:w="813" w:type="dxa"/>
            <w:tcBorders>
              <w:top w:val="single" w:sz="4" w:space="0" w:color="auto"/>
              <w:left w:val="single" w:sz="4" w:space="0" w:color="auto"/>
            </w:tcBorders>
            <w:shd w:val="clear" w:color="auto" w:fill="FFFFFF"/>
          </w:tcPr>
          <w:p w14:paraId="2F3721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878</w:t>
            </w:r>
          </w:p>
        </w:tc>
        <w:tc>
          <w:tcPr>
            <w:tcW w:w="813" w:type="dxa"/>
            <w:tcBorders>
              <w:top w:val="single" w:sz="4" w:space="0" w:color="auto"/>
              <w:left w:val="single" w:sz="4" w:space="0" w:color="auto"/>
            </w:tcBorders>
            <w:shd w:val="clear" w:color="auto" w:fill="FFFFFF"/>
          </w:tcPr>
          <w:p w14:paraId="70FCE75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1 212</w:t>
            </w:r>
          </w:p>
        </w:tc>
        <w:tc>
          <w:tcPr>
            <w:tcW w:w="813" w:type="dxa"/>
            <w:tcBorders>
              <w:top w:val="single" w:sz="4" w:space="0" w:color="auto"/>
              <w:left w:val="single" w:sz="4" w:space="0" w:color="auto"/>
            </w:tcBorders>
            <w:shd w:val="clear" w:color="auto" w:fill="FFFFFF"/>
          </w:tcPr>
          <w:p w14:paraId="3143BD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1 295</w:t>
            </w:r>
          </w:p>
        </w:tc>
        <w:tc>
          <w:tcPr>
            <w:tcW w:w="813" w:type="dxa"/>
            <w:tcBorders>
              <w:top w:val="single" w:sz="4" w:space="0" w:color="auto"/>
              <w:left w:val="single" w:sz="4" w:space="0" w:color="auto"/>
            </w:tcBorders>
            <w:shd w:val="clear" w:color="auto" w:fill="FFFFFF"/>
          </w:tcPr>
          <w:p w14:paraId="0ED2B9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1 378</w:t>
            </w:r>
          </w:p>
        </w:tc>
        <w:tc>
          <w:tcPr>
            <w:tcW w:w="813" w:type="dxa"/>
            <w:tcBorders>
              <w:top w:val="single" w:sz="4" w:space="0" w:color="auto"/>
              <w:left w:val="single" w:sz="4" w:space="0" w:color="auto"/>
            </w:tcBorders>
            <w:shd w:val="clear" w:color="auto" w:fill="FFFFFF"/>
          </w:tcPr>
          <w:p w14:paraId="453390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1 709</w:t>
            </w:r>
          </w:p>
        </w:tc>
        <w:tc>
          <w:tcPr>
            <w:tcW w:w="813" w:type="dxa"/>
            <w:tcBorders>
              <w:top w:val="single" w:sz="4" w:space="0" w:color="auto"/>
              <w:left w:val="single" w:sz="4" w:space="0" w:color="auto"/>
            </w:tcBorders>
            <w:shd w:val="clear" w:color="auto" w:fill="FFFFFF"/>
          </w:tcPr>
          <w:p w14:paraId="664576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2 121</w:t>
            </w:r>
          </w:p>
        </w:tc>
        <w:tc>
          <w:tcPr>
            <w:tcW w:w="988" w:type="dxa"/>
            <w:tcBorders>
              <w:top w:val="single" w:sz="4" w:space="0" w:color="auto"/>
              <w:left w:val="single" w:sz="4" w:space="0" w:color="auto"/>
              <w:right w:val="single" w:sz="4" w:space="0" w:color="auto"/>
            </w:tcBorders>
            <w:shd w:val="clear" w:color="auto" w:fill="FFFFFF"/>
          </w:tcPr>
          <w:p w14:paraId="11E41C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4 166</w:t>
            </w:r>
          </w:p>
        </w:tc>
      </w:tr>
      <w:tr w:rsidR="00C10D18" w:rsidRPr="0072719F" w14:paraId="4A60ACB0" w14:textId="77777777" w:rsidTr="00E76DE4">
        <w:trPr>
          <w:jc w:val="center"/>
        </w:trPr>
        <w:tc>
          <w:tcPr>
            <w:tcW w:w="1557" w:type="dxa"/>
            <w:tcBorders>
              <w:top w:val="single" w:sz="4" w:space="0" w:color="auto"/>
              <w:left w:val="single" w:sz="4" w:space="0" w:color="auto"/>
            </w:tcBorders>
            <w:shd w:val="clear" w:color="auto" w:fill="FFFFFF"/>
          </w:tcPr>
          <w:p w14:paraId="75556EE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4 100 000</w:t>
            </w:r>
          </w:p>
        </w:tc>
        <w:tc>
          <w:tcPr>
            <w:tcW w:w="813" w:type="dxa"/>
            <w:tcBorders>
              <w:top w:val="single" w:sz="4" w:space="0" w:color="auto"/>
              <w:left w:val="single" w:sz="4" w:space="0" w:color="auto"/>
            </w:tcBorders>
            <w:shd w:val="clear" w:color="auto" w:fill="FFFFFF"/>
          </w:tcPr>
          <w:p w14:paraId="698DA9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w:t>
            </w:r>
          </w:p>
        </w:tc>
        <w:tc>
          <w:tcPr>
            <w:tcW w:w="813" w:type="dxa"/>
            <w:tcBorders>
              <w:top w:val="single" w:sz="4" w:space="0" w:color="auto"/>
              <w:left w:val="single" w:sz="4" w:space="0" w:color="auto"/>
            </w:tcBorders>
            <w:shd w:val="clear" w:color="auto" w:fill="FFFFFF"/>
          </w:tcPr>
          <w:p w14:paraId="7A9B5D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108</w:t>
            </w:r>
          </w:p>
        </w:tc>
        <w:tc>
          <w:tcPr>
            <w:tcW w:w="813" w:type="dxa"/>
            <w:tcBorders>
              <w:top w:val="single" w:sz="4" w:space="0" w:color="auto"/>
              <w:left w:val="single" w:sz="4" w:space="0" w:color="auto"/>
            </w:tcBorders>
            <w:shd w:val="clear" w:color="auto" w:fill="FFFFFF"/>
          </w:tcPr>
          <w:p w14:paraId="354C67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155</w:t>
            </w:r>
          </w:p>
        </w:tc>
        <w:tc>
          <w:tcPr>
            <w:tcW w:w="813" w:type="dxa"/>
            <w:tcBorders>
              <w:top w:val="single" w:sz="4" w:space="0" w:color="auto"/>
              <w:left w:val="single" w:sz="4" w:space="0" w:color="auto"/>
            </w:tcBorders>
            <w:shd w:val="clear" w:color="auto" w:fill="FFFFFF"/>
          </w:tcPr>
          <w:p w14:paraId="4F3DAF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200</w:t>
            </w:r>
          </w:p>
        </w:tc>
        <w:tc>
          <w:tcPr>
            <w:tcW w:w="813" w:type="dxa"/>
            <w:tcBorders>
              <w:top w:val="single" w:sz="4" w:space="0" w:color="auto"/>
              <w:left w:val="single" w:sz="4" w:space="0" w:color="auto"/>
            </w:tcBorders>
            <w:shd w:val="clear" w:color="auto" w:fill="FFFFFF"/>
          </w:tcPr>
          <w:p w14:paraId="0C8928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245</w:t>
            </w:r>
          </w:p>
        </w:tc>
        <w:tc>
          <w:tcPr>
            <w:tcW w:w="813" w:type="dxa"/>
            <w:tcBorders>
              <w:top w:val="single" w:sz="4" w:space="0" w:color="auto"/>
              <w:left w:val="single" w:sz="4" w:space="0" w:color="auto"/>
            </w:tcBorders>
            <w:shd w:val="clear" w:color="auto" w:fill="FFFFFF"/>
          </w:tcPr>
          <w:p w14:paraId="04ED7B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335</w:t>
            </w:r>
          </w:p>
        </w:tc>
        <w:tc>
          <w:tcPr>
            <w:tcW w:w="813" w:type="dxa"/>
            <w:tcBorders>
              <w:top w:val="single" w:sz="4" w:space="0" w:color="auto"/>
              <w:left w:val="single" w:sz="4" w:space="0" w:color="auto"/>
            </w:tcBorders>
            <w:shd w:val="clear" w:color="auto" w:fill="FFFFFF"/>
          </w:tcPr>
          <w:p w14:paraId="2596CD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379</w:t>
            </w:r>
          </w:p>
        </w:tc>
        <w:tc>
          <w:tcPr>
            <w:tcW w:w="813" w:type="dxa"/>
            <w:tcBorders>
              <w:top w:val="single" w:sz="4" w:space="0" w:color="auto"/>
              <w:left w:val="single" w:sz="4" w:space="0" w:color="auto"/>
            </w:tcBorders>
            <w:shd w:val="clear" w:color="auto" w:fill="FFFFFF"/>
          </w:tcPr>
          <w:p w14:paraId="2554E7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467</w:t>
            </w:r>
          </w:p>
        </w:tc>
        <w:tc>
          <w:tcPr>
            <w:tcW w:w="813" w:type="dxa"/>
            <w:tcBorders>
              <w:top w:val="single" w:sz="4" w:space="0" w:color="auto"/>
              <w:left w:val="single" w:sz="4" w:space="0" w:color="auto"/>
            </w:tcBorders>
            <w:shd w:val="clear" w:color="auto" w:fill="FFFFFF"/>
          </w:tcPr>
          <w:p w14:paraId="4546FB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510</w:t>
            </w:r>
          </w:p>
        </w:tc>
        <w:tc>
          <w:tcPr>
            <w:tcW w:w="813" w:type="dxa"/>
            <w:tcBorders>
              <w:top w:val="single" w:sz="4" w:space="0" w:color="auto"/>
              <w:left w:val="single" w:sz="4" w:space="0" w:color="auto"/>
            </w:tcBorders>
            <w:shd w:val="clear" w:color="auto" w:fill="FFFFFF"/>
          </w:tcPr>
          <w:p w14:paraId="4F28930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899</w:t>
            </w:r>
          </w:p>
        </w:tc>
        <w:tc>
          <w:tcPr>
            <w:tcW w:w="813" w:type="dxa"/>
            <w:tcBorders>
              <w:top w:val="single" w:sz="4" w:space="0" w:color="auto"/>
              <w:left w:val="single" w:sz="4" w:space="0" w:color="auto"/>
            </w:tcBorders>
            <w:shd w:val="clear" w:color="auto" w:fill="FFFFFF"/>
          </w:tcPr>
          <w:p w14:paraId="629DA5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1 241</w:t>
            </w:r>
          </w:p>
        </w:tc>
        <w:tc>
          <w:tcPr>
            <w:tcW w:w="813" w:type="dxa"/>
            <w:tcBorders>
              <w:top w:val="single" w:sz="4" w:space="0" w:color="auto"/>
              <w:left w:val="single" w:sz="4" w:space="0" w:color="auto"/>
            </w:tcBorders>
            <w:shd w:val="clear" w:color="auto" w:fill="FFFFFF"/>
          </w:tcPr>
          <w:p w14:paraId="54E5C2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1 326</w:t>
            </w:r>
          </w:p>
        </w:tc>
        <w:tc>
          <w:tcPr>
            <w:tcW w:w="813" w:type="dxa"/>
            <w:tcBorders>
              <w:top w:val="single" w:sz="4" w:space="0" w:color="auto"/>
              <w:left w:val="single" w:sz="4" w:space="0" w:color="auto"/>
            </w:tcBorders>
            <w:shd w:val="clear" w:color="auto" w:fill="FFFFFF"/>
          </w:tcPr>
          <w:p w14:paraId="0D5282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1 411</w:t>
            </w:r>
          </w:p>
        </w:tc>
        <w:tc>
          <w:tcPr>
            <w:tcW w:w="813" w:type="dxa"/>
            <w:tcBorders>
              <w:top w:val="single" w:sz="4" w:space="0" w:color="auto"/>
              <w:left w:val="single" w:sz="4" w:space="0" w:color="auto"/>
            </w:tcBorders>
            <w:shd w:val="clear" w:color="auto" w:fill="FFFFFF"/>
          </w:tcPr>
          <w:p w14:paraId="31570D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1 750</w:t>
            </w:r>
          </w:p>
        </w:tc>
        <w:tc>
          <w:tcPr>
            <w:tcW w:w="813" w:type="dxa"/>
            <w:tcBorders>
              <w:top w:val="single" w:sz="4" w:space="0" w:color="auto"/>
              <w:left w:val="single" w:sz="4" w:space="0" w:color="auto"/>
            </w:tcBorders>
            <w:shd w:val="clear" w:color="auto" w:fill="FFFFFF"/>
          </w:tcPr>
          <w:p w14:paraId="73A11B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2 173</w:t>
            </w:r>
          </w:p>
        </w:tc>
        <w:tc>
          <w:tcPr>
            <w:tcW w:w="988" w:type="dxa"/>
            <w:tcBorders>
              <w:top w:val="single" w:sz="4" w:space="0" w:color="auto"/>
              <w:left w:val="single" w:sz="4" w:space="0" w:color="auto"/>
              <w:right w:val="single" w:sz="4" w:space="0" w:color="auto"/>
            </w:tcBorders>
            <w:shd w:val="clear" w:color="auto" w:fill="FFFFFF"/>
          </w:tcPr>
          <w:p w14:paraId="06962D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4 268</w:t>
            </w:r>
          </w:p>
        </w:tc>
      </w:tr>
      <w:tr w:rsidR="00C10D18" w:rsidRPr="0072719F" w14:paraId="08041AAA" w14:textId="77777777" w:rsidTr="00E76DE4">
        <w:trPr>
          <w:jc w:val="center"/>
        </w:trPr>
        <w:tc>
          <w:tcPr>
            <w:tcW w:w="1557" w:type="dxa"/>
            <w:tcBorders>
              <w:top w:val="single" w:sz="4" w:space="0" w:color="auto"/>
              <w:left w:val="single" w:sz="4" w:space="0" w:color="auto"/>
            </w:tcBorders>
            <w:shd w:val="clear" w:color="auto" w:fill="FFFFFF"/>
          </w:tcPr>
          <w:p w14:paraId="79CDAEC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4 200 000</w:t>
            </w:r>
          </w:p>
        </w:tc>
        <w:tc>
          <w:tcPr>
            <w:tcW w:w="813" w:type="dxa"/>
            <w:tcBorders>
              <w:top w:val="single" w:sz="4" w:space="0" w:color="auto"/>
              <w:left w:val="single" w:sz="4" w:space="0" w:color="auto"/>
            </w:tcBorders>
            <w:shd w:val="clear" w:color="auto" w:fill="FFFFFF"/>
          </w:tcPr>
          <w:p w14:paraId="62B810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w:t>
            </w:r>
          </w:p>
        </w:tc>
        <w:tc>
          <w:tcPr>
            <w:tcW w:w="813" w:type="dxa"/>
            <w:tcBorders>
              <w:top w:val="single" w:sz="4" w:space="0" w:color="auto"/>
              <w:left w:val="single" w:sz="4" w:space="0" w:color="auto"/>
            </w:tcBorders>
            <w:shd w:val="clear" w:color="auto" w:fill="FFFFFF"/>
          </w:tcPr>
          <w:p w14:paraId="4A70B9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110</w:t>
            </w:r>
          </w:p>
        </w:tc>
        <w:tc>
          <w:tcPr>
            <w:tcW w:w="813" w:type="dxa"/>
            <w:tcBorders>
              <w:top w:val="single" w:sz="4" w:space="0" w:color="auto"/>
              <w:left w:val="single" w:sz="4" w:space="0" w:color="auto"/>
            </w:tcBorders>
            <w:shd w:val="clear" w:color="auto" w:fill="FFFFFF"/>
          </w:tcPr>
          <w:p w14:paraId="6183FD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158</w:t>
            </w:r>
          </w:p>
        </w:tc>
        <w:tc>
          <w:tcPr>
            <w:tcW w:w="813" w:type="dxa"/>
            <w:tcBorders>
              <w:top w:val="single" w:sz="4" w:space="0" w:color="auto"/>
              <w:left w:val="single" w:sz="4" w:space="0" w:color="auto"/>
            </w:tcBorders>
            <w:shd w:val="clear" w:color="auto" w:fill="FFFFFF"/>
          </w:tcPr>
          <w:p w14:paraId="1FA0F3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205</w:t>
            </w:r>
          </w:p>
        </w:tc>
        <w:tc>
          <w:tcPr>
            <w:tcW w:w="813" w:type="dxa"/>
            <w:tcBorders>
              <w:top w:val="single" w:sz="4" w:space="0" w:color="auto"/>
              <w:left w:val="single" w:sz="4" w:space="0" w:color="auto"/>
            </w:tcBorders>
            <w:shd w:val="clear" w:color="auto" w:fill="FFFFFF"/>
          </w:tcPr>
          <w:p w14:paraId="7CB364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251</w:t>
            </w:r>
          </w:p>
        </w:tc>
        <w:tc>
          <w:tcPr>
            <w:tcW w:w="813" w:type="dxa"/>
            <w:tcBorders>
              <w:top w:val="single" w:sz="4" w:space="0" w:color="auto"/>
              <w:left w:val="single" w:sz="4" w:space="0" w:color="auto"/>
            </w:tcBorders>
            <w:shd w:val="clear" w:color="auto" w:fill="FFFFFF"/>
          </w:tcPr>
          <w:p w14:paraId="091581B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342</w:t>
            </w:r>
          </w:p>
        </w:tc>
        <w:tc>
          <w:tcPr>
            <w:tcW w:w="813" w:type="dxa"/>
            <w:tcBorders>
              <w:top w:val="single" w:sz="4" w:space="0" w:color="auto"/>
              <w:left w:val="single" w:sz="4" w:space="0" w:color="auto"/>
            </w:tcBorders>
            <w:shd w:val="clear" w:color="auto" w:fill="FFFFFF"/>
          </w:tcPr>
          <w:p w14:paraId="191CF0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387</w:t>
            </w:r>
          </w:p>
        </w:tc>
        <w:tc>
          <w:tcPr>
            <w:tcW w:w="813" w:type="dxa"/>
            <w:tcBorders>
              <w:top w:val="single" w:sz="4" w:space="0" w:color="auto"/>
              <w:left w:val="single" w:sz="4" w:space="0" w:color="auto"/>
            </w:tcBorders>
            <w:shd w:val="clear" w:color="auto" w:fill="FFFFFF"/>
          </w:tcPr>
          <w:p w14:paraId="0651236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477</w:t>
            </w:r>
          </w:p>
        </w:tc>
        <w:tc>
          <w:tcPr>
            <w:tcW w:w="813" w:type="dxa"/>
            <w:tcBorders>
              <w:top w:val="single" w:sz="4" w:space="0" w:color="auto"/>
              <w:left w:val="single" w:sz="4" w:space="0" w:color="auto"/>
            </w:tcBorders>
            <w:shd w:val="clear" w:color="auto" w:fill="FFFFFF"/>
          </w:tcPr>
          <w:p w14:paraId="71C80D7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522</w:t>
            </w:r>
          </w:p>
        </w:tc>
        <w:tc>
          <w:tcPr>
            <w:tcW w:w="813" w:type="dxa"/>
            <w:tcBorders>
              <w:top w:val="single" w:sz="4" w:space="0" w:color="auto"/>
              <w:left w:val="single" w:sz="4" w:space="0" w:color="auto"/>
            </w:tcBorders>
            <w:shd w:val="clear" w:color="auto" w:fill="FFFFFF"/>
          </w:tcPr>
          <w:p w14:paraId="22B89E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920</w:t>
            </w:r>
          </w:p>
        </w:tc>
        <w:tc>
          <w:tcPr>
            <w:tcW w:w="813" w:type="dxa"/>
            <w:tcBorders>
              <w:top w:val="single" w:sz="4" w:space="0" w:color="auto"/>
              <w:left w:val="single" w:sz="4" w:space="0" w:color="auto"/>
            </w:tcBorders>
            <w:shd w:val="clear" w:color="auto" w:fill="FFFFFF"/>
          </w:tcPr>
          <w:p w14:paraId="1FB4479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1 270</w:t>
            </w:r>
          </w:p>
        </w:tc>
        <w:tc>
          <w:tcPr>
            <w:tcW w:w="813" w:type="dxa"/>
            <w:tcBorders>
              <w:top w:val="single" w:sz="4" w:space="0" w:color="auto"/>
              <w:left w:val="single" w:sz="4" w:space="0" w:color="auto"/>
            </w:tcBorders>
            <w:shd w:val="clear" w:color="auto" w:fill="FFFFFF"/>
          </w:tcPr>
          <w:p w14:paraId="622BB0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1 357</w:t>
            </w:r>
          </w:p>
        </w:tc>
        <w:tc>
          <w:tcPr>
            <w:tcW w:w="813" w:type="dxa"/>
            <w:tcBorders>
              <w:top w:val="single" w:sz="4" w:space="0" w:color="auto"/>
              <w:left w:val="single" w:sz="4" w:space="0" w:color="auto"/>
            </w:tcBorders>
            <w:shd w:val="clear" w:color="auto" w:fill="FFFFFF"/>
          </w:tcPr>
          <w:p w14:paraId="4117F74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1 445</w:t>
            </w:r>
          </w:p>
        </w:tc>
        <w:tc>
          <w:tcPr>
            <w:tcW w:w="813" w:type="dxa"/>
            <w:tcBorders>
              <w:top w:val="single" w:sz="4" w:space="0" w:color="auto"/>
              <w:left w:val="single" w:sz="4" w:space="0" w:color="auto"/>
            </w:tcBorders>
            <w:shd w:val="clear" w:color="auto" w:fill="FFFFFF"/>
          </w:tcPr>
          <w:p w14:paraId="4F774A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1 792</w:t>
            </w:r>
          </w:p>
        </w:tc>
        <w:tc>
          <w:tcPr>
            <w:tcW w:w="813" w:type="dxa"/>
            <w:tcBorders>
              <w:top w:val="single" w:sz="4" w:space="0" w:color="auto"/>
              <w:left w:val="single" w:sz="4" w:space="0" w:color="auto"/>
            </w:tcBorders>
            <w:shd w:val="clear" w:color="auto" w:fill="FFFFFF"/>
          </w:tcPr>
          <w:p w14:paraId="2E60789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2 224</w:t>
            </w:r>
          </w:p>
        </w:tc>
        <w:tc>
          <w:tcPr>
            <w:tcW w:w="988" w:type="dxa"/>
            <w:tcBorders>
              <w:top w:val="single" w:sz="4" w:space="0" w:color="auto"/>
              <w:left w:val="single" w:sz="4" w:space="0" w:color="auto"/>
              <w:right w:val="single" w:sz="4" w:space="0" w:color="auto"/>
            </w:tcBorders>
            <w:shd w:val="clear" w:color="auto" w:fill="FFFFFF"/>
          </w:tcPr>
          <w:p w14:paraId="45FFF91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4 370</w:t>
            </w:r>
          </w:p>
        </w:tc>
      </w:tr>
      <w:tr w:rsidR="00C10D18" w:rsidRPr="0072719F" w14:paraId="1B586B02" w14:textId="77777777" w:rsidTr="00E76DE4">
        <w:trPr>
          <w:jc w:val="center"/>
        </w:trPr>
        <w:tc>
          <w:tcPr>
            <w:tcW w:w="1557" w:type="dxa"/>
            <w:tcBorders>
              <w:top w:val="single" w:sz="4" w:space="0" w:color="auto"/>
              <w:left w:val="single" w:sz="4" w:space="0" w:color="auto"/>
            </w:tcBorders>
            <w:shd w:val="clear" w:color="auto" w:fill="FFFFFF"/>
          </w:tcPr>
          <w:p w14:paraId="207F926C"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4 300 000</w:t>
            </w:r>
          </w:p>
        </w:tc>
        <w:tc>
          <w:tcPr>
            <w:tcW w:w="813" w:type="dxa"/>
            <w:tcBorders>
              <w:top w:val="single" w:sz="4" w:space="0" w:color="auto"/>
              <w:left w:val="single" w:sz="4" w:space="0" w:color="auto"/>
            </w:tcBorders>
            <w:shd w:val="clear" w:color="auto" w:fill="FFFFFF"/>
          </w:tcPr>
          <w:p w14:paraId="592108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w:t>
            </w:r>
          </w:p>
        </w:tc>
        <w:tc>
          <w:tcPr>
            <w:tcW w:w="813" w:type="dxa"/>
            <w:tcBorders>
              <w:top w:val="single" w:sz="4" w:space="0" w:color="auto"/>
              <w:left w:val="single" w:sz="4" w:space="0" w:color="auto"/>
            </w:tcBorders>
            <w:shd w:val="clear" w:color="auto" w:fill="FFFFFF"/>
          </w:tcPr>
          <w:p w14:paraId="635323A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113</w:t>
            </w:r>
          </w:p>
        </w:tc>
        <w:tc>
          <w:tcPr>
            <w:tcW w:w="813" w:type="dxa"/>
            <w:tcBorders>
              <w:top w:val="single" w:sz="4" w:space="0" w:color="auto"/>
              <w:left w:val="single" w:sz="4" w:space="0" w:color="auto"/>
            </w:tcBorders>
            <w:shd w:val="clear" w:color="auto" w:fill="FFFFFF"/>
          </w:tcPr>
          <w:p w14:paraId="078CA5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161</w:t>
            </w:r>
          </w:p>
        </w:tc>
        <w:tc>
          <w:tcPr>
            <w:tcW w:w="813" w:type="dxa"/>
            <w:tcBorders>
              <w:top w:val="single" w:sz="4" w:space="0" w:color="auto"/>
              <w:left w:val="single" w:sz="4" w:space="0" w:color="auto"/>
            </w:tcBorders>
            <w:shd w:val="clear" w:color="auto" w:fill="FFFFFF"/>
          </w:tcPr>
          <w:p w14:paraId="39A696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209</w:t>
            </w:r>
          </w:p>
        </w:tc>
        <w:tc>
          <w:tcPr>
            <w:tcW w:w="813" w:type="dxa"/>
            <w:tcBorders>
              <w:top w:val="single" w:sz="4" w:space="0" w:color="auto"/>
              <w:left w:val="single" w:sz="4" w:space="0" w:color="auto"/>
            </w:tcBorders>
            <w:shd w:val="clear" w:color="auto" w:fill="FFFFFF"/>
          </w:tcPr>
          <w:p w14:paraId="46EBBE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256</w:t>
            </w:r>
          </w:p>
        </w:tc>
        <w:tc>
          <w:tcPr>
            <w:tcW w:w="813" w:type="dxa"/>
            <w:tcBorders>
              <w:top w:val="single" w:sz="4" w:space="0" w:color="auto"/>
              <w:left w:val="single" w:sz="4" w:space="0" w:color="auto"/>
            </w:tcBorders>
            <w:shd w:val="clear" w:color="auto" w:fill="FFFFFF"/>
          </w:tcPr>
          <w:p w14:paraId="5CF9FAB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350</w:t>
            </w:r>
          </w:p>
        </w:tc>
        <w:tc>
          <w:tcPr>
            <w:tcW w:w="813" w:type="dxa"/>
            <w:tcBorders>
              <w:top w:val="single" w:sz="4" w:space="0" w:color="auto"/>
              <w:left w:val="single" w:sz="4" w:space="0" w:color="auto"/>
            </w:tcBorders>
            <w:shd w:val="clear" w:color="auto" w:fill="FFFFFF"/>
          </w:tcPr>
          <w:p w14:paraId="7D133F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396</w:t>
            </w:r>
          </w:p>
        </w:tc>
        <w:tc>
          <w:tcPr>
            <w:tcW w:w="813" w:type="dxa"/>
            <w:tcBorders>
              <w:top w:val="single" w:sz="4" w:space="0" w:color="auto"/>
              <w:left w:val="single" w:sz="4" w:space="0" w:color="auto"/>
            </w:tcBorders>
            <w:shd w:val="clear" w:color="auto" w:fill="FFFFFF"/>
          </w:tcPr>
          <w:p w14:paraId="667709B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488</w:t>
            </w:r>
          </w:p>
        </w:tc>
        <w:tc>
          <w:tcPr>
            <w:tcW w:w="813" w:type="dxa"/>
            <w:tcBorders>
              <w:top w:val="single" w:sz="4" w:space="0" w:color="auto"/>
              <w:left w:val="single" w:sz="4" w:space="0" w:color="auto"/>
            </w:tcBorders>
            <w:shd w:val="clear" w:color="auto" w:fill="FFFFFF"/>
          </w:tcPr>
          <w:p w14:paraId="7FBD1F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534</w:t>
            </w:r>
          </w:p>
        </w:tc>
        <w:tc>
          <w:tcPr>
            <w:tcW w:w="813" w:type="dxa"/>
            <w:tcBorders>
              <w:top w:val="single" w:sz="4" w:space="0" w:color="auto"/>
              <w:left w:val="single" w:sz="4" w:space="0" w:color="auto"/>
            </w:tcBorders>
            <w:shd w:val="clear" w:color="auto" w:fill="FFFFFF"/>
          </w:tcPr>
          <w:p w14:paraId="15751A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941</w:t>
            </w:r>
          </w:p>
        </w:tc>
        <w:tc>
          <w:tcPr>
            <w:tcW w:w="813" w:type="dxa"/>
            <w:tcBorders>
              <w:top w:val="single" w:sz="4" w:space="0" w:color="auto"/>
              <w:left w:val="single" w:sz="4" w:space="0" w:color="auto"/>
            </w:tcBorders>
            <w:shd w:val="clear" w:color="auto" w:fill="FFFFFF"/>
          </w:tcPr>
          <w:p w14:paraId="488279E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1 299</w:t>
            </w:r>
          </w:p>
        </w:tc>
        <w:tc>
          <w:tcPr>
            <w:tcW w:w="813" w:type="dxa"/>
            <w:tcBorders>
              <w:top w:val="single" w:sz="4" w:space="0" w:color="auto"/>
              <w:left w:val="single" w:sz="4" w:space="0" w:color="auto"/>
            </w:tcBorders>
            <w:shd w:val="clear" w:color="auto" w:fill="FFFFFF"/>
          </w:tcPr>
          <w:p w14:paraId="508C156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1 389</w:t>
            </w:r>
          </w:p>
        </w:tc>
        <w:tc>
          <w:tcPr>
            <w:tcW w:w="813" w:type="dxa"/>
            <w:tcBorders>
              <w:top w:val="single" w:sz="4" w:space="0" w:color="auto"/>
              <w:left w:val="single" w:sz="4" w:space="0" w:color="auto"/>
            </w:tcBorders>
            <w:shd w:val="clear" w:color="auto" w:fill="FFFFFF"/>
          </w:tcPr>
          <w:p w14:paraId="291E9D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1 478</w:t>
            </w:r>
          </w:p>
        </w:tc>
        <w:tc>
          <w:tcPr>
            <w:tcW w:w="813" w:type="dxa"/>
            <w:tcBorders>
              <w:top w:val="single" w:sz="4" w:space="0" w:color="auto"/>
              <w:left w:val="single" w:sz="4" w:space="0" w:color="auto"/>
            </w:tcBorders>
            <w:shd w:val="clear" w:color="auto" w:fill="FFFFFF"/>
          </w:tcPr>
          <w:p w14:paraId="167B43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1 833</w:t>
            </w:r>
          </w:p>
        </w:tc>
        <w:tc>
          <w:tcPr>
            <w:tcW w:w="813" w:type="dxa"/>
            <w:tcBorders>
              <w:top w:val="single" w:sz="4" w:space="0" w:color="auto"/>
              <w:left w:val="single" w:sz="4" w:space="0" w:color="auto"/>
            </w:tcBorders>
            <w:shd w:val="clear" w:color="auto" w:fill="FFFFFF"/>
          </w:tcPr>
          <w:p w14:paraId="11C923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2 276</w:t>
            </w:r>
          </w:p>
        </w:tc>
        <w:tc>
          <w:tcPr>
            <w:tcW w:w="988" w:type="dxa"/>
            <w:tcBorders>
              <w:top w:val="single" w:sz="4" w:space="0" w:color="auto"/>
              <w:left w:val="single" w:sz="4" w:space="0" w:color="auto"/>
              <w:right w:val="single" w:sz="4" w:space="0" w:color="auto"/>
            </w:tcBorders>
            <w:shd w:val="clear" w:color="auto" w:fill="FFFFFF"/>
          </w:tcPr>
          <w:p w14:paraId="6C6FE2B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4 473</w:t>
            </w:r>
          </w:p>
        </w:tc>
      </w:tr>
      <w:tr w:rsidR="00C10D18" w:rsidRPr="0072719F" w14:paraId="02E48A55" w14:textId="77777777" w:rsidTr="00E76DE4">
        <w:trPr>
          <w:jc w:val="center"/>
        </w:trPr>
        <w:tc>
          <w:tcPr>
            <w:tcW w:w="1557" w:type="dxa"/>
            <w:tcBorders>
              <w:top w:val="single" w:sz="4" w:space="0" w:color="auto"/>
              <w:left w:val="single" w:sz="4" w:space="0" w:color="auto"/>
            </w:tcBorders>
            <w:shd w:val="clear" w:color="auto" w:fill="FFFFFF"/>
          </w:tcPr>
          <w:p w14:paraId="2A0DE2F3"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4 400 000</w:t>
            </w:r>
          </w:p>
        </w:tc>
        <w:tc>
          <w:tcPr>
            <w:tcW w:w="813" w:type="dxa"/>
            <w:tcBorders>
              <w:top w:val="single" w:sz="4" w:space="0" w:color="auto"/>
              <w:left w:val="single" w:sz="4" w:space="0" w:color="auto"/>
            </w:tcBorders>
            <w:shd w:val="clear" w:color="auto" w:fill="FFFFFF"/>
          </w:tcPr>
          <w:p w14:paraId="71C859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w:t>
            </w:r>
          </w:p>
        </w:tc>
        <w:tc>
          <w:tcPr>
            <w:tcW w:w="813" w:type="dxa"/>
            <w:tcBorders>
              <w:top w:val="single" w:sz="4" w:space="0" w:color="auto"/>
              <w:left w:val="single" w:sz="4" w:space="0" w:color="auto"/>
            </w:tcBorders>
            <w:shd w:val="clear" w:color="auto" w:fill="FFFFFF"/>
          </w:tcPr>
          <w:p w14:paraId="2E0EDF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115</w:t>
            </w:r>
          </w:p>
        </w:tc>
        <w:tc>
          <w:tcPr>
            <w:tcW w:w="813" w:type="dxa"/>
            <w:tcBorders>
              <w:top w:val="single" w:sz="4" w:space="0" w:color="auto"/>
              <w:left w:val="single" w:sz="4" w:space="0" w:color="auto"/>
            </w:tcBorders>
            <w:shd w:val="clear" w:color="auto" w:fill="FFFFFF"/>
          </w:tcPr>
          <w:p w14:paraId="0B96E1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165</w:t>
            </w:r>
          </w:p>
        </w:tc>
        <w:tc>
          <w:tcPr>
            <w:tcW w:w="813" w:type="dxa"/>
            <w:tcBorders>
              <w:top w:val="single" w:sz="4" w:space="0" w:color="auto"/>
              <w:left w:val="single" w:sz="4" w:space="0" w:color="auto"/>
            </w:tcBorders>
            <w:shd w:val="clear" w:color="auto" w:fill="FFFFFF"/>
          </w:tcPr>
          <w:p w14:paraId="366264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214</w:t>
            </w:r>
          </w:p>
        </w:tc>
        <w:tc>
          <w:tcPr>
            <w:tcW w:w="813" w:type="dxa"/>
            <w:tcBorders>
              <w:top w:val="single" w:sz="4" w:space="0" w:color="auto"/>
              <w:left w:val="single" w:sz="4" w:space="0" w:color="auto"/>
            </w:tcBorders>
            <w:shd w:val="clear" w:color="auto" w:fill="FFFFFF"/>
          </w:tcPr>
          <w:p w14:paraId="77B5435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262</w:t>
            </w:r>
          </w:p>
        </w:tc>
        <w:tc>
          <w:tcPr>
            <w:tcW w:w="813" w:type="dxa"/>
            <w:tcBorders>
              <w:top w:val="single" w:sz="4" w:space="0" w:color="auto"/>
              <w:left w:val="single" w:sz="4" w:space="0" w:color="auto"/>
            </w:tcBorders>
            <w:shd w:val="clear" w:color="auto" w:fill="FFFFFF"/>
          </w:tcPr>
          <w:p w14:paraId="7FE5EC3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357</w:t>
            </w:r>
          </w:p>
        </w:tc>
        <w:tc>
          <w:tcPr>
            <w:tcW w:w="813" w:type="dxa"/>
            <w:tcBorders>
              <w:top w:val="single" w:sz="4" w:space="0" w:color="auto"/>
              <w:left w:val="single" w:sz="4" w:space="0" w:color="auto"/>
            </w:tcBorders>
            <w:shd w:val="clear" w:color="auto" w:fill="FFFFFF"/>
          </w:tcPr>
          <w:p w14:paraId="32A526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405</w:t>
            </w:r>
          </w:p>
        </w:tc>
        <w:tc>
          <w:tcPr>
            <w:tcW w:w="813" w:type="dxa"/>
            <w:tcBorders>
              <w:top w:val="single" w:sz="4" w:space="0" w:color="auto"/>
              <w:left w:val="single" w:sz="4" w:space="0" w:color="auto"/>
            </w:tcBorders>
            <w:shd w:val="clear" w:color="auto" w:fill="FFFFFF"/>
          </w:tcPr>
          <w:p w14:paraId="04B7290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499</w:t>
            </w:r>
          </w:p>
        </w:tc>
        <w:tc>
          <w:tcPr>
            <w:tcW w:w="813" w:type="dxa"/>
            <w:tcBorders>
              <w:top w:val="single" w:sz="4" w:space="0" w:color="auto"/>
              <w:left w:val="single" w:sz="4" w:space="0" w:color="auto"/>
            </w:tcBorders>
            <w:shd w:val="clear" w:color="auto" w:fill="FFFFFF"/>
          </w:tcPr>
          <w:p w14:paraId="01ACC0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545</w:t>
            </w:r>
          </w:p>
        </w:tc>
        <w:tc>
          <w:tcPr>
            <w:tcW w:w="813" w:type="dxa"/>
            <w:tcBorders>
              <w:top w:val="single" w:sz="4" w:space="0" w:color="auto"/>
              <w:left w:val="single" w:sz="4" w:space="0" w:color="auto"/>
            </w:tcBorders>
            <w:shd w:val="clear" w:color="auto" w:fill="FFFFFF"/>
          </w:tcPr>
          <w:p w14:paraId="5B6FAC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962</w:t>
            </w:r>
          </w:p>
        </w:tc>
        <w:tc>
          <w:tcPr>
            <w:tcW w:w="813" w:type="dxa"/>
            <w:tcBorders>
              <w:top w:val="single" w:sz="4" w:space="0" w:color="auto"/>
              <w:left w:val="single" w:sz="4" w:space="0" w:color="auto"/>
            </w:tcBorders>
            <w:shd w:val="clear" w:color="auto" w:fill="FFFFFF"/>
          </w:tcPr>
          <w:p w14:paraId="663149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1 329</w:t>
            </w:r>
          </w:p>
        </w:tc>
        <w:tc>
          <w:tcPr>
            <w:tcW w:w="813" w:type="dxa"/>
            <w:tcBorders>
              <w:top w:val="single" w:sz="4" w:space="0" w:color="auto"/>
              <w:left w:val="single" w:sz="4" w:space="0" w:color="auto"/>
            </w:tcBorders>
            <w:shd w:val="clear" w:color="auto" w:fill="FFFFFF"/>
          </w:tcPr>
          <w:p w14:paraId="0BE67A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1 420</w:t>
            </w:r>
          </w:p>
        </w:tc>
        <w:tc>
          <w:tcPr>
            <w:tcW w:w="813" w:type="dxa"/>
            <w:tcBorders>
              <w:top w:val="single" w:sz="4" w:space="0" w:color="auto"/>
              <w:left w:val="single" w:sz="4" w:space="0" w:color="auto"/>
            </w:tcBorders>
            <w:shd w:val="clear" w:color="auto" w:fill="FFFFFF"/>
          </w:tcPr>
          <w:p w14:paraId="23EDCC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1 511</w:t>
            </w:r>
          </w:p>
        </w:tc>
        <w:tc>
          <w:tcPr>
            <w:tcW w:w="813" w:type="dxa"/>
            <w:tcBorders>
              <w:top w:val="single" w:sz="4" w:space="0" w:color="auto"/>
              <w:left w:val="single" w:sz="4" w:space="0" w:color="auto"/>
            </w:tcBorders>
            <w:shd w:val="clear" w:color="auto" w:fill="FFFFFF"/>
          </w:tcPr>
          <w:p w14:paraId="74CA90F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1 874</w:t>
            </w:r>
          </w:p>
        </w:tc>
        <w:tc>
          <w:tcPr>
            <w:tcW w:w="813" w:type="dxa"/>
            <w:tcBorders>
              <w:top w:val="single" w:sz="4" w:space="0" w:color="auto"/>
              <w:left w:val="single" w:sz="4" w:space="0" w:color="auto"/>
            </w:tcBorders>
            <w:shd w:val="clear" w:color="auto" w:fill="FFFFFF"/>
          </w:tcPr>
          <w:p w14:paraId="1A27CD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2 327</w:t>
            </w:r>
          </w:p>
        </w:tc>
        <w:tc>
          <w:tcPr>
            <w:tcW w:w="988" w:type="dxa"/>
            <w:tcBorders>
              <w:top w:val="single" w:sz="4" w:space="0" w:color="auto"/>
              <w:left w:val="single" w:sz="4" w:space="0" w:color="auto"/>
              <w:right w:val="single" w:sz="4" w:space="0" w:color="auto"/>
            </w:tcBorders>
            <w:shd w:val="clear" w:color="auto" w:fill="FFFFFF"/>
          </w:tcPr>
          <w:p w14:paraId="0409B15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4 574</w:t>
            </w:r>
          </w:p>
        </w:tc>
      </w:tr>
      <w:tr w:rsidR="00C10D18" w:rsidRPr="0072719F" w14:paraId="266B41D9" w14:textId="77777777" w:rsidTr="00E76DE4">
        <w:trPr>
          <w:jc w:val="center"/>
        </w:trPr>
        <w:tc>
          <w:tcPr>
            <w:tcW w:w="1557" w:type="dxa"/>
            <w:tcBorders>
              <w:top w:val="single" w:sz="4" w:space="0" w:color="auto"/>
              <w:left w:val="single" w:sz="4" w:space="0" w:color="auto"/>
            </w:tcBorders>
            <w:shd w:val="clear" w:color="auto" w:fill="FFFFFF"/>
          </w:tcPr>
          <w:p w14:paraId="149B95C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4 500 000</w:t>
            </w:r>
          </w:p>
        </w:tc>
        <w:tc>
          <w:tcPr>
            <w:tcW w:w="813" w:type="dxa"/>
            <w:tcBorders>
              <w:top w:val="single" w:sz="4" w:space="0" w:color="auto"/>
              <w:left w:val="single" w:sz="4" w:space="0" w:color="auto"/>
            </w:tcBorders>
            <w:shd w:val="clear" w:color="auto" w:fill="FFFFFF"/>
          </w:tcPr>
          <w:p w14:paraId="2FCEB8C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w:t>
            </w:r>
          </w:p>
        </w:tc>
        <w:tc>
          <w:tcPr>
            <w:tcW w:w="813" w:type="dxa"/>
            <w:tcBorders>
              <w:top w:val="single" w:sz="4" w:space="0" w:color="auto"/>
              <w:left w:val="single" w:sz="4" w:space="0" w:color="auto"/>
            </w:tcBorders>
            <w:shd w:val="clear" w:color="auto" w:fill="FFFFFF"/>
          </w:tcPr>
          <w:p w14:paraId="2893C3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47B811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168</w:t>
            </w:r>
          </w:p>
        </w:tc>
        <w:tc>
          <w:tcPr>
            <w:tcW w:w="813" w:type="dxa"/>
            <w:tcBorders>
              <w:top w:val="single" w:sz="4" w:space="0" w:color="auto"/>
              <w:left w:val="single" w:sz="4" w:space="0" w:color="auto"/>
            </w:tcBorders>
            <w:shd w:val="clear" w:color="auto" w:fill="FFFFFF"/>
          </w:tcPr>
          <w:p w14:paraId="7B71176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218</w:t>
            </w:r>
          </w:p>
        </w:tc>
        <w:tc>
          <w:tcPr>
            <w:tcW w:w="813" w:type="dxa"/>
            <w:tcBorders>
              <w:top w:val="single" w:sz="4" w:space="0" w:color="auto"/>
              <w:left w:val="single" w:sz="4" w:space="0" w:color="auto"/>
            </w:tcBorders>
            <w:shd w:val="clear" w:color="auto" w:fill="FFFFFF"/>
          </w:tcPr>
          <w:p w14:paraId="3C9B7B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267</w:t>
            </w:r>
          </w:p>
        </w:tc>
        <w:tc>
          <w:tcPr>
            <w:tcW w:w="813" w:type="dxa"/>
            <w:tcBorders>
              <w:top w:val="single" w:sz="4" w:space="0" w:color="auto"/>
              <w:left w:val="single" w:sz="4" w:space="0" w:color="auto"/>
            </w:tcBorders>
            <w:shd w:val="clear" w:color="auto" w:fill="FFFFFF"/>
          </w:tcPr>
          <w:p w14:paraId="33D210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365</w:t>
            </w:r>
          </w:p>
        </w:tc>
        <w:tc>
          <w:tcPr>
            <w:tcW w:w="813" w:type="dxa"/>
            <w:tcBorders>
              <w:top w:val="single" w:sz="4" w:space="0" w:color="auto"/>
              <w:left w:val="single" w:sz="4" w:space="0" w:color="auto"/>
            </w:tcBorders>
            <w:shd w:val="clear" w:color="auto" w:fill="FFFFFF"/>
          </w:tcPr>
          <w:p w14:paraId="1CD372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413</w:t>
            </w:r>
          </w:p>
        </w:tc>
        <w:tc>
          <w:tcPr>
            <w:tcW w:w="813" w:type="dxa"/>
            <w:tcBorders>
              <w:top w:val="single" w:sz="4" w:space="0" w:color="auto"/>
              <w:left w:val="single" w:sz="4" w:space="0" w:color="auto"/>
            </w:tcBorders>
            <w:shd w:val="clear" w:color="auto" w:fill="FFFFFF"/>
          </w:tcPr>
          <w:p w14:paraId="76DBBBA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509</w:t>
            </w:r>
          </w:p>
        </w:tc>
        <w:tc>
          <w:tcPr>
            <w:tcW w:w="813" w:type="dxa"/>
            <w:tcBorders>
              <w:top w:val="single" w:sz="4" w:space="0" w:color="auto"/>
              <w:left w:val="single" w:sz="4" w:space="0" w:color="auto"/>
            </w:tcBorders>
            <w:shd w:val="clear" w:color="auto" w:fill="FFFFFF"/>
          </w:tcPr>
          <w:p w14:paraId="66BB40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557</w:t>
            </w:r>
          </w:p>
        </w:tc>
        <w:tc>
          <w:tcPr>
            <w:tcW w:w="813" w:type="dxa"/>
            <w:tcBorders>
              <w:top w:val="single" w:sz="4" w:space="0" w:color="auto"/>
              <w:left w:val="single" w:sz="4" w:space="0" w:color="auto"/>
            </w:tcBorders>
            <w:shd w:val="clear" w:color="auto" w:fill="FFFFFF"/>
          </w:tcPr>
          <w:p w14:paraId="38A91C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983</w:t>
            </w:r>
          </w:p>
        </w:tc>
        <w:tc>
          <w:tcPr>
            <w:tcW w:w="813" w:type="dxa"/>
            <w:tcBorders>
              <w:top w:val="single" w:sz="4" w:space="0" w:color="auto"/>
              <w:left w:val="single" w:sz="4" w:space="0" w:color="auto"/>
            </w:tcBorders>
            <w:shd w:val="clear" w:color="auto" w:fill="FFFFFF"/>
          </w:tcPr>
          <w:p w14:paraId="4AC0A0F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1 358</w:t>
            </w:r>
          </w:p>
        </w:tc>
        <w:tc>
          <w:tcPr>
            <w:tcW w:w="813" w:type="dxa"/>
            <w:tcBorders>
              <w:top w:val="single" w:sz="4" w:space="0" w:color="auto"/>
              <w:left w:val="single" w:sz="4" w:space="0" w:color="auto"/>
            </w:tcBorders>
            <w:shd w:val="clear" w:color="auto" w:fill="FFFFFF"/>
          </w:tcPr>
          <w:p w14:paraId="5AEB9B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1 451</w:t>
            </w:r>
          </w:p>
        </w:tc>
        <w:tc>
          <w:tcPr>
            <w:tcW w:w="813" w:type="dxa"/>
            <w:tcBorders>
              <w:top w:val="single" w:sz="4" w:space="0" w:color="auto"/>
              <w:left w:val="single" w:sz="4" w:space="0" w:color="auto"/>
            </w:tcBorders>
            <w:shd w:val="clear" w:color="auto" w:fill="FFFFFF"/>
          </w:tcPr>
          <w:p w14:paraId="1BAA85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1 544</w:t>
            </w:r>
          </w:p>
        </w:tc>
        <w:tc>
          <w:tcPr>
            <w:tcW w:w="813" w:type="dxa"/>
            <w:tcBorders>
              <w:top w:val="single" w:sz="4" w:space="0" w:color="auto"/>
              <w:left w:val="single" w:sz="4" w:space="0" w:color="auto"/>
            </w:tcBorders>
            <w:shd w:val="clear" w:color="auto" w:fill="FFFFFF"/>
          </w:tcPr>
          <w:p w14:paraId="77D5EA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1 916</w:t>
            </w:r>
          </w:p>
        </w:tc>
        <w:tc>
          <w:tcPr>
            <w:tcW w:w="813" w:type="dxa"/>
            <w:tcBorders>
              <w:top w:val="single" w:sz="4" w:space="0" w:color="auto"/>
              <w:left w:val="single" w:sz="4" w:space="0" w:color="auto"/>
            </w:tcBorders>
            <w:shd w:val="clear" w:color="auto" w:fill="FFFFFF"/>
          </w:tcPr>
          <w:p w14:paraId="648595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2 379</w:t>
            </w:r>
          </w:p>
        </w:tc>
        <w:tc>
          <w:tcPr>
            <w:tcW w:w="988" w:type="dxa"/>
            <w:tcBorders>
              <w:top w:val="single" w:sz="4" w:space="0" w:color="auto"/>
              <w:left w:val="single" w:sz="4" w:space="0" w:color="auto"/>
              <w:right w:val="single" w:sz="4" w:space="0" w:color="auto"/>
            </w:tcBorders>
            <w:shd w:val="clear" w:color="auto" w:fill="FFFFFF"/>
          </w:tcPr>
          <w:p w14:paraId="73B29E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4 676</w:t>
            </w:r>
          </w:p>
        </w:tc>
      </w:tr>
      <w:tr w:rsidR="00C10D18" w:rsidRPr="0072719F" w14:paraId="6B7EA7C7" w14:textId="77777777" w:rsidTr="00E76DE4">
        <w:trPr>
          <w:jc w:val="center"/>
        </w:trPr>
        <w:tc>
          <w:tcPr>
            <w:tcW w:w="1557" w:type="dxa"/>
            <w:tcBorders>
              <w:top w:val="single" w:sz="4" w:space="0" w:color="auto"/>
              <w:left w:val="single" w:sz="4" w:space="0" w:color="auto"/>
            </w:tcBorders>
            <w:shd w:val="clear" w:color="auto" w:fill="FFFFFF"/>
          </w:tcPr>
          <w:p w14:paraId="7BC9F47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4 600 000</w:t>
            </w:r>
          </w:p>
        </w:tc>
        <w:tc>
          <w:tcPr>
            <w:tcW w:w="813" w:type="dxa"/>
            <w:tcBorders>
              <w:top w:val="single" w:sz="4" w:space="0" w:color="auto"/>
              <w:left w:val="single" w:sz="4" w:space="0" w:color="auto"/>
            </w:tcBorders>
            <w:shd w:val="clear" w:color="auto" w:fill="FFFFFF"/>
          </w:tcPr>
          <w:p w14:paraId="0DB4D3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w:t>
            </w:r>
          </w:p>
        </w:tc>
        <w:tc>
          <w:tcPr>
            <w:tcW w:w="813" w:type="dxa"/>
            <w:tcBorders>
              <w:top w:val="single" w:sz="4" w:space="0" w:color="auto"/>
              <w:left w:val="single" w:sz="4" w:space="0" w:color="auto"/>
            </w:tcBorders>
            <w:shd w:val="clear" w:color="auto" w:fill="FFFFFF"/>
          </w:tcPr>
          <w:p w14:paraId="6D256D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119</w:t>
            </w:r>
          </w:p>
        </w:tc>
        <w:tc>
          <w:tcPr>
            <w:tcW w:w="813" w:type="dxa"/>
            <w:tcBorders>
              <w:top w:val="single" w:sz="4" w:space="0" w:color="auto"/>
              <w:left w:val="single" w:sz="4" w:space="0" w:color="auto"/>
            </w:tcBorders>
            <w:shd w:val="clear" w:color="auto" w:fill="FFFFFF"/>
          </w:tcPr>
          <w:p w14:paraId="4FE9323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171</w:t>
            </w:r>
          </w:p>
        </w:tc>
        <w:tc>
          <w:tcPr>
            <w:tcW w:w="813" w:type="dxa"/>
            <w:tcBorders>
              <w:top w:val="single" w:sz="4" w:space="0" w:color="auto"/>
              <w:left w:val="single" w:sz="4" w:space="0" w:color="auto"/>
            </w:tcBorders>
            <w:shd w:val="clear" w:color="auto" w:fill="FFFFFF"/>
          </w:tcPr>
          <w:p w14:paraId="40390AA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222</w:t>
            </w:r>
          </w:p>
        </w:tc>
        <w:tc>
          <w:tcPr>
            <w:tcW w:w="813" w:type="dxa"/>
            <w:tcBorders>
              <w:top w:val="single" w:sz="4" w:space="0" w:color="auto"/>
              <w:left w:val="single" w:sz="4" w:space="0" w:color="auto"/>
            </w:tcBorders>
            <w:shd w:val="clear" w:color="auto" w:fill="FFFFFF"/>
          </w:tcPr>
          <w:p w14:paraId="67598C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273</w:t>
            </w:r>
          </w:p>
        </w:tc>
        <w:tc>
          <w:tcPr>
            <w:tcW w:w="813" w:type="dxa"/>
            <w:tcBorders>
              <w:top w:val="single" w:sz="4" w:space="0" w:color="auto"/>
              <w:left w:val="single" w:sz="4" w:space="0" w:color="auto"/>
            </w:tcBorders>
            <w:shd w:val="clear" w:color="auto" w:fill="FFFFFF"/>
          </w:tcPr>
          <w:p w14:paraId="716ACF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372</w:t>
            </w:r>
          </w:p>
        </w:tc>
        <w:tc>
          <w:tcPr>
            <w:tcW w:w="813" w:type="dxa"/>
            <w:tcBorders>
              <w:top w:val="single" w:sz="4" w:space="0" w:color="auto"/>
              <w:left w:val="single" w:sz="4" w:space="0" w:color="auto"/>
            </w:tcBorders>
            <w:shd w:val="clear" w:color="auto" w:fill="FFFFFF"/>
          </w:tcPr>
          <w:p w14:paraId="29B034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422</w:t>
            </w:r>
          </w:p>
        </w:tc>
        <w:tc>
          <w:tcPr>
            <w:tcW w:w="813" w:type="dxa"/>
            <w:tcBorders>
              <w:top w:val="single" w:sz="4" w:space="0" w:color="auto"/>
              <w:left w:val="single" w:sz="4" w:space="0" w:color="auto"/>
            </w:tcBorders>
            <w:shd w:val="clear" w:color="auto" w:fill="FFFFFF"/>
          </w:tcPr>
          <w:p w14:paraId="67CC2E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520</w:t>
            </w:r>
          </w:p>
        </w:tc>
        <w:tc>
          <w:tcPr>
            <w:tcW w:w="813" w:type="dxa"/>
            <w:tcBorders>
              <w:top w:val="single" w:sz="4" w:space="0" w:color="auto"/>
              <w:left w:val="single" w:sz="4" w:space="0" w:color="auto"/>
            </w:tcBorders>
            <w:shd w:val="clear" w:color="auto" w:fill="FFFFFF"/>
          </w:tcPr>
          <w:p w14:paraId="1F0F89A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569</w:t>
            </w:r>
          </w:p>
        </w:tc>
        <w:tc>
          <w:tcPr>
            <w:tcW w:w="813" w:type="dxa"/>
            <w:tcBorders>
              <w:top w:val="single" w:sz="4" w:space="0" w:color="auto"/>
              <w:left w:val="single" w:sz="4" w:space="0" w:color="auto"/>
            </w:tcBorders>
            <w:shd w:val="clear" w:color="auto" w:fill="FFFFFF"/>
          </w:tcPr>
          <w:p w14:paraId="3221B3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1 004</w:t>
            </w:r>
          </w:p>
        </w:tc>
        <w:tc>
          <w:tcPr>
            <w:tcW w:w="813" w:type="dxa"/>
            <w:tcBorders>
              <w:top w:val="single" w:sz="4" w:space="0" w:color="auto"/>
              <w:left w:val="single" w:sz="4" w:space="0" w:color="auto"/>
            </w:tcBorders>
            <w:shd w:val="clear" w:color="auto" w:fill="FFFFFF"/>
          </w:tcPr>
          <w:p w14:paraId="51F7AB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1 387</w:t>
            </w:r>
          </w:p>
        </w:tc>
        <w:tc>
          <w:tcPr>
            <w:tcW w:w="813" w:type="dxa"/>
            <w:tcBorders>
              <w:top w:val="single" w:sz="4" w:space="0" w:color="auto"/>
              <w:left w:val="single" w:sz="4" w:space="0" w:color="auto"/>
            </w:tcBorders>
            <w:shd w:val="clear" w:color="auto" w:fill="FFFFFF"/>
          </w:tcPr>
          <w:p w14:paraId="257D0B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1 482</w:t>
            </w:r>
          </w:p>
        </w:tc>
        <w:tc>
          <w:tcPr>
            <w:tcW w:w="813" w:type="dxa"/>
            <w:tcBorders>
              <w:top w:val="single" w:sz="4" w:space="0" w:color="auto"/>
              <w:left w:val="single" w:sz="4" w:space="0" w:color="auto"/>
            </w:tcBorders>
            <w:shd w:val="clear" w:color="auto" w:fill="FFFFFF"/>
          </w:tcPr>
          <w:p w14:paraId="4935C2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1 577</w:t>
            </w:r>
          </w:p>
        </w:tc>
        <w:tc>
          <w:tcPr>
            <w:tcW w:w="813" w:type="dxa"/>
            <w:tcBorders>
              <w:top w:val="single" w:sz="4" w:space="0" w:color="auto"/>
              <w:left w:val="single" w:sz="4" w:space="0" w:color="auto"/>
            </w:tcBorders>
            <w:shd w:val="clear" w:color="auto" w:fill="FFFFFF"/>
          </w:tcPr>
          <w:p w14:paraId="2E6C68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1 957</w:t>
            </w:r>
          </w:p>
        </w:tc>
        <w:tc>
          <w:tcPr>
            <w:tcW w:w="813" w:type="dxa"/>
            <w:tcBorders>
              <w:top w:val="single" w:sz="4" w:space="0" w:color="auto"/>
              <w:left w:val="single" w:sz="4" w:space="0" w:color="auto"/>
            </w:tcBorders>
            <w:shd w:val="clear" w:color="auto" w:fill="FFFFFF"/>
          </w:tcPr>
          <w:p w14:paraId="0FEF16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2 430</w:t>
            </w:r>
          </w:p>
        </w:tc>
        <w:tc>
          <w:tcPr>
            <w:tcW w:w="988" w:type="dxa"/>
            <w:tcBorders>
              <w:top w:val="single" w:sz="4" w:space="0" w:color="auto"/>
              <w:left w:val="single" w:sz="4" w:space="0" w:color="auto"/>
              <w:right w:val="single" w:sz="4" w:space="0" w:color="auto"/>
            </w:tcBorders>
            <w:shd w:val="clear" w:color="auto" w:fill="FFFFFF"/>
          </w:tcPr>
          <w:p w14:paraId="62517EE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4 778</w:t>
            </w:r>
          </w:p>
        </w:tc>
      </w:tr>
      <w:tr w:rsidR="00C10D18" w:rsidRPr="0072719F" w14:paraId="546CBB9D"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74F77626"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4 700 000</w:t>
            </w:r>
          </w:p>
        </w:tc>
        <w:tc>
          <w:tcPr>
            <w:tcW w:w="813" w:type="dxa"/>
            <w:tcBorders>
              <w:top w:val="single" w:sz="4" w:space="0" w:color="auto"/>
              <w:left w:val="single" w:sz="4" w:space="0" w:color="auto"/>
              <w:bottom w:val="single" w:sz="4" w:space="0" w:color="auto"/>
            </w:tcBorders>
            <w:shd w:val="clear" w:color="auto" w:fill="FFFFFF"/>
          </w:tcPr>
          <w:p w14:paraId="547C8F8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w:t>
            </w:r>
          </w:p>
        </w:tc>
        <w:tc>
          <w:tcPr>
            <w:tcW w:w="813" w:type="dxa"/>
            <w:tcBorders>
              <w:top w:val="single" w:sz="4" w:space="0" w:color="auto"/>
              <w:left w:val="single" w:sz="4" w:space="0" w:color="auto"/>
              <w:bottom w:val="single" w:sz="4" w:space="0" w:color="auto"/>
            </w:tcBorders>
            <w:shd w:val="clear" w:color="auto" w:fill="FFFFFF"/>
          </w:tcPr>
          <w:p w14:paraId="499C2F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122</w:t>
            </w:r>
          </w:p>
        </w:tc>
        <w:tc>
          <w:tcPr>
            <w:tcW w:w="813" w:type="dxa"/>
            <w:tcBorders>
              <w:top w:val="single" w:sz="4" w:space="0" w:color="auto"/>
              <w:left w:val="single" w:sz="4" w:space="0" w:color="auto"/>
              <w:bottom w:val="single" w:sz="4" w:space="0" w:color="auto"/>
            </w:tcBorders>
            <w:shd w:val="clear" w:color="auto" w:fill="FFFFFF"/>
          </w:tcPr>
          <w:p w14:paraId="07CD7C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175</w:t>
            </w:r>
          </w:p>
        </w:tc>
        <w:tc>
          <w:tcPr>
            <w:tcW w:w="813" w:type="dxa"/>
            <w:tcBorders>
              <w:top w:val="single" w:sz="4" w:space="0" w:color="auto"/>
              <w:left w:val="single" w:sz="4" w:space="0" w:color="auto"/>
              <w:bottom w:val="single" w:sz="4" w:space="0" w:color="auto"/>
            </w:tcBorders>
            <w:shd w:val="clear" w:color="auto" w:fill="FFFFFF"/>
          </w:tcPr>
          <w:p w14:paraId="714024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227</w:t>
            </w:r>
          </w:p>
        </w:tc>
        <w:tc>
          <w:tcPr>
            <w:tcW w:w="813" w:type="dxa"/>
            <w:tcBorders>
              <w:top w:val="single" w:sz="4" w:space="0" w:color="auto"/>
              <w:left w:val="single" w:sz="4" w:space="0" w:color="auto"/>
              <w:bottom w:val="single" w:sz="4" w:space="0" w:color="auto"/>
            </w:tcBorders>
            <w:shd w:val="clear" w:color="auto" w:fill="FFFFFF"/>
          </w:tcPr>
          <w:p w14:paraId="44BDF2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278</w:t>
            </w:r>
          </w:p>
        </w:tc>
        <w:tc>
          <w:tcPr>
            <w:tcW w:w="813" w:type="dxa"/>
            <w:tcBorders>
              <w:top w:val="single" w:sz="4" w:space="0" w:color="auto"/>
              <w:left w:val="single" w:sz="4" w:space="0" w:color="auto"/>
              <w:bottom w:val="single" w:sz="4" w:space="0" w:color="auto"/>
            </w:tcBorders>
            <w:shd w:val="clear" w:color="auto" w:fill="FFFFFF"/>
          </w:tcPr>
          <w:p w14:paraId="460604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380</w:t>
            </w:r>
          </w:p>
        </w:tc>
        <w:tc>
          <w:tcPr>
            <w:tcW w:w="813" w:type="dxa"/>
            <w:tcBorders>
              <w:top w:val="single" w:sz="4" w:space="0" w:color="auto"/>
              <w:left w:val="single" w:sz="4" w:space="0" w:color="auto"/>
              <w:bottom w:val="single" w:sz="4" w:space="0" w:color="auto"/>
            </w:tcBorders>
            <w:shd w:val="clear" w:color="auto" w:fill="FFFFFF"/>
          </w:tcPr>
          <w:p w14:paraId="6FF83A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430</w:t>
            </w:r>
          </w:p>
        </w:tc>
        <w:tc>
          <w:tcPr>
            <w:tcW w:w="813" w:type="dxa"/>
            <w:tcBorders>
              <w:top w:val="single" w:sz="4" w:space="0" w:color="auto"/>
              <w:left w:val="single" w:sz="4" w:space="0" w:color="auto"/>
              <w:bottom w:val="single" w:sz="4" w:space="0" w:color="auto"/>
            </w:tcBorders>
            <w:shd w:val="clear" w:color="auto" w:fill="FFFFFF"/>
          </w:tcPr>
          <w:p w14:paraId="20DC21F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531</w:t>
            </w:r>
          </w:p>
        </w:tc>
        <w:tc>
          <w:tcPr>
            <w:tcW w:w="813" w:type="dxa"/>
            <w:tcBorders>
              <w:top w:val="single" w:sz="4" w:space="0" w:color="auto"/>
              <w:left w:val="single" w:sz="4" w:space="0" w:color="auto"/>
              <w:bottom w:val="single" w:sz="4" w:space="0" w:color="auto"/>
            </w:tcBorders>
            <w:shd w:val="clear" w:color="auto" w:fill="FFFFFF"/>
          </w:tcPr>
          <w:p w14:paraId="380FF04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580</w:t>
            </w:r>
          </w:p>
        </w:tc>
        <w:tc>
          <w:tcPr>
            <w:tcW w:w="813" w:type="dxa"/>
            <w:tcBorders>
              <w:top w:val="single" w:sz="4" w:space="0" w:color="auto"/>
              <w:left w:val="single" w:sz="4" w:space="0" w:color="auto"/>
              <w:bottom w:val="single" w:sz="4" w:space="0" w:color="auto"/>
            </w:tcBorders>
            <w:shd w:val="clear" w:color="auto" w:fill="FFFFFF"/>
          </w:tcPr>
          <w:p w14:paraId="56827F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1 025</w:t>
            </w:r>
          </w:p>
        </w:tc>
        <w:tc>
          <w:tcPr>
            <w:tcW w:w="813" w:type="dxa"/>
            <w:tcBorders>
              <w:top w:val="single" w:sz="4" w:space="0" w:color="auto"/>
              <w:left w:val="single" w:sz="4" w:space="0" w:color="auto"/>
              <w:bottom w:val="single" w:sz="4" w:space="0" w:color="auto"/>
            </w:tcBorders>
            <w:shd w:val="clear" w:color="auto" w:fill="FFFFFF"/>
          </w:tcPr>
          <w:p w14:paraId="6756E7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1 416</w:t>
            </w:r>
          </w:p>
        </w:tc>
        <w:tc>
          <w:tcPr>
            <w:tcW w:w="813" w:type="dxa"/>
            <w:tcBorders>
              <w:top w:val="single" w:sz="4" w:space="0" w:color="auto"/>
              <w:left w:val="single" w:sz="4" w:space="0" w:color="auto"/>
              <w:bottom w:val="single" w:sz="4" w:space="0" w:color="auto"/>
            </w:tcBorders>
            <w:shd w:val="clear" w:color="auto" w:fill="FFFFFF"/>
          </w:tcPr>
          <w:p w14:paraId="0C076B4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1 513</w:t>
            </w:r>
          </w:p>
        </w:tc>
        <w:tc>
          <w:tcPr>
            <w:tcW w:w="813" w:type="dxa"/>
            <w:tcBorders>
              <w:top w:val="single" w:sz="4" w:space="0" w:color="auto"/>
              <w:left w:val="single" w:sz="4" w:space="0" w:color="auto"/>
              <w:bottom w:val="single" w:sz="4" w:space="0" w:color="auto"/>
            </w:tcBorders>
            <w:shd w:val="clear" w:color="auto" w:fill="FFFFFF"/>
          </w:tcPr>
          <w:p w14:paraId="13AA76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1 610</w:t>
            </w:r>
          </w:p>
        </w:tc>
        <w:tc>
          <w:tcPr>
            <w:tcW w:w="813" w:type="dxa"/>
            <w:tcBorders>
              <w:top w:val="single" w:sz="4" w:space="0" w:color="auto"/>
              <w:left w:val="single" w:sz="4" w:space="0" w:color="auto"/>
              <w:bottom w:val="single" w:sz="4" w:space="0" w:color="auto"/>
            </w:tcBorders>
            <w:shd w:val="clear" w:color="auto" w:fill="FFFFFF"/>
          </w:tcPr>
          <w:p w14:paraId="0DA051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1 998</w:t>
            </w:r>
          </w:p>
        </w:tc>
        <w:tc>
          <w:tcPr>
            <w:tcW w:w="813" w:type="dxa"/>
            <w:tcBorders>
              <w:top w:val="single" w:sz="4" w:space="0" w:color="auto"/>
              <w:left w:val="single" w:sz="4" w:space="0" w:color="auto"/>
              <w:bottom w:val="single" w:sz="4" w:space="0" w:color="auto"/>
            </w:tcBorders>
            <w:shd w:val="clear" w:color="auto" w:fill="FFFFFF"/>
          </w:tcPr>
          <w:p w14:paraId="5A51AD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2 481</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A720D1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4 880</w:t>
            </w:r>
          </w:p>
        </w:tc>
      </w:tr>
      <w:tr w:rsidR="00C10D18" w:rsidRPr="0072719F" w14:paraId="1B279347" w14:textId="77777777" w:rsidTr="00E76DE4">
        <w:trPr>
          <w:jc w:val="center"/>
        </w:trPr>
        <w:tc>
          <w:tcPr>
            <w:tcW w:w="1557" w:type="dxa"/>
            <w:tcBorders>
              <w:top w:val="single" w:sz="4" w:space="0" w:color="auto"/>
              <w:left w:val="single" w:sz="4" w:space="0" w:color="auto"/>
            </w:tcBorders>
            <w:shd w:val="clear" w:color="auto" w:fill="FFFFFF"/>
          </w:tcPr>
          <w:p w14:paraId="6A665FD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lastRenderedPageBreak/>
              <w:t>4 800 000</w:t>
            </w:r>
          </w:p>
        </w:tc>
        <w:tc>
          <w:tcPr>
            <w:tcW w:w="813" w:type="dxa"/>
            <w:tcBorders>
              <w:top w:val="single" w:sz="4" w:space="0" w:color="auto"/>
              <w:left w:val="single" w:sz="4" w:space="0" w:color="auto"/>
            </w:tcBorders>
            <w:shd w:val="clear" w:color="auto" w:fill="FFFFFF"/>
          </w:tcPr>
          <w:p w14:paraId="74775A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w:t>
            </w:r>
          </w:p>
        </w:tc>
        <w:tc>
          <w:tcPr>
            <w:tcW w:w="813" w:type="dxa"/>
            <w:tcBorders>
              <w:top w:val="single" w:sz="4" w:space="0" w:color="auto"/>
              <w:left w:val="single" w:sz="4" w:space="0" w:color="auto"/>
            </w:tcBorders>
            <w:shd w:val="clear" w:color="auto" w:fill="FFFFFF"/>
          </w:tcPr>
          <w:p w14:paraId="21D7BE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124</w:t>
            </w:r>
          </w:p>
        </w:tc>
        <w:tc>
          <w:tcPr>
            <w:tcW w:w="813" w:type="dxa"/>
            <w:tcBorders>
              <w:top w:val="single" w:sz="4" w:space="0" w:color="auto"/>
              <w:left w:val="single" w:sz="4" w:space="0" w:color="auto"/>
            </w:tcBorders>
            <w:shd w:val="clear" w:color="auto" w:fill="FFFFFF"/>
          </w:tcPr>
          <w:p w14:paraId="6CB286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178</w:t>
            </w:r>
          </w:p>
        </w:tc>
        <w:tc>
          <w:tcPr>
            <w:tcW w:w="813" w:type="dxa"/>
            <w:tcBorders>
              <w:top w:val="single" w:sz="4" w:space="0" w:color="auto"/>
              <w:left w:val="single" w:sz="4" w:space="0" w:color="auto"/>
            </w:tcBorders>
            <w:shd w:val="clear" w:color="auto" w:fill="FFFFFF"/>
          </w:tcPr>
          <w:p w14:paraId="17D795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w:t>
            </w:r>
          </w:p>
        </w:tc>
        <w:tc>
          <w:tcPr>
            <w:tcW w:w="813" w:type="dxa"/>
            <w:tcBorders>
              <w:top w:val="single" w:sz="4" w:space="0" w:color="auto"/>
              <w:left w:val="single" w:sz="4" w:space="0" w:color="auto"/>
            </w:tcBorders>
            <w:shd w:val="clear" w:color="auto" w:fill="FFFFFF"/>
          </w:tcPr>
          <w:p w14:paraId="449EE6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284</w:t>
            </w:r>
          </w:p>
        </w:tc>
        <w:tc>
          <w:tcPr>
            <w:tcW w:w="813" w:type="dxa"/>
            <w:tcBorders>
              <w:top w:val="single" w:sz="4" w:space="0" w:color="auto"/>
              <w:left w:val="single" w:sz="4" w:space="0" w:color="auto"/>
            </w:tcBorders>
            <w:shd w:val="clear" w:color="auto" w:fill="FFFFFF"/>
          </w:tcPr>
          <w:p w14:paraId="1EF916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387</w:t>
            </w:r>
          </w:p>
        </w:tc>
        <w:tc>
          <w:tcPr>
            <w:tcW w:w="813" w:type="dxa"/>
            <w:tcBorders>
              <w:top w:val="single" w:sz="4" w:space="0" w:color="auto"/>
              <w:left w:val="single" w:sz="4" w:space="0" w:color="auto"/>
            </w:tcBorders>
            <w:shd w:val="clear" w:color="auto" w:fill="FFFFFF"/>
          </w:tcPr>
          <w:p w14:paraId="54D43D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439</w:t>
            </w:r>
          </w:p>
        </w:tc>
        <w:tc>
          <w:tcPr>
            <w:tcW w:w="813" w:type="dxa"/>
            <w:tcBorders>
              <w:top w:val="single" w:sz="4" w:space="0" w:color="auto"/>
              <w:left w:val="single" w:sz="4" w:space="0" w:color="auto"/>
            </w:tcBorders>
            <w:shd w:val="clear" w:color="auto" w:fill="FFFFFF"/>
          </w:tcPr>
          <w:p w14:paraId="6D58597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541</w:t>
            </w:r>
          </w:p>
        </w:tc>
        <w:tc>
          <w:tcPr>
            <w:tcW w:w="813" w:type="dxa"/>
            <w:tcBorders>
              <w:top w:val="single" w:sz="4" w:space="0" w:color="auto"/>
              <w:left w:val="single" w:sz="4" w:space="0" w:color="auto"/>
            </w:tcBorders>
            <w:shd w:val="clear" w:color="auto" w:fill="FFFFFF"/>
          </w:tcPr>
          <w:p w14:paraId="716CA5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592</w:t>
            </w:r>
          </w:p>
        </w:tc>
        <w:tc>
          <w:tcPr>
            <w:tcW w:w="813" w:type="dxa"/>
            <w:tcBorders>
              <w:top w:val="single" w:sz="4" w:space="0" w:color="auto"/>
              <w:left w:val="single" w:sz="4" w:space="0" w:color="auto"/>
            </w:tcBorders>
            <w:shd w:val="clear" w:color="auto" w:fill="FFFFFF"/>
          </w:tcPr>
          <w:p w14:paraId="70109B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1 046</w:t>
            </w:r>
          </w:p>
        </w:tc>
        <w:tc>
          <w:tcPr>
            <w:tcW w:w="813" w:type="dxa"/>
            <w:tcBorders>
              <w:top w:val="single" w:sz="4" w:space="0" w:color="auto"/>
              <w:left w:val="single" w:sz="4" w:space="0" w:color="auto"/>
            </w:tcBorders>
            <w:shd w:val="clear" w:color="auto" w:fill="FFFFFF"/>
          </w:tcPr>
          <w:p w14:paraId="4834132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1 445</w:t>
            </w:r>
          </w:p>
        </w:tc>
        <w:tc>
          <w:tcPr>
            <w:tcW w:w="813" w:type="dxa"/>
            <w:tcBorders>
              <w:top w:val="single" w:sz="4" w:space="0" w:color="auto"/>
              <w:left w:val="single" w:sz="4" w:space="0" w:color="auto"/>
            </w:tcBorders>
            <w:shd w:val="clear" w:color="auto" w:fill="FFFFFF"/>
          </w:tcPr>
          <w:p w14:paraId="10CFA9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1 544</w:t>
            </w:r>
          </w:p>
        </w:tc>
        <w:tc>
          <w:tcPr>
            <w:tcW w:w="813" w:type="dxa"/>
            <w:tcBorders>
              <w:top w:val="single" w:sz="4" w:space="0" w:color="auto"/>
              <w:left w:val="single" w:sz="4" w:space="0" w:color="auto"/>
            </w:tcBorders>
            <w:shd w:val="clear" w:color="auto" w:fill="FFFFFF"/>
          </w:tcPr>
          <w:p w14:paraId="09A616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1 643</w:t>
            </w:r>
          </w:p>
        </w:tc>
        <w:tc>
          <w:tcPr>
            <w:tcW w:w="813" w:type="dxa"/>
            <w:tcBorders>
              <w:top w:val="single" w:sz="4" w:space="0" w:color="auto"/>
              <w:left w:val="single" w:sz="4" w:space="0" w:color="auto"/>
            </w:tcBorders>
            <w:shd w:val="clear" w:color="auto" w:fill="FFFFFF"/>
          </w:tcPr>
          <w:p w14:paraId="43CB29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2 039</w:t>
            </w:r>
          </w:p>
        </w:tc>
        <w:tc>
          <w:tcPr>
            <w:tcW w:w="813" w:type="dxa"/>
            <w:tcBorders>
              <w:top w:val="single" w:sz="4" w:space="0" w:color="auto"/>
              <w:left w:val="single" w:sz="4" w:space="0" w:color="auto"/>
            </w:tcBorders>
            <w:shd w:val="clear" w:color="auto" w:fill="FFFFFF"/>
          </w:tcPr>
          <w:p w14:paraId="63FFB53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2 533</w:t>
            </w:r>
          </w:p>
        </w:tc>
        <w:tc>
          <w:tcPr>
            <w:tcW w:w="988" w:type="dxa"/>
            <w:tcBorders>
              <w:top w:val="single" w:sz="4" w:space="0" w:color="auto"/>
              <w:left w:val="single" w:sz="4" w:space="0" w:color="auto"/>
              <w:right w:val="single" w:sz="4" w:space="0" w:color="auto"/>
            </w:tcBorders>
            <w:shd w:val="clear" w:color="auto" w:fill="FFFFFF"/>
          </w:tcPr>
          <w:p w14:paraId="63D91C8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4 982</w:t>
            </w:r>
          </w:p>
        </w:tc>
      </w:tr>
      <w:tr w:rsidR="00C10D18" w:rsidRPr="0072719F" w14:paraId="7D775B51" w14:textId="77777777" w:rsidTr="00E76DE4">
        <w:trPr>
          <w:jc w:val="center"/>
        </w:trPr>
        <w:tc>
          <w:tcPr>
            <w:tcW w:w="1557" w:type="dxa"/>
            <w:tcBorders>
              <w:top w:val="single" w:sz="4" w:space="0" w:color="auto"/>
              <w:left w:val="single" w:sz="4" w:space="0" w:color="auto"/>
            </w:tcBorders>
            <w:shd w:val="clear" w:color="auto" w:fill="FFFFFF"/>
          </w:tcPr>
          <w:p w14:paraId="5849BB6C"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4 900 000</w:t>
            </w:r>
          </w:p>
        </w:tc>
        <w:tc>
          <w:tcPr>
            <w:tcW w:w="813" w:type="dxa"/>
            <w:tcBorders>
              <w:top w:val="single" w:sz="4" w:space="0" w:color="auto"/>
              <w:left w:val="single" w:sz="4" w:space="0" w:color="auto"/>
            </w:tcBorders>
            <w:shd w:val="clear" w:color="auto" w:fill="FFFFFF"/>
          </w:tcPr>
          <w:p w14:paraId="1FA7F3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w:t>
            </w:r>
          </w:p>
        </w:tc>
        <w:tc>
          <w:tcPr>
            <w:tcW w:w="813" w:type="dxa"/>
            <w:tcBorders>
              <w:top w:val="single" w:sz="4" w:space="0" w:color="auto"/>
              <w:left w:val="single" w:sz="4" w:space="0" w:color="auto"/>
            </w:tcBorders>
            <w:shd w:val="clear" w:color="auto" w:fill="FFFFFF"/>
          </w:tcPr>
          <w:p w14:paraId="093B2A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126</w:t>
            </w:r>
          </w:p>
        </w:tc>
        <w:tc>
          <w:tcPr>
            <w:tcW w:w="813" w:type="dxa"/>
            <w:tcBorders>
              <w:top w:val="single" w:sz="4" w:space="0" w:color="auto"/>
              <w:left w:val="single" w:sz="4" w:space="0" w:color="auto"/>
            </w:tcBorders>
            <w:shd w:val="clear" w:color="auto" w:fill="FFFFFF"/>
          </w:tcPr>
          <w:p w14:paraId="3DCEF3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181</w:t>
            </w:r>
          </w:p>
        </w:tc>
        <w:tc>
          <w:tcPr>
            <w:tcW w:w="813" w:type="dxa"/>
            <w:tcBorders>
              <w:top w:val="single" w:sz="4" w:space="0" w:color="auto"/>
              <w:left w:val="single" w:sz="4" w:space="0" w:color="auto"/>
            </w:tcBorders>
            <w:shd w:val="clear" w:color="auto" w:fill="FFFFFF"/>
          </w:tcPr>
          <w:p w14:paraId="4756700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236</w:t>
            </w:r>
          </w:p>
        </w:tc>
        <w:tc>
          <w:tcPr>
            <w:tcW w:w="813" w:type="dxa"/>
            <w:tcBorders>
              <w:top w:val="single" w:sz="4" w:space="0" w:color="auto"/>
              <w:left w:val="single" w:sz="4" w:space="0" w:color="auto"/>
            </w:tcBorders>
            <w:shd w:val="clear" w:color="auto" w:fill="FFFFFF"/>
          </w:tcPr>
          <w:p w14:paraId="5A13D87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289</w:t>
            </w:r>
          </w:p>
        </w:tc>
        <w:tc>
          <w:tcPr>
            <w:tcW w:w="813" w:type="dxa"/>
            <w:tcBorders>
              <w:top w:val="single" w:sz="4" w:space="0" w:color="auto"/>
              <w:left w:val="single" w:sz="4" w:space="0" w:color="auto"/>
            </w:tcBorders>
            <w:shd w:val="clear" w:color="auto" w:fill="FFFFFF"/>
          </w:tcPr>
          <w:p w14:paraId="466327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395</w:t>
            </w:r>
          </w:p>
        </w:tc>
        <w:tc>
          <w:tcPr>
            <w:tcW w:w="813" w:type="dxa"/>
            <w:tcBorders>
              <w:top w:val="single" w:sz="4" w:space="0" w:color="auto"/>
              <w:left w:val="single" w:sz="4" w:space="0" w:color="auto"/>
            </w:tcBorders>
            <w:shd w:val="clear" w:color="auto" w:fill="FFFFFF"/>
          </w:tcPr>
          <w:p w14:paraId="64E068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447</w:t>
            </w:r>
          </w:p>
        </w:tc>
        <w:tc>
          <w:tcPr>
            <w:tcW w:w="813" w:type="dxa"/>
            <w:tcBorders>
              <w:top w:val="single" w:sz="4" w:space="0" w:color="auto"/>
              <w:left w:val="single" w:sz="4" w:space="0" w:color="auto"/>
            </w:tcBorders>
            <w:shd w:val="clear" w:color="auto" w:fill="FFFFFF"/>
          </w:tcPr>
          <w:p w14:paraId="102889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552</w:t>
            </w:r>
          </w:p>
        </w:tc>
        <w:tc>
          <w:tcPr>
            <w:tcW w:w="813" w:type="dxa"/>
            <w:tcBorders>
              <w:top w:val="single" w:sz="4" w:space="0" w:color="auto"/>
              <w:left w:val="single" w:sz="4" w:space="0" w:color="auto"/>
            </w:tcBorders>
            <w:shd w:val="clear" w:color="auto" w:fill="FFFFFF"/>
          </w:tcPr>
          <w:p w14:paraId="7E2FDA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604</w:t>
            </w:r>
          </w:p>
        </w:tc>
        <w:tc>
          <w:tcPr>
            <w:tcW w:w="813" w:type="dxa"/>
            <w:tcBorders>
              <w:top w:val="single" w:sz="4" w:space="0" w:color="auto"/>
              <w:left w:val="single" w:sz="4" w:space="0" w:color="auto"/>
            </w:tcBorders>
            <w:shd w:val="clear" w:color="auto" w:fill="FFFFFF"/>
          </w:tcPr>
          <w:p w14:paraId="0CD69D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1 067</w:t>
            </w:r>
          </w:p>
        </w:tc>
        <w:tc>
          <w:tcPr>
            <w:tcW w:w="813" w:type="dxa"/>
            <w:tcBorders>
              <w:top w:val="single" w:sz="4" w:space="0" w:color="auto"/>
              <w:left w:val="single" w:sz="4" w:space="0" w:color="auto"/>
            </w:tcBorders>
            <w:shd w:val="clear" w:color="auto" w:fill="FFFFFF"/>
          </w:tcPr>
          <w:p w14:paraId="207490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1 474</w:t>
            </w:r>
          </w:p>
        </w:tc>
        <w:tc>
          <w:tcPr>
            <w:tcW w:w="813" w:type="dxa"/>
            <w:tcBorders>
              <w:top w:val="single" w:sz="4" w:space="0" w:color="auto"/>
              <w:left w:val="single" w:sz="4" w:space="0" w:color="auto"/>
            </w:tcBorders>
            <w:shd w:val="clear" w:color="auto" w:fill="FFFFFF"/>
          </w:tcPr>
          <w:p w14:paraId="32D249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1 575</w:t>
            </w:r>
          </w:p>
        </w:tc>
        <w:tc>
          <w:tcPr>
            <w:tcW w:w="813" w:type="dxa"/>
            <w:tcBorders>
              <w:top w:val="single" w:sz="4" w:space="0" w:color="auto"/>
              <w:left w:val="single" w:sz="4" w:space="0" w:color="auto"/>
            </w:tcBorders>
            <w:shd w:val="clear" w:color="auto" w:fill="FFFFFF"/>
          </w:tcPr>
          <w:p w14:paraId="4850E87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1 677</w:t>
            </w:r>
          </w:p>
        </w:tc>
        <w:tc>
          <w:tcPr>
            <w:tcW w:w="813" w:type="dxa"/>
            <w:tcBorders>
              <w:top w:val="single" w:sz="4" w:space="0" w:color="auto"/>
              <w:left w:val="single" w:sz="4" w:space="0" w:color="auto"/>
            </w:tcBorders>
            <w:shd w:val="clear" w:color="auto" w:fill="FFFFFF"/>
          </w:tcPr>
          <w:p w14:paraId="62F279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2 081</w:t>
            </w:r>
          </w:p>
        </w:tc>
        <w:tc>
          <w:tcPr>
            <w:tcW w:w="813" w:type="dxa"/>
            <w:tcBorders>
              <w:top w:val="single" w:sz="4" w:space="0" w:color="auto"/>
              <w:left w:val="single" w:sz="4" w:space="0" w:color="auto"/>
            </w:tcBorders>
            <w:shd w:val="clear" w:color="auto" w:fill="FFFFFF"/>
          </w:tcPr>
          <w:p w14:paraId="0B2E77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2 584</w:t>
            </w:r>
          </w:p>
        </w:tc>
        <w:tc>
          <w:tcPr>
            <w:tcW w:w="988" w:type="dxa"/>
            <w:tcBorders>
              <w:top w:val="single" w:sz="4" w:space="0" w:color="auto"/>
              <w:left w:val="single" w:sz="4" w:space="0" w:color="auto"/>
              <w:right w:val="single" w:sz="4" w:space="0" w:color="auto"/>
            </w:tcBorders>
            <w:shd w:val="clear" w:color="auto" w:fill="FFFFFF"/>
          </w:tcPr>
          <w:p w14:paraId="10B7FD2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5 084</w:t>
            </w:r>
          </w:p>
        </w:tc>
      </w:tr>
      <w:tr w:rsidR="00C10D18" w:rsidRPr="0072719F" w14:paraId="0E78FDFA" w14:textId="77777777" w:rsidTr="00E76DE4">
        <w:trPr>
          <w:jc w:val="center"/>
        </w:trPr>
        <w:tc>
          <w:tcPr>
            <w:tcW w:w="1557" w:type="dxa"/>
            <w:tcBorders>
              <w:top w:val="single" w:sz="4" w:space="0" w:color="auto"/>
              <w:left w:val="single" w:sz="4" w:space="0" w:color="auto"/>
            </w:tcBorders>
            <w:shd w:val="clear" w:color="auto" w:fill="FFFFFF"/>
          </w:tcPr>
          <w:p w14:paraId="66F71B53"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5 000 000</w:t>
            </w:r>
          </w:p>
        </w:tc>
        <w:tc>
          <w:tcPr>
            <w:tcW w:w="813" w:type="dxa"/>
            <w:tcBorders>
              <w:top w:val="single" w:sz="4" w:space="0" w:color="auto"/>
              <w:left w:val="single" w:sz="4" w:space="0" w:color="auto"/>
            </w:tcBorders>
            <w:shd w:val="clear" w:color="auto" w:fill="FFFFFF"/>
          </w:tcPr>
          <w:p w14:paraId="30E024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w:t>
            </w:r>
          </w:p>
        </w:tc>
        <w:tc>
          <w:tcPr>
            <w:tcW w:w="813" w:type="dxa"/>
            <w:tcBorders>
              <w:top w:val="single" w:sz="4" w:space="0" w:color="auto"/>
              <w:left w:val="single" w:sz="4" w:space="0" w:color="auto"/>
            </w:tcBorders>
            <w:shd w:val="clear" w:color="auto" w:fill="FFFFFF"/>
          </w:tcPr>
          <w:p w14:paraId="21E0864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129</w:t>
            </w:r>
          </w:p>
        </w:tc>
        <w:tc>
          <w:tcPr>
            <w:tcW w:w="813" w:type="dxa"/>
            <w:tcBorders>
              <w:top w:val="single" w:sz="4" w:space="0" w:color="auto"/>
              <w:left w:val="single" w:sz="4" w:space="0" w:color="auto"/>
            </w:tcBorders>
            <w:shd w:val="clear" w:color="auto" w:fill="FFFFFF"/>
          </w:tcPr>
          <w:p w14:paraId="3D8C91A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185</w:t>
            </w:r>
          </w:p>
        </w:tc>
        <w:tc>
          <w:tcPr>
            <w:tcW w:w="813" w:type="dxa"/>
            <w:tcBorders>
              <w:top w:val="single" w:sz="4" w:space="0" w:color="auto"/>
              <w:left w:val="single" w:sz="4" w:space="0" w:color="auto"/>
            </w:tcBorders>
            <w:shd w:val="clear" w:color="auto" w:fill="FFFFFF"/>
          </w:tcPr>
          <w:p w14:paraId="54BDC7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240</w:t>
            </w:r>
          </w:p>
        </w:tc>
        <w:tc>
          <w:tcPr>
            <w:tcW w:w="813" w:type="dxa"/>
            <w:tcBorders>
              <w:top w:val="single" w:sz="4" w:space="0" w:color="auto"/>
              <w:left w:val="single" w:sz="4" w:space="0" w:color="auto"/>
            </w:tcBorders>
            <w:shd w:val="clear" w:color="auto" w:fill="FFFFFF"/>
          </w:tcPr>
          <w:p w14:paraId="0F96C8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295</w:t>
            </w:r>
          </w:p>
        </w:tc>
        <w:tc>
          <w:tcPr>
            <w:tcW w:w="813" w:type="dxa"/>
            <w:tcBorders>
              <w:top w:val="single" w:sz="4" w:space="0" w:color="auto"/>
              <w:left w:val="single" w:sz="4" w:space="0" w:color="auto"/>
            </w:tcBorders>
            <w:shd w:val="clear" w:color="auto" w:fill="FFFFFF"/>
          </w:tcPr>
          <w:p w14:paraId="268959E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403</w:t>
            </w:r>
          </w:p>
        </w:tc>
        <w:tc>
          <w:tcPr>
            <w:tcW w:w="813" w:type="dxa"/>
            <w:tcBorders>
              <w:top w:val="single" w:sz="4" w:space="0" w:color="auto"/>
              <w:left w:val="single" w:sz="4" w:space="0" w:color="auto"/>
            </w:tcBorders>
            <w:shd w:val="clear" w:color="auto" w:fill="FFFFFF"/>
          </w:tcPr>
          <w:p w14:paraId="7E4BF08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456</w:t>
            </w:r>
          </w:p>
        </w:tc>
        <w:tc>
          <w:tcPr>
            <w:tcW w:w="813" w:type="dxa"/>
            <w:tcBorders>
              <w:top w:val="single" w:sz="4" w:space="0" w:color="auto"/>
              <w:left w:val="single" w:sz="4" w:space="0" w:color="auto"/>
            </w:tcBorders>
            <w:shd w:val="clear" w:color="auto" w:fill="FFFFFF"/>
          </w:tcPr>
          <w:p w14:paraId="4257488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562</w:t>
            </w:r>
          </w:p>
        </w:tc>
        <w:tc>
          <w:tcPr>
            <w:tcW w:w="813" w:type="dxa"/>
            <w:tcBorders>
              <w:top w:val="single" w:sz="4" w:space="0" w:color="auto"/>
              <w:left w:val="single" w:sz="4" w:space="0" w:color="auto"/>
            </w:tcBorders>
            <w:shd w:val="clear" w:color="auto" w:fill="FFFFFF"/>
          </w:tcPr>
          <w:p w14:paraId="29873D7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615</w:t>
            </w:r>
          </w:p>
        </w:tc>
        <w:tc>
          <w:tcPr>
            <w:tcW w:w="813" w:type="dxa"/>
            <w:tcBorders>
              <w:top w:val="single" w:sz="4" w:space="0" w:color="auto"/>
              <w:left w:val="single" w:sz="4" w:space="0" w:color="auto"/>
            </w:tcBorders>
            <w:shd w:val="clear" w:color="auto" w:fill="FFFFFF"/>
          </w:tcPr>
          <w:p w14:paraId="444CC0F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1 087</w:t>
            </w:r>
          </w:p>
        </w:tc>
        <w:tc>
          <w:tcPr>
            <w:tcW w:w="813" w:type="dxa"/>
            <w:tcBorders>
              <w:top w:val="single" w:sz="4" w:space="0" w:color="auto"/>
              <w:left w:val="single" w:sz="4" w:space="0" w:color="auto"/>
            </w:tcBorders>
            <w:shd w:val="clear" w:color="auto" w:fill="FFFFFF"/>
          </w:tcPr>
          <w:p w14:paraId="4F937D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1 503</w:t>
            </w:r>
          </w:p>
        </w:tc>
        <w:tc>
          <w:tcPr>
            <w:tcW w:w="813" w:type="dxa"/>
            <w:tcBorders>
              <w:top w:val="single" w:sz="4" w:space="0" w:color="auto"/>
              <w:left w:val="single" w:sz="4" w:space="0" w:color="auto"/>
            </w:tcBorders>
            <w:shd w:val="clear" w:color="auto" w:fill="FFFFFF"/>
          </w:tcPr>
          <w:p w14:paraId="6853B2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1 606</w:t>
            </w:r>
          </w:p>
        </w:tc>
        <w:tc>
          <w:tcPr>
            <w:tcW w:w="813" w:type="dxa"/>
            <w:tcBorders>
              <w:top w:val="single" w:sz="4" w:space="0" w:color="auto"/>
              <w:left w:val="single" w:sz="4" w:space="0" w:color="auto"/>
            </w:tcBorders>
            <w:shd w:val="clear" w:color="auto" w:fill="FFFFFF"/>
          </w:tcPr>
          <w:p w14:paraId="6DEB80A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1 710</w:t>
            </w:r>
          </w:p>
        </w:tc>
        <w:tc>
          <w:tcPr>
            <w:tcW w:w="813" w:type="dxa"/>
            <w:tcBorders>
              <w:top w:val="single" w:sz="4" w:space="0" w:color="auto"/>
              <w:left w:val="single" w:sz="4" w:space="0" w:color="auto"/>
            </w:tcBorders>
            <w:shd w:val="clear" w:color="auto" w:fill="FFFFFF"/>
          </w:tcPr>
          <w:p w14:paraId="7EB329E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2 122</w:t>
            </w:r>
          </w:p>
        </w:tc>
        <w:tc>
          <w:tcPr>
            <w:tcW w:w="813" w:type="dxa"/>
            <w:tcBorders>
              <w:top w:val="single" w:sz="4" w:space="0" w:color="auto"/>
              <w:left w:val="single" w:sz="4" w:space="0" w:color="auto"/>
            </w:tcBorders>
            <w:shd w:val="clear" w:color="auto" w:fill="FFFFFF"/>
          </w:tcPr>
          <w:p w14:paraId="3A5AAB5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2 635</w:t>
            </w:r>
          </w:p>
        </w:tc>
        <w:tc>
          <w:tcPr>
            <w:tcW w:w="988" w:type="dxa"/>
            <w:tcBorders>
              <w:top w:val="single" w:sz="4" w:space="0" w:color="auto"/>
              <w:left w:val="single" w:sz="4" w:space="0" w:color="auto"/>
              <w:right w:val="single" w:sz="4" w:space="0" w:color="auto"/>
            </w:tcBorders>
            <w:shd w:val="clear" w:color="auto" w:fill="FFFFFF"/>
          </w:tcPr>
          <w:p w14:paraId="436B827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5 186</w:t>
            </w:r>
          </w:p>
        </w:tc>
      </w:tr>
      <w:tr w:rsidR="00C10D18" w:rsidRPr="0072719F" w14:paraId="1A6D89F4" w14:textId="77777777" w:rsidTr="00E76DE4">
        <w:trPr>
          <w:jc w:val="center"/>
        </w:trPr>
        <w:tc>
          <w:tcPr>
            <w:tcW w:w="1557" w:type="dxa"/>
            <w:tcBorders>
              <w:top w:val="single" w:sz="4" w:space="0" w:color="auto"/>
              <w:left w:val="single" w:sz="4" w:space="0" w:color="auto"/>
            </w:tcBorders>
            <w:shd w:val="clear" w:color="auto" w:fill="FFFFFF"/>
          </w:tcPr>
          <w:p w14:paraId="52B42521"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5 100 000</w:t>
            </w:r>
          </w:p>
        </w:tc>
        <w:tc>
          <w:tcPr>
            <w:tcW w:w="813" w:type="dxa"/>
            <w:tcBorders>
              <w:top w:val="single" w:sz="4" w:space="0" w:color="auto"/>
              <w:left w:val="single" w:sz="4" w:space="0" w:color="auto"/>
            </w:tcBorders>
            <w:shd w:val="clear" w:color="auto" w:fill="FFFFFF"/>
          </w:tcPr>
          <w:p w14:paraId="64013D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w:t>
            </w:r>
          </w:p>
        </w:tc>
        <w:tc>
          <w:tcPr>
            <w:tcW w:w="813" w:type="dxa"/>
            <w:tcBorders>
              <w:top w:val="single" w:sz="4" w:space="0" w:color="auto"/>
              <w:left w:val="single" w:sz="4" w:space="0" w:color="auto"/>
            </w:tcBorders>
            <w:shd w:val="clear" w:color="auto" w:fill="FFFFFF"/>
          </w:tcPr>
          <w:p w14:paraId="1EA141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131</w:t>
            </w:r>
          </w:p>
        </w:tc>
        <w:tc>
          <w:tcPr>
            <w:tcW w:w="813" w:type="dxa"/>
            <w:tcBorders>
              <w:top w:val="single" w:sz="4" w:space="0" w:color="auto"/>
              <w:left w:val="single" w:sz="4" w:space="0" w:color="auto"/>
            </w:tcBorders>
            <w:shd w:val="clear" w:color="auto" w:fill="FFFFFF"/>
          </w:tcPr>
          <w:p w14:paraId="2B5B8C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188</w:t>
            </w:r>
          </w:p>
        </w:tc>
        <w:tc>
          <w:tcPr>
            <w:tcW w:w="813" w:type="dxa"/>
            <w:tcBorders>
              <w:top w:val="single" w:sz="4" w:space="0" w:color="auto"/>
              <w:left w:val="single" w:sz="4" w:space="0" w:color="auto"/>
            </w:tcBorders>
            <w:shd w:val="clear" w:color="auto" w:fill="FFFFFF"/>
          </w:tcPr>
          <w:p w14:paraId="7223DD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244</w:t>
            </w:r>
          </w:p>
        </w:tc>
        <w:tc>
          <w:tcPr>
            <w:tcW w:w="813" w:type="dxa"/>
            <w:tcBorders>
              <w:top w:val="single" w:sz="4" w:space="0" w:color="auto"/>
              <w:left w:val="single" w:sz="4" w:space="0" w:color="auto"/>
            </w:tcBorders>
            <w:shd w:val="clear" w:color="auto" w:fill="FFFFFF"/>
          </w:tcPr>
          <w:p w14:paraId="64F7D6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300</w:t>
            </w:r>
          </w:p>
        </w:tc>
        <w:tc>
          <w:tcPr>
            <w:tcW w:w="813" w:type="dxa"/>
            <w:tcBorders>
              <w:top w:val="single" w:sz="4" w:space="0" w:color="auto"/>
              <w:left w:val="single" w:sz="4" w:space="0" w:color="auto"/>
            </w:tcBorders>
            <w:shd w:val="clear" w:color="auto" w:fill="FFFFFF"/>
          </w:tcPr>
          <w:p w14:paraId="12DD4F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410</w:t>
            </w:r>
          </w:p>
        </w:tc>
        <w:tc>
          <w:tcPr>
            <w:tcW w:w="813" w:type="dxa"/>
            <w:tcBorders>
              <w:top w:val="single" w:sz="4" w:space="0" w:color="auto"/>
              <w:left w:val="single" w:sz="4" w:space="0" w:color="auto"/>
            </w:tcBorders>
            <w:shd w:val="clear" w:color="auto" w:fill="FFFFFF"/>
          </w:tcPr>
          <w:p w14:paraId="4F3CFA5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465</w:t>
            </w:r>
          </w:p>
        </w:tc>
        <w:tc>
          <w:tcPr>
            <w:tcW w:w="813" w:type="dxa"/>
            <w:tcBorders>
              <w:top w:val="single" w:sz="4" w:space="0" w:color="auto"/>
              <w:left w:val="single" w:sz="4" w:space="0" w:color="auto"/>
            </w:tcBorders>
            <w:shd w:val="clear" w:color="auto" w:fill="FFFFFF"/>
          </w:tcPr>
          <w:p w14:paraId="715CAB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573</w:t>
            </w:r>
          </w:p>
        </w:tc>
        <w:tc>
          <w:tcPr>
            <w:tcW w:w="813" w:type="dxa"/>
            <w:tcBorders>
              <w:top w:val="single" w:sz="4" w:space="0" w:color="auto"/>
              <w:left w:val="single" w:sz="4" w:space="0" w:color="auto"/>
            </w:tcBorders>
            <w:shd w:val="clear" w:color="auto" w:fill="FFFFFF"/>
          </w:tcPr>
          <w:p w14:paraId="0B1CF9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627</w:t>
            </w:r>
          </w:p>
        </w:tc>
        <w:tc>
          <w:tcPr>
            <w:tcW w:w="813" w:type="dxa"/>
            <w:tcBorders>
              <w:top w:val="single" w:sz="4" w:space="0" w:color="auto"/>
              <w:left w:val="single" w:sz="4" w:space="0" w:color="auto"/>
            </w:tcBorders>
            <w:shd w:val="clear" w:color="auto" w:fill="FFFFFF"/>
          </w:tcPr>
          <w:p w14:paraId="71AD187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1 108</w:t>
            </w:r>
          </w:p>
        </w:tc>
        <w:tc>
          <w:tcPr>
            <w:tcW w:w="813" w:type="dxa"/>
            <w:tcBorders>
              <w:top w:val="single" w:sz="4" w:space="0" w:color="auto"/>
              <w:left w:val="single" w:sz="4" w:space="0" w:color="auto"/>
            </w:tcBorders>
            <w:shd w:val="clear" w:color="auto" w:fill="FFFFFF"/>
          </w:tcPr>
          <w:p w14:paraId="18909A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1 532</w:t>
            </w:r>
          </w:p>
        </w:tc>
        <w:tc>
          <w:tcPr>
            <w:tcW w:w="813" w:type="dxa"/>
            <w:tcBorders>
              <w:top w:val="single" w:sz="4" w:space="0" w:color="auto"/>
              <w:left w:val="single" w:sz="4" w:space="0" w:color="auto"/>
            </w:tcBorders>
            <w:shd w:val="clear" w:color="auto" w:fill="FFFFFF"/>
          </w:tcPr>
          <w:p w14:paraId="7E9135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1 637</w:t>
            </w:r>
          </w:p>
        </w:tc>
        <w:tc>
          <w:tcPr>
            <w:tcW w:w="813" w:type="dxa"/>
            <w:tcBorders>
              <w:top w:val="single" w:sz="4" w:space="0" w:color="auto"/>
              <w:left w:val="single" w:sz="4" w:space="0" w:color="auto"/>
            </w:tcBorders>
            <w:shd w:val="clear" w:color="auto" w:fill="FFFFFF"/>
          </w:tcPr>
          <w:p w14:paraId="23D156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1 743</w:t>
            </w:r>
          </w:p>
        </w:tc>
        <w:tc>
          <w:tcPr>
            <w:tcW w:w="813" w:type="dxa"/>
            <w:tcBorders>
              <w:top w:val="single" w:sz="4" w:space="0" w:color="auto"/>
              <w:left w:val="single" w:sz="4" w:space="0" w:color="auto"/>
            </w:tcBorders>
            <w:shd w:val="clear" w:color="auto" w:fill="FFFFFF"/>
          </w:tcPr>
          <w:p w14:paraId="30E49E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2 163</w:t>
            </w:r>
          </w:p>
        </w:tc>
        <w:tc>
          <w:tcPr>
            <w:tcW w:w="813" w:type="dxa"/>
            <w:tcBorders>
              <w:top w:val="single" w:sz="4" w:space="0" w:color="auto"/>
              <w:left w:val="single" w:sz="4" w:space="0" w:color="auto"/>
            </w:tcBorders>
            <w:shd w:val="clear" w:color="auto" w:fill="FFFFFF"/>
          </w:tcPr>
          <w:p w14:paraId="4DB466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2 687</w:t>
            </w:r>
          </w:p>
        </w:tc>
        <w:tc>
          <w:tcPr>
            <w:tcW w:w="988" w:type="dxa"/>
            <w:tcBorders>
              <w:top w:val="single" w:sz="4" w:space="0" w:color="auto"/>
              <w:left w:val="single" w:sz="4" w:space="0" w:color="auto"/>
              <w:right w:val="single" w:sz="4" w:space="0" w:color="auto"/>
            </w:tcBorders>
            <w:shd w:val="clear" w:color="auto" w:fill="FFFFFF"/>
          </w:tcPr>
          <w:p w14:paraId="1CCDB38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5 288</w:t>
            </w:r>
          </w:p>
        </w:tc>
      </w:tr>
      <w:tr w:rsidR="00C10D18" w:rsidRPr="0072719F" w14:paraId="5C8272F8" w14:textId="77777777" w:rsidTr="00E76DE4">
        <w:trPr>
          <w:jc w:val="center"/>
        </w:trPr>
        <w:tc>
          <w:tcPr>
            <w:tcW w:w="1557" w:type="dxa"/>
            <w:tcBorders>
              <w:top w:val="single" w:sz="4" w:space="0" w:color="auto"/>
              <w:left w:val="single" w:sz="4" w:space="0" w:color="auto"/>
            </w:tcBorders>
            <w:shd w:val="clear" w:color="auto" w:fill="FFFFFF"/>
          </w:tcPr>
          <w:p w14:paraId="775220C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5 200 000</w:t>
            </w:r>
          </w:p>
        </w:tc>
        <w:tc>
          <w:tcPr>
            <w:tcW w:w="813" w:type="dxa"/>
            <w:tcBorders>
              <w:top w:val="single" w:sz="4" w:space="0" w:color="auto"/>
              <w:left w:val="single" w:sz="4" w:space="0" w:color="auto"/>
            </w:tcBorders>
            <w:shd w:val="clear" w:color="auto" w:fill="FFFFFF"/>
          </w:tcPr>
          <w:p w14:paraId="24C0EC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w:t>
            </w:r>
          </w:p>
        </w:tc>
        <w:tc>
          <w:tcPr>
            <w:tcW w:w="813" w:type="dxa"/>
            <w:tcBorders>
              <w:top w:val="single" w:sz="4" w:space="0" w:color="auto"/>
              <w:left w:val="single" w:sz="4" w:space="0" w:color="auto"/>
            </w:tcBorders>
            <w:shd w:val="clear" w:color="auto" w:fill="FFFFFF"/>
          </w:tcPr>
          <w:p w14:paraId="184591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133</w:t>
            </w:r>
          </w:p>
        </w:tc>
        <w:tc>
          <w:tcPr>
            <w:tcW w:w="813" w:type="dxa"/>
            <w:tcBorders>
              <w:top w:val="single" w:sz="4" w:space="0" w:color="auto"/>
              <w:left w:val="single" w:sz="4" w:space="0" w:color="auto"/>
            </w:tcBorders>
            <w:shd w:val="clear" w:color="auto" w:fill="FFFFFF"/>
          </w:tcPr>
          <w:p w14:paraId="3FD999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191</w:t>
            </w:r>
          </w:p>
        </w:tc>
        <w:tc>
          <w:tcPr>
            <w:tcW w:w="813" w:type="dxa"/>
            <w:tcBorders>
              <w:top w:val="single" w:sz="4" w:space="0" w:color="auto"/>
              <w:left w:val="single" w:sz="4" w:space="0" w:color="auto"/>
            </w:tcBorders>
            <w:shd w:val="clear" w:color="auto" w:fill="FFFFFF"/>
          </w:tcPr>
          <w:p w14:paraId="19CF7E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249</w:t>
            </w:r>
          </w:p>
        </w:tc>
        <w:tc>
          <w:tcPr>
            <w:tcW w:w="813" w:type="dxa"/>
            <w:tcBorders>
              <w:top w:val="single" w:sz="4" w:space="0" w:color="auto"/>
              <w:left w:val="single" w:sz="4" w:space="0" w:color="auto"/>
            </w:tcBorders>
            <w:shd w:val="clear" w:color="auto" w:fill="FFFFFF"/>
          </w:tcPr>
          <w:p w14:paraId="4837A4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305</w:t>
            </w:r>
          </w:p>
        </w:tc>
        <w:tc>
          <w:tcPr>
            <w:tcW w:w="813" w:type="dxa"/>
            <w:tcBorders>
              <w:top w:val="single" w:sz="4" w:space="0" w:color="auto"/>
              <w:left w:val="single" w:sz="4" w:space="0" w:color="auto"/>
            </w:tcBorders>
            <w:shd w:val="clear" w:color="auto" w:fill="FFFFFF"/>
          </w:tcPr>
          <w:p w14:paraId="19B32B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418</w:t>
            </w:r>
          </w:p>
        </w:tc>
        <w:tc>
          <w:tcPr>
            <w:tcW w:w="813" w:type="dxa"/>
            <w:tcBorders>
              <w:top w:val="single" w:sz="4" w:space="0" w:color="auto"/>
              <w:left w:val="single" w:sz="4" w:space="0" w:color="auto"/>
            </w:tcBorders>
            <w:shd w:val="clear" w:color="auto" w:fill="FFFFFF"/>
          </w:tcPr>
          <w:p w14:paraId="09A128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473</w:t>
            </w:r>
          </w:p>
        </w:tc>
        <w:tc>
          <w:tcPr>
            <w:tcW w:w="813" w:type="dxa"/>
            <w:tcBorders>
              <w:top w:val="single" w:sz="4" w:space="0" w:color="auto"/>
              <w:left w:val="single" w:sz="4" w:space="0" w:color="auto"/>
            </w:tcBorders>
            <w:shd w:val="clear" w:color="auto" w:fill="FFFFFF"/>
          </w:tcPr>
          <w:p w14:paraId="0696F8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584</w:t>
            </w:r>
          </w:p>
        </w:tc>
        <w:tc>
          <w:tcPr>
            <w:tcW w:w="813" w:type="dxa"/>
            <w:tcBorders>
              <w:top w:val="single" w:sz="4" w:space="0" w:color="auto"/>
              <w:left w:val="single" w:sz="4" w:space="0" w:color="auto"/>
            </w:tcBorders>
            <w:shd w:val="clear" w:color="auto" w:fill="FFFFFF"/>
          </w:tcPr>
          <w:p w14:paraId="68D058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639</w:t>
            </w:r>
          </w:p>
        </w:tc>
        <w:tc>
          <w:tcPr>
            <w:tcW w:w="813" w:type="dxa"/>
            <w:tcBorders>
              <w:top w:val="single" w:sz="4" w:space="0" w:color="auto"/>
              <w:left w:val="single" w:sz="4" w:space="0" w:color="auto"/>
            </w:tcBorders>
            <w:shd w:val="clear" w:color="auto" w:fill="FFFFFF"/>
          </w:tcPr>
          <w:p w14:paraId="1BDC2BA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1 129</w:t>
            </w:r>
          </w:p>
        </w:tc>
        <w:tc>
          <w:tcPr>
            <w:tcW w:w="813" w:type="dxa"/>
            <w:tcBorders>
              <w:top w:val="single" w:sz="4" w:space="0" w:color="auto"/>
              <w:left w:val="single" w:sz="4" w:space="0" w:color="auto"/>
            </w:tcBorders>
            <w:shd w:val="clear" w:color="auto" w:fill="FFFFFF"/>
          </w:tcPr>
          <w:p w14:paraId="688477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1 561</w:t>
            </w:r>
          </w:p>
        </w:tc>
        <w:tc>
          <w:tcPr>
            <w:tcW w:w="813" w:type="dxa"/>
            <w:tcBorders>
              <w:top w:val="single" w:sz="4" w:space="0" w:color="auto"/>
              <w:left w:val="single" w:sz="4" w:space="0" w:color="auto"/>
            </w:tcBorders>
            <w:shd w:val="clear" w:color="auto" w:fill="FFFFFF"/>
          </w:tcPr>
          <w:p w14:paraId="3CF863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1 668</w:t>
            </w:r>
          </w:p>
        </w:tc>
        <w:tc>
          <w:tcPr>
            <w:tcW w:w="813" w:type="dxa"/>
            <w:tcBorders>
              <w:top w:val="single" w:sz="4" w:space="0" w:color="auto"/>
              <w:left w:val="single" w:sz="4" w:space="0" w:color="auto"/>
            </w:tcBorders>
            <w:shd w:val="clear" w:color="auto" w:fill="FFFFFF"/>
          </w:tcPr>
          <w:p w14:paraId="2001D7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1 776</w:t>
            </w:r>
          </w:p>
        </w:tc>
        <w:tc>
          <w:tcPr>
            <w:tcW w:w="813" w:type="dxa"/>
            <w:tcBorders>
              <w:top w:val="single" w:sz="4" w:space="0" w:color="auto"/>
              <w:left w:val="single" w:sz="4" w:space="0" w:color="auto"/>
            </w:tcBorders>
            <w:shd w:val="clear" w:color="auto" w:fill="FFFFFF"/>
          </w:tcPr>
          <w:p w14:paraId="01B4D9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2 204</w:t>
            </w:r>
          </w:p>
        </w:tc>
        <w:tc>
          <w:tcPr>
            <w:tcW w:w="813" w:type="dxa"/>
            <w:tcBorders>
              <w:top w:val="single" w:sz="4" w:space="0" w:color="auto"/>
              <w:left w:val="single" w:sz="4" w:space="0" w:color="auto"/>
            </w:tcBorders>
            <w:shd w:val="clear" w:color="auto" w:fill="FFFFFF"/>
          </w:tcPr>
          <w:p w14:paraId="120192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2 738</w:t>
            </w:r>
          </w:p>
        </w:tc>
        <w:tc>
          <w:tcPr>
            <w:tcW w:w="988" w:type="dxa"/>
            <w:tcBorders>
              <w:top w:val="single" w:sz="4" w:space="0" w:color="auto"/>
              <w:left w:val="single" w:sz="4" w:space="0" w:color="auto"/>
              <w:right w:val="single" w:sz="4" w:space="0" w:color="auto"/>
            </w:tcBorders>
            <w:shd w:val="clear" w:color="auto" w:fill="FFFFFF"/>
          </w:tcPr>
          <w:p w14:paraId="614CDB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5 390</w:t>
            </w:r>
          </w:p>
        </w:tc>
      </w:tr>
      <w:tr w:rsidR="00C10D18" w:rsidRPr="0072719F" w14:paraId="58B2F594" w14:textId="77777777" w:rsidTr="00E76DE4">
        <w:trPr>
          <w:jc w:val="center"/>
        </w:trPr>
        <w:tc>
          <w:tcPr>
            <w:tcW w:w="1557" w:type="dxa"/>
            <w:tcBorders>
              <w:top w:val="single" w:sz="4" w:space="0" w:color="auto"/>
              <w:left w:val="single" w:sz="4" w:space="0" w:color="auto"/>
            </w:tcBorders>
            <w:shd w:val="clear" w:color="auto" w:fill="FFFFFF"/>
          </w:tcPr>
          <w:p w14:paraId="1381717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5 300 000</w:t>
            </w:r>
          </w:p>
        </w:tc>
        <w:tc>
          <w:tcPr>
            <w:tcW w:w="813" w:type="dxa"/>
            <w:tcBorders>
              <w:top w:val="single" w:sz="4" w:space="0" w:color="auto"/>
              <w:left w:val="single" w:sz="4" w:space="0" w:color="auto"/>
            </w:tcBorders>
            <w:shd w:val="clear" w:color="auto" w:fill="FFFFFF"/>
          </w:tcPr>
          <w:p w14:paraId="67EA55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w:t>
            </w:r>
          </w:p>
        </w:tc>
        <w:tc>
          <w:tcPr>
            <w:tcW w:w="813" w:type="dxa"/>
            <w:tcBorders>
              <w:top w:val="single" w:sz="4" w:space="0" w:color="auto"/>
              <w:left w:val="single" w:sz="4" w:space="0" w:color="auto"/>
            </w:tcBorders>
            <w:shd w:val="clear" w:color="auto" w:fill="FFFFFF"/>
          </w:tcPr>
          <w:p w14:paraId="23DBC1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135</w:t>
            </w:r>
          </w:p>
        </w:tc>
        <w:tc>
          <w:tcPr>
            <w:tcW w:w="813" w:type="dxa"/>
            <w:tcBorders>
              <w:top w:val="single" w:sz="4" w:space="0" w:color="auto"/>
              <w:left w:val="single" w:sz="4" w:space="0" w:color="auto"/>
            </w:tcBorders>
            <w:shd w:val="clear" w:color="auto" w:fill="FFFFFF"/>
          </w:tcPr>
          <w:p w14:paraId="4096D2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195</w:t>
            </w:r>
          </w:p>
        </w:tc>
        <w:tc>
          <w:tcPr>
            <w:tcW w:w="813" w:type="dxa"/>
            <w:tcBorders>
              <w:top w:val="single" w:sz="4" w:space="0" w:color="auto"/>
              <w:left w:val="single" w:sz="4" w:space="0" w:color="auto"/>
            </w:tcBorders>
            <w:shd w:val="clear" w:color="auto" w:fill="FFFFFF"/>
          </w:tcPr>
          <w:p w14:paraId="7521C2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253</w:t>
            </w:r>
          </w:p>
        </w:tc>
        <w:tc>
          <w:tcPr>
            <w:tcW w:w="813" w:type="dxa"/>
            <w:tcBorders>
              <w:top w:val="single" w:sz="4" w:space="0" w:color="auto"/>
              <w:left w:val="single" w:sz="4" w:space="0" w:color="auto"/>
            </w:tcBorders>
            <w:shd w:val="clear" w:color="auto" w:fill="FFFFFF"/>
          </w:tcPr>
          <w:p w14:paraId="2B2287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311</w:t>
            </w:r>
          </w:p>
        </w:tc>
        <w:tc>
          <w:tcPr>
            <w:tcW w:w="813" w:type="dxa"/>
            <w:tcBorders>
              <w:top w:val="single" w:sz="4" w:space="0" w:color="auto"/>
              <w:left w:val="single" w:sz="4" w:space="0" w:color="auto"/>
            </w:tcBorders>
            <w:shd w:val="clear" w:color="auto" w:fill="FFFFFF"/>
          </w:tcPr>
          <w:p w14:paraId="66C33BE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425</w:t>
            </w:r>
          </w:p>
        </w:tc>
        <w:tc>
          <w:tcPr>
            <w:tcW w:w="813" w:type="dxa"/>
            <w:tcBorders>
              <w:top w:val="single" w:sz="4" w:space="0" w:color="auto"/>
              <w:left w:val="single" w:sz="4" w:space="0" w:color="auto"/>
            </w:tcBorders>
            <w:shd w:val="clear" w:color="auto" w:fill="FFFFFF"/>
          </w:tcPr>
          <w:p w14:paraId="6ADE924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482</w:t>
            </w:r>
          </w:p>
        </w:tc>
        <w:tc>
          <w:tcPr>
            <w:tcW w:w="813" w:type="dxa"/>
            <w:tcBorders>
              <w:top w:val="single" w:sz="4" w:space="0" w:color="auto"/>
              <w:left w:val="single" w:sz="4" w:space="0" w:color="auto"/>
            </w:tcBorders>
            <w:shd w:val="clear" w:color="auto" w:fill="FFFFFF"/>
          </w:tcPr>
          <w:p w14:paraId="779E2A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594</w:t>
            </w:r>
          </w:p>
        </w:tc>
        <w:tc>
          <w:tcPr>
            <w:tcW w:w="813" w:type="dxa"/>
            <w:tcBorders>
              <w:top w:val="single" w:sz="4" w:space="0" w:color="auto"/>
              <w:left w:val="single" w:sz="4" w:space="0" w:color="auto"/>
            </w:tcBorders>
            <w:shd w:val="clear" w:color="auto" w:fill="FFFFFF"/>
          </w:tcPr>
          <w:p w14:paraId="09C2C5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650</w:t>
            </w:r>
          </w:p>
        </w:tc>
        <w:tc>
          <w:tcPr>
            <w:tcW w:w="813" w:type="dxa"/>
            <w:tcBorders>
              <w:top w:val="single" w:sz="4" w:space="0" w:color="auto"/>
              <w:left w:val="single" w:sz="4" w:space="0" w:color="auto"/>
            </w:tcBorders>
            <w:shd w:val="clear" w:color="auto" w:fill="FFFFFF"/>
          </w:tcPr>
          <w:p w14:paraId="100C4D7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1 150</w:t>
            </w:r>
          </w:p>
        </w:tc>
        <w:tc>
          <w:tcPr>
            <w:tcW w:w="813" w:type="dxa"/>
            <w:tcBorders>
              <w:top w:val="single" w:sz="4" w:space="0" w:color="auto"/>
              <w:left w:val="single" w:sz="4" w:space="0" w:color="auto"/>
            </w:tcBorders>
            <w:shd w:val="clear" w:color="auto" w:fill="FFFFFF"/>
          </w:tcPr>
          <w:p w14:paraId="4304BE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1 590</w:t>
            </w:r>
          </w:p>
        </w:tc>
        <w:tc>
          <w:tcPr>
            <w:tcW w:w="813" w:type="dxa"/>
            <w:tcBorders>
              <w:top w:val="single" w:sz="4" w:space="0" w:color="auto"/>
              <w:left w:val="single" w:sz="4" w:space="0" w:color="auto"/>
            </w:tcBorders>
            <w:shd w:val="clear" w:color="auto" w:fill="FFFFFF"/>
          </w:tcPr>
          <w:p w14:paraId="280C058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1 699</w:t>
            </w:r>
          </w:p>
        </w:tc>
        <w:tc>
          <w:tcPr>
            <w:tcW w:w="813" w:type="dxa"/>
            <w:tcBorders>
              <w:top w:val="single" w:sz="4" w:space="0" w:color="auto"/>
              <w:left w:val="single" w:sz="4" w:space="0" w:color="auto"/>
            </w:tcBorders>
            <w:shd w:val="clear" w:color="auto" w:fill="FFFFFF"/>
          </w:tcPr>
          <w:p w14:paraId="703D7A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1 809</w:t>
            </w:r>
          </w:p>
        </w:tc>
        <w:tc>
          <w:tcPr>
            <w:tcW w:w="813" w:type="dxa"/>
            <w:tcBorders>
              <w:top w:val="single" w:sz="4" w:space="0" w:color="auto"/>
              <w:left w:val="single" w:sz="4" w:space="0" w:color="auto"/>
            </w:tcBorders>
            <w:shd w:val="clear" w:color="auto" w:fill="FFFFFF"/>
          </w:tcPr>
          <w:p w14:paraId="018A40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2 245</w:t>
            </w:r>
          </w:p>
        </w:tc>
        <w:tc>
          <w:tcPr>
            <w:tcW w:w="813" w:type="dxa"/>
            <w:tcBorders>
              <w:top w:val="single" w:sz="4" w:space="0" w:color="auto"/>
              <w:left w:val="single" w:sz="4" w:space="0" w:color="auto"/>
            </w:tcBorders>
            <w:shd w:val="clear" w:color="auto" w:fill="FFFFFF"/>
          </w:tcPr>
          <w:p w14:paraId="2FDC4EC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2 789</w:t>
            </w:r>
          </w:p>
        </w:tc>
        <w:tc>
          <w:tcPr>
            <w:tcW w:w="988" w:type="dxa"/>
            <w:tcBorders>
              <w:top w:val="single" w:sz="4" w:space="0" w:color="auto"/>
              <w:left w:val="single" w:sz="4" w:space="0" w:color="auto"/>
              <w:right w:val="single" w:sz="4" w:space="0" w:color="auto"/>
            </w:tcBorders>
            <w:shd w:val="clear" w:color="auto" w:fill="FFFFFF"/>
          </w:tcPr>
          <w:p w14:paraId="31C7CA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5 491</w:t>
            </w:r>
          </w:p>
        </w:tc>
      </w:tr>
      <w:tr w:rsidR="00C10D18" w:rsidRPr="0072719F" w14:paraId="007706D3" w14:textId="77777777" w:rsidTr="00E76DE4">
        <w:trPr>
          <w:jc w:val="center"/>
        </w:trPr>
        <w:tc>
          <w:tcPr>
            <w:tcW w:w="1557" w:type="dxa"/>
            <w:tcBorders>
              <w:top w:val="single" w:sz="4" w:space="0" w:color="auto"/>
              <w:left w:val="single" w:sz="4" w:space="0" w:color="auto"/>
            </w:tcBorders>
            <w:shd w:val="clear" w:color="auto" w:fill="FFFFFF"/>
          </w:tcPr>
          <w:p w14:paraId="6484093D"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5 400 000</w:t>
            </w:r>
          </w:p>
        </w:tc>
        <w:tc>
          <w:tcPr>
            <w:tcW w:w="813" w:type="dxa"/>
            <w:tcBorders>
              <w:top w:val="single" w:sz="4" w:space="0" w:color="auto"/>
              <w:left w:val="single" w:sz="4" w:space="0" w:color="auto"/>
            </w:tcBorders>
            <w:shd w:val="clear" w:color="auto" w:fill="FFFFFF"/>
          </w:tcPr>
          <w:p w14:paraId="386362D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w:t>
            </w:r>
          </w:p>
        </w:tc>
        <w:tc>
          <w:tcPr>
            <w:tcW w:w="813" w:type="dxa"/>
            <w:tcBorders>
              <w:top w:val="single" w:sz="4" w:space="0" w:color="auto"/>
              <w:left w:val="single" w:sz="4" w:space="0" w:color="auto"/>
            </w:tcBorders>
            <w:shd w:val="clear" w:color="auto" w:fill="FFFFFF"/>
          </w:tcPr>
          <w:p w14:paraId="57D3D1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138</w:t>
            </w:r>
          </w:p>
        </w:tc>
        <w:tc>
          <w:tcPr>
            <w:tcW w:w="813" w:type="dxa"/>
            <w:tcBorders>
              <w:top w:val="single" w:sz="4" w:space="0" w:color="auto"/>
              <w:left w:val="single" w:sz="4" w:space="0" w:color="auto"/>
            </w:tcBorders>
            <w:shd w:val="clear" w:color="auto" w:fill="FFFFFF"/>
          </w:tcPr>
          <w:p w14:paraId="7420F3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198</w:t>
            </w:r>
          </w:p>
        </w:tc>
        <w:tc>
          <w:tcPr>
            <w:tcW w:w="813" w:type="dxa"/>
            <w:tcBorders>
              <w:top w:val="single" w:sz="4" w:space="0" w:color="auto"/>
              <w:left w:val="single" w:sz="4" w:space="0" w:color="auto"/>
            </w:tcBorders>
            <w:shd w:val="clear" w:color="auto" w:fill="FFFFFF"/>
          </w:tcPr>
          <w:p w14:paraId="2F26B0C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258</w:t>
            </w:r>
          </w:p>
        </w:tc>
        <w:tc>
          <w:tcPr>
            <w:tcW w:w="813" w:type="dxa"/>
            <w:tcBorders>
              <w:top w:val="single" w:sz="4" w:space="0" w:color="auto"/>
              <w:left w:val="single" w:sz="4" w:space="0" w:color="auto"/>
            </w:tcBorders>
            <w:shd w:val="clear" w:color="auto" w:fill="FFFFFF"/>
          </w:tcPr>
          <w:p w14:paraId="7A588D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316</w:t>
            </w:r>
          </w:p>
        </w:tc>
        <w:tc>
          <w:tcPr>
            <w:tcW w:w="813" w:type="dxa"/>
            <w:tcBorders>
              <w:top w:val="single" w:sz="4" w:space="0" w:color="auto"/>
              <w:left w:val="single" w:sz="4" w:space="0" w:color="auto"/>
            </w:tcBorders>
            <w:shd w:val="clear" w:color="auto" w:fill="FFFFFF"/>
          </w:tcPr>
          <w:p w14:paraId="323CEF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433</w:t>
            </w:r>
          </w:p>
        </w:tc>
        <w:tc>
          <w:tcPr>
            <w:tcW w:w="813" w:type="dxa"/>
            <w:tcBorders>
              <w:top w:val="single" w:sz="4" w:space="0" w:color="auto"/>
              <w:left w:val="single" w:sz="4" w:space="0" w:color="auto"/>
            </w:tcBorders>
            <w:shd w:val="clear" w:color="auto" w:fill="FFFFFF"/>
          </w:tcPr>
          <w:p w14:paraId="66ADFEC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490</w:t>
            </w:r>
          </w:p>
        </w:tc>
        <w:tc>
          <w:tcPr>
            <w:tcW w:w="813" w:type="dxa"/>
            <w:tcBorders>
              <w:top w:val="single" w:sz="4" w:space="0" w:color="auto"/>
              <w:left w:val="single" w:sz="4" w:space="0" w:color="auto"/>
            </w:tcBorders>
            <w:shd w:val="clear" w:color="auto" w:fill="FFFFFF"/>
          </w:tcPr>
          <w:p w14:paraId="3C1410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605</w:t>
            </w:r>
          </w:p>
        </w:tc>
        <w:tc>
          <w:tcPr>
            <w:tcW w:w="813" w:type="dxa"/>
            <w:tcBorders>
              <w:top w:val="single" w:sz="4" w:space="0" w:color="auto"/>
              <w:left w:val="single" w:sz="4" w:space="0" w:color="auto"/>
            </w:tcBorders>
            <w:shd w:val="clear" w:color="auto" w:fill="FFFFFF"/>
          </w:tcPr>
          <w:p w14:paraId="68DA3E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662</w:t>
            </w:r>
          </w:p>
        </w:tc>
        <w:tc>
          <w:tcPr>
            <w:tcW w:w="813" w:type="dxa"/>
            <w:tcBorders>
              <w:top w:val="single" w:sz="4" w:space="0" w:color="auto"/>
              <w:left w:val="single" w:sz="4" w:space="0" w:color="auto"/>
            </w:tcBorders>
            <w:shd w:val="clear" w:color="auto" w:fill="FFFFFF"/>
          </w:tcPr>
          <w:p w14:paraId="17AAC4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1 171</w:t>
            </w:r>
          </w:p>
        </w:tc>
        <w:tc>
          <w:tcPr>
            <w:tcW w:w="813" w:type="dxa"/>
            <w:tcBorders>
              <w:top w:val="single" w:sz="4" w:space="0" w:color="auto"/>
              <w:left w:val="single" w:sz="4" w:space="0" w:color="auto"/>
            </w:tcBorders>
            <w:shd w:val="clear" w:color="auto" w:fill="FFFFFF"/>
          </w:tcPr>
          <w:p w14:paraId="0D46499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1 619</w:t>
            </w:r>
          </w:p>
        </w:tc>
        <w:tc>
          <w:tcPr>
            <w:tcW w:w="813" w:type="dxa"/>
            <w:tcBorders>
              <w:top w:val="single" w:sz="4" w:space="0" w:color="auto"/>
              <w:left w:val="single" w:sz="4" w:space="0" w:color="auto"/>
            </w:tcBorders>
            <w:shd w:val="clear" w:color="auto" w:fill="FFFFFF"/>
          </w:tcPr>
          <w:p w14:paraId="5C826F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1 730</w:t>
            </w:r>
          </w:p>
        </w:tc>
        <w:tc>
          <w:tcPr>
            <w:tcW w:w="813" w:type="dxa"/>
            <w:tcBorders>
              <w:top w:val="single" w:sz="4" w:space="0" w:color="auto"/>
              <w:left w:val="single" w:sz="4" w:space="0" w:color="auto"/>
            </w:tcBorders>
            <w:shd w:val="clear" w:color="auto" w:fill="FFFFFF"/>
          </w:tcPr>
          <w:p w14:paraId="12ED81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1 842</w:t>
            </w:r>
          </w:p>
        </w:tc>
        <w:tc>
          <w:tcPr>
            <w:tcW w:w="813" w:type="dxa"/>
            <w:tcBorders>
              <w:top w:val="single" w:sz="4" w:space="0" w:color="auto"/>
              <w:left w:val="single" w:sz="4" w:space="0" w:color="auto"/>
            </w:tcBorders>
            <w:shd w:val="clear" w:color="auto" w:fill="FFFFFF"/>
          </w:tcPr>
          <w:p w14:paraId="3C7BCD0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2 287</w:t>
            </w:r>
          </w:p>
        </w:tc>
        <w:tc>
          <w:tcPr>
            <w:tcW w:w="813" w:type="dxa"/>
            <w:tcBorders>
              <w:top w:val="single" w:sz="4" w:space="0" w:color="auto"/>
              <w:left w:val="single" w:sz="4" w:space="0" w:color="auto"/>
            </w:tcBorders>
            <w:shd w:val="clear" w:color="auto" w:fill="FFFFFF"/>
          </w:tcPr>
          <w:p w14:paraId="747627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2 841</w:t>
            </w:r>
          </w:p>
        </w:tc>
        <w:tc>
          <w:tcPr>
            <w:tcW w:w="988" w:type="dxa"/>
            <w:tcBorders>
              <w:top w:val="single" w:sz="4" w:space="0" w:color="auto"/>
              <w:left w:val="single" w:sz="4" w:space="0" w:color="auto"/>
              <w:right w:val="single" w:sz="4" w:space="0" w:color="auto"/>
            </w:tcBorders>
            <w:shd w:val="clear" w:color="auto" w:fill="FFFFFF"/>
          </w:tcPr>
          <w:p w14:paraId="73D9AAB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5 593</w:t>
            </w:r>
          </w:p>
        </w:tc>
      </w:tr>
      <w:tr w:rsidR="00C10D18" w:rsidRPr="0072719F" w14:paraId="1E993E8B" w14:textId="77777777" w:rsidTr="00E76DE4">
        <w:trPr>
          <w:jc w:val="center"/>
        </w:trPr>
        <w:tc>
          <w:tcPr>
            <w:tcW w:w="1557" w:type="dxa"/>
            <w:tcBorders>
              <w:top w:val="single" w:sz="4" w:space="0" w:color="auto"/>
              <w:left w:val="single" w:sz="4" w:space="0" w:color="auto"/>
            </w:tcBorders>
            <w:shd w:val="clear" w:color="auto" w:fill="FFFFFF"/>
          </w:tcPr>
          <w:p w14:paraId="714D861F"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5 500 000</w:t>
            </w:r>
          </w:p>
        </w:tc>
        <w:tc>
          <w:tcPr>
            <w:tcW w:w="813" w:type="dxa"/>
            <w:tcBorders>
              <w:top w:val="single" w:sz="4" w:space="0" w:color="auto"/>
              <w:left w:val="single" w:sz="4" w:space="0" w:color="auto"/>
            </w:tcBorders>
            <w:shd w:val="clear" w:color="auto" w:fill="FFFFFF"/>
          </w:tcPr>
          <w:p w14:paraId="461F39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w:t>
            </w:r>
          </w:p>
        </w:tc>
        <w:tc>
          <w:tcPr>
            <w:tcW w:w="813" w:type="dxa"/>
            <w:tcBorders>
              <w:top w:val="single" w:sz="4" w:space="0" w:color="auto"/>
              <w:left w:val="single" w:sz="4" w:space="0" w:color="auto"/>
            </w:tcBorders>
            <w:shd w:val="clear" w:color="auto" w:fill="FFFFFF"/>
          </w:tcPr>
          <w:p w14:paraId="36E6A6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140</w:t>
            </w:r>
          </w:p>
        </w:tc>
        <w:tc>
          <w:tcPr>
            <w:tcW w:w="813" w:type="dxa"/>
            <w:tcBorders>
              <w:top w:val="single" w:sz="4" w:space="0" w:color="auto"/>
              <w:left w:val="single" w:sz="4" w:space="0" w:color="auto"/>
            </w:tcBorders>
            <w:shd w:val="clear" w:color="auto" w:fill="FFFFFF"/>
          </w:tcPr>
          <w:p w14:paraId="499140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201</w:t>
            </w:r>
          </w:p>
        </w:tc>
        <w:tc>
          <w:tcPr>
            <w:tcW w:w="813" w:type="dxa"/>
            <w:tcBorders>
              <w:top w:val="single" w:sz="4" w:space="0" w:color="auto"/>
              <w:left w:val="single" w:sz="4" w:space="0" w:color="auto"/>
            </w:tcBorders>
            <w:shd w:val="clear" w:color="auto" w:fill="FFFFFF"/>
          </w:tcPr>
          <w:p w14:paraId="646631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262</w:t>
            </w:r>
          </w:p>
        </w:tc>
        <w:tc>
          <w:tcPr>
            <w:tcW w:w="813" w:type="dxa"/>
            <w:tcBorders>
              <w:top w:val="single" w:sz="4" w:space="0" w:color="auto"/>
              <w:left w:val="single" w:sz="4" w:space="0" w:color="auto"/>
            </w:tcBorders>
            <w:shd w:val="clear" w:color="auto" w:fill="FFFFFF"/>
          </w:tcPr>
          <w:p w14:paraId="3F7EF7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322</w:t>
            </w:r>
          </w:p>
        </w:tc>
        <w:tc>
          <w:tcPr>
            <w:tcW w:w="813" w:type="dxa"/>
            <w:tcBorders>
              <w:top w:val="single" w:sz="4" w:space="0" w:color="auto"/>
              <w:left w:val="single" w:sz="4" w:space="0" w:color="auto"/>
            </w:tcBorders>
            <w:shd w:val="clear" w:color="auto" w:fill="FFFFFF"/>
          </w:tcPr>
          <w:p w14:paraId="04E1F6A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440</w:t>
            </w:r>
          </w:p>
        </w:tc>
        <w:tc>
          <w:tcPr>
            <w:tcW w:w="813" w:type="dxa"/>
            <w:tcBorders>
              <w:top w:val="single" w:sz="4" w:space="0" w:color="auto"/>
              <w:left w:val="single" w:sz="4" w:space="0" w:color="auto"/>
            </w:tcBorders>
            <w:shd w:val="clear" w:color="auto" w:fill="FFFFFF"/>
          </w:tcPr>
          <w:p w14:paraId="6BC028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499</w:t>
            </w:r>
          </w:p>
        </w:tc>
        <w:tc>
          <w:tcPr>
            <w:tcW w:w="813" w:type="dxa"/>
            <w:tcBorders>
              <w:top w:val="single" w:sz="4" w:space="0" w:color="auto"/>
              <w:left w:val="single" w:sz="4" w:space="0" w:color="auto"/>
            </w:tcBorders>
            <w:shd w:val="clear" w:color="auto" w:fill="FFFFFF"/>
          </w:tcPr>
          <w:p w14:paraId="45E098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615</w:t>
            </w:r>
          </w:p>
        </w:tc>
        <w:tc>
          <w:tcPr>
            <w:tcW w:w="813" w:type="dxa"/>
            <w:tcBorders>
              <w:top w:val="single" w:sz="4" w:space="0" w:color="auto"/>
              <w:left w:val="single" w:sz="4" w:space="0" w:color="auto"/>
            </w:tcBorders>
            <w:shd w:val="clear" w:color="auto" w:fill="FFFFFF"/>
          </w:tcPr>
          <w:p w14:paraId="545269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674</w:t>
            </w:r>
          </w:p>
        </w:tc>
        <w:tc>
          <w:tcPr>
            <w:tcW w:w="813" w:type="dxa"/>
            <w:tcBorders>
              <w:top w:val="single" w:sz="4" w:space="0" w:color="auto"/>
              <w:left w:val="single" w:sz="4" w:space="0" w:color="auto"/>
            </w:tcBorders>
            <w:shd w:val="clear" w:color="auto" w:fill="FFFFFF"/>
          </w:tcPr>
          <w:p w14:paraId="7895189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1 192</w:t>
            </w:r>
          </w:p>
        </w:tc>
        <w:tc>
          <w:tcPr>
            <w:tcW w:w="813" w:type="dxa"/>
            <w:tcBorders>
              <w:top w:val="single" w:sz="4" w:space="0" w:color="auto"/>
              <w:left w:val="single" w:sz="4" w:space="0" w:color="auto"/>
            </w:tcBorders>
            <w:shd w:val="clear" w:color="auto" w:fill="FFFFFF"/>
          </w:tcPr>
          <w:p w14:paraId="0ADD8F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1 648</w:t>
            </w:r>
          </w:p>
        </w:tc>
        <w:tc>
          <w:tcPr>
            <w:tcW w:w="813" w:type="dxa"/>
            <w:tcBorders>
              <w:top w:val="single" w:sz="4" w:space="0" w:color="auto"/>
              <w:left w:val="single" w:sz="4" w:space="0" w:color="auto"/>
            </w:tcBorders>
            <w:shd w:val="clear" w:color="auto" w:fill="FFFFFF"/>
          </w:tcPr>
          <w:p w14:paraId="70DB08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1 761</w:t>
            </w:r>
          </w:p>
        </w:tc>
        <w:tc>
          <w:tcPr>
            <w:tcW w:w="813" w:type="dxa"/>
            <w:tcBorders>
              <w:top w:val="single" w:sz="4" w:space="0" w:color="auto"/>
              <w:left w:val="single" w:sz="4" w:space="0" w:color="auto"/>
            </w:tcBorders>
            <w:shd w:val="clear" w:color="auto" w:fill="FFFFFF"/>
          </w:tcPr>
          <w:p w14:paraId="1DD08C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1 875</w:t>
            </w:r>
          </w:p>
        </w:tc>
        <w:tc>
          <w:tcPr>
            <w:tcW w:w="813" w:type="dxa"/>
            <w:tcBorders>
              <w:top w:val="single" w:sz="4" w:space="0" w:color="auto"/>
              <w:left w:val="single" w:sz="4" w:space="0" w:color="auto"/>
            </w:tcBorders>
            <w:shd w:val="clear" w:color="auto" w:fill="FFFFFF"/>
          </w:tcPr>
          <w:p w14:paraId="64BB2E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2 328</w:t>
            </w:r>
          </w:p>
        </w:tc>
        <w:tc>
          <w:tcPr>
            <w:tcW w:w="813" w:type="dxa"/>
            <w:tcBorders>
              <w:top w:val="single" w:sz="4" w:space="0" w:color="auto"/>
              <w:left w:val="single" w:sz="4" w:space="0" w:color="auto"/>
            </w:tcBorders>
            <w:shd w:val="clear" w:color="auto" w:fill="FFFFFF"/>
          </w:tcPr>
          <w:p w14:paraId="7BF5918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2 892</w:t>
            </w:r>
          </w:p>
        </w:tc>
        <w:tc>
          <w:tcPr>
            <w:tcW w:w="988" w:type="dxa"/>
            <w:tcBorders>
              <w:top w:val="single" w:sz="4" w:space="0" w:color="auto"/>
              <w:left w:val="single" w:sz="4" w:space="0" w:color="auto"/>
              <w:right w:val="single" w:sz="4" w:space="0" w:color="auto"/>
            </w:tcBorders>
            <w:shd w:val="clear" w:color="auto" w:fill="FFFFFF"/>
          </w:tcPr>
          <w:p w14:paraId="16DC5AE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5 695</w:t>
            </w:r>
          </w:p>
        </w:tc>
      </w:tr>
      <w:tr w:rsidR="00C10D18" w:rsidRPr="0072719F" w14:paraId="4E1C45A0" w14:textId="77777777" w:rsidTr="00E76DE4">
        <w:trPr>
          <w:jc w:val="center"/>
        </w:trPr>
        <w:tc>
          <w:tcPr>
            <w:tcW w:w="1557" w:type="dxa"/>
            <w:tcBorders>
              <w:top w:val="single" w:sz="4" w:space="0" w:color="auto"/>
              <w:left w:val="single" w:sz="4" w:space="0" w:color="auto"/>
            </w:tcBorders>
            <w:shd w:val="clear" w:color="auto" w:fill="FFFFFF"/>
          </w:tcPr>
          <w:p w14:paraId="78012B6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5 600 000</w:t>
            </w:r>
          </w:p>
        </w:tc>
        <w:tc>
          <w:tcPr>
            <w:tcW w:w="813" w:type="dxa"/>
            <w:tcBorders>
              <w:top w:val="single" w:sz="4" w:space="0" w:color="auto"/>
              <w:left w:val="single" w:sz="4" w:space="0" w:color="auto"/>
            </w:tcBorders>
            <w:shd w:val="clear" w:color="auto" w:fill="FFFFFF"/>
          </w:tcPr>
          <w:p w14:paraId="5FEB884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w:t>
            </w:r>
          </w:p>
        </w:tc>
        <w:tc>
          <w:tcPr>
            <w:tcW w:w="813" w:type="dxa"/>
            <w:tcBorders>
              <w:top w:val="single" w:sz="4" w:space="0" w:color="auto"/>
              <w:left w:val="single" w:sz="4" w:space="0" w:color="auto"/>
            </w:tcBorders>
            <w:shd w:val="clear" w:color="auto" w:fill="FFFFFF"/>
          </w:tcPr>
          <w:p w14:paraId="69D8E97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142</w:t>
            </w:r>
          </w:p>
        </w:tc>
        <w:tc>
          <w:tcPr>
            <w:tcW w:w="813" w:type="dxa"/>
            <w:tcBorders>
              <w:top w:val="single" w:sz="4" w:space="0" w:color="auto"/>
              <w:left w:val="single" w:sz="4" w:space="0" w:color="auto"/>
            </w:tcBorders>
            <w:shd w:val="clear" w:color="auto" w:fill="FFFFFF"/>
          </w:tcPr>
          <w:p w14:paraId="418209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205</w:t>
            </w:r>
          </w:p>
        </w:tc>
        <w:tc>
          <w:tcPr>
            <w:tcW w:w="813" w:type="dxa"/>
            <w:tcBorders>
              <w:top w:val="single" w:sz="4" w:space="0" w:color="auto"/>
              <w:left w:val="single" w:sz="4" w:space="0" w:color="auto"/>
            </w:tcBorders>
            <w:shd w:val="clear" w:color="auto" w:fill="FFFFFF"/>
          </w:tcPr>
          <w:p w14:paraId="34A0EF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266</w:t>
            </w:r>
          </w:p>
        </w:tc>
        <w:tc>
          <w:tcPr>
            <w:tcW w:w="813" w:type="dxa"/>
            <w:tcBorders>
              <w:top w:val="single" w:sz="4" w:space="0" w:color="auto"/>
              <w:left w:val="single" w:sz="4" w:space="0" w:color="auto"/>
            </w:tcBorders>
            <w:shd w:val="clear" w:color="auto" w:fill="FFFFFF"/>
          </w:tcPr>
          <w:p w14:paraId="1D1FC6F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672089A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447</w:t>
            </w:r>
          </w:p>
        </w:tc>
        <w:tc>
          <w:tcPr>
            <w:tcW w:w="813" w:type="dxa"/>
            <w:tcBorders>
              <w:top w:val="single" w:sz="4" w:space="0" w:color="auto"/>
              <w:left w:val="single" w:sz="4" w:space="0" w:color="auto"/>
            </w:tcBorders>
            <w:shd w:val="clear" w:color="auto" w:fill="FFFFFF"/>
          </w:tcPr>
          <w:p w14:paraId="664CE3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507</w:t>
            </w:r>
          </w:p>
        </w:tc>
        <w:tc>
          <w:tcPr>
            <w:tcW w:w="813" w:type="dxa"/>
            <w:tcBorders>
              <w:top w:val="single" w:sz="4" w:space="0" w:color="auto"/>
              <w:left w:val="single" w:sz="4" w:space="0" w:color="auto"/>
            </w:tcBorders>
            <w:shd w:val="clear" w:color="auto" w:fill="FFFFFF"/>
          </w:tcPr>
          <w:p w14:paraId="2EC12C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626</w:t>
            </w:r>
          </w:p>
        </w:tc>
        <w:tc>
          <w:tcPr>
            <w:tcW w:w="813" w:type="dxa"/>
            <w:tcBorders>
              <w:top w:val="single" w:sz="4" w:space="0" w:color="auto"/>
              <w:left w:val="single" w:sz="4" w:space="0" w:color="auto"/>
            </w:tcBorders>
            <w:shd w:val="clear" w:color="auto" w:fill="FFFFFF"/>
          </w:tcPr>
          <w:p w14:paraId="43DD93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685</w:t>
            </w:r>
          </w:p>
        </w:tc>
        <w:tc>
          <w:tcPr>
            <w:tcW w:w="813" w:type="dxa"/>
            <w:tcBorders>
              <w:top w:val="single" w:sz="4" w:space="0" w:color="auto"/>
              <w:left w:val="single" w:sz="4" w:space="0" w:color="auto"/>
            </w:tcBorders>
            <w:shd w:val="clear" w:color="auto" w:fill="FFFFFF"/>
          </w:tcPr>
          <w:p w14:paraId="265DEA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1 212</w:t>
            </w:r>
          </w:p>
        </w:tc>
        <w:tc>
          <w:tcPr>
            <w:tcW w:w="813" w:type="dxa"/>
            <w:tcBorders>
              <w:top w:val="single" w:sz="4" w:space="0" w:color="auto"/>
              <w:left w:val="single" w:sz="4" w:space="0" w:color="auto"/>
            </w:tcBorders>
            <w:shd w:val="clear" w:color="auto" w:fill="FFFFFF"/>
          </w:tcPr>
          <w:p w14:paraId="7BEDA5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1 677</w:t>
            </w:r>
          </w:p>
        </w:tc>
        <w:tc>
          <w:tcPr>
            <w:tcW w:w="813" w:type="dxa"/>
            <w:tcBorders>
              <w:top w:val="single" w:sz="4" w:space="0" w:color="auto"/>
              <w:left w:val="single" w:sz="4" w:space="0" w:color="auto"/>
            </w:tcBorders>
            <w:shd w:val="clear" w:color="auto" w:fill="FFFFFF"/>
          </w:tcPr>
          <w:p w14:paraId="66F301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1 792</w:t>
            </w:r>
          </w:p>
        </w:tc>
        <w:tc>
          <w:tcPr>
            <w:tcW w:w="813" w:type="dxa"/>
            <w:tcBorders>
              <w:top w:val="single" w:sz="4" w:space="0" w:color="auto"/>
              <w:left w:val="single" w:sz="4" w:space="0" w:color="auto"/>
            </w:tcBorders>
            <w:shd w:val="clear" w:color="auto" w:fill="FFFFFF"/>
          </w:tcPr>
          <w:p w14:paraId="139082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1 908</w:t>
            </w:r>
          </w:p>
        </w:tc>
        <w:tc>
          <w:tcPr>
            <w:tcW w:w="813" w:type="dxa"/>
            <w:tcBorders>
              <w:top w:val="single" w:sz="4" w:space="0" w:color="auto"/>
              <w:left w:val="single" w:sz="4" w:space="0" w:color="auto"/>
            </w:tcBorders>
            <w:shd w:val="clear" w:color="auto" w:fill="FFFFFF"/>
          </w:tcPr>
          <w:p w14:paraId="29DCED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2 369</w:t>
            </w:r>
          </w:p>
        </w:tc>
        <w:tc>
          <w:tcPr>
            <w:tcW w:w="813" w:type="dxa"/>
            <w:tcBorders>
              <w:top w:val="single" w:sz="4" w:space="0" w:color="auto"/>
              <w:left w:val="single" w:sz="4" w:space="0" w:color="auto"/>
            </w:tcBorders>
            <w:shd w:val="clear" w:color="auto" w:fill="FFFFFF"/>
          </w:tcPr>
          <w:p w14:paraId="1B7DF2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2 943</w:t>
            </w:r>
          </w:p>
        </w:tc>
        <w:tc>
          <w:tcPr>
            <w:tcW w:w="988" w:type="dxa"/>
            <w:tcBorders>
              <w:top w:val="single" w:sz="4" w:space="0" w:color="auto"/>
              <w:left w:val="single" w:sz="4" w:space="0" w:color="auto"/>
              <w:right w:val="single" w:sz="4" w:space="0" w:color="auto"/>
            </w:tcBorders>
            <w:shd w:val="clear" w:color="auto" w:fill="FFFFFF"/>
          </w:tcPr>
          <w:p w14:paraId="49CCBA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5 797</w:t>
            </w:r>
          </w:p>
        </w:tc>
      </w:tr>
      <w:tr w:rsidR="00C10D18" w:rsidRPr="0072719F" w14:paraId="71B28AE2" w14:textId="77777777" w:rsidTr="00E76DE4">
        <w:trPr>
          <w:jc w:val="center"/>
        </w:trPr>
        <w:tc>
          <w:tcPr>
            <w:tcW w:w="1557" w:type="dxa"/>
            <w:tcBorders>
              <w:top w:val="single" w:sz="4" w:space="0" w:color="auto"/>
              <w:left w:val="single" w:sz="4" w:space="0" w:color="auto"/>
            </w:tcBorders>
            <w:shd w:val="clear" w:color="auto" w:fill="FFFFFF"/>
          </w:tcPr>
          <w:p w14:paraId="2DA7E5A4"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5 700 000</w:t>
            </w:r>
          </w:p>
        </w:tc>
        <w:tc>
          <w:tcPr>
            <w:tcW w:w="813" w:type="dxa"/>
            <w:tcBorders>
              <w:top w:val="single" w:sz="4" w:space="0" w:color="auto"/>
              <w:left w:val="single" w:sz="4" w:space="0" w:color="auto"/>
            </w:tcBorders>
            <w:shd w:val="clear" w:color="auto" w:fill="FFFFFF"/>
          </w:tcPr>
          <w:p w14:paraId="1D2188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w:t>
            </w:r>
          </w:p>
        </w:tc>
        <w:tc>
          <w:tcPr>
            <w:tcW w:w="813" w:type="dxa"/>
            <w:tcBorders>
              <w:top w:val="single" w:sz="4" w:space="0" w:color="auto"/>
              <w:left w:val="single" w:sz="4" w:space="0" w:color="auto"/>
            </w:tcBorders>
            <w:shd w:val="clear" w:color="auto" w:fill="FFFFFF"/>
          </w:tcPr>
          <w:p w14:paraId="2A7466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144</w:t>
            </w:r>
          </w:p>
        </w:tc>
        <w:tc>
          <w:tcPr>
            <w:tcW w:w="813" w:type="dxa"/>
            <w:tcBorders>
              <w:top w:val="single" w:sz="4" w:space="0" w:color="auto"/>
              <w:left w:val="single" w:sz="4" w:space="0" w:color="auto"/>
            </w:tcBorders>
            <w:shd w:val="clear" w:color="auto" w:fill="FFFFFF"/>
          </w:tcPr>
          <w:p w14:paraId="4E997E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208</w:t>
            </w:r>
          </w:p>
        </w:tc>
        <w:tc>
          <w:tcPr>
            <w:tcW w:w="813" w:type="dxa"/>
            <w:tcBorders>
              <w:top w:val="single" w:sz="4" w:space="0" w:color="auto"/>
              <w:left w:val="single" w:sz="4" w:space="0" w:color="auto"/>
            </w:tcBorders>
            <w:shd w:val="clear" w:color="auto" w:fill="FFFFFF"/>
          </w:tcPr>
          <w:p w14:paraId="718D2F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271</w:t>
            </w:r>
          </w:p>
        </w:tc>
        <w:tc>
          <w:tcPr>
            <w:tcW w:w="813" w:type="dxa"/>
            <w:tcBorders>
              <w:top w:val="single" w:sz="4" w:space="0" w:color="auto"/>
              <w:left w:val="single" w:sz="4" w:space="0" w:color="auto"/>
            </w:tcBorders>
            <w:shd w:val="clear" w:color="auto" w:fill="FFFFFF"/>
          </w:tcPr>
          <w:p w14:paraId="506AAB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333</w:t>
            </w:r>
          </w:p>
        </w:tc>
        <w:tc>
          <w:tcPr>
            <w:tcW w:w="813" w:type="dxa"/>
            <w:tcBorders>
              <w:top w:val="single" w:sz="4" w:space="0" w:color="auto"/>
              <w:left w:val="single" w:sz="4" w:space="0" w:color="auto"/>
            </w:tcBorders>
            <w:shd w:val="clear" w:color="auto" w:fill="FFFFFF"/>
          </w:tcPr>
          <w:p w14:paraId="274ED5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455</w:t>
            </w:r>
          </w:p>
        </w:tc>
        <w:tc>
          <w:tcPr>
            <w:tcW w:w="813" w:type="dxa"/>
            <w:tcBorders>
              <w:top w:val="single" w:sz="4" w:space="0" w:color="auto"/>
              <w:left w:val="single" w:sz="4" w:space="0" w:color="auto"/>
            </w:tcBorders>
            <w:shd w:val="clear" w:color="auto" w:fill="FFFFFF"/>
          </w:tcPr>
          <w:p w14:paraId="166E22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516</w:t>
            </w:r>
          </w:p>
        </w:tc>
        <w:tc>
          <w:tcPr>
            <w:tcW w:w="813" w:type="dxa"/>
            <w:tcBorders>
              <w:top w:val="single" w:sz="4" w:space="0" w:color="auto"/>
              <w:left w:val="single" w:sz="4" w:space="0" w:color="auto"/>
            </w:tcBorders>
            <w:shd w:val="clear" w:color="auto" w:fill="FFFFFF"/>
          </w:tcPr>
          <w:p w14:paraId="1A3BA9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637</w:t>
            </w:r>
          </w:p>
        </w:tc>
        <w:tc>
          <w:tcPr>
            <w:tcW w:w="813" w:type="dxa"/>
            <w:tcBorders>
              <w:top w:val="single" w:sz="4" w:space="0" w:color="auto"/>
              <w:left w:val="single" w:sz="4" w:space="0" w:color="auto"/>
            </w:tcBorders>
            <w:shd w:val="clear" w:color="auto" w:fill="FFFFFF"/>
          </w:tcPr>
          <w:p w14:paraId="7DEF49C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697</w:t>
            </w:r>
          </w:p>
        </w:tc>
        <w:tc>
          <w:tcPr>
            <w:tcW w:w="813" w:type="dxa"/>
            <w:tcBorders>
              <w:top w:val="single" w:sz="4" w:space="0" w:color="auto"/>
              <w:left w:val="single" w:sz="4" w:space="0" w:color="auto"/>
            </w:tcBorders>
            <w:shd w:val="clear" w:color="auto" w:fill="FFFFFF"/>
          </w:tcPr>
          <w:p w14:paraId="5FEDA1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1 233</w:t>
            </w:r>
          </w:p>
        </w:tc>
        <w:tc>
          <w:tcPr>
            <w:tcW w:w="813" w:type="dxa"/>
            <w:tcBorders>
              <w:top w:val="single" w:sz="4" w:space="0" w:color="auto"/>
              <w:left w:val="single" w:sz="4" w:space="0" w:color="auto"/>
            </w:tcBorders>
            <w:shd w:val="clear" w:color="auto" w:fill="FFFFFF"/>
          </w:tcPr>
          <w:p w14:paraId="3A5C2E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1 706</w:t>
            </w:r>
          </w:p>
        </w:tc>
        <w:tc>
          <w:tcPr>
            <w:tcW w:w="813" w:type="dxa"/>
            <w:tcBorders>
              <w:top w:val="single" w:sz="4" w:space="0" w:color="auto"/>
              <w:left w:val="single" w:sz="4" w:space="0" w:color="auto"/>
            </w:tcBorders>
            <w:shd w:val="clear" w:color="auto" w:fill="FFFFFF"/>
          </w:tcPr>
          <w:p w14:paraId="7D7F93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1 823</w:t>
            </w:r>
          </w:p>
        </w:tc>
        <w:tc>
          <w:tcPr>
            <w:tcW w:w="813" w:type="dxa"/>
            <w:tcBorders>
              <w:top w:val="single" w:sz="4" w:space="0" w:color="auto"/>
              <w:left w:val="single" w:sz="4" w:space="0" w:color="auto"/>
            </w:tcBorders>
            <w:shd w:val="clear" w:color="auto" w:fill="FFFFFF"/>
          </w:tcPr>
          <w:p w14:paraId="225AE6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1 941</w:t>
            </w:r>
          </w:p>
        </w:tc>
        <w:tc>
          <w:tcPr>
            <w:tcW w:w="813" w:type="dxa"/>
            <w:tcBorders>
              <w:top w:val="single" w:sz="4" w:space="0" w:color="auto"/>
              <w:left w:val="single" w:sz="4" w:space="0" w:color="auto"/>
            </w:tcBorders>
            <w:shd w:val="clear" w:color="auto" w:fill="FFFFFF"/>
          </w:tcPr>
          <w:p w14:paraId="144F82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2 410</w:t>
            </w:r>
          </w:p>
        </w:tc>
        <w:tc>
          <w:tcPr>
            <w:tcW w:w="813" w:type="dxa"/>
            <w:tcBorders>
              <w:top w:val="single" w:sz="4" w:space="0" w:color="auto"/>
              <w:left w:val="single" w:sz="4" w:space="0" w:color="auto"/>
            </w:tcBorders>
            <w:shd w:val="clear" w:color="auto" w:fill="FFFFFF"/>
          </w:tcPr>
          <w:p w14:paraId="49575FF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2 995</w:t>
            </w:r>
          </w:p>
        </w:tc>
        <w:tc>
          <w:tcPr>
            <w:tcW w:w="988" w:type="dxa"/>
            <w:tcBorders>
              <w:top w:val="single" w:sz="4" w:space="0" w:color="auto"/>
              <w:left w:val="single" w:sz="4" w:space="0" w:color="auto"/>
              <w:right w:val="single" w:sz="4" w:space="0" w:color="auto"/>
            </w:tcBorders>
            <w:shd w:val="clear" w:color="auto" w:fill="FFFFFF"/>
          </w:tcPr>
          <w:p w14:paraId="3809F9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5 898</w:t>
            </w:r>
          </w:p>
        </w:tc>
      </w:tr>
      <w:tr w:rsidR="00C10D18" w:rsidRPr="0072719F" w14:paraId="45B28BCB" w14:textId="77777777" w:rsidTr="00E76DE4">
        <w:trPr>
          <w:jc w:val="center"/>
        </w:trPr>
        <w:tc>
          <w:tcPr>
            <w:tcW w:w="1557" w:type="dxa"/>
            <w:tcBorders>
              <w:top w:val="single" w:sz="4" w:space="0" w:color="auto"/>
              <w:left w:val="single" w:sz="4" w:space="0" w:color="auto"/>
            </w:tcBorders>
            <w:shd w:val="clear" w:color="auto" w:fill="FFFFFF"/>
          </w:tcPr>
          <w:p w14:paraId="6986FA7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5 800 000</w:t>
            </w:r>
          </w:p>
        </w:tc>
        <w:tc>
          <w:tcPr>
            <w:tcW w:w="813" w:type="dxa"/>
            <w:tcBorders>
              <w:top w:val="single" w:sz="4" w:space="0" w:color="auto"/>
              <w:left w:val="single" w:sz="4" w:space="0" w:color="auto"/>
            </w:tcBorders>
            <w:shd w:val="clear" w:color="auto" w:fill="FFFFFF"/>
          </w:tcPr>
          <w:p w14:paraId="7A434C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w:t>
            </w:r>
          </w:p>
        </w:tc>
        <w:tc>
          <w:tcPr>
            <w:tcW w:w="813" w:type="dxa"/>
            <w:tcBorders>
              <w:top w:val="single" w:sz="4" w:space="0" w:color="auto"/>
              <w:left w:val="single" w:sz="4" w:space="0" w:color="auto"/>
            </w:tcBorders>
            <w:shd w:val="clear" w:color="auto" w:fill="FFFFFF"/>
          </w:tcPr>
          <w:p w14:paraId="02CDFC8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147</w:t>
            </w:r>
          </w:p>
        </w:tc>
        <w:tc>
          <w:tcPr>
            <w:tcW w:w="813" w:type="dxa"/>
            <w:tcBorders>
              <w:top w:val="single" w:sz="4" w:space="0" w:color="auto"/>
              <w:left w:val="single" w:sz="4" w:space="0" w:color="auto"/>
            </w:tcBorders>
            <w:shd w:val="clear" w:color="auto" w:fill="FFFFFF"/>
          </w:tcPr>
          <w:p w14:paraId="335D27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211</w:t>
            </w:r>
          </w:p>
        </w:tc>
        <w:tc>
          <w:tcPr>
            <w:tcW w:w="813" w:type="dxa"/>
            <w:tcBorders>
              <w:top w:val="single" w:sz="4" w:space="0" w:color="auto"/>
              <w:left w:val="single" w:sz="4" w:space="0" w:color="auto"/>
            </w:tcBorders>
            <w:shd w:val="clear" w:color="auto" w:fill="FFFFFF"/>
          </w:tcPr>
          <w:p w14:paraId="17B5A1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275</w:t>
            </w:r>
          </w:p>
        </w:tc>
        <w:tc>
          <w:tcPr>
            <w:tcW w:w="813" w:type="dxa"/>
            <w:tcBorders>
              <w:top w:val="single" w:sz="4" w:space="0" w:color="auto"/>
              <w:left w:val="single" w:sz="4" w:space="0" w:color="auto"/>
            </w:tcBorders>
            <w:shd w:val="clear" w:color="auto" w:fill="FFFFFF"/>
          </w:tcPr>
          <w:p w14:paraId="2E0D10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338</w:t>
            </w:r>
          </w:p>
        </w:tc>
        <w:tc>
          <w:tcPr>
            <w:tcW w:w="813" w:type="dxa"/>
            <w:tcBorders>
              <w:top w:val="single" w:sz="4" w:space="0" w:color="auto"/>
              <w:left w:val="single" w:sz="4" w:space="0" w:color="auto"/>
            </w:tcBorders>
            <w:shd w:val="clear" w:color="auto" w:fill="FFFFFF"/>
          </w:tcPr>
          <w:p w14:paraId="464D9F0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462</w:t>
            </w:r>
          </w:p>
        </w:tc>
        <w:tc>
          <w:tcPr>
            <w:tcW w:w="813" w:type="dxa"/>
            <w:tcBorders>
              <w:top w:val="single" w:sz="4" w:space="0" w:color="auto"/>
              <w:left w:val="single" w:sz="4" w:space="0" w:color="auto"/>
            </w:tcBorders>
            <w:shd w:val="clear" w:color="auto" w:fill="FFFFFF"/>
          </w:tcPr>
          <w:p w14:paraId="2ADA52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524</w:t>
            </w:r>
          </w:p>
        </w:tc>
        <w:tc>
          <w:tcPr>
            <w:tcW w:w="813" w:type="dxa"/>
            <w:tcBorders>
              <w:top w:val="single" w:sz="4" w:space="0" w:color="auto"/>
              <w:left w:val="single" w:sz="4" w:space="0" w:color="auto"/>
            </w:tcBorders>
            <w:shd w:val="clear" w:color="auto" w:fill="FFFFFF"/>
          </w:tcPr>
          <w:p w14:paraId="14979C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647</w:t>
            </w:r>
          </w:p>
        </w:tc>
        <w:tc>
          <w:tcPr>
            <w:tcW w:w="813" w:type="dxa"/>
            <w:tcBorders>
              <w:top w:val="single" w:sz="4" w:space="0" w:color="auto"/>
              <w:left w:val="single" w:sz="4" w:space="0" w:color="auto"/>
            </w:tcBorders>
            <w:shd w:val="clear" w:color="auto" w:fill="FFFFFF"/>
          </w:tcPr>
          <w:p w14:paraId="1758A9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708</w:t>
            </w:r>
          </w:p>
        </w:tc>
        <w:tc>
          <w:tcPr>
            <w:tcW w:w="813" w:type="dxa"/>
            <w:tcBorders>
              <w:top w:val="single" w:sz="4" w:space="0" w:color="auto"/>
              <w:left w:val="single" w:sz="4" w:space="0" w:color="auto"/>
            </w:tcBorders>
            <w:shd w:val="clear" w:color="auto" w:fill="FFFFFF"/>
          </w:tcPr>
          <w:p w14:paraId="3F755F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1 254</w:t>
            </w:r>
          </w:p>
        </w:tc>
        <w:tc>
          <w:tcPr>
            <w:tcW w:w="813" w:type="dxa"/>
            <w:tcBorders>
              <w:top w:val="single" w:sz="4" w:space="0" w:color="auto"/>
              <w:left w:val="single" w:sz="4" w:space="0" w:color="auto"/>
            </w:tcBorders>
            <w:shd w:val="clear" w:color="auto" w:fill="FFFFFF"/>
          </w:tcPr>
          <w:p w14:paraId="14CE4A4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1 735</w:t>
            </w:r>
          </w:p>
        </w:tc>
        <w:tc>
          <w:tcPr>
            <w:tcW w:w="813" w:type="dxa"/>
            <w:tcBorders>
              <w:top w:val="single" w:sz="4" w:space="0" w:color="auto"/>
              <w:left w:val="single" w:sz="4" w:space="0" w:color="auto"/>
            </w:tcBorders>
            <w:shd w:val="clear" w:color="auto" w:fill="FFFFFF"/>
          </w:tcPr>
          <w:p w14:paraId="49054E5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1 854</w:t>
            </w:r>
          </w:p>
        </w:tc>
        <w:tc>
          <w:tcPr>
            <w:tcW w:w="813" w:type="dxa"/>
            <w:tcBorders>
              <w:top w:val="single" w:sz="4" w:space="0" w:color="auto"/>
              <w:left w:val="single" w:sz="4" w:space="0" w:color="auto"/>
            </w:tcBorders>
            <w:shd w:val="clear" w:color="auto" w:fill="FFFFFF"/>
          </w:tcPr>
          <w:p w14:paraId="6B9BBF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1 974</w:t>
            </w:r>
          </w:p>
        </w:tc>
        <w:tc>
          <w:tcPr>
            <w:tcW w:w="813" w:type="dxa"/>
            <w:tcBorders>
              <w:top w:val="single" w:sz="4" w:space="0" w:color="auto"/>
              <w:left w:val="single" w:sz="4" w:space="0" w:color="auto"/>
            </w:tcBorders>
            <w:shd w:val="clear" w:color="auto" w:fill="FFFFFF"/>
          </w:tcPr>
          <w:p w14:paraId="510E14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2 451</w:t>
            </w:r>
          </w:p>
        </w:tc>
        <w:tc>
          <w:tcPr>
            <w:tcW w:w="813" w:type="dxa"/>
            <w:tcBorders>
              <w:top w:val="single" w:sz="4" w:space="0" w:color="auto"/>
              <w:left w:val="single" w:sz="4" w:space="0" w:color="auto"/>
            </w:tcBorders>
            <w:shd w:val="clear" w:color="auto" w:fill="FFFFFF"/>
          </w:tcPr>
          <w:p w14:paraId="243DCFD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3 046</w:t>
            </w:r>
          </w:p>
        </w:tc>
        <w:tc>
          <w:tcPr>
            <w:tcW w:w="988" w:type="dxa"/>
            <w:tcBorders>
              <w:top w:val="single" w:sz="4" w:space="0" w:color="auto"/>
              <w:left w:val="single" w:sz="4" w:space="0" w:color="auto"/>
              <w:right w:val="single" w:sz="4" w:space="0" w:color="auto"/>
            </w:tcBorders>
            <w:shd w:val="clear" w:color="auto" w:fill="FFFFFF"/>
          </w:tcPr>
          <w:p w14:paraId="725BC5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6 000</w:t>
            </w:r>
          </w:p>
        </w:tc>
      </w:tr>
      <w:tr w:rsidR="00C10D18" w:rsidRPr="0072719F" w14:paraId="51A02873" w14:textId="77777777" w:rsidTr="00E76DE4">
        <w:trPr>
          <w:jc w:val="center"/>
        </w:trPr>
        <w:tc>
          <w:tcPr>
            <w:tcW w:w="1557" w:type="dxa"/>
            <w:tcBorders>
              <w:top w:val="single" w:sz="4" w:space="0" w:color="auto"/>
              <w:left w:val="single" w:sz="4" w:space="0" w:color="auto"/>
            </w:tcBorders>
            <w:shd w:val="clear" w:color="auto" w:fill="FFFFFF"/>
          </w:tcPr>
          <w:p w14:paraId="6DA9BB71"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5 900 000</w:t>
            </w:r>
          </w:p>
        </w:tc>
        <w:tc>
          <w:tcPr>
            <w:tcW w:w="813" w:type="dxa"/>
            <w:tcBorders>
              <w:top w:val="single" w:sz="4" w:space="0" w:color="auto"/>
              <w:left w:val="single" w:sz="4" w:space="0" w:color="auto"/>
            </w:tcBorders>
            <w:shd w:val="clear" w:color="auto" w:fill="FFFFFF"/>
          </w:tcPr>
          <w:p w14:paraId="2388CFF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w:t>
            </w:r>
          </w:p>
        </w:tc>
        <w:tc>
          <w:tcPr>
            <w:tcW w:w="813" w:type="dxa"/>
            <w:tcBorders>
              <w:top w:val="single" w:sz="4" w:space="0" w:color="auto"/>
              <w:left w:val="single" w:sz="4" w:space="0" w:color="auto"/>
            </w:tcBorders>
            <w:shd w:val="clear" w:color="auto" w:fill="FFFFFF"/>
          </w:tcPr>
          <w:p w14:paraId="529E2D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149</w:t>
            </w:r>
          </w:p>
        </w:tc>
        <w:tc>
          <w:tcPr>
            <w:tcW w:w="813" w:type="dxa"/>
            <w:tcBorders>
              <w:top w:val="single" w:sz="4" w:space="0" w:color="auto"/>
              <w:left w:val="single" w:sz="4" w:space="0" w:color="auto"/>
            </w:tcBorders>
            <w:shd w:val="clear" w:color="auto" w:fill="FFFFFF"/>
          </w:tcPr>
          <w:p w14:paraId="195709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215</w:t>
            </w:r>
          </w:p>
        </w:tc>
        <w:tc>
          <w:tcPr>
            <w:tcW w:w="813" w:type="dxa"/>
            <w:tcBorders>
              <w:top w:val="single" w:sz="4" w:space="0" w:color="auto"/>
              <w:left w:val="single" w:sz="4" w:space="0" w:color="auto"/>
            </w:tcBorders>
            <w:shd w:val="clear" w:color="auto" w:fill="FFFFFF"/>
          </w:tcPr>
          <w:p w14:paraId="3B1F84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279</w:t>
            </w:r>
          </w:p>
        </w:tc>
        <w:tc>
          <w:tcPr>
            <w:tcW w:w="813" w:type="dxa"/>
            <w:tcBorders>
              <w:top w:val="single" w:sz="4" w:space="0" w:color="auto"/>
              <w:left w:val="single" w:sz="4" w:space="0" w:color="auto"/>
            </w:tcBorders>
            <w:shd w:val="clear" w:color="auto" w:fill="FFFFFF"/>
          </w:tcPr>
          <w:p w14:paraId="431D39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343</w:t>
            </w:r>
          </w:p>
        </w:tc>
        <w:tc>
          <w:tcPr>
            <w:tcW w:w="813" w:type="dxa"/>
            <w:tcBorders>
              <w:top w:val="single" w:sz="4" w:space="0" w:color="auto"/>
              <w:left w:val="single" w:sz="4" w:space="0" w:color="auto"/>
            </w:tcBorders>
            <w:shd w:val="clear" w:color="auto" w:fill="FFFFFF"/>
          </w:tcPr>
          <w:p w14:paraId="532B88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470</w:t>
            </w:r>
          </w:p>
        </w:tc>
        <w:tc>
          <w:tcPr>
            <w:tcW w:w="813" w:type="dxa"/>
            <w:tcBorders>
              <w:top w:val="single" w:sz="4" w:space="0" w:color="auto"/>
              <w:left w:val="single" w:sz="4" w:space="0" w:color="auto"/>
            </w:tcBorders>
            <w:shd w:val="clear" w:color="auto" w:fill="FFFFFF"/>
          </w:tcPr>
          <w:p w14:paraId="480F2F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533</w:t>
            </w:r>
          </w:p>
        </w:tc>
        <w:tc>
          <w:tcPr>
            <w:tcW w:w="813" w:type="dxa"/>
            <w:tcBorders>
              <w:top w:val="single" w:sz="4" w:space="0" w:color="auto"/>
              <w:left w:val="single" w:sz="4" w:space="0" w:color="auto"/>
            </w:tcBorders>
            <w:shd w:val="clear" w:color="auto" w:fill="FFFFFF"/>
          </w:tcPr>
          <w:p w14:paraId="098E73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658</w:t>
            </w:r>
          </w:p>
        </w:tc>
        <w:tc>
          <w:tcPr>
            <w:tcW w:w="813" w:type="dxa"/>
            <w:tcBorders>
              <w:top w:val="single" w:sz="4" w:space="0" w:color="auto"/>
              <w:left w:val="single" w:sz="4" w:space="0" w:color="auto"/>
            </w:tcBorders>
            <w:shd w:val="clear" w:color="auto" w:fill="FFFFFF"/>
          </w:tcPr>
          <w:p w14:paraId="38EEEFE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720</w:t>
            </w:r>
          </w:p>
        </w:tc>
        <w:tc>
          <w:tcPr>
            <w:tcW w:w="813" w:type="dxa"/>
            <w:tcBorders>
              <w:top w:val="single" w:sz="4" w:space="0" w:color="auto"/>
              <w:left w:val="single" w:sz="4" w:space="0" w:color="auto"/>
            </w:tcBorders>
            <w:shd w:val="clear" w:color="auto" w:fill="FFFFFF"/>
          </w:tcPr>
          <w:p w14:paraId="4176E3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1 275</w:t>
            </w:r>
          </w:p>
        </w:tc>
        <w:tc>
          <w:tcPr>
            <w:tcW w:w="813" w:type="dxa"/>
            <w:tcBorders>
              <w:top w:val="single" w:sz="4" w:space="0" w:color="auto"/>
              <w:left w:val="single" w:sz="4" w:space="0" w:color="auto"/>
            </w:tcBorders>
            <w:shd w:val="clear" w:color="auto" w:fill="FFFFFF"/>
          </w:tcPr>
          <w:p w14:paraId="0906BE5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1 764</w:t>
            </w:r>
          </w:p>
        </w:tc>
        <w:tc>
          <w:tcPr>
            <w:tcW w:w="813" w:type="dxa"/>
            <w:tcBorders>
              <w:top w:val="single" w:sz="4" w:space="0" w:color="auto"/>
              <w:left w:val="single" w:sz="4" w:space="0" w:color="auto"/>
            </w:tcBorders>
            <w:shd w:val="clear" w:color="auto" w:fill="FFFFFF"/>
          </w:tcPr>
          <w:p w14:paraId="62C04A2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1 885</w:t>
            </w:r>
          </w:p>
        </w:tc>
        <w:tc>
          <w:tcPr>
            <w:tcW w:w="813" w:type="dxa"/>
            <w:tcBorders>
              <w:top w:val="single" w:sz="4" w:space="0" w:color="auto"/>
              <w:left w:val="single" w:sz="4" w:space="0" w:color="auto"/>
            </w:tcBorders>
            <w:shd w:val="clear" w:color="auto" w:fill="FFFFFF"/>
          </w:tcPr>
          <w:p w14:paraId="05E95F0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2 007</w:t>
            </w:r>
          </w:p>
        </w:tc>
        <w:tc>
          <w:tcPr>
            <w:tcW w:w="813" w:type="dxa"/>
            <w:tcBorders>
              <w:top w:val="single" w:sz="4" w:space="0" w:color="auto"/>
              <w:left w:val="single" w:sz="4" w:space="0" w:color="auto"/>
            </w:tcBorders>
            <w:shd w:val="clear" w:color="auto" w:fill="FFFFFF"/>
          </w:tcPr>
          <w:p w14:paraId="64EF9D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2 492</w:t>
            </w:r>
          </w:p>
        </w:tc>
        <w:tc>
          <w:tcPr>
            <w:tcW w:w="813" w:type="dxa"/>
            <w:tcBorders>
              <w:top w:val="single" w:sz="4" w:space="0" w:color="auto"/>
              <w:left w:val="single" w:sz="4" w:space="0" w:color="auto"/>
            </w:tcBorders>
            <w:shd w:val="clear" w:color="auto" w:fill="FFFFFF"/>
          </w:tcPr>
          <w:p w14:paraId="5786CB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3 097</w:t>
            </w:r>
          </w:p>
        </w:tc>
        <w:tc>
          <w:tcPr>
            <w:tcW w:w="988" w:type="dxa"/>
            <w:tcBorders>
              <w:top w:val="single" w:sz="4" w:space="0" w:color="auto"/>
              <w:left w:val="single" w:sz="4" w:space="0" w:color="auto"/>
              <w:right w:val="single" w:sz="4" w:space="0" w:color="auto"/>
            </w:tcBorders>
            <w:shd w:val="clear" w:color="auto" w:fill="FFFFFF"/>
          </w:tcPr>
          <w:p w14:paraId="694330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6 102</w:t>
            </w:r>
          </w:p>
        </w:tc>
      </w:tr>
      <w:tr w:rsidR="00C10D18" w:rsidRPr="0072719F" w14:paraId="7B220052" w14:textId="77777777" w:rsidTr="00E76DE4">
        <w:trPr>
          <w:jc w:val="center"/>
        </w:trPr>
        <w:tc>
          <w:tcPr>
            <w:tcW w:w="1557" w:type="dxa"/>
            <w:tcBorders>
              <w:top w:val="single" w:sz="4" w:space="0" w:color="auto"/>
              <w:left w:val="single" w:sz="4" w:space="0" w:color="auto"/>
            </w:tcBorders>
            <w:shd w:val="clear" w:color="auto" w:fill="FFFFFF"/>
          </w:tcPr>
          <w:p w14:paraId="083CAC02"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6 000 000</w:t>
            </w:r>
          </w:p>
        </w:tc>
        <w:tc>
          <w:tcPr>
            <w:tcW w:w="813" w:type="dxa"/>
            <w:tcBorders>
              <w:top w:val="single" w:sz="4" w:space="0" w:color="auto"/>
              <w:left w:val="single" w:sz="4" w:space="0" w:color="auto"/>
            </w:tcBorders>
            <w:shd w:val="clear" w:color="auto" w:fill="FFFFFF"/>
          </w:tcPr>
          <w:p w14:paraId="1A9F6F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w:t>
            </w:r>
          </w:p>
        </w:tc>
        <w:tc>
          <w:tcPr>
            <w:tcW w:w="813" w:type="dxa"/>
            <w:tcBorders>
              <w:top w:val="single" w:sz="4" w:space="0" w:color="auto"/>
              <w:left w:val="single" w:sz="4" w:space="0" w:color="auto"/>
            </w:tcBorders>
            <w:shd w:val="clear" w:color="auto" w:fill="FFFFFF"/>
          </w:tcPr>
          <w:p w14:paraId="717B5EE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151</w:t>
            </w:r>
          </w:p>
        </w:tc>
        <w:tc>
          <w:tcPr>
            <w:tcW w:w="813" w:type="dxa"/>
            <w:tcBorders>
              <w:top w:val="single" w:sz="4" w:space="0" w:color="auto"/>
              <w:left w:val="single" w:sz="4" w:space="0" w:color="auto"/>
            </w:tcBorders>
            <w:shd w:val="clear" w:color="auto" w:fill="FFFFFF"/>
          </w:tcPr>
          <w:p w14:paraId="24F5E6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218</w:t>
            </w:r>
          </w:p>
        </w:tc>
        <w:tc>
          <w:tcPr>
            <w:tcW w:w="813" w:type="dxa"/>
            <w:tcBorders>
              <w:top w:val="single" w:sz="4" w:space="0" w:color="auto"/>
              <w:left w:val="single" w:sz="4" w:space="0" w:color="auto"/>
            </w:tcBorders>
            <w:shd w:val="clear" w:color="auto" w:fill="FFFFFF"/>
          </w:tcPr>
          <w:p w14:paraId="089D158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284</w:t>
            </w:r>
          </w:p>
        </w:tc>
        <w:tc>
          <w:tcPr>
            <w:tcW w:w="813" w:type="dxa"/>
            <w:tcBorders>
              <w:top w:val="single" w:sz="4" w:space="0" w:color="auto"/>
              <w:left w:val="single" w:sz="4" w:space="0" w:color="auto"/>
            </w:tcBorders>
            <w:shd w:val="clear" w:color="auto" w:fill="FFFFFF"/>
          </w:tcPr>
          <w:p w14:paraId="0D5016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349</w:t>
            </w:r>
          </w:p>
        </w:tc>
        <w:tc>
          <w:tcPr>
            <w:tcW w:w="813" w:type="dxa"/>
            <w:tcBorders>
              <w:top w:val="single" w:sz="4" w:space="0" w:color="auto"/>
              <w:left w:val="single" w:sz="4" w:space="0" w:color="auto"/>
            </w:tcBorders>
            <w:shd w:val="clear" w:color="auto" w:fill="FFFFFF"/>
          </w:tcPr>
          <w:p w14:paraId="5474EA5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477</w:t>
            </w:r>
          </w:p>
        </w:tc>
        <w:tc>
          <w:tcPr>
            <w:tcW w:w="813" w:type="dxa"/>
            <w:tcBorders>
              <w:top w:val="single" w:sz="4" w:space="0" w:color="auto"/>
              <w:left w:val="single" w:sz="4" w:space="0" w:color="auto"/>
            </w:tcBorders>
            <w:shd w:val="clear" w:color="auto" w:fill="FFFFFF"/>
          </w:tcPr>
          <w:p w14:paraId="244E8E9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541</w:t>
            </w:r>
          </w:p>
        </w:tc>
        <w:tc>
          <w:tcPr>
            <w:tcW w:w="813" w:type="dxa"/>
            <w:tcBorders>
              <w:top w:val="single" w:sz="4" w:space="0" w:color="auto"/>
              <w:left w:val="single" w:sz="4" w:space="0" w:color="auto"/>
            </w:tcBorders>
            <w:shd w:val="clear" w:color="auto" w:fill="FFFFFF"/>
          </w:tcPr>
          <w:p w14:paraId="74C18D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668</w:t>
            </w:r>
          </w:p>
        </w:tc>
        <w:tc>
          <w:tcPr>
            <w:tcW w:w="813" w:type="dxa"/>
            <w:tcBorders>
              <w:top w:val="single" w:sz="4" w:space="0" w:color="auto"/>
              <w:left w:val="single" w:sz="4" w:space="0" w:color="auto"/>
            </w:tcBorders>
            <w:shd w:val="clear" w:color="auto" w:fill="FFFFFF"/>
          </w:tcPr>
          <w:p w14:paraId="407076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732</w:t>
            </w:r>
          </w:p>
        </w:tc>
        <w:tc>
          <w:tcPr>
            <w:tcW w:w="813" w:type="dxa"/>
            <w:tcBorders>
              <w:top w:val="single" w:sz="4" w:space="0" w:color="auto"/>
              <w:left w:val="single" w:sz="4" w:space="0" w:color="auto"/>
            </w:tcBorders>
            <w:shd w:val="clear" w:color="auto" w:fill="FFFFFF"/>
          </w:tcPr>
          <w:p w14:paraId="356FAB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1 296</w:t>
            </w:r>
          </w:p>
        </w:tc>
        <w:tc>
          <w:tcPr>
            <w:tcW w:w="813" w:type="dxa"/>
            <w:tcBorders>
              <w:top w:val="single" w:sz="4" w:space="0" w:color="auto"/>
              <w:left w:val="single" w:sz="4" w:space="0" w:color="auto"/>
            </w:tcBorders>
            <w:shd w:val="clear" w:color="auto" w:fill="FFFFFF"/>
          </w:tcPr>
          <w:p w14:paraId="182531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1 793</w:t>
            </w:r>
          </w:p>
        </w:tc>
        <w:tc>
          <w:tcPr>
            <w:tcW w:w="813" w:type="dxa"/>
            <w:tcBorders>
              <w:top w:val="single" w:sz="4" w:space="0" w:color="auto"/>
              <w:left w:val="single" w:sz="4" w:space="0" w:color="auto"/>
            </w:tcBorders>
            <w:shd w:val="clear" w:color="auto" w:fill="FFFFFF"/>
          </w:tcPr>
          <w:p w14:paraId="65F602C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1 916</w:t>
            </w:r>
          </w:p>
        </w:tc>
        <w:tc>
          <w:tcPr>
            <w:tcW w:w="813" w:type="dxa"/>
            <w:tcBorders>
              <w:top w:val="single" w:sz="4" w:space="0" w:color="auto"/>
              <w:left w:val="single" w:sz="4" w:space="0" w:color="auto"/>
            </w:tcBorders>
            <w:shd w:val="clear" w:color="auto" w:fill="FFFFFF"/>
          </w:tcPr>
          <w:p w14:paraId="29D4BD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2 040</w:t>
            </w:r>
          </w:p>
        </w:tc>
        <w:tc>
          <w:tcPr>
            <w:tcW w:w="813" w:type="dxa"/>
            <w:tcBorders>
              <w:top w:val="single" w:sz="4" w:space="0" w:color="auto"/>
              <w:left w:val="single" w:sz="4" w:space="0" w:color="auto"/>
            </w:tcBorders>
            <w:shd w:val="clear" w:color="auto" w:fill="FFFFFF"/>
          </w:tcPr>
          <w:p w14:paraId="6180FA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2 533</w:t>
            </w:r>
          </w:p>
        </w:tc>
        <w:tc>
          <w:tcPr>
            <w:tcW w:w="813" w:type="dxa"/>
            <w:tcBorders>
              <w:top w:val="single" w:sz="4" w:space="0" w:color="auto"/>
              <w:left w:val="single" w:sz="4" w:space="0" w:color="auto"/>
            </w:tcBorders>
            <w:shd w:val="clear" w:color="auto" w:fill="FFFFFF"/>
          </w:tcPr>
          <w:p w14:paraId="2C1B67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3 148</w:t>
            </w:r>
          </w:p>
        </w:tc>
        <w:tc>
          <w:tcPr>
            <w:tcW w:w="988" w:type="dxa"/>
            <w:tcBorders>
              <w:top w:val="single" w:sz="4" w:space="0" w:color="auto"/>
              <w:left w:val="single" w:sz="4" w:space="0" w:color="auto"/>
              <w:right w:val="single" w:sz="4" w:space="0" w:color="auto"/>
            </w:tcBorders>
            <w:shd w:val="clear" w:color="auto" w:fill="FFFFFF"/>
          </w:tcPr>
          <w:p w14:paraId="3254D2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6 204</w:t>
            </w:r>
          </w:p>
        </w:tc>
      </w:tr>
      <w:tr w:rsidR="00C10D18" w:rsidRPr="0072719F" w14:paraId="47B9B73F" w14:textId="77777777" w:rsidTr="00E76DE4">
        <w:trPr>
          <w:jc w:val="center"/>
        </w:trPr>
        <w:tc>
          <w:tcPr>
            <w:tcW w:w="1557" w:type="dxa"/>
            <w:tcBorders>
              <w:top w:val="single" w:sz="4" w:space="0" w:color="auto"/>
              <w:left w:val="single" w:sz="4" w:space="0" w:color="auto"/>
            </w:tcBorders>
            <w:shd w:val="clear" w:color="auto" w:fill="FFFFFF"/>
          </w:tcPr>
          <w:p w14:paraId="627337B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6 100 000</w:t>
            </w:r>
          </w:p>
        </w:tc>
        <w:tc>
          <w:tcPr>
            <w:tcW w:w="813" w:type="dxa"/>
            <w:tcBorders>
              <w:top w:val="single" w:sz="4" w:space="0" w:color="auto"/>
              <w:left w:val="single" w:sz="4" w:space="0" w:color="auto"/>
            </w:tcBorders>
            <w:shd w:val="clear" w:color="auto" w:fill="FFFFFF"/>
          </w:tcPr>
          <w:p w14:paraId="792D06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w:t>
            </w:r>
          </w:p>
        </w:tc>
        <w:tc>
          <w:tcPr>
            <w:tcW w:w="813" w:type="dxa"/>
            <w:tcBorders>
              <w:top w:val="single" w:sz="4" w:space="0" w:color="auto"/>
              <w:left w:val="single" w:sz="4" w:space="0" w:color="auto"/>
            </w:tcBorders>
            <w:shd w:val="clear" w:color="auto" w:fill="FFFFFF"/>
          </w:tcPr>
          <w:p w14:paraId="4F621DD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154</w:t>
            </w:r>
          </w:p>
        </w:tc>
        <w:tc>
          <w:tcPr>
            <w:tcW w:w="813" w:type="dxa"/>
            <w:tcBorders>
              <w:top w:val="single" w:sz="4" w:space="0" w:color="auto"/>
              <w:left w:val="single" w:sz="4" w:space="0" w:color="auto"/>
            </w:tcBorders>
            <w:shd w:val="clear" w:color="auto" w:fill="FFFFFF"/>
          </w:tcPr>
          <w:p w14:paraId="022016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221</w:t>
            </w:r>
          </w:p>
        </w:tc>
        <w:tc>
          <w:tcPr>
            <w:tcW w:w="813" w:type="dxa"/>
            <w:tcBorders>
              <w:top w:val="single" w:sz="4" w:space="0" w:color="auto"/>
              <w:left w:val="single" w:sz="4" w:space="0" w:color="auto"/>
            </w:tcBorders>
            <w:shd w:val="clear" w:color="auto" w:fill="FFFFFF"/>
          </w:tcPr>
          <w:p w14:paraId="23FDB2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288</w:t>
            </w:r>
          </w:p>
        </w:tc>
        <w:tc>
          <w:tcPr>
            <w:tcW w:w="813" w:type="dxa"/>
            <w:tcBorders>
              <w:top w:val="single" w:sz="4" w:space="0" w:color="auto"/>
              <w:left w:val="single" w:sz="4" w:space="0" w:color="auto"/>
            </w:tcBorders>
            <w:shd w:val="clear" w:color="auto" w:fill="FFFFFF"/>
          </w:tcPr>
          <w:p w14:paraId="56C7E3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354</w:t>
            </w:r>
          </w:p>
        </w:tc>
        <w:tc>
          <w:tcPr>
            <w:tcW w:w="813" w:type="dxa"/>
            <w:tcBorders>
              <w:top w:val="single" w:sz="4" w:space="0" w:color="auto"/>
              <w:left w:val="single" w:sz="4" w:space="0" w:color="auto"/>
            </w:tcBorders>
            <w:shd w:val="clear" w:color="auto" w:fill="FFFFFF"/>
          </w:tcPr>
          <w:p w14:paraId="4D6176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485</w:t>
            </w:r>
          </w:p>
        </w:tc>
        <w:tc>
          <w:tcPr>
            <w:tcW w:w="813" w:type="dxa"/>
            <w:tcBorders>
              <w:top w:val="single" w:sz="4" w:space="0" w:color="auto"/>
              <w:left w:val="single" w:sz="4" w:space="0" w:color="auto"/>
            </w:tcBorders>
            <w:shd w:val="clear" w:color="auto" w:fill="FFFFFF"/>
          </w:tcPr>
          <w:p w14:paraId="2F12B7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550</w:t>
            </w:r>
          </w:p>
        </w:tc>
        <w:tc>
          <w:tcPr>
            <w:tcW w:w="813" w:type="dxa"/>
            <w:tcBorders>
              <w:top w:val="single" w:sz="4" w:space="0" w:color="auto"/>
              <w:left w:val="single" w:sz="4" w:space="0" w:color="auto"/>
            </w:tcBorders>
            <w:shd w:val="clear" w:color="auto" w:fill="FFFFFF"/>
          </w:tcPr>
          <w:p w14:paraId="7C0AC5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679</w:t>
            </w:r>
          </w:p>
        </w:tc>
        <w:tc>
          <w:tcPr>
            <w:tcW w:w="813" w:type="dxa"/>
            <w:tcBorders>
              <w:top w:val="single" w:sz="4" w:space="0" w:color="auto"/>
              <w:left w:val="single" w:sz="4" w:space="0" w:color="auto"/>
            </w:tcBorders>
            <w:shd w:val="clear" w:color="auto" w:fill="FFFFFF"/>
          </w:tcPr>
          <w:p w14:paraId="444DF6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743</w:t>
            </w:r>
          </w:p>
        </w:tc>
        <w:tc>
          <w:tcPr>
            <w:tcW w:w="813" w:type="dxa"/>
            <w:tcBorders>
              <w:top w:val="single" w:sz="4" w:space="0" w:color="auto"/>
              <w:left w:val="single" w:sz="4" w:space="0" w:color="auto"/>
            </w:tcBorders>
            <w:shd w:val="clear" w:color="auto" w:fill="FFFFFF"/>
          </w:tcPr>
          <w:p w14:paraId="7DE555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1 316</w:t>
            </w:r>
          </w:p>
        </w:tc>
        <w:tc>
          <w:tcPr>
            <w:tcW w:w="813" w:type="dxa"/>
            <w:tcBorders>
              <w:top w:val="single" w:sz="4" w:space="0" w:color="auto"/>
              <w:left w:val="single" w:sz="4" w:space="0" w:color="auto"/>
            </w:tcBorders>
            <w:shd w:val="clear" w:color="auto" w:fill="FFFFFF"/>
          </w:tcPr>
          <w:p w14:paraId="61FF5E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1 821</w:t>
            </w:r>
          </w:p>
        </w:tc>
        <w:tc>
          <w:tcPr>
            <w:tcW w:w="813" w:type="dxa"/>
            <w:tcBorders>
              <w:top w:val="single" w:sz="4" w:space="0" w:color="auto"/>
              <w:left w:val="single" w:sz="4" w:space="0" w:color="auto"/>
            </w:tcBorders>
            <w:shd w:val="clear" w:color="auto" w:fill="FFFFFF"/>
          </w:tcPr>
          <w:p w14:paraId="1CDA39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1 947</w:t>
            </w:r>
          </w:p>
        </w:tc>
        <w:tc>
          <w:tcPr>
            <w:tcW w:w="813" w:type="dxa"/>
            <w:tcBorders>
              <w:top w:val="single" w:sz="4" w:space="0" w:color="auto"/>
              <w:left w:val="single" w:sz="4" w:space="0" w:color="auto"/>
            </w:tcBorders>
            <w:shd w:val="clear" w:color="auto" w:fill="FFFFFF"/>
          </w:tcPr>
          <w:p w14:paraId="7AEF43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2 073</w:t>
            </w:r>
          </w:p>
        </w:tc>
        <w:tc>
          <w:tcPr>
            <w:tcW w:w="813" w:type="dxa"/>
            <w:tcBorders>
              <w:top w:val="single" w:sz="4" w:space="0" w:color="auto"/>
              <w:left w:val="single" w:sz="4" w:space="0" w:color="auto"/>
            </w:tcBorders>
            <w:shd w:val="clear" w:color="auto" w:fill="FFFFFF"/>
          </w:tcPr>
          <w:p w14:paraId="47F6AB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2 575</w:t>
            </w:r>
          </w:p>
        </w:tc>
        <w:tc>
          <w:tcPr>
            <w:tcW w:w="813" w:type="dxa"/>
            <w:tcBorders>
              <w:top w:val="single" w:sz="4" w:space="0" w:color="auto"/>
              <w:left w:val="single" w:sz="4" w:space="0" w:color="auto"/>
            </w:tcBorders>
            <w:shd w:val="clear" w:color="auto" w:fill="FFFFFF"/>
          </w:tcPr>
          <w:p w14:paraId="5D232F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3 199</w:t>
            </w:r>
          </w:p>
        </w:tc>
        <w:tc>
          <w:tcPr>
            <w:tcW w:w="988" w:type="dxa"/>
            <w:tcBorders>
              <w:top w:val="single" w:sz="4" w:space="0" w:color="auto"/>
              <w:left w:val="single" w:sz="4" w:space="0" w:color="auto"/>
              <w:right w:val="single" w:sz="4" w:space="0" w:color="auto"/>
            </w:tcBorders>
            <w:shd w:val="clear" w:color="auto" w:fill="FFFFFF"/>
          </w:tcPr>
          <w:p w14:paraId="29E816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6 305</w:t>
            </w:r>
          </w:p>
        </w:tc>
      </w:tr>
      <w:tr w:rsidR="00C10D18" w:rsidRPr="0072719F" w14:paraId="6C7EF4BC" w14:textId="77777777" w:rsidTr="00E76DE4">
        <w:trPr>
          <w:jc w:val="center"/>
        </w:trPr>
        <w:tc>
          <w:tcPr>
            <w:tcW w:w="1557" w:type="dxa"/>
            <w:tcBorders>
              <w:top w:val="single" w:sz="4" w:space="0" w:color="auto"/>
              <w:left w:val="single" w:sz="4" w:space="0" w:color="auto"/>
            </w:tcBorders>
            <w:shd w:val="clear" w:color="auto" w:fill="FFFFFF"/>
          </w:tcPr>
          <w:p w14:paraId="3AB7B6A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6 200 000</w:t>
            </w:r>
          </w:p>
        </w:tc>
        <w:tc>
          <w:tcPr>
            <w:tcW w:w="813" w:type="dxa"/>
            <w:tcBorders>
              <w:top w:val="single" w:sz="4" w:space="0" w:color="auto"/>
              <w:left w:val="single" w:sz="4" w:space="0" w:color="auto"/>
            </w:tcBorders>
            <w:shd w:val="clear" w:color="auto" w:fill="FFFFFF"/>
          </w:tcPr>
          <w:p w14:paraId="34E77C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w:t>
            </w:r>
          </w:p>
        </w:tc>
        <w:tc>
          <w:tcPr>
            <w:tcW w:w="813" w:type="dxa"/>
            <w:tcBorders>
              <w:top w:val="single" w:sz="4" w:space="0" w:color="auto"/>
              <w:left w:val="single" w:sz="4" w:space="0" w:color="auto"/>
            </w:tcBorders>
            <w:shd w:val="clear" w:color="auto" w:fill="FFFFFF"/>
          </w:tcPr>
          <w:p w14:paraId="2F95F9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156</w:t>
            </w:r>
          </w:p>
        </w:tc>
        <w:tc>
          <w:tcPr>
            <w:tcW w:w="813" w:type="dxa"/>
            <w:tcBorders>
              <w:top w:val="single" w:sz="4" w:space="0" w:color="auto"/>
              <w:left w:val="single" w:sz="4" w:space="0" w:color="auto"/>
            </w:tcBorders>
            <w:shd w:val="clear" w:color="auto" w:fill="FFFFFF"/>
          </w:tcPr>
          <w:p w14:paraId="27A06F7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225</w:t>
            </w:r>
          </w:p>
        </w:tc>
        <w:tc>
          <w:tcPr>
            <w:tcW w:w="813" w:type="dxa"/>
            <w:tcBorders>
              <w:top w:val="single" w:sz="4" w:space="0" w:color="auto"/>
              <w:left w:val="single" w:sz="4" w:space="0" w:color="auto"/>
            </w:tcBorders>
            <w:shd w:val="clear" w:color="auto" w:fill="FFFFFF"/>
          </w:tcPr>
          <w:p w14:paraId="50E178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292</w:t>
            </w:r>
          </w:p>
        </w:tc>
        <w:tc>
          <w:tcPr>
            <w:tcW w:w="813" w:type="dxa"/>
            <w:tcBorders>
              <w:top w:val="single" w:sz="4" w:space="0" w:color="auto"/>
              <w:left w:val="single" w:sz="4" w:space="0" w:color="auto"/>
            </w:tcBorders>
            <w:shd w:val="clear" w:color="auto" w:fill="FFFFFF"/>
          </w:tcPr>
          <w:p w14:paraId="74D4120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360</w:t>
            </w:r>
          </w:p>
        </w:tc>
        <w:tc>
          <w:tcPr>
            <w:tcW w:w="813" w:type="dxa"/>
            <w:tcBorders>
              <w:top w:val="single" w:sz="4" w:space="0" w:color="auto"/>
              <w:left w:val="single" w:sz="4" w:space="0" w:color="auto"/>
            </w:tcBorders>
            <w:shd w:val="clear" w:color="auto" w:fill="FFFFFF"/>
          </w:tcPr>
          <w:p w14:paraId="06C398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492</w:t>
            </w:r>
          </w:p>
        </w:tc>
        <w:tc>
          <w:tcPr>
            <w:tcW w:w="813" w:type="dxa"/>
            <w:tcBorders>
              <w:top w:val="single" w:sz="4" w:space="0" w:color="auto"/>
              <w:left w:val="single" w:sz="4" w:space="0" w:color="auto"/>
            </w:tcBorders>
            <w:shd w:val="clear" w:color="auto" w:fill="FFFFFF"/>
          </w:tcPr>
          <w:p w14:paraId="18B906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558</w:t>
            </w:r>
          </w:p>
        </w:tc>
        <w:tc>
          <w:tcPr>
            <w:tcW w:w="813" w:type="dxa"/>
            <w:tcBorders>
              <w:top w:val="single" w:sz="4" w:space="0" w:color="auto"/>
              <w:left w:val="single" w:sz="4" w:space="0" w:color="auto"/>
            </w:tcBorders>
            <w:shd w:val="clear" w:color="auto" w:fill="FFFFFF"/>
          </w:tcPr>
          <w:p w14:paraId="0D2CA1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689</w:t>
            </w:r>
          </w:p>
        </w:tc>
        <w:tc>
          <w:tcPr>
            <w:tcW w:w="813" w:type="dxa"/>
            <w:tcBorders>
              <w:top w:val="single" w:sz="4" w:space="0" w:color="auto"/>
              <w:left w:val="single" w:sz="4" w:space="0" w:color="auto"/>
            </w:tcBorders>
            <w:shd w:val="clear" w:color="auto" w:fill="FFFFFF"/>
          </w:tcPr>
          <w:p w14:paraId="042AC4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755</w:t>
            </w:r>
          </w:p>
        </w:tc>
        <w:tc>
          <w:tcPr>
            <w:tcW w:w="813" w:type="dxa"/>
            <w:tcBorders>
              <w:top w:val="single" w:sz="4" w:space="0" w:color="auto"/>
              <w:left w:val="single" w:sz="4" w:space="0" w:color="auto"/>
            </w:tcBorders>
            <w:shd w:val="clear" w:color="auto" w:fill="FFFFFF"/>
          </w:tcPr>
          <w:p w14:paraId="77D20F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1 337</w:t>
            </w:r>
          </w:p>
        </w:tc>
        <w:tc>
          <w:tcPr>
            <w:tcW w:w="813" w:type="dxa"/>
            <w:tcBorders>
              <w:top w:val="single" w:sz="4" w:space="0" w:color="auto"/>
              <w:left w:val="single" w:sz="4" w:space="0" w:color="auto"/>
            </w:tcBorders>
            <w:shd w:val="clear" w:color="auto" w:fill="FFFFFF"/>
          </w:tcPr>
          <w:p w14:paraId="50B87C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1 850</w:t>
            </w:r>
          </w:p>
        </w:tc>
        <w:tc>
          <w:tcPr>
            <w:tcW w:w="813" w:type="dxa"/>
            <w:tcBorders>
              <w:top w:val="single" w:sz="4" w:space="0" w:color="auto"/>
              <w:left w:val="single" w:sz="4" w:space="0" w:color="auto"/>
            </w:tcBorders>
            <w:shd w:val="clear" w:color="auto" w:fill="FFFFFF"/>
          </w:tcPr>
          <w:p w14:paraId="508BA4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1 978</w:t>
            </w:r>
          </w:p>
        </w:tc>
        <w:tc>
          <w:tcPr>
            <w:tcW w:w="813" w:type="dxa"/>
            <w:tcBorders>
              <w:top w:val="single" w:sz="4" w:space="0" w:color="auto"/>
              <w:left w:val="single" w:sz="4" w:space="0" w:color="auto"/>
            </w:tcBorders>
            <w:shd w:val="clear" w:color="auto" w:fill="FFFFFF"/>
          </w:tcPr>
          <w:p w14:paraId="18361A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2 106</w:t>
            </w:r>
          </w:p>
        </w:tc>
        <w:tc>
          <w:tcPr>
            <w:tcW w:w="813" w:type="dxa"/>
            <w:tcBorders>
              <w:top w:val="single" w:sz="4" w:space="0" w:color="auto"/>
              <w:left w:val="single" w:sz="4" w:space="0" w:color="auto"/>
            </w:tcBorders>
            <w:shd w:val="clear" w:color="auto" w:fill="FFFFFF"/>
          </w:tcPr>
          <w:p w14:paraId="6E90A0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2616</w:t>
            </w:r>
          </w:p>
        </w:tc>
        <w:tc>
          <w:tcPr>
            <w:tcW w:w="813" w:type="dxa"/>
            <w:tcBorders>
              <w:top w:val="single" w:sz="4" w:space="0" w:color="auto"/>
              <w:left w:val="single" w:sz="4" w:space="0" w:color="auto"/>
            </w:tcBorders>
            <w:shd w:val="clear" w:color="auto" w:fill="FFFFFF"/>
          </w:tcPr>
          <w:p w14:paraId="3D75F6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3 251</w:t>
            </w:r>
          </w:p>
        </w:tc>
        <w:tc>
          <w:tcPr>
            <w:tcW w:w="988" w:type="dxa"/>
            <w:tcBorders>
              <w:top w:val="single" w:sz="4" w:space="0" w:color="auto"/>
              <w:left w:val="single" w:sz="4" w:space="0" w:color="auto"/>
              <w:right w:val="single" w:sz="4" w:space="0" w:color="auto"/>
            </w:tcBorders>
            <w:shd w:val="clear" w:color="auto" w:fill="FFFFFF"/>
          </w:tcPr>
          <w:p w14:paraId="716FE3B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6 407</w:t>
            </w:r>
          </w:p>
        </w:tc>
      </w:tr>
      <w:tr w:rsidR="00C10D18" w:rsidRPr="0072719F" w14:paraId="76DD692A" w14:textId="77777777" w:rsidTr="00E76DE4">
        <w:trPr>
          <w:jc w:val="center"/>
        </w:trPr>
        <w:tc>
          <w:tcPr>
            <w:tcW w:w="1557" w:type="dxa"/>
            <w:tcBorders>
              <w:top w:val="single" w:sz="4" w:space="0" w:color="auto"/>
              <w:left w:val="single" w:sz="4" w:space="0" w:color="auto"/>
            </w:tcBorders>
            <w:shd w:val="clear" w:color="auto" w:fill="FFFFFF"/>
          </w:tcPr>
          <w:p w14:paraId="5D7FBED1"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6 300 000</w:t>
            </w:r>
          </w:p>
        </w:tc>
        <w:tc>
          <w:tcPr>
            <w:tcW w:w="813" w:type="dxa"/>
            <w:tcBorders>
              <w:top w:val="single" w:sz="4" w:space="0" w:color="auto"/>
              <w:left w:val="single" w:sz="4" w:space="0" w:color="auto"/>
            </w:tcBorders>
            <w:shd w:val="clear" w:color="auto" w:fill="FFFFFF"/>
          </w:tcPr>
          <w:p w14:paraId="08C82E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86</w:t>
            </w:r>
          </w:p>
        </w:tc>
        <w:tc>
          <w:tcPr>
            <w:tcW w:w="813" w:type="dxa"/>
            <w:tcBorders>
              <w:top w:val="single" w:sz="4" w:space="0" w:color="auto"/>
              <w:left w:val="single" w:sz="4" w:space="0" w:color="auto"/>
            </w:tcBorders>
            <w:shd w:val="clear" w:color="auto" w:fill="FFFFFF"/>
          </w:tcPr>
          <w:p w14:paraId="02B703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158</w:t>
            </w:r>
          </w:p>
        </w:tc>
        <w:tc>
          <w:tcPr>
            <w:tcW w:w="813" w:type="dxa"/>
            <w:tcBorders>
              <w:top w:val="single" w:sz="4" w:space="0" w:color="auto"/>
              <w:left w:val="single" w:sz="4" w:space="0" w:color="auto"/>
            </w:tcBorders>
            <w:shd w:val="clear" w:color="auto" w:fill="FFFFFF"/>
          </w:tcPr>
          <w:p w14:paraId="41FCC8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228</w:t>
            </w:r>
          </w:p>
        </w:tc>
        <w:tc>
          <w:tcPr>
            <w:tcW w:w="813" w:type="dxa"/>
            <w:tcBorders>
              <w:top w:val="single" w:sz="4" w:space="0" w:color="auto"/>
              <w:left w:val="single" w:sz="4" w:space="0" w:color="auto"/>
            </w:tcBorders>
            <w:shd w:val="clear" w:color="auto" w:fill="FFFFFF"/>
          </w:tcPr>
          <w:p w14:paraId="1996CC5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297</w:t>
            </w:r>
          </w:p>
        </w:tc>
        <w:tc>
          <w:tcPr>
            <w:tcW w:w="813" w:type="dxa"/>
            <w:tcBorders>
              <w:top w:val="single" w:sz="4" w:space="0" w:color="auto"/>
              <w:left w:val="single" w:sz="4" w:space="0" w:color="auto"/>
            </w:tcBorders>
            <w:shd w:val="clear" w:color="auto" w:fill="FFFFFF"/>
          </w:tcPr>
          <w:p w14:paraId="49293B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365</w:t>
            </w:r>
          </w:p>
        </w:tc>
        <w:tc>
          <w:tcPr>
            <w:tcW w:w="813" w:type="dxa"/>
            <w:tcBorders>
              <w:top w:val="single" w:sz="4" w:space="0" w:color="auto"/>
              <w:left w:val="single" w:sz="4" w:space="0" w:color="auto"/>
            </w:tcBorders>
            <w:shd w:val="clear" w:color="auto" w:fill="FFFFFF"/>
          </w:tcPr>
          <w:p w14:paraId="4DEDFB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500</w:t>
            </w:r>
          </w:p>
        </w:tc>
        <w:tc>
          <w:tcPr>
            <w:tcW w:w="813" w:type="dxa"/>
            <w:tcBorders>
              <w:top w:val="single" w:sz="4" w:space="0" w:color="auto"/>
              <w:left w:val="single" w:sz="4" w:space="0" w:color="auto"/>
            </w:tcBorders>
            <w:shd w:val="clear" w:color="auto" w:fill="FFFFFF"/>
          </w:tcPr>
          <w:p w14:paraId="3DD61A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567</w:t>
            </w:r>
          </w:p>
        </w:tc>
        <w:tc>
          <w:tcPr>
            <w:tcW w:w="813" w:type="dxa"/>
            <w:tcBorders>
              <w:top w:val="single" w:sz="4" w:space="0" w:color="auto"/>
              <w:left w:val="single" w:sz="4" w:space="0" w:color="auto"/>
            </w:tcBorders>
            <w:shd w:val="clear" w:color="auto" w:fill="FFFFFF"/>
          </w:tcPr>
          <w:p w14:paraId="59C8E7C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700</w:t>
            </w:r>
          </w:p>
        </w:tc>
        <w:tc>
          <w:tcPr>
            <w:tcW w:w="813" w:type="dxa"/>
            <w:tcBorders>
              <w:top w:val="single" w:sz="4" w:space="0" w:color="auto"/>
              <w:left w:val="single" w:sz="4" w:space="0" w:color="auto"/>
            </w:tcBorders>
            <w:shd w:val="clear" w:color="auto" w:fill="FFFFFF"/>
          </w:tcPr>
          <w:p w14:paraId="0B71CF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766</w:t>
            </w:r>
          </w:p>
        </w:tc>
        <w:tc>
          <w:tcPr>
            <w:tcW w:w="813" w:type="dxa"/>
            <w:tcBorders>
              <w:top w:val="single" w:sz="4" w:space="0" w:color="auto"/>
              <w:left w:val="single" w:sz="4" w:space="0" w:color="auto"/>
            </w:tcBorders>
            <w:shd w:val="clear" w:color="auto" w:fill="FFFFFF"/>
          </w:tcPr>
          <w:p w14:paraId="28214A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1 358</w:t>
            </w:r>
          </w:p>
        </w:tc>
        <w:tc>
          <w:tcPr>
            <w:tcW w:w="813" w:type="dxa"/>
            <w:tcBorders>
              <w:top w:val="single" w:sz="4" w:space="0" w:color="auto"/>
              <w:left w:val="single" w:sz="4" w:space="0" w:color="auto"/>
            </w:tcBorders>
            <w:shd w:val="clear" w:color="auto" w:fill="FFFFFF"/>
          </w:tcPr>
          <w:p w14:paraId="203947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1 879</w:t>
            </w:r>
          </w:p>
        </w:tc>
        <w:tc>
          <w:tcPr>
            <w:tcW w:w="813" w:type="dxa"/>
            <w:tcBorders>
              <w:top w:val="single" w:sz="4" w:space="0" w:color="auto"/>
              <w:left w:val="single" w:sz="4" w:space="0" w:color="auto"/>
            </w:tcBorders>
            <w:shd w:val="clear" w:color="auto" w:fill="FFFFFF"/>
          </w:tcPr>
          <w:p w14:paraId="5074FB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2 009</w:t>
            </w:r>
          </w:p>
        </w:tc>
        <w:tc>
          <w:tcPr>
            <w:tcW w:w="813" w:type="dxa"/>
            <w:tcBorders>
              <w:top w:val="single" w:sz="4" w:space="0" w:color="auto"/>
              <w:left w:val="single" w:sz="4" w:space="0" w:color="auto"/>
            </w:tcBorders>
            <w:shd w:val="clear" w:color="auto" w:fill="FFFFFF"/>
          </w:tcPr>
          <w:p w14:paraId="32DCA4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2 139</w:t>
            </w:r>
          </w:p>
        </w:tc>
        <w:tc>
          <w:tcPr>
            <w:tcW w:w="813" w:type="dxa"/>
            <w:tcBorders>
              <w:top w:val="single" w:sz="4" w:space="0" w:color="auto"/>
              <w:left w:val="single" w:sz="4" w:space="0" w:color="auto"/>
            </w:tcBorders>
            <w:shd w:val="clear" w:color="auto" w:fill="FFFFFF"/>
          </w:tcPr>
          <w:p w14:paraId="55A2DA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2 657</w:t>
            </w:r>
          </w:p>
        </w:tc>
        <w:tc>
          <w:tcPr>
            <w:tcW w:w="813" w:type="dxa"/>
            <w:tcBorders>
              <w:top w:val="single" w:sz="4" w:space="0" w:color="auto"/>
              <w:left w:val="single" w:sz="4" w:space="0" w:color="auto"/>
            </w:tcBorders>
            <w:shd w:val="clear" w:color="auto" w:fill="FFFFFF"/>
          </w:tcPr>
          <w:p w14:paraId="63B82D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3 302</w:t>
            </w:r>
          </w:p>
        </w:tc>
        <w:tc>
          <w:tcPr>
            <w:tcW w:w="988" w:type="dxa"/>
            <w:tcBorders>
              <w:top w:val="single" w:sz="4" w:space="0" w:color="auto"/>
              <w:left w:val="single" w:sz="4" w:space="0" w:color="auto"/>
              <w:right w:val="single" w:sz="4" w:space="0" w:color="auto"/>
            </w:tcBorders>
            <w:shd w:val="clear" w:color="auto" w:fill="FFFFFF"/>
          </w:tcPr>
          <w:p w14:paraId="2BB918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6 509</w:t>
            </w:r>
          </w:p>
        </w:tc>
      </w:tr>
      <w:tr w:rsidR="00C10D18" w:rsidRPr="0072719F" w14:paraId="0AA582F0" w14:textId="77777777" w:rsidTr="00E76DE4">
        <w:trPr>
          <w:jc w:val="center"/>
        </w:trPr>
        <w:tc>
          <w:tcPr>
            <w:tcW w:w="1557" w:type="dxa"/>
            <w:tcBorders>
              <w:top w:val="single" w:sz="4" w:space="0" w:color="auto"/>
              <w:left w:val="single" w:sz="4" w:space="0" w:color="auto"/>
            </w:tcBorders>
            <w:shd w:val="clear" w:color="auto" w:fill="FFFFFF"/>
          </w:tcPr>
          <w:p w14:paraId="27186F6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6 400 000</w:t>
            </w:r>
          </w:p>
        </w:tc>
        <w:tc>
          <w:tcPr>
            <w:tcW w:w="813" w:type="dxa"/>
            <w:tcBorders>
              <w:top w:val="single" w:sz="4" w:space="0" w:color="auto"/>
              <w:left w:val="single" w:sz="4" w:space="0" w:color="auto"/>
            </w:tcBorders>
            <w:shd w:val="clear" w:color="auto" w:fill="FFFFFF"/>
          </w:tcPr>
          <w:p w14:paraId="6F76F2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w:t>
            </w:r>
          </w:p>
        </w:tc>
        <w:tc>
          <w:tcPr>
            <w:tcW w:w="813" w:type="dxa"/>
            <w:tcBorders>
              <w:top w:val="single" w:sz="4" w:space="0" w:color="auto"/>
              <w:left w:val="single" w:sz="4" w:space="0" w:color="auto"/>
            </w:tcBorders>
            <w:shd w:val="clear" w:color="auto" w:fill="FFFFFF"/>
          </w:tcPr>
          <w:p w14:paraId="413F0C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160</w:t>
            </w:r>
          </w:p>
        </w:tc>
        <w:tc>
          <w:tcPr>
            <w:tcW w:w="813" w:type="dxa"/>
            <w:tcBorders>
              <w:top w:val="single" w:sz="4" w:space="0" w:color="auto"/>
              <w:left w:val="single" w:sz="4" w:space="0" w:color="auto"/>
            </w:tcBorders>
            <w:shd w:val="clear" w:color="auto" w:fill="FFFFFF"/>
          </w:tcPr>
          <w:p w14:paraId="2ADFA4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w:t>
            </w:r>
          </w:p>
        </w:tc>
        <w:tc>
          <w:tcPr>
            <w:tcW w:w="813" w:type="dxa"/>
            <w:tcBorders>
              <w:top w:val="single" w:sz="4" w:space="0" w:color="auto"/>
              <w:left w:val="single" w:sz="4" w:space="0" w:color="auto"/>
            </w:tcBorders>
            <w:shd w:val="clear" w:color="auto" w:fill="FFFFFF"/>
          </w:tcPr>
          <w:p w14:paraId="60C8221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301</w:t>
            </w:r>
          </w:p>
        </w:tc>
        <w:tc>
          <w:tcPr>
            <w:tcW w:w="813" w:type="dxa"/>
            <w:tcBorders>
              <w:top w:val="single" w:sz="4" w:space="0" w:color="auto"/>
              <w:left w:val="single" w:sz="4" w:space="0" w:color="auto"/>
            </w:tcBorders>
            <w:shd w:val="clear" w:color="auto" w:fill="FFFFFF"/>
          </w:tcPr>
          <w:p w14:paraId="78CFE8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370</w:t>
            </w:r>
          </w:p>
        </w:tc>
        <w:tc>
          <w:tcPr>
            <w:tcW w:w="813" w:type="dxa"/>
            <w:tcBorders>
              <w:top w:val="single" w:sz="4" w:space="0" w:color="auto"/>
              <w:left w:val="single" w:sz="4" w:space="0" w:color="auto"/>
            </w:tcBorders>
            <w:shd w:val="clear" w:color="auto" w:fill="FFFFFF"/>
          </w:tcPr>
          <w:p w14:paraId="5B27A48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507</w:t>
            </w:r>
          </w:p>
        </w:tc>
        <w:tc>
          <w:tcPr>
            <w:tcW w:w="813" w:type="dxa"/>
            <w:tcBorders>
              <w:top w:val="single" w:sz="4" w:space="0" w:color="auto"/>
              <w:left w:val="single" w:sz="4" w:space="0" w:color="auto"/>
            </w:tcBorders>
            <w:shd w:val="clear" w:color="auto" w:fill="FFFFFF"/>
          </w:tcPr>
          <w:p w14:paraId="1ADF1C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575</w:t>
            </w:r>
          </w:p>
        </w:tc>
        <w:tc>
          <w:tcPr>
            <w:tcW w:w="813" w:type="dxa"/>
            <w:tcBorders>
              <w:top w:val="single" w:sz="4" w:space="0" w:color="auto"/>
              <w:left w:val="single" w:sz="4" w:space="0" w:color="auto"/>
            </w:tcBorders>
            <w:shd w:val="clear" w:color="auto" w:fill="FFFFFF"/>
          </w:tcPr>
          <w:p w14:paraId="7C4E2A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711</w:t>
            </w:r>
          </w:p>
        </w:tc>
        <w:tc>
          <w:tcPr>
            <w:tcW w:w="813" w:type="dxa"/>
            <w:tcBorders>
              <w:top w:val="single" w:sz="4" w:space="0" w:color="auto"/>
              <w:left w:val="single" w:sz="4" w:space="0" w:color="auto"/>
            </w:tcBorders>
            <w:shd w:val="clear" w:color="auto" w:fill="FFFFFF"/>
          </w:tcPr>
          <w:p w14:paraId="5DBD05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778</w:t>
            </w:r>
          </w:p>
        </w:tc>
        <w:tc>
          <w:tcPr>
            <w:tcW w:w="813" w:type="dxa"/>
            <w:tcBorders>
              <w:top w:val="single" w:sz="4" w:space="0" w:color="auto"/>
              <w:left w:val="single" w:sz="4" w:space="0" w:color="auto"/>
            </w:tcBorders>
            <w:shd w:val="clear" w:color="auto" w:fill="FFFFFF"/>
          </w:tcPr>
          <w:p w14:paraId="37865B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1 379</w:t>
            </w:r>
          </w:p>
        </w:tc>
        <w:tc>
          <w:tcPr>
            <w:tcW w:w="813" w:type="dxa"/>
            <w:tcBorders>
              <w:top w:val="single" w:sz="4" w:space="0" w:color="auto"/>
              <w:left w:val="single" w:sz="4" w:space="0" w:color="auto"/>
            </w:tcBorders>
            <w:shd w:val="clear" w:color="auto" w:fill="FFFFFF"/>
          </w:tcPr>
          <w:p w14:paraId="3878BC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1 908</w:t>
            </w:r>
          </w:p>
        </w:tc>
        <w:tc>
          <w:tcPr>
            <w:tcW w:w="813" w:type="dxa"/>
            <w:tcBorders>
              <w:top w:val="single" w:sz="4" w:space="0" w:color="auto"/>
              <w:left w:val="single" w:sz="4" w:space="0" w:color="auto"/>
            </w:tcBorders>
            <w:shd w:val="clear" w:color="auto" w:fill="FFFFFF"/>
          </w:tcPr>
          <w:p w14:paraId="0AF163A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2 040</w:t>
            </w:r>
          </w:p>
        </w:tc>
        <w:tc>
          <w:tcPr>
            <w:tcW w:w="813" w:type="dxa"/>
            <w:tcBorders>
              <w:top w:val="single" w:sz="4" w:space="0" w:color="auto"/>
              <w:left w:val="single" w:sz="4" w:space="0" w:color="auto"/>
            </w:tcBorders>
            <w:shd w:val="clear" w:color="auto" w:fill="FFFFFF"/>
          </w:tcPr>
          <w:p w14:paraId="698854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2 172</w:t>
            </w:r>
          </w:p>
        </w:tc>
        <w:tc>
          <w:tcPr>
            <w:tcW w:w="813" w:type="dxa"/>
            <w:tcBorders>
              <w:top w:val="single" w:sz="4" w:space="0" w:color="auto"/>
              <w:left w:val="single" w:sz="4" w:space="0" w:color="auto"/>
            </w:tcBorders>
            <w:shd w:val="clear" w:color="auto" w:fill="FFFFFF"/>
          </w:tcPr>
          <w:p w14:paraId="2E2869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2 698</w:t>
            </w:r>
          </w:p>
        </w:tc>
        <w:tc>
          <w:tcPr>
            <w:tcW w:w="813" w:type="dxa"/>
            <w:tcBorders>
              <w:top w:val="single" w:sz="4" w:space="0" w:color="auto"/>
              <w:left w:val="single" w:sz="4" w:space="0" w:color="auto"/>
            </w:tcBorders>
            <w:shd w:val="clear" w:color="auto" w:fill="FFFFFF"/>
          </w:tcPr>
          <w:p w14:paraId="5F66F0B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3 353</w:t>
            </w:r>
          </w:p>
        </w:tc>
        <w:tc>
          <w:tcPr>
            <w:tcW w:w="988" w:type="dxa"/>
            <w:tcBorders>
              <w:top w:val="single" w:sz="4" w:space="0" w:color="auto"/>
              <w:left w:val="single" w:sz="4" w:space="0" w:color="auto"/>
              <w:right w:val="single" w:sz="4" w:space="0" w:color="auto"/>
            </w:tcBorders>
            <w:shd w:val="clear" w:color="auto" w:fill="FFFFFF"/>
          </w:tcPr>
          <w:p w14:paraId="0B2E4F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6610</w:t>
            </w:r>
          </w:p>
        </w:tc>
      </w:tr>
      <w:tr w:rsidR="00C10D18" w:rsidRPr="0072719F" w14:paraId="54AB5A3C"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0A9CE09F"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6 500 000</w:t>
            </w:r>
          </w:p>
        </w:tc>
        <w:tc>
          <w:tcPr>
            <w:tcW w:w="813" w:type="dxa"/>
            <w:tcBorders>
              <w:top w:val="single" w:sz="4" w:space="0" w:color="auto"/>
              <w:left w:val="single" w:sz="4" w:space="0" w:color="auto"/>
              <w:bottom w:val="single" w:sz="4" w:space="0" w:color="auto"/>
            </w:tcBorders>
            <w:shd w:val="clear" w:color="auto" w:fill="FFFFFF"/>
          </w:tcPr>
          <w:p w14:paraId="3F61E6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w:t>
            </w:r>
          </w:p>
        </w:tc>
        <w:tc>
          <w:tcPr>
            <w:tcW w:w="813" w:type="dxa"/>
            <w:tcBorders>
              <w:top w:val="single" w:sz="4" w:space="0" w:color="auto"/>
              <w:left w:val="single" w:sz="4" w:space="0" w:color="auto"/>
              <w:bottom w:val="single" w:sz="4" w:space="0" w:color="auto"/>
            </w:tcBorders>
            <w:shd w:val="clear" w:color="auto" w:fill="FFFFFF"/>
          </w:tcPr>
          <w:p w14:paraId="29D1424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162</w:t>
            </w:r>
          </w:p>
        </w:tc>
        <w:tc>
          <w:tcPr>
            <w:tcW w:w="813" w:type="dxa"/>
            <w:tcBorders>
              <w:top w:val="single" w:sz="4" w:space="0" w:color="auto"/>
              <w:left w:val="single" w:sz="4" w:space="0" w:color="auto"/>
              <w:bottom w:val="single" w:sz="4" w:space="0" w:color="auto"/>
            </w:tcBorders>
            <w:shd w:val="clear" w:color="auto" w:fill="FFFFFF"/>
          </w:tcPr>
          <w:p w14:paraId="5BE797F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235</w:t>
            </w:r>
          </w:p>
        </w:tc>
        <w:tc>
          <w:tcPr>
            <w:tcW w:w="813" w:type="dxa"/>
            <w:tcBorders>
              <w:top w:val="single" w:sz="4" w:space="0" w:color="auto"/>
              <w:left w:val="single" w:sz="4" w:space="0" w:color="auto"/>
              <w:bottom w:val="single" w:sz="4" w:space="0" w:color="auto"/>
            </w:tcBorders>
            <w:shd w:val="clear" w:color="auto" w:fill="FFFFFF"/>
          </w:tcPr>
          <w:p w14:paraId="5EBDF58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305</w:t>
            </w:r>
          </w:p>
        </w:tc>
        <w:tc>
          <w:tcPr>
            <w:tcW w:w="813" w:type="dxa"/>
            <w:tcBorders>
              <w:top w:val="single" w:sz="4" w:space="0" w:color="auto"/>
              <w:left w:val="single" w:sz="4" w:space="0" w:color="auto"/>
              <w:bottom w:val="single" w:sz="4" w:space="0" w:color="auto"/>
            </w:tcBorders>
            <w:shd w:val="clear" w:color="auto" w:fill="FFFFFF"/>
          </w:tcPr>
          <w:p w14:paraId="3882617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376</w:t>
            </w:r>
          </w:p>
        </w:tc>
        <w:tc>
          <w:tcPr>
            <w:tcW w:w="813" w:type="dxa"/>
            <w:tcBorders>
              <w:top w:val="single" w:sz="4" w:space="0" w:color="auto"/>
              <w:left w:val="single" w:sz="4" w:space="0" w:color="auto"/>
              <w:bottom w:val="single" w:sz="4" w:space="0" w:color="auto"/>
            </w:tcBorders>
            <w:shd w:val="clear" w:color="auto" w:fill="FFFFFF"/>
          </w:tcPr>
          <w:p w14:paraId="7CE0F4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515</w:t>
            </w:r>
          </w:p>
        </w:tc>
        <w:tc>
          <w:tcPr>
            <w:tcW w:w="813" w:type="dxa"/>
            <w:tcBorders>
              <w:top w:val="single" w:sz="4" w:space="0" w:color="auto"/>
              <w:left w:val="single" w:sz="4" w:space="0" w:color="auto"/>
              <w:bottom w:val="single" w:sz="4" w:space="0" w:color="auto"/>
            </w:tcBorders>
            <w:shd w:val="clear" w:color="auto" w:fill="FFFFFF"/>
          </w:tcPr>
          <w:p w14:paraId="5D10EB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584</w:t>
            </w:r>
          </w:p>
        </w:tc>
        <w:tc>
          <w:tcPr>
            <w:tcW w:w="813" w:type="dxa"/>
            <w:tcBorders>
              <w:top w:val="single" w:sz="4" w:space="0" w:color="auto"/>
              <w:left w:val="single" w:sz="4" w:space="0" w:color="auto"/>
              <w:bottom w:val="single" w:sz="4" w:space="0" w:color="auto"/>
            </w:tcBorders>
            <w:shd w:val="clear" w:color="auto" w:fill="FFFFFF"/>
          </w:tcPr>
          <w:p w14:paraId="6D278A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721</w:t>
            </w:r>
          </w:p>
        </w:tc>
        <w:tc>
          <w:tcPr>
            <w:tcW w:w="813" w:type="dxa"/>
            <w:tcBorders>
              <w:top w:val="single" w:sz="4" w:space="0" w:color="auto"/>
              <w:left w:val="single" w:sz="4" w:space="0" w:color="auto"/>
              <w:bottom w:val="single" w:sz="4" w:space="0" w:color="auto"/>
            </w:tcBorders>
            <w:shd w:val="clear" w:color="auto" w:fill="FFFFFF"/>
          </w:tcPr>
          <w:p w14:paraId="20F589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789</w:t>
            </w:r>
          </w:p>
        </w:tc>
        <w:tc>
          <w:tcPr>
            <w:tcW w:w="813" w:type="dxa"/>
            <w:tcBorders>
              <w:top w:val="single" w:sz="4" w:space="0" w:color="auto"/>
              <w:left w:val="single" w:sz="4" w:space="0" w:color="auto"/>
              <w:bottom w:val="single" w:sz="4" w:space="0" w:color="auto"/>
            </w:tcBorders>
            <w:shd w:val="clear" w:color="auto" w:fill="FFFFFF"/>
          </w:tcPr>
          <w:p w14:paraId="06B280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1 400</w:t>
            </w:r>
          </w:p>
        </w:tc>
        <w:tc>
          <w:tcPr>
            <w:tcW w:w="813" w:type="dxa"/>
            <w:tcBorders>
              <w:top w:val="single" w:sz="4" w:space="0" w:color="auto"/>
              <w:left w:val="single" w:sz="4" w:space="0" w:color="auto"/>
              <w:bottom w:val="single" w:sz="4" w:space="0" w:color="auto"/>
            </w:tcBorders>
            <w:shd w:val="clear" w:color="auto" w:fill="FFFFFF"/>
          </w:tcPr>
          <w:p w14:paraId="08EB96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1 937</w:t>
            </w:r>
          </w:p>
        </w:tc>
        <w:tc>
          <w:tcPr>
            <w:tcW w:w="813" w:type="dxa"/>
            <w:tcBorders>
              <w:top w:val="single" w:sz="4" w:space="0" w:color="auto"/>
              <w:left w:val="single" w:sz="4" w:space="0" w:color="auto"/>
              <w:bottom w:val="single" w:sz="4" w:space="0" w:color="auto"/>
            </w:tcBorders>
            <w:shd w:val="clear" w:color="auto" w:fill="FFFFFF"/>
          </w:tcPr>
          <w:p w14:paraId="510A3A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2 071</w:t>
            </w:r>
          </w:p>
        </w:tc>
        <w:tc>
          <w:tcPr>
            <w:tcW w:w="813" w:type="dxa"/>
            <w:tcBorders>
              <w:top w:val="single" w:sz="4" w:space="0" w:color="auto"/>
              <w:left w:val="single" w:sz="4" w:space="0" w:color="auto"/>
              <w:bottom w:val="single" w:sz="4" w:space="0" w:color="auto"/>
            </w:tcBorders>
            <w:shd w:val="clear" w:color="auto" w:fill="FFFFFF"/>
          </w:tcPr>
          <w:p w14:paraId="1067752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2 205</w:t>
            </w:r>
          </w:p>
        </w:tc>
        <w:tc>
          <w:tcPr>
            <w:tcW w:w="813" w:type="dxa"/>
            <w:tcBorders>
              <w:top w:val="single" w:sz="4" w:space="0" w:color="auto"/>
              <w:left w:val="single" w:sz="4" w:space="0" w:color="auto"/>
              <w:bottom w:val="single" w:sz="4" w:space="0" w:color="auto"/>
            </w:tcBorders>
            <w:shd w:val="clear" w:color="auto" w:fill="FFFFFF"/>
          </w:tcPr>
          <w:p w14:paraId="6C06C6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2 739</w:t>
            </w:r>
          </w:p>
        </w:tc>
        <w:tc>
          <w:tcPr>
            <w:tcW w:w="813" w:type="dxa"/>
            <w:tcBorders>
              <w:top w:val="single" w:sz="4" w:space="0" w:color="auto"/>
              <w:left w:val="single" w:sz="4" w:space="0" w:color="auto"/>
              <w:bottom w:val="single" w:sz="4" w:space="0" w:color="auto"/>
            </w:tcBorders>
            <w:shd w:val="clear" w:color="auto" w:fill="FFFFFF"/>
          </w:tcPr>
          <w:p w14:paraId="5B0426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3 404</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940C3F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6 712</w:t>
            </w:r>
          </w:p>
        </w:tc>
      </w:tr>
      <w:tr w:rsidR="00C10D18" w:rsidRPr="0072719F" w14:paraId="0A527F74" w14:textId="77777777" w:rsidTr="00E76DE4">
        <w:trPr>
          <w:jc w:val="center"/>
        </w:trPr>
        <w:tc>
          <w:tcPr>
            <w:tcW w:w="1557" w:type="dxa"/>
            <w:tcBorders>
              <w:top w:val="single" w:sz="4" w:space="0" w:color="auto"/>
              <w:left w:val="single" w:sz="4" w:space="0" w:color="auto"/>
            </w:tcBorders>
            <w:shd w:val="clear" w:color="auto" w:fill="FFFFFF"/>
          </w:tcPr>
          <w:p w14:paraId="4CB198C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6 600 000</w:t>
            </w:r>
          </w:p>
        </w:tc>
        <w:tc>
          <w:tcPr>
            <w:tcW w:w="813" w:type="dxa"/>
            <w:tcBorders>
              <w:top w:val="single" w:sz="4" w:space="0" w:color="auto"/>
              <w:left w:val="single" w:sz="4" w:space="0" w:color="auto"/>
            </w:tcBorders>
            <w:shd w:val="clear" w:color="auto" w:fill="FFFFFF"/>
          </w:tcPr>
          <w:p w14:paraId="543EA9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w:t>
            </w:r>
          </w:p>
        </w:tc>
        <w:tc>
          <w:tcPr>
            <w:tcW w:w="813" w:type="dxa"/>
            <w:tcBorders>
              <w:top w:val="single" w:sz="4" w:space="0" w:color="auto"/>
              <w:left w:val="single" w:sz="4" w:space="0" w:color="auto"/>
            </w:tcBorders>
            <w:shd w:val="clear" w:color="auto" w:fill="FFFFFF"/>
          </w:tcPr>
          <w:p w14:paraId="030382C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165</w:t>
            </w:r>
          </w:p>
        </w:tc>
        <w:tc>
          <w:tcPr>
            <w:tcW w:w="813" w:type="dxa"/>
            <w:tcBorders>
              <w:top w:val="single" w:sz="4" w:space="0" w:color="auto"/>
              <w:left w:val="single" w:sz="4" w:space="0" w:color="auto"/>
            </w:tcBorders>
            <w:shd w:val="clear" w:color="auto" w:fill="FFFFFF"/>
          </w:tcPr>
          <w:p w14:paraId="38BC8C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238</w:t>
            </w:r>
          </w:p>
        </w:tc>
        <w:tc>
          <w:tcPr>
            <w:tcW w:w="813" w:type="dxa"/>
            <w:tcBorders>
              <w:top w:val="single" w:sz="4" w:space="0" w:color="auto"/>
              <w:left w:val="single" w:sz="4" w:space="0" w:color="auto"/>
            </w:tcBorders>
            <w:shd w:val="clear" w:color="auto" w:fill="FFFFFF"/>
          </w:tcPr>
          <w:p w14:paraId="347032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310</w:t>
            </w:r>
          </w:p>
        </w:tc>
        <w:tc>
          <w:tcPr>
            <w:tcW w:w="813" w:type="dxa"/>
            <w:tcBorders>
              <w:top w:val="single" w:sz="4" w:space="0" w:color="auto"/>
              <w:left w:val="single" w:sz="4" w:space="0" w:color="auto"/>
            </w:tcBorders>
            <w:shd w:val="clear" w:color="auto" w:fill="FFFFFF"/>
          </w:tcPr>
          <w:p w14:paraId="4F46F7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381</w:t>
            </w:r>
          </w:p>
        </w:tc>
        <w:tc>
          <w:tcPr>
            <w:tcW w:w="813" w:type="dxa"/>
            <w:tcBorders>
              <w:top w:val="single" w:sz="4" w:space="0" w:color="auto"/>
              <w:left w:val="single" w:sz="4" w:space="0" w:color="auto"/>
            </w:tcBorders>
            <w:shd w:val="clear" w:color="auto" w:fill="FFFFFF"/>
          </w:tcPr>
          <w:p w14:paraId="707F00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522</w:t>
            </w:r>
          </w:p>
        </w:tc>
        <w:tc>
          <w:tcPr>
            <w:tcW w:w="813" w:type="dxa"/>
            <w:tcBorders>
              <w:top w:val="single" w:sz="4" w:space="0" w:color="auto"/>
              <w:left w:val="single" w:sz="4" w:space="0" w:color="auto"/>
            </w:tcBorders>
            <w:shd w:val="clear" w:color="auto" w:fill="FFFFFF"/>
          </w:tcPr>
          <w:p w14:paraId="534933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592</w:t>
            </w:r>
          </w:p>
        </w:tc>
        <w:tc>
          <w:tcPr>
            <w:tcW w:w="813" w:type="dxa"/>
            <w:tcBorders>
              <w:top w:val="single" w:sz="4" w:space="0" w:color="auto"/>
              <w:left w:val="single" w:sz="4" w:space="0" w:color="auto"/>
            </w:tcBorders>
            <w:shd w:val="clear" w:color="auto" w:fill="FFFFFF"/>
          </w:tcPr>
          <w:p w14:paraId="3A505D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732</w:t>
            </w:r>
          </w:p>
        </w:tc>
        <w:tc>
          <w:tcPr>
            <w:tcW w:w="813" w:type="dxa"/>
            <w:tcBorders>
              <w:top w:val="single" w:sz="4" w:space="0" w:color="auto"/>
              <w:left w:val="single" w:sz="4" w:space="0" w:color="auto"/>
            </w:tcBorders>
            <w:shd w:val="clear" w:color="auto" w:fill="FFFFFF"/>
          </w:tcPr>
          <w:p w14:paraId="381CCF7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801</w:t>
            </w:r>
          </w:p>
        </w:tc>
        <w:tc>
          <w:tcPr>
            <w:tcW w:w="813" w:type="dxa"/>
            <w:tcBorders>
              <w:top w:val="single" w:sz="4" w:space="0" w:color="auto"/>
              <w:left w:val="single" w:sz="4" w:space="0" w:color="auto"/>
            </w:tcBorders>
            <w:shd w:val="clear" w:color="auto" w:fill="FFFFFF"/>
          </w:tcPr>
          <w:p w14:paraId="444F59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1 420</w:t>
            </w:r>
          </w:p>
        </w:tc>
        <w:tc>
          <w:tcPr>
            <w:tcW w:w="813" w:type="dxa"/>
            <w:tcBorders>
              <w:top w:val="single" w:sz="4" w:space="0" w:color="auto"/>
              <w:left w:val="single" w:sz="4" w:space="0" w:color="auto"/>
            </w:tcBorders>
            <w:shd w:val="clear" w:color="auto" w:fill="FFFFFF"/>
          </w:tcPr>
          <w:p w14:paraId="331A0A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1 966</w:t>
            </w:r>
          </w:p>
        </w:tc>
        <w:tc>
          <w:tcPr>
            <w:tcW w:w="813" w:type="dxa"/>
            <w:tcBorders>
              <w:top w:val="single" w:sz="4" w:space="0" w:color="auto"/>
              <w:left w:val="single" w:sz="4" w:space="0" w:color="auto"/>
            </w:tcBorders>
            <w:shd w:val="clear" w:color="auto" w:fill="FFFFFF"/>
          </w:tcPr>
          <w:p w14:paraId="091636E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2 102</w:t>
            </w:r>
          </w:p>
        </w:tc>
        <w:tc>
          <w:tcPr>
            <w:tcW w:w="813" w:type="dxa"/>
            <w:tcBorders>
              <w:top w:val="single" w:sz="4" w:space="0" w:color="auto"/>
              <w:left w:val="single" w:sz="4" w:space="0" w:color="auto"/>
            </w:tcBorders>
            <w:shd w:val="clear" w:color="auto" w:fill="FFFFFF"/>
          </w:tcPr>
          <w:p w14:paraId="344403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2 238</w:t>
            </w:r>
          </w:p>
        </w:tc>
        <w:tc>
          <w:tcPr>
            <w:tcW w:w="813" w:type="dxa"/>
            <w:tcBorders>
              <w:top w:val="single" w:sz="4" w:space="0" w:color="auto"/>
              <w:left w:val="single" w:sz="4" w:space="0" w:color="auto"/>
            </w:tcBorders>
            <w:shd w:val="clear" w:color="auto" w:fill="FFFFFF"/>
          </w:tcPr>
          <w:p w14:paraId="303F3E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2 780</w:t>
            </w:r>
          </w:p>
        </w:tc>
        <w:tc>
          <w:tcPr>
            <w:tcW w:w="813" w:type="dxa"/>
            <w:tcBorders>
              <w:top w:val="single" w:sz="4" w:space="0" w:color="auto"/>
              <w:left w:val="single" w:sz="4" w:space="0" w:color="auto"/>
            </w:tcBorders>
            <w:shd w:val="clear" w:color="auto" w:fill="FFFFFF"/>
          </w:tcPr>
          <w:p w14:paraId="055BB6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3 455</w:t>
            </w:r>
          </w:p>
        </w:tc>
        <w:tc>
          <w:tcPr>
            <w:tcW w:w="988" w:type="dxa"/>
            <w:tcBorders>
              <w:top w:val="single" w:sz="4" w:space="0" w:color="auto"/>
              <w:left w:val="single" w:sz="4" w:space="0" w:color="auto"/>
              <w:right w:val="single" w:sz="4" w:space="0" w:color="auto"/>
            </w:tcBorders>
            <w:shd w:val="clear" w:color="auto" w:fill="FFFFFF"/>
          </w:tcPr>
          <w:p w14:paraId="2A7CA1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6 814</w:t>
            </w:r>
          </w:p>
        </w:tc>
      </w:tr>
      <w:tr w:rsidR="00C10D18" w:rsidRPr="0072719F" w14:paraId="673154F0" w14:textId="77777777" w:rsidTr="00E76DE4">
        <w:trPr>
          <w:jc w:val="center"/>
        </w:trPr>
        <w:tc>
          <w:tcPr>
            <w:tcW w:w="1557" w:type="dxa"/>
            <w:tcBorders>
              <w:top w:val="single" w:sz="4" w:space="0" w:color="auto"/>
              <w:left w:val="single" w:sz="4" w:space="0" w:color="auto"/>
            </w:tcBorders>
            <w:shd w:val="clear" w:color="auto" w:fill="FFFFFF"/>
          </w:tcPr>
          <w:p w14:paraId="19F03B51"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lastRenderedPageBreak/>
              <w:t>6 700 000</w:t>
            </w:r>
          </w:p>
        </w:tc>
        <w:tc>
          <w:tcPr>
            <w:tcW w:w="813" w:type="dxa"/>
            <w:tcBorders>
              <w:top w:val="single" w:sz="4" w:space="0" w:color="auto"/>
              <w:left w:val="single" w:sz="4" w:space="0" w:color="auto"/>
            </w:tcBorders>
            <w:shd w:val="clear" w:color="auto" w:fill="FFFFFF"/>
          </w:tcPr>
          <w:p w14:paraId="302052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w:t>
            </w:r>
          </w:p>
        </w:tc>
        <w:tc>
          <w:tcPr>
            <w:tcW w:w="813" w:type="dxa"/>
            <w:tcBorders>
              <w:top w:val="single" w:sz="4" w:space="0" w:color="auto"/>
              <w:left w:val="single" w:sz="4" w:space="0" w:color="auto"/>
            </w:tcBorders>
            <w:shd w:val="clear" w:color="auto" w:fill="FFFFFF"/>
          </w:tcPr>
          <w:p w14:paraId="63068A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167</w:t>
            </w:r>
          </w:p>
        </w:tc>
        <w:tc>
          <w:tcPr>
            <w:tcW w:w="813" w:type="dxa"/>
            <w:tcBorders>
              <w:top w:val="single" w:sz="4" w:space="0" w:color="auto"/>
              <w:left w:val="single" w:sz="4" w:space="0" w:color="auto"/>
            </w:tcBorders>
            <w:shd w:val="clear" w:color="auto" w:fill="FFFFFF"/>
          </w:tcPr>
          <w:p w14:paraId="0D0F0DF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241</w:t>
            </w:r>
          </w:p>
        </w:tc>
        <w:tc>
          <w:tcPr>
            <w:tcW w:w="813" w:type="dxa"/>
            <w:tcBorders>
              <w:top w:val="single" w:sz="4" w:space="0" w:color="auto"/>
              <w:left w:val="single" w:sz="4" w:space="0" w:color="auto"/>
            </w:tcBorders>
            <w:shd w:val="clear" w:color="auto" w:fill="FFFFFF"/>
          </w:tcPr>
          <w:p w14:paraId="159862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314</w:t>
            </w:r>
          </w:p>
        </w:tc>
        <w:tc>
          <w:tcPr>
            <w:tcW w:w="813" w:type="dxa"/>
            <w:tcBorders>
              <w:top w:val="single" w:sz="4" w:space="0" w:color="auto"/>
              <w:left w:val="single" w:sz="4" w:space="0" w:color="auto"/>
            </w:tcBorders>
            <w:shd w:val="clear" w:color="auto" w:fill="FFFFFF"/>
          </w:tcPr>
          <w:p w14:paraId="1219CF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386</w:t>
            </w:r>
          </w:p>
        </w:tc>
        <w:tc>
          <w:tcPr>
            <w:tcW w:w="813" w:type="dxa"/>
            <w:tcBorders>
              <w:top w:val="single" w:sz="4" w:space="0" w:color="auto"/>
              <w:left w:val="single" w:sz="4" w:space="0" w:color="auto"/>
            </w:tcBorders>
            <w:shd w:val="clear" w:color="auto" w:fill="FFFFFF"/>
          </w:tcPr>
          <w:p w14:paraId="0349F5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530</w:t>
            </w:r>
          </w:p>
        </w:tc>
        <w:tc>
          <w:tcPr>
            <w:tcW w:w="813" w:type="dxa"/>
            <w:tcBorders>
              <w:top w:val="single" w:sz="4" w:space="0" w:color="auto"/>
              <w:left w:val="single" w:sz="4" w:space="0" w:color="auto"/>
            </w:tcBorders>
            <w:shd w:val="clear" w:color="auto" w:fill="FFFFFF"/>
          </w:tcPr>
          <w:p w14:paraId="4751E59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601</w:t>
            </w:r>
          </w:p>
        </w:tc>
        <w:tc>
          <w:tcPr>
            <w:tcW w:w="813" w:type="dxa"/>
            <w:tcBorders>
              <w:top w:val="single" w:sz="4" w:space="0" w:color="auto"/>
              <w:left w:val="single" w:sz="4" w:space="0" w:color="auto"/>
            </w:tcBorders>
            <w:shd w:val="clear" w:color="auto" w:fill="FFFFFF"/>
          </w:tcPr>
          <w:p w14:paraId="2BE200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742</w:t>
            </w:r>
          </w:p>
        </w:tc>
        <w:tc>
          <w:tcPr>
            <w:tcW w:w="813" w:type="dxa"/>
            <w:tcBorders>
              <w:top w:val="single" w:sz="4" w:space="0" w:color="auto"/>
              <w:left w:val="single" w:sz="4" w:space="0" w:color="auto"/>
            </w:tcBorders>
            <w:shd w:val="clear" w:color="auto" w:fill="FFFFFF"/>
          </w:tcPr>
          <w:p w14:paraId="183AA1F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813</w:t>
            </w:r>
          </w:p>
        </w:tc>
        <w:tc>
          <w:tcPr>
            <w:tcW w:w="813" w:type="dxa"/>
            <w:tcBorders>
              <w:top w:val="single" w:sz="4" w:space="0" w:color="auto"/>
              <w:left w:val="single" w:sz="4" w:space="0" w:color="auto"/>
            </w:tcBorders>
            <w:shd w:val="clear" w:color="auto" w:fill="FFFFFF"/>
          </w:tcPr>
          <w:p w14:paraId="1C637A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1 441</w:t>
            </w:r>
          </w:p>
        </w:tc>
        <w:tc>
          <w:tcPr>
            <w:tcW w:w="813" w:type="dxa"/>
            <w:tcBorders>
              <w:top w:val="single" w:sz="4" w:space="0" w:color="auto"/>
              <w:left w:val="single" w:sz="4" w:space="0" w:color="auto"/>
            </w:tcBorders>
            <w:shd w:val="clear" w:color="auto" w:fill="FFFFFF"/>
          </w:tcPr>
          <w:p w14:paraId="2F5248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1 995</w:t>
            </w:r>
          </w:p>
        </w:tc>
        <w:tc>
          <w:tcPr>
            <w:tcW w:w="813" w:type="dxa"/>
            <w:tcBorders>
              <w:top w:val="single" w:sz="4" w:space="0" w:color="auto"/>
              <w:left w:val="single" w:sz="4" w:space="0" w:color="auto"/>
            </w:tcBorders>
            <w:shd w:val="clear" w:color="auto" w:fill="FFFFFF"/>
          </w:tcPr>
          <w:p w14:paraId="02A29C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2 133</w:t>
            </w:r>
          </w:p>
        </w:tc>
        <w:tc>
          <w:tcPr>
            <w:tcW w:w="813" w:type="dxa"/>
            <w:tcBorders>
              <w:top w:val="single" w:sz="4" w:space="0" w:color="auto"/>
              <w:left w:val="single" w:sz="4" w:space="0" w:color="auto"/>
            </w:tcBorders>
            <w:shd w:val="clear" w:color="auto" w:fill="FFFFFF"/>
          </w:tcPr>
          <w:p w14:paraId="336CC12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2 271</w:t>
            </w:r>
          </w:p>
        </w:tc>
        <w:tc>
          <w:tcPr>
            <w:tcW w:w="813" w:type="dxa"/>
            <w:tcBorders>
              <w:top w:val="single" w:sz="4" w:space="0" w:color="auto"/>
              <w:left w:val="single" w:sz="4" w:space="0" w:color="auto"/>
            </w:tcBorders>
            <w:shd w:val="clear" w:color="auto" w:fill="FFFFFF"/>
          </w:tcPr>
          <w:p w14:paraId="6E3B57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2 821</w:t>
            </w:r>
          </w:p>
        </w:tc>
        <w:tc>
          <w:tcPr>
            <w:tcW w:w="813" w:type="dxa"/>
            <w:tcBorders>
              <w:top w:val="single" w:sz="4" w:space="0" w:color="auto"/>
              <w:left w:val="single" w:sz="4" w:space="0" w:color="auto"/>
            </w:tcBorders>
            <w:shd w:val="clear" w:color="auto" w:fill="FFFFFF"/>
          </w:tcPr>
          <w:p w14:paraId="75A25C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3 507</w:t>
            </w:r>
          </w:p>
        </w:tc>
        <w:tc>
          <w:tcPr>
            <w:tcW w:w="988" w:type="dxa"/>
            <w:tcBorders>
              <w:top w:val="single" w:sz="4" w:space="0" w:color="auto"/>
              <w:left w:val="single" w:sz="4" w:space="0" w:color="auto"/>
              <w:right w:val="single" w:sz="4" w:space="0" w:color="auto"/>
            </w:tcBorders>
            <w:shd w:val="clear" w:color="auto" w:fill="FFFFFF"/>
          </w:tcPr>
          <w:p w14:paraId="70BEEA5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6915</w:t>
            </w:r>
          </w:p>
        </w:tc>
      </w:tr>
      <w:tr w:rsidR="00C10D18" w:rsidRPr="0072719F" w14:paraId="535758FF" w14:textId="77777777" w:rsidTr="00E76DE4">
        <w:trPr>
          <w:jc w:val="center"/>
        </w:trPr>
        <w:tc>
          <w:tcPr>
            <w:tcW w:w="1557" w:type="dxa"/>
            <w:tcBorders>
              <w:top w:val="single" w:sz="4" w:space="0" w:color="auto"/>
              <w:left w:val="single" w:sz="4" w:space="0" w:color="auto"/>
            </w:tcBorders>
            <w:shd w:val="clear" w:color="auto" w:fill="FFFFFF"/>
          </w:tcPr>
          <w:p w14:paraId="6A9457B9"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6 800 000</w:t>
            </w:r>
          </w:p>
        </w:tc>
        <w:tc>
          <w:tcPr>
            <w:tcW w:w="813" w:type="dxa"/>
            <w:tcBorders>
              <w:top w:val="single" w:sz="4" w:space="0" w:color="auto"/>
              <w:left w:val="single" w:sz="4" w:space="0" w:color="auto"/>
            </w:tcBorders>
            <w:shd w:val="clear" w:color="auto" w:fill="FFFFFF"/>
          </w:tcPr>
          <w:p w14:paraId="57F63A8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w:t>
            </w:r>
          </w:p>
        </w:tc>
        <w:tc>
          <w:tcPr>
            <w:tcW w:w="813" w:type="dxa"/>
            <w:tcBorders>
              <w:top w:val="single" w:sz="4" w:space="0" w:color="auto"/>
              <w:left w:val="single" w:sz="4" w:space="0" w:color="auto"/>
            </w:tcBorders>
            <w:shd w:val="clear" w:color="auto" w:fill="FFFFFF"/>
          </w:tcPr>
          <w:p w14:paraId="1C315E7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169</w:t>
            </w:r>
          </w:p>
        </w:tc>
        <w:tc>
          <w:tcPr>
            <w:tcW w:w="813" w:type="dxa"/>
            <w:tcBorders>
              <w:top w:val="single" w:sz="4" w:space="0" w:color="auto"/>
              <w:left w:val="single" w:sz="4" w:space="0" w:color="auto"/>
            </w:tcBorders>
            <w:shd w:val="clear" w:color="auto" w:fill="FFFFFF"/>
          </w:tcPr>
          <w:p w14:paraId="2D00A4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244</w:t>
            </w:r>
          </w:p>
        </w:tc>
        <w:tc>
          <w:tcPr>
            <w:tcW w:w="813" w:type="dxa"/>
            <w:tcBorders>
              <w:top w:val="single" w:sz="4" w:space="0" w:color="auto"/>
              <w:left w:val="single" w:sz="4" w:space="0" w:color="auto"/>
            </w:tcBorders>
            <w:shd w:val="clear" w:color="auto" w:fill="FFFFFF"/>
          </w:tcPr>
          <w:p w14:paraId="0CA1D3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318</w:t>
            </w:r>
          </w:p>
        </w:tc>
        <w:tc>
          <w:tcPr>
            <w:tcW w:w="813" w:type="dxa"/>
            <w:tcBorders>
              <w:top w:val="single" w:sz="4" w:space="0" w:color="auto"/>
              <w:left w:val="single" w:sz="4" w:space="0" w:color="auto"/>
            </w:tcBorders>
            <w:shd w:val="clear" w:color="auto" w:fill="FFFFFF"/>
          </w:tcPr>
          <w:p w14:paraId="374339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392</w:t>
            </w:r>
          </w:p>
        </w:tc>
        <w:tc>
          <w:tcPr>
            <w:tcW w:w="813" w:type="dxa"/>
            <w:tcBorders>
              <w:top w:val="single" w:sz="4" w:space="0" w:color="auto"/>
              <w:left w:val="single" w:sz="4" w:space="0" w:color="auto"/>
            </w:tcBorders>
            <w:shd w:val="clear" w:color="auto" w:fill="FFFFFF"/>
          </w:tcPr>
          <w:p w14:paraId="28F30B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537</w:t>
            </w:r>
          </w:p>
        </w:tc>
        <w:tc>
          <w:tcPr>
            <w:tcW w:w="813" w:type="dxa"/>
            <w:tcBorders>
              <w:top w:val="single" w:sz="4" w:space="0" w:color="auto"/>
              <w:left w:val="single" w:sz="4" w:space="0" w:color="auto"/>
            </w:tcBorders>
            <w:shd w:val="clear" w:color="auto" w:fill="FFFFFF"/>
          </w:tcPr>
          <w:p w14:paraId="0F0CA13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609</w:t>
            </w:r>
          </w:p>
        </w:tc>
        <w:tc>
          <w:tcPr>
            <w:tcW w:w="813" w:type="dxa"/>
            <w:tcBorders>
              <w:top w:val="single" w:sz="4" w:space="0" w:color="auto"/>
              <w:left w:val="single" w:sz="4" w:space="0" w:color="auto"/>
            </w:tcBorders>
            <w:shd w:val="clear" w:color="auto" w:fill="FFFFFF"/>
          </w:tcPr>
          <w:p w14:paraId="729176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753</w:t>
            </w:r>
          </w:p>
        </w:tc>
        <w:tc>
          <w:tcPr>
            <w:tcW w:w="813" w:type="dxa"/>
            <w:tcBorders>
              <w:top w:val="single" w:sz="4" w:space="0" w:color="auto"/>
              <w:left w:val="single" w:sz="4" w:space="0" w:color="auto"/>
            </w:tcBorders>
            <w:shd w:val="clear" w:color="auto" w:fill="FFFFFF"/>
          </w:tcPr>
          <w:p w14:paraId="517DC2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824</w:t>
            </w:r>
          </w:p>
        </w:tc>
        <w:tc>
          <w:tcPr>
            <w:tcW w:w="813" w:type="dxa"/>
            <w:tcBorders>
              <w:top w:val="single" w:sz="4" w:space="0" w:color="auto"/>
              <w:left w:val="single" w:sz="4" w:space="0" w:color="auto"/>
            </w:tcBorders>
            <w:shd w:val="clear" w:color="auto" w:fill="FFFFFF"/>
          </w:tcPr>
          <w:p w14:paraId="609054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1 462</w:t>
            </w:r>
          </w:p>
        </w:tc>
        <w:tc>
          <w:tcPr>
            <w:tcW w:w="813" w:type="dxa"/>
            <w:tcBorders>
              <w:top w:val="single" w:sz="4" w:space="0" w:color="auto"/>
              <w:left w:val="single" w:sz="4" w:space="0" w:color="auto"/>
            </w:tcBorders>
            <w:shd w:val="clear" w:color="auto" w:fill="FFFFFF"/>
          </w:tcPr>
          <w:p w14:paraId="1BF661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2 024</w:t>
            </w:r>
          </w:p>
        </w:tc>
        <w:tc>
          <w:tcPr>
            <w:tcW w:w="813" w:type="dxa"/>
            <w:tcBorders>
              <w:top w:val="single" w:sz="4" w:space="0" w:color="auto"/>
              <w:left w:val="single" w:sz="4" w:space="0" w:color="auto"/>
            </w:tcBorders>
            <w:shd w:val="clear" w:color="auto" w:fill="FFFFFF"/>
          </w:tcPr>
          <w:p w14:paraId="56083E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2 164</w:t>
            </w:r>
          </w:p>
        </w:tc>
        <w:tc>
          <w:tcPr>
            <w:tcW w:w="813" w:type="dxa"/>
            <w:tcBorders>
              <w:top w:val="single" w:sz="4" w:space="0" w:color="auto"/>
              <w:left w:val="single" w:sz="4" w:space="0" w:color="auto"/>
            </w:tcBorders>
            <w:shd w:val="clear" w:color="auto" w:fill="FFFFFF"/>
          </w:tcPr>
          <w:p w14:paraId="155FFD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2 304</w:t>
            </w:r>
          </w:p>
        </w:tc>
        <w:tc>
          <w:tcPr>
            <w:tcW w:w="813" w:type="dxa"/>
            <w:tcBorders>
              <w:top w:val="single" w:sz="4" w:space="0" w:color="auto"/>
              <w:left w:val="single" w:sz="4" w:space="0" w:color="auto"/>
            </w:tcBorders>
            <w:shd w:val="clear" w:color="auto" w:fill="FFFFFF"/>
          </w:tcPr>
          <w:p w14:paraId="1E91A1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2 862</w:t>
            </w:r>
          </w:p>
        </w:tc>
        <w:tc>
          <w:tcPr>
            <w:tcW w:w="813" w:type="dxa"/>
            <w:tcBorders>
              <w:top w:val="single" w:sz="4" w:space="0" w:color="auto"/>
              <w:left w:val="single" w:sz="4" w:space="0" w:color="auto"/>
            </w:tcBorders>
            <w:shd w:val="clear" w:color="auto" w:fill="FFFFFF"/>
          </w:tcPr>
          <w:p w14:paraId="53DDD18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3 558</w:t>
            </w:r>
          </w:p>
        </w:tc>
        <w:tc>
          <w:tcPr>
            <w:tcW w:w="988" w:type="dxa"/>
            <w:tcBorders>
              <w:top w:val="single" w:sz="4" w:space="0" w:color="auto"/>
              <w:left w:val="single" w:sz="4" w:space="0" w:color="auto"/>
              <w:right w:val="single" w:sz="4" w:space="0" w:color="auto"/>
            </w:tcBorders>
            <w:shd w:val="clear" w:color="auto" w:fill="FFFFFF"/>
          </w:tcPr>
          <w:p w14:paraId="7FBB667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7 017</w:t>
            </w:r>
          </w:p>
        </w:tc>
      </w:tr>
      <w:tr w:rsidR="00C10D18" w:rsidRPr="0072719F" w14:paraId="1C63C675" w14:textId="77777777" w:rsidTr="00E76DE4">
        <w:trPr>
          <w:jc w:val="center"/>
        </w:trPr>
        <w:tc>
          <w:tcPr>
            <w:tcW w:w="1557" w:type="dxa"/>
            <w:tcBorders>
              <w:top w:val="single" w:sz="4" w:space="0" w:color="auto"/>
              <w:left w:val="single" w:sz="4" w:space="0" w:color="auto"/>
            </w:tcBorders>
            <w:shd w:val="clear" w:color="auto" w:fill="FFFFFF"/>
          </w:tcPr>
          <w:p w14:paraId="58FE001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6 900 000</w:t>
            </w:r>
          </w:p>
        </w:tc>
        <w:tc>
          <w:tcPr>
            <w:tcW w:w="813" w:type="dxa"/>
            <w:tcBorders>
              <w:top w:val="single" w:sz="4" w:space="0" w:color="auto"/>
              <w:left w:val="single" w:sz="4" w:space="0" w:color="auto"/>
            </w:tcBorders>
            <w:shd w:val="clear" w:color="auto" w:fill="FFFFFF"/>
          </w:tcPr>
          <w:p w14:paraId="2356107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93</w:t>
            </w:r>
          </w:p>
        </w:tc>
        <w:tc>
          <w:tcPr>
            <w:tcW w:w="813" w:type="dxa"/>
            <w:tcBorders>
              <w:top w:val="single" w:sz="4" w:space="0" w:color="auto"/>
              <w:left w:val="single" w:sz="4" w:space="0" w:color="auto"/>
            </w:tcBorders>
            <w:shd w:val="clear" w:color="auto" w:fill="FFFFFF"/>
          </w:tcPr>
          <w:p w14:paraId="37C2F2E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171</w:t>
            </w:r>
          </w:p>
        </w:tc>
        <w:tc>
          <w:tcPr>
            <w:tcW w:w="813" w:type="dxa"/>
            <w:tcBorders>
              <w:top w:val="single" w:sz="4" w:space="0" w:color="auto"/>
              <w:left w:val="single" w:sz="4" w:space="0" w:color="auto"/>
            </w:tcBorders>
            <w:shd w:val="clear" w:color="auto" w:fill="FFFFFF"/>
          </w:tcPr>
          <w:p w14:paraId="4CED9F4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248</w:t>
            </w:r>
          </w:p>
        </w:tc>
        <w:tc>
          <w:tcPr>
            <w:tcW w:w="813" w:type="dxa"/>
            <w:tcBorders>
              <w:top w:val="single" w:sz="4" w:space="0" w:color="auto"/>
              <w:left w:val="single" w:sz="4" w:space="0" w:color="auto"/>
            </w:tcBorders>
            <w:shd w:val="clear" w:color="auto" w:fill="FFFFFF"/>
          </w:tcPr>
          <w:p w14:paraId="530416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323</w:t>
            </w:r>
          </w:p>
        </w:tc>
        <w:tc>
          <w:tcPr>
            <w:tcW w:w="813" w:type="dxa"/>
            <w:tcBorders>
              <w:top w:val="single" w:sz="4" w:space="0" w:color="auto"/>
              <w:left w:val="single" w:sz="4" w:space="0" w:color="auto"/>
            </w:tcBorders>
            <w:shd w:val="clear" w:color="auto" w:fill="FFFFFF"/>
          </w:tcPr>
          <w:p w14:paraId="5EF220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397</w:t>
            </w:r>
          </w:p>
        </w:tc>
        <w:tc>
          <w:tcPr>
            <w:tcW w:w="813" w:type="dxa"/>
            <w:tcBorders>
              <w:top w:val="single" w:sz="4" w:space="0" w:color="auto"/>
              <w:left w:val="single" w:sz="4" w:space="0" w:color="auto"/>
            </w:tcBorders>
            <w:shd w:val="clear" w:color="auto" w:fill="FFFFFF"/>
          </w:tcPr>
          <w:p w14:paraId="09D2EA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544</w:t>
            </w:r>
          </w:p>
        </w:tc>
        <w:tc>
          <w:tcPr>
            <w:tcW w:w="813" w:type="dxa"/>
            <w:tcBorders>
              <w:top w:val="single" w:sz="4" w:space="0" w:color="auto"/>
              <w:left w:val="single" w:sz="4" w:space="0" w:color="auto"/>
            </w:tcBorders>
            <w:shd w:val="clear" w:color="auto" w:fill="FFFFFF"/>
          </w:tcPr>
          <w:p w14:paraId="7B88DE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618</w:t>
            </w:r>
          </w:p>
        </w:tc>
        <w:tc>
          <w:tcPr>
            <w:tcW w:w="813" w:type="dxa"/>
            <w:tcBorders>
              <w:top w:val="single" w:sz="4" w:space="0" w:color="auto"/>
              <w:left w:val="single" w:sz="4" w:space="0" w:color="auto"/>
            </w:tcBorders>
            <w:shd w:val="clear" w:color="auto" w:fill="FFFFFF"/>
          </w:tcPr>
          <w:p w14:paraId="4CBA7FC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763</w:t>
            </w:r>
          </w:p>
        </w:tc>
        <w:tc>
          <w:tcPr>
            <w:tcW w:w="813" w:type="dxa"/>
            <w:tcBorders>
              <w:top w:val="single" w:sz="4" w:space="0" w:color="auto"/>
              <w:left w:val="single" w:sz="4" w:space="0" w:color="auto"/>
            </w:tcBorders>
            <w:shd w:val="clear" w:color="auto" w:fill="FFFFFF"/>
          </w:tcPr>
          <w:p w14:paraId="29C573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836</w:t>
            </w:r>
          </w:p>
        </w:tc>
        <w:tc>
          <w:tcPr>
            <w:tcW w:w="813" w:type="dxa"/>
            <w:tcBorders>
              <w:top w:val="single" w:sz="4" w:space="0" w:color="auto"/>
              <w:left w:val="single" w:sz="4" w:space="0" w:color="auto"/>
            </w:tcBorders>
            <w:shd w:val="clear" w:color="auto" w:fill="FFFFFF"/>
          </w:tcPr>
          <w:p w14:paraId="16DC82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1 483</w:t>
            </w:r>
          </w:p>
        </w:tc>
        <w:tc>
          <w:tcPr>
            <w:tcW w:w="813" w:type="dxa"/>
            <w:tcBorders>
              <w:top w:val="single" w:sz="4" w:space="0" w:color="auto"/>
              <w:left w:val="single" w:sz="4" w:space="0" w:color="auto"/>
            </w:tcBorders>
            <w:shd w:val="clear" w:color="auto" w:fill="FFFFFF"/>
          </w:tcPr>
          <w:p w14:paraId="247651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2 053</w:t>
            </w:r>
          </w:p>
        </w:tc>
        <w:tc>
          <w:tcPr>
            <w:tcW w:w="813" w:type="dxa"/>
            <w:tcBorders>
              <w:top w:val="single" w:sz="4" w:space="0" w:color="auto"/>
              <w:left w:val="single" w:sz="4" w:space="0" w:color="auto"/>
            </w:tcBorders>
            <w:shd w:val="clear" w:color="auto" w:fill="FFFFFF"/>
          </w:tcPr>
          <w:p w14:paraId="6A1B52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2 195</w:t>
            </w:r>
          </w:p>
        </w:tc>
        <w:tc>
          <w:tcPr>
            <w:tcW w:w="813" w:type="dxa"/>
            <w:tcBorders>
              <w:top w:val="single" w:sz="4" w:space="0" w:color="auto"/>
              <w:left w:val="single" w:sz="4" w:space="0" w:color="auto"/>
            </w:tcBorders>
            <w:shd w:val="clear" w:color="auto" w:fill="FFFFFF"/>
          </w:tcPr>
          <w:p w14:paraId="3548D2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2 337</w:t>
            </w:r>
          </w:p>
        </w:tc>
        <w:tc>
          <w:tcPr>
            <w:tcW w:w="813" w:type="dxa"/>
            <w:tcBorders>
              <w:top w:val="single" w:sz="4" w:space="0" w:color="auto"/>
              <w:left w:val="single" w:sz="4" w:space="0" w:color="auto"/>
            </w:tcBorders>
            <w:shd w:val="clear" w:color="auto" w:fill="FFFFFF"/>
          </w:tcPr>
          <w:p w14:paraId="45CC86C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2 903</w:t>
            </w:r>
          </w:p>
        </w:tc>
        <w:tc>
          <w:tcPr>
            <w:tcW w:w="813" w:type="dxa"/>
            <w:tcBorders>
              <w:top w:val="single" w:sz="4" w:space="0" w:color="auto"/>
              <w:left w:val="single" w:sz="4" w:space="0" w:color="auto"/>
            </w:tcBorders>
            <w:shd w:val="clear" w:color="auto" w:fill="FFFFFF"/>
          </w:tcPr>
          <w:p w14:paraId="525B34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3 609</w:t>
            </w:r>
          </w:p>
        </w:tc>
        <w:tc>
          <w:tcPr>
            <w:tcW w:w="988" w:type="dxa"/>
            <w:tcBorders>
              <w:top w:val="single" w:sz="4" w:space="0" w:color="auto"/>
              <w:left w:val="single" w:sz="4" w:space="0" w:color="auto"/>
              <w:right w:val="single" w:sz="4" w:space="0" w:color="auto"/>
            </w:tcBorders>
            <w:shd w:val="clear" w:color="auto" w:fill="FFFFFF"/>
          </w:tcPr>
          <w:p w14:paraId="0FFA9C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7 118</w:t>
            </w:r>
          </w:p>
        </w:tc>
      </w:tr>
      <w:tr w:rsidR="00C10D18" w:rsidRPr="0072719F" w14:paraId="49AE8807" w14:textId="77777777" w:rsidTr="00E76DE4">
        <w:trPr>
          <w:jc w:val="center"/>
        </w:trPr>
        <w:tc>
          <w:tcPr>
            <w:tcW w:w="1557" w:type="dxa"/>
            <w:tcBorders>
              <w:top w:val="single" w:sz="4" w:space="0" w:color="auto"/>
              <w:left w:val="single" w:sz="4" w:space="0" w:color="auto"/>
            </w:tcBorders>
            <w:shd w:val="clear" w:color="auto" w:fill="FFFFFF"/>
          </w:tcPr>
          <w:p w14:paraId="3AC1487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7 000 000</w:t>
            </w:r>
          </w:p>
        </w:tc>
        <w:tc>
          <w:tcPr>
            <w:tcW w:w="813" w:type="dxa"/>
            <w:tcBorders>
              <w:top w:val="single" w:sz="4" w:space="0" w:color="auto"/>
              <w:left w:val="single" w:sz="4" w:space="0" w:color="auto"/>
            </w:tcBorders>
            <w:shd w:val="clear" w:color="auto" w:fill="FFFFFF"/>
          </w:tcPr>
          <w:p w14:paraId="24063F3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w:t>
            </w:r>
          </w:p>
        </w:tc>
        <w:tc>
          <w:tcPr>
            <w:tcW w:w="813" w:type="dxa"/>
            <w:tcBorders>
              <w:top w:val="single" w:sz="4" w:space="0" w:color="auto"/>
              <w:left w:val="single" w:sz="4" w:space="0" w:color="auto"/>
            </w:tcBorders>
            <w:shd w:val="clear" w:color="auto" w:fill="FFFFFF"/>
          </w:tcPr>
          <w:p w14:paraId="1EB42B7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174</w:t>
            </w:r>
          </w:p>
        </w:tc>
        <w:tc>
          <w:tcPr>
            <w:tcW w:w="813" w:type="dxa"/>
            <w:tcBorders>
              <w:top w:val="single" w:sz="4" w:space="0" w:color="auto"/>
              <w:left w:val="single" w:sz="4" w:space="0" w:color="auto"/>
            </w:tcBorders>
            <w:shd w:val="clear" w:color="auto" w:fill="FFFFFF"/>
          </w:tcPr>
          <w:p w14:paraId="00F3A8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251</w:t>
            </w:r>
          </w:p>
        </w:tc>
        <w:tc>
          <w:tcPr>
            <w:tcW w:w="813" w:type="dxa"/>
            <w:tcBorders>
              <w:top w:val="single" w:sz="4" w:space="0" w:color="auto"/>
              <w:left w:val="single" w:sz="4" w:space="0" w:color="auto"/>
            </w:tcBorders>
            <w:shd w:val="clear" w:color="auto" w:fill="FFFFFF"/>
          </w:tcPr>
          <w:p w14:paraId="1E81F8C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327</w:t>
            </w:r>
          </w:p>
        </w:tc>
        <w:tc>
          <w:tcPr>
            <w:tcW w:w="813" w:type="dxa"/>
            <w:tcBorders>
              <w:top w:val="single" w:sz="4" w:space="0" w:color="auto"/>
              <w:left w:val="single" w:sz="4" w:space="0" w:color="auto"/>
            </w:tcBorders>
            <w:shd w:val="clear" w:color="auto" w:fill="FFFFFF"/>
          </w:tcPr>
          <w:p w14:paraId="7B3285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403</w:t>
            </w:r>
          </w:p>
        </w:tc>
        <w:tc>
          <w:tcPr>
            <w:tcW w:w="813" w:type="dxa"/>
            <w:tcBorders>
              <w:top w:val="single" w:sz="4" w:space="0" w:color="auto"/>
              <w:left w:val="single" w:sz="4" w:space="0" w:color="auto"/>
            </w:tcBorders>
            <w:shd w:val="clear" w:color="auto" w:fill="FFFFFF"/>
          </w:tcPr>
          <w:p w14:paraId="5C309C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552</w:t>
            </w:r>
          </w:p>
        </w:tc>
        <w:tc>
          <w:tcPr>
            <w:tcW w:w="813" w:type="dxa"/>
            <w:tcBorders>
              <w:top w:val="single" w:sz="4" w:space="0" w:color="auto"/>
              <w:left w:val="single" w:sz="4" w:space="0" w:color="auto"/>
            </w:tcBorders>
            <w:shd w:val="clear" w:color="auto" w:fill="FFFFFF"/>
          </w:tcPr>
          <w:p w14:paraId="4FE23BE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626</w:t>
            </w:r>
          </w:p>
        </w:tc>
        <w:tc>
          <w:tcPr>
            <w:tcW w:w="813" w:type="dxa"/>
            <w:tcBorders>
              <w:top w:val="single" w:sz="4" w:space="0" w:color="auto"/>
              <w:left w:val="single" w:sz="4" w:space="0" w:color="auto"/>
            </w:tcBorders>
            <w:shd w:val="clear" w:color="auto" w:fill="FFFFFF"/>
          </w:tcPr>
          <w:p w14:paraId="3520392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774</w:t>
            </w:r>
          </w:p>
        </w:tc>
        <w:tc>
          <w:tcPr>
            <w:tcW w:w="813" w:type="dxa"/>
            <w:tcBorders>
              <w:top w:val="single" w:sz="4" w:space="0" w:color="auto"/>
              <w:left w:val="single" w:sz="4" w:space="0" w:color="auto"/>
            </w:tcBorders>
            <w:shd w:val="clear" w:color="auto" w:fill="FFFFFF"/>
          </w:tcPr>
          <w:p w14:paraId="303D3D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847</w:t>
            </w:r>
          </w:p>
        </w:tc>
        <w:tc>
          <w:tcPr>
            <w:tcW w:w="813" w:type="dxa"/>
            <w:tcBorders>
              <w:top w:val="single" w:sz="4" w:space="0" w:color="auto"/>
              <w:left w:val="single" w:sz="4" w:space="0" w:color="auto"/>
            </w:tcBorders>
            <w:shd w:val="clear" w:color="auto" w:fill="FFFFFF"/>
          </w:tcPr>
          <w:p w14:paraId="387890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1 503</w:t>
            </w:r>
          </w:p>
        </w:tc>
        <w:tc>
          <w:tcPr>
            <w:tcW w:w="813" w:type="dxa"/>
            <w:tcBorders>
              <w:top w:val="single" w:sz="4" w:space="0" w:color="auto"/>
              <w:left w:val="single" w:sz="4" w:space="0" w:color="auto"/>
            </w:tcBorders>
            <w:shd w:val="clear" w:color="auto" w:fill="FFFFFF"/>
          </w:tcPr>
          <w:p w14:paraId="044D67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2 081</w:t>
            </w:r>
          </w:p>
        </w:tc>
        <w:tc>
          <w:tcPr>
            <w:tcW w:w="813" w:type="dxa"/>
            <w:tcBorders>
              <w:top w:val="single" w:sz="4" w:space="0" w:color="auto"/>
              <w:left w:val="single" w:sz="4" w:space="0" w:color="auto"/>
            </w:tcBorders>
            <w:shd w:val="clear" w:color="auto" w:fill="FFFFFF"/>
          </w:tcPr>
          <w:p w14:paraId="288B7F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2 226</w:t>
            </w:r>
          </w:p>
        </w:tc>
        <w:tc>
          <w:tcPr>
            <w:tcW w:w="813" w:type="dxa"/>
            <w:tcBorders>
              <w:top w:val="single" w:sz="4" w:space="0" w:color="auto"/>
              <w:left w:val="single" w:sz="4" w:space="0" w:color="auto"/>
            </w:tcBorders>
            <w:shd w:val="clear" w:color="auto" w:fill="FFFFFF"/>
          </w:tcPr>
          <w:p w14:paraId="0A9880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2 369</w:t>
            </w:r>
          </w:p>
        </w:tc>
        <w:tc>
          <w:tcPr>
            <w:tcW w:w="813" w:type="dxa"/>
            <w:tcBorders>
              <w:top w:val="single" w:sz="4" w:space="0" w:color="auto"/>
              <w:left w:val="single" w:sz="4" w:space="0" w:color="auto"/>
            </w:tcBorders>
            <w:shd w:val="clear" w:color="auto" w:fill="FFFFFF"/>
          </w:tcPr>
          <w:p w14:paraId="17820B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2 944</w:t>
            </w:r>
          </w:p>
        </w:tc>
        <w:tc>
          <w:tcPr>
            <w:tcW w:w="813" w:type="dxa"/>
            <w:tcBorders>
              <w:top w:val="single" w:sz="4" w:space="0" w:color="auto"/>
              <w:left w:val="single" w:sz="4" w:space="0" w:color="auto"/>
            </w:tcBorders>
            <w:shd w:val="clear" w:color="auto" w:fill="FFFFFF"/>
          </w:tcPr>
          <w:p w14:paraId="72F8E2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3 660</w:t>
            </w:r>
          </w:p>
        </w:tc>
        <w:tc>
          <w:tcPr>
            <w:tcW w:w="988" w:type="dxa"/>
            <w:tcBorders>
              <w:top w:val="single" w:sz="4" w:space="0" w:color="auto"/>
              <w:left w:val="single" w:sz="4" w:space="0" w:color="auto"/>
              <w:right w:val="single" w:sz="4" w:space="0" w:color="auto"/>
            </w:tcBorders>
            <w:shd w:val="clear" w:color="auto" w:fill="FFFFFF"/>
          </w:tcPr>
          <w:p w14:paraId="5115BA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7 220</w:t>
            </w:r>
          </w:p>
        </w:tc>
      </w:tr>
      <w:tr w:rsidR="00C10D18" w:rsidRPr="0072719F" w14:paraId="6967D0F4" w14:textId="77777777" w:rsidTr="00E76DE4">
        <w:trPr>
          <w:jc w:val="center"/>
        </w:trPr>
        <w:tc>
          <w:tcPr>
            <w:tcW w:w="1557" w:type="dxa"/>
            <w:tcBorders>
              <w:top w:val="single" w:sz="4" w:space="0" w:color="auto"/>
              <w:left w:val="single" w:sz="4" w:space="0" w:color="auto"/>
            </w:tcBorders>
            <w:shd w:val="clear" w:color="auto" w:fill="FFFFFF"/>
          </w:tcPr>
          <w:p w14:paraId="47A542EB"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7 100 000</w:t>
            </w:r>
          </w:p>
        </w:tc>
        <w:tc>
          <w:tcPr>
            <w:tcW w:w="813" w:type="dxa"/>
            <w:tcBorders>
              <w:top w:val="single" w:sz="4" w:space="0" w:color="auto"/>
              <w:left w:val="single" w:sz="4" w:space="0" w:color="auto"/>
            </w:tcBorders>
            <w:shd w:val="clear" w:color="auto" w:fill="FFFFFF"/>
          </w:tcPr>
          <w:p w14:paraId="2A050B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95</w:t>
            </w:r>
          </w:p>
        </w:tc>
        <w:tc>
          <w:tcPr>
            <w:tcW w:w="813" w:type="dxa"/>
            <w:tcBorders>
              <w:top w:val="single" w:sz="4" w:space="0" w:color="auto"/>
              <w:left w:val="single" w:sz="4" w:space="0" w:color="auto"/>
            </w:tcBorders>
            <w:shd w:val="clear" w:color="auto" w:fill="FFFFFF"/>
          </w:tcPr>
          <w:p w14:paraId="1E86288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176</w:t>
            </w:r>
          </w:p>
        </w:tc>
        <w:tc>
          <w:tcPr>
            <w:tcW w:w="813" w:type="dxa"/>
            <w:tcBorders>
              <w:top w:val="single" w:sz="4" w:space="0" w:color="auto"/>
              <w:left w:val="single" w:sz="4" w:space="0" w:color="auto"/>
            </w:tcBorders>
            <w:shd w:val="clear" w:color="auto" w:fill="FFFFFF"/>
          </w:tcPr>
          <w:p w14:paraId="1BCE64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254</w:t>
            </w:r>
          </w:p>
        </w:tc>
        <w:tc>
          <w:tcPr>
            <w:tcW w:w="813" w:type="dxa"/>
            <w:tcBorders>
              <w:top w:val="single" w:sz="4" w:space="0" w:color="auto"/>
              <w:left w:val="single" w:sz="4" w:space="0" w:color="auto"/>
            </w:tcBorders>
            <w:shd w:val="clear" w:color="auto" w:fill="FFFFFF"/>
          </w:tcPr>
          <w:p w14:paraId="57F203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331</w:t>
            </w:r>
          </w:p>
        </w:tc>
        <w:tc>
          <w:tcPr>
            <w:tcW w:w="813" w:type="dxa"/>
            <w:tcBorders>
              <w:top w:val="single" w:sz="4" w:space="0" w:color="auto"/>
              <w:left w:val="single" w:sz="4" w:space="0" w:color="auto"/>
            </w:tcBorders>
            <w:shd w:val="clear" w:color="auto" w:fill="FFFFFF"/>
          </w:tcPr>
          <w:p w14:paraId="7A7381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408</w:t>
            </w:r>
          </w:p>
        </w:tc>
        <w:tc>
          <w:tcPr>
            <w:tcW w:w="813" w:type="dxa"/>
            <w:tcBorders>
              <w:top w:val="single" w:sz="4" w:space="0" w:color="auto"/>
              <w:left w:val="single" w:sz="4" w:space="0" w:color="auto"/>
            </w:tcBorders>
            <w:shd w:val="clear" w:color="auto" w:fill="FFFFFF"/>
          </w:tcPr>
          <w:p w14:paraId="3C2A78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559</w:t>
            </w:r>
          </w:p>
        </w:tc>
        <w:tc>
          <w:tcPr>
            <w:tcW w:w="813" w:type="dxa"/>
            <w:tcBorders>
              <w:top w:val="single" w:sz="4" w:space="0" w:color="auto"/>
              <w:left w:val="single" w:sz="4" w:space="0" w:color="auto"/>
            </w:tcBorders>
            <w:shd w:val="clear" w:color="auto" w:fill="FFFFFF"/>
          </w:tcPr>
          <w:p w14:paraId="445180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635</w:t>
            </w:r>
          </w:p>
        </w:tc>
        <w:tc>
          <w:tcPr>
            <w:tcW w:w="813" w:type="dxa"/>
            <w:tcBorders>
              <w:top w:val="single" w:sz="4" w:space="0" w:color="auto"/>
              <w:left w:val="single" w:sz="4" w:space="0" w:color="auto"/>
            </w:tcBorders>
            <w:shd w:val="clear" w:color="auto" w:fill="FFFFFF"/>
          </w:tcPr>
          <w:p w14:paraId="05B068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784</w:t>
            </w:r>
          </w:p>
        </w:tc>
        <w:tc>
          <w:tcPr>
            <w:tcW w:w="813" w:type="dxa"/>
            <w:tcBorders>
              <w:top w:val="single" w:sz="4" w:space="0" w:color="auto"/>
              <w:left w:val="single" w:sz="4" w:space="0" w:color="auto"/>
            </w:tcBorders>
            <w:shd w:val="clear" w:color="auto" w:fill="FFFFFF"/>
          </w:tcPr>
          <w:p w14:paraId="5BB895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859</w:t>
            </w:r>
          </w:p>
        </w:tc>
        <w:tc>
          <w:tcPr>
            <w:tcW w:w="813" w:type="dxa"/>
            <w:tcBorders>
              <w:top w:val="single" w:sz="4" w:space="0" w:color="auto"/>
              <w:left w:val="single" w:sz="4" w:space="0" w:color="auto"/>
            </w:tcBorders>
            <w:shd w:val="clear" w:color="auto" w:fill="FFFFFF"/>
          </w:tcPr>
          <w:p w14:paraId="535745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1 524</w:t>
            </w:r>
          </w:p>
        </w:tc>
        <w:tc>
          <w:tcPr>
            <w:tcW w:w="813" w:type="dxa"/>
            <w:tcBorders>
              <w:top w:val="single" w:sz="4" w:space="0" w:color="auto"/>
              <w:left w:val="single" w:sz="4" w:space="0" w:color="auto"/>
            </w:tcBorders>
            <w:shd w:val="clear" w:color="auto" w:fill="FFFFFF"/>
          </w:tcPr>
          <w:p w14:paraId="560273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НО</w:t>
            </w:r>
          </w:p>
        </w:tc>
        <w:tc>
          <w:tcPr>
            <w:tcW w:w="813" w:type="dxa"/>
            <w:tcBorders>
              <w:top w:val="single" w:sz="4" w:space="0" w:color="auto"/>
              <w:left w:val="single" w:sz="4" w:space="0" w:color="auto"/>
            </w:tcBorders>
            <w:shd w:val="clear" w:color="auto" w:fill="FFFFFF"/>
          </w:tcPr>
          <w:p w14:paraId="3727F18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2 256</w:t>
            </w:r>
          </w:p>
        </w:tc>
        <w:tc>
          <w:tcPr>
            <w:tcW w:w="813" w:type="dxa"/>
            <w:tcBorders>
              <w:top w:val="single" w:sz="4" w:space="0" w:color="auto"/>
              <w:left w:val="single" w:sz="4" w:space="0" w:color="auto"/>
            </w:tcBorders>
            <w:shd w:val="clear" w:color="auto" w:fill="FFFFFF"/>
          </w:tcPr>
          <w:p w14:paraId="126961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2 402</w:t>
            </w:r>
          </w:p>
        </w:tc>
        <w:tc>
          <w:tcPr>
            <w:tcW w:w="813" w:type="dxa"/>
            <w:tcBorders>
              <w:top w:val="single" w:sz="4" w:space="0" w:color="auto"/>
              <w:left w:val="single" w:sz="4" w:space="0" w:color="auto"/>
            </w:tcBorders>
            <w:shd w:val="clear" w:color="auto" w:fill="FFFFFF"/>
          </w:tcPr>
          <w:p w14:paraId="6FDD5B3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2 985</w:t>
            </w:r>
          </w:p>
        </w:tc>
        <w:tc>
          <w:tcPr>
            <w:tcW w:w="813" w:type="dxa"/>
            <w:tcBorders>
              <w:top w:val="single" w:sz="4" w:space="0" w:color="auto"/>
              <w:left w:val="single" w:sz="4" w:space="0" w:color="auto"/>
            </w:tcBorders>
            <w:shd w:val="clear" w:color="auto" w:fill="FFFFFF"/>
          </w:tcPr>
          <w:p w14:paraId="1A0142B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3 711</w:t>
            </w:r>
          </w:p>
        </w:tc>
        <w:tc>
          <w:tcPr>
            <w:tcW w:w="988" w:type="dxa"/>
            <w:tcBorders>
              <w:top w:val="single" w:sz="4" w:space="0" w:color="auto"/>
              <w:left w:val="single" w:sz="4" w:space="0" w:color="auto"/>
              <w:right w:val="single" w:sz="4" w:space="0" w:color="auto"/>
            </w:tcBorders>
            <w:shd w:val="clear" w:color="auto" w:fill="FFFFFF"/>
          </w:tcPr>
          <w:p w14:paraId="3D6867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7 321</w:t>
            </w:r>
          </w:p>
        </w:tc>
      </w:tr>
      <w:tr w:rsidR="00C10D18" w:rsidRPr="0072719F" w14:paraId="1198E7A7" w14:textId="77777777" w:rsidTr="00E76DE4">
        <w:trPr>
          <w:jc w:val="center"/>
        </w:trPr>
        <w:tc>
          <w:tcPr>
            <w:tcW w:w="1557" w:type="dxa"/>
            <w:tcBorders>
              <w:top w:val="single" w:sz="4" w:space="0" w:color="auto"/>
              <w:left w:val="single" w:sz="4" w:space="0" w:color="auto"/>
            </w:tcBorders>
            <w:shd w:val="clear" w:color="auto" w:fill="FFFFFF"/>
          </w:tcPr>
          <w:p w14:paraId="4EC80305"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7 200 000</w:t>
            </w:r>
          </w:p>
        </w:tc>
        <w:tc>
          <w:tcPr>
            <w:tcW w:w="813" w:type="dxa"/>
            <w:tcBorders>
              <w:top w:val="single" w:sz="4" w:space="0" w:color="auto"/>
              <w:left w:val="single" w:sz="4" w:space="0" w:color="auto"/>
            </w:tcBorders>
            <w:shd w:val="clear" w:color="auto" w:fill="FFFFFF"/>
          </w:tcPr>
          <w:p w14:paraId="6A28C3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w:t>
            </w:r>
          </w:p>
        </w:tc>
        <w:tc>
          <w:tcPr>
            <w:tcW w:w="813" w:type="dxa"/>
            <w:tcBorders>
              <w:top w:val="single" w:sz="4" w:space="0" w:color="auto"/>
              <w:left w:val="single" w:sz="4" w:space="0" w:color="auto"/>
            </w:tcBorders>
            <w:shd w:val="clear" w:color="auto" w:fill="FFFFFF"/>
          </w:tcPr>
          <w:p w14:paraId="38E52D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178</w:t>
            </w:r>
          </w:p>
        </w:tc>
        <w:tc>
          <w:tcPr>
            <w:tcW w:w="813" w:type="dxa"/>
            <w:tcBorders>
              <w:top w:val="single" w:sz="4" w:space="0" w:color="auto"/>
              <w:left w:val="single" w:sz="4" w:space="0" w:color="auto"/>
            </w:tcBorders>
            <w:shd w:val="clear" w:color="auto" w:fill="FFFFFF"/>
          </w:tcPr>
          <w:p w14:paraId="4B21EF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258</w:t>
            </w:r>
          </w:p>
        </w:tc>
        <w:tc>
          <w:tcPr>
            <w:tcW w:w="813" w:type="dxa"/>
            <w:tcBorders>
              <w:top w:val="single" w:sz="4" w:space="0" w:color="auto"/>
              <w:left w:val="single" w:sz="4" w:space="0" w:color="auto"/>
            </w:tcBorders>
            <w:shd w:val="clear" w:color="auto" w:fill="FFFFFF"/>
          </w:tcPr>
          <w:p w14:paraId="6FDF32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336</w:t>
            </w:r>
          </w:p>
        </w:tc>
        <w:tc>
          <w:tcPr>
            <w:tcW w:w="813" w:type="dxa"/>
            <w:tcBorders>
              <w:top w:val="single" w:sz="4" w:space="0" w:color="auto"/>
              <w:left w:val="single" w:sz="4" w:space="0" w:color="auto"/>
            </w:tcBorders>
            <w:shd w:val="clear" w:color="auto" w:fill="FFFFFF"/>
          </w:tcPr>
          <w:p w14:paraId="6094F8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413</w:t>
            </w:r>
          </w:p>
        </w:tc>
        <w:tc>
          <w:tcPr>
            <w:tcW w:w="813" w:type="dxa"/>
            <w:tcBorders>
              <w:top w:val="single" w:sz="4" w:space="0" w:color="auto"/>
              <w:left w:val="single" w:sz="4" w:space="0" w:color="auto"/>
            </w:tcBorders>
            <w:shd w:val="clear" w:color="auto" w:fill="FFFFFF"/>
          </w:tcPr>
          <w:p w14:paraId="4E02FF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567</w:t>
            </w:r>
          </w:p>
        </w:tc>
        <w:tc>
          <w:tcPr>
            <w:tcW w:w="813" w:type="dxa"/>
            <w:tcBorders>
              <w:top w:val="single" w:sz="4" w:space="0" w:color="auto"/>
              <w:left w:val="single" w:sz="4" w:space="0" w:color="auto"/>
            </w:tcBorders>
            <w:shd w:val="clear" w:color="auto" w:fill="FFFFFF"/>
          </w:tcPr>
          <w:p w14:paraId="641EAFB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643</w:t>
            </w:r>
          </w:p>
        </w:tc>
        <w:tc>
          <w:tcPr>
            <w:tcW w:w="813" w:type="dxa"/>
            <w:tcBorders>
              <w:top w:val="single" w:sz="4" w:space="0" w:color="auto"/>
              <w:left w:val="single" w:sz="4" w:space="0" w:color="auto"/>
            </w:tcBorders>
            <w:shd w:val="clear" w:color="auto" w:fill="FFFFFF"/>
          </w:tcPr>
          <w:p w14:paraId="084868B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795</w:t>
            </w:r>
          </w:p>
        </w:tc>
        <w:tc>
          <w:tcPr>
            <w:tcW w:w="813" w:type="dxa"/>
            <w:tcBorders>
              <w:top w:val="single" w:sz="4" w:space="0" w:color="auto"/>
              <w:left w:val="single" w:sz="4" w:space="0" w:color="auto"/>
            </w:tcBorders>
            <w:shd w:val="clear" w:color="auto" w:fill="FFFFFF"/>
          </w:tcPr>
          <w:p w14:paraId="5CE6B8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870</w:t>
            </w:r>
          </w:p>
        </w:tc>
        <w:tc>
          <w:tcPr>
            <w:tcW w:w="813" w:type="dxa"/>
            <w:tcBorders>
              <w:top w:val="single" w:sz="4" w:space="0" w:color="auto"/>
              <w:left w:val="single" w:sz="4" w:space="0" w:color="auto"/>
            </w:tcBorders>
            <w:shd w:val="clear" w:color="auto" w:fill="FFFFFF"/>
          </w:tcPr>
          <w:p w14:paraId="1A516AF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1 545</w:t>
            </w:r>
          </w:p>
        </w:tc>
        <w:tc>
          <w:tcPr>
            <w:tcW w:w="813" w:type="dxa"/>
            <w:tcBorders>
              <w:top w:val="single" w:sz="4" w:space="0" w:color="auto"/>
              <w:left w:val="single" w:sz="4" w:space="0" w:color="auto"/>
            </w:tcBorders>
            <w:shd w:val="clear" w:color="auto" w:fill="FFFFFF"/>
          </w:tcPr>
          <w:p w14:paraId="40822E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2 139</w:t>
            </w:r>
          </w:p>
        </w:tc>
        <w:tc>
          <w:tcPr>
            <w:tcW w:w="813" w:type="dxa"/>
            <w:tcBorders>
              <w:top w:val="single" w:sz="4" w:space="0" w:color="auto"/>
              <w:left w:val="single" w:sz="4" w:space="0" w:color="auto"/>
            </w:tcBorders>
            <w:shd w:val="clear" w:color="auto" w:fill="FFFFFF"/>
          </w:tcPr>
          <w:p w14:paraId="5D36F0E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2 287</w:t>
            </w:r>
          </w:p>
        </w:tc>
        <w:tc>
          <w:tcPr>
            <w:tcW w:w="813" w:type="dxa"/>
            <w:tcBorders>
              <w:top w:val="single" w:sz="4" w:space="0" w:color="auto"/>
              <w:left w:val="single" w:sz="4" w:space="0" w:color="auto"/>
            </w:tcBorders>
            <w:shd w:val="clear" w:color="auto" w:fill="FFFFFF"/>
          </w:tcPr>
          <w:p w14:paraId="1FC498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2 435</w:t>
            </w:r>
          </w:p>
        </w:tc>
        <w:tc>
          <w:tcPr>
            <w:tcW w:w="813" w:type="dxa"/>
            <w:tcBorders>
              <w:top w:val="single" w:sz="4" w:space="0" w:color="auto"/>
              <w:left w:val="single" w:sz="4" w:space="0" w:color="auto"/>
            </w:tcBorders>
            <w:shd w:val="clear" w:color="auto" w:fill="FFFFFF"/>
          </w:tcPr>
          <w:p w14:paraId="542888E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3 026</w:t>
            </w:r>
          </w:p>
        </w:tc>
        <w:tc>
          <w:tcPr>
            <w:tcW w:w="813" w:type="dxa"/>
            <w:tcBorders>
              <w:top w:val="single" w:sz="4" w:space="0" w:color="auto"/>
              <w:left w:val="single" w:sz="4" w:space="0" w:color="auto"/>
            </w:tcBorders>
            <w:shd w:val="clear" w:color="auto" w:fill="FFFFFF"/>
          </w:tcPr>
          <w:p w14:paraId="32182DF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3 762</w:t>
            </w:r>
          </w:p>
        </w:tc>
        <w:tc>
          <w:tcPr>
            <w:tcW w:w="988" w:type="dxa"/>
            <w:tcBorders>
              <w:top w:val="single" w:sz="4" w:space="0" w:color="auto"/>
              <w:left w:val="single" w:sz="4" w:space="0" w:color="auto"/>
              <w:right w:val="single" w:sz="4" w:space="0" w:color="auto"/>
            </w:tcBorders>
            <w:shd w:val="clear" w:color="auto" w:fill="FFFFFF"/>
          </w:tcPr>
          <w:p w14:paraId="64A7BA0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7 423</w:t>
            </w:r>
          </w:p>
        </w:tc>
      </w:tr>
      <w:tr w:rsidR="00C10D18" w:rsidRPr="0072719F" w14:paraId="74FEC386" w14:textId="77777777" w:rsidTr="00E76DE4">
        <w:trPr>
          <w:jc w:val="center"/>
        </w:trPr>
        <w:tc>
          <w:tcPr>
            <w:tcW w:w="1557" w:type="dxa"/>
            <w:tcBorders>
              <w:top w:val="single" w:sz="4" w:space="0" w:color="auto"/>
              <w:left w:val="single" w:sz="4" w:space="0" w:color="auto"/>
            </w:tcBorders>
            <w:shd w:val="clear" w:color="auto" w:fill="FFFFFF"/>
          </w:tcPr>
          <w:p w14:paraId="31FBB93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7 300 000</w:t>
            </w:r>
          </w:p>
        </w:tc>
        <w:tc>
          <w:tcPr>
            <w:tcW w:w="813" w:type="dxa"/>
            <w:tcBorders>
              <w:top w:val="single" w:sz="4" w:space="0" w:color="auto"/>
              <w:left w:val="single" w:sz="4" w:space="0" w:color="auto"/>
            </w:tcBorders>
            <w:shd w:val="clear" w:color="auto" w:fill="FFFFFF"/>
          </w:tcPr>
          <w:p w14:paraId="20FDAB7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w:t>
            </w:r>
          </w:p>
        </w:tc>
        <w:tc>
          <w:tcPr>
            <w:tcW w:w="813" w:type="dxa"/>
            <w:tcBorders>
              <w:top w:val="single" w:sz="4" w:space="0" w:color="auto"/>
              <w:left w:val="single" w:sz="4" w:space="0" w:color="auto"/>
            </w:tcBorders>
            <w:shd w:val="clear" w:color="auto" w:fill="FFFFFF"/>
          </w:tcPr>
          <w:p w14:paraId="3EA762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180</w:t>
            </w:r>
          </w:p>
        </w:tc>
        <w:tc>
          <w:tcPr>
            <w:tcW w:w="813" w:type="dxa"/>
            <w:tcBorders>
              <w:top w:val="single" w:sz="4" w:space="0" w:color="auto"/>
              <w:left w:val="single" w:sz="4" w:space="0" w:color="auto"/>
            </w:tcBorders>
            <w:shd w:val="clear" w:color="auto" w:fill="FFFFFF"/>
          </w:tcPr>
          <w:p w14:paraId="367F53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261</w:t>
            </w:r>
          </w:p>
        </w:tc>
        <w:tc>
          <w:tcPr>
            <w:tcW w:w="813" w:type="dxa"/>
            <w:tcBorders>
              <w:top w:val="single" w:sz="4" w:space="0" w:color="auto"/>
              <w:left w:val="single" w:sz="4" w:space="0" w:color="auto"/>
            </w:tcBorders>
            <w:shd w:val="clear" w:color="auto" w:fill="FFFFFF"/>
          </w:tcPr>
          <w:p w14:paraId="4DB97B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340</w:t>
            </w:r>
          </w:p>
        </w:tc>
        <w:tc>
          <w:tcPr>
            <w:tcW w:w="813" w:type="dxa"/>
            <w:tcBorders>
              <w:top w:val="single" w:sz="4" w:space="0" w:color="auto"/>
              <w:left w:val="single" w:sz="4" w:space="0" w:color="auto"/>
            </w:tcBorders>
            <w:shd w:val="clear" w:color="auto" w:fill="FFFFFF"/>
          </w:tcPr>
          <w:p w14:paraId="5FCF0F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419</w:t>
            </w:r>
          </w:p>
        </w:tc>
        <w:tc>
          <w:tcPr>
            <w:tcW w:w="813" w:type="dxa"/>
            <w:tcBorders>
              <w:top w:val="single" w:sz="4" w:space="0" w:color="auto"/>
              <w:left w:val="single" w:sz="4" w:space="0" w:color="auto"/>
            </w:tcBorders>
            <w:shd w:val="clear" w:color="auto" w:fill="FFFFFF"/>
          </w:tcPr>
          <w:p w14:paraId="2586624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574</w:t>
            </w:r>
          </w:p>
        </w:tc>
        <w:tc>
          <w:tcPr>
            <w:tcW w:w="813" w:type="dxa"/>
            <w:tcBorders>
              <w:top w:val="single" w:sz="4" w:space="0" w:color="auto"/>
              <w:left w:val="single" w:sz="4" w:space="0" w:color="auto"/>
            </w:tcBorders>
            <w:shd w:val="clear" w:color="auto" w:fill="FFFFFF"/>
          </w:tcPr>
          <w:p w14:paraId="2F742B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651</w:t>
            </w:r>
          </w:p>
        </w:tc>
        <w:tc>
          <w:tcPr>
            <w:tcW w:w="813" w:type="dxa"/>
            <w:tcBorders>
              <w:top w:val="single" w:sz="4" w:space="0" w:color="auto"/>
              <w:left w:val="single" w:sz="4" w:space="0" w:color="auto"/>
            </w:tcBorders>
            <w:shd w:val="clear" w:color="auto" w:fill="FFFFFF"/>
          </w:tcPr>
          <w:p w14:paraId="16C26A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805</w:t>
            </w:r>
          </w:p>
        </w:tc>
        <w:tc>
          <w:tcPr>
            <w:tcW w:w="813" w:type="dxa"/>
            <w:tcBorders>
              <w:top w:val="single" w:sz="4" w:space="0" w:color="auto"/>
              <w:left w:val="single" w:sz="4" w:space="0" w:color="auto"/>
            </w:tcBorders>
            <w:shd w:val="clear" w:color="auto" w:fill="FFFFFF"/>
          </w:tcPr>
          <w:p w14:paraId="3B7CFF2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882</w:t>
            </w:r>
          </w:p>
        </w:tc>
        <w:tc>
          <w:tcPr>
            <w:tcW w:w="813" w:type="dxa"/>
            <w:tcBorders>
              <w:top w:val="single" w:sz="4" w:space="0" w:color="auto"/>
              <w:left w:val="single" w:sz="4" w:space="0" w:color="auto"/>
            </w:tcBorders>
            <w:shd w:val="clear" w:color="auto" w:fill="FFFFFF"/>
          </w:tcPr>
          <w:p w14:paraId="455553A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1 565</w:t>
            </w:r>
          </w:p>
        </w:tc>
        <w:tc>
          <w:tcPr>
            <w:tcW w:w="813" w:type="dxa"/>
            <w:tcBorders>
              <w:top w:val="single" w:sz="4" w:space="0" w:color="auto"/>
              <w:left w:val="single" w:sz="4" w:space="0" w:color="auto"/>
            </w:tcBorders>
            <w:shd w:val="clear" w:color="auto" w:fill="FFFFFF"/>
          </w:tcPr>
          <w:p w14:paraId="757741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2 168</w:t>
            </w:r>
          </w:p>
        </w:tc>
        <w:tc>
          <w:tcPr>
            <w:tcW w:w="813" w:type="dxa"/>
            <w:tcBorders>
              <w:top w:val="single" w:sz="4" w:space="0" w:color="auto"/>
              <w:left w:val="single" w:sz="4" w:space="0" w:color="auto"/>
            </w:tcBorders>
            <w:shd w:val="clear" w:color="auto" w:fill="FFFFFF"/>
          </w:tcPr>
          <w:p w14:paraId="7B2153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2318</w:t>
            </w:r>
          </w:p>
        </w:tc>
        <w:tc>
          <w:tcPr>
            <w:tcW w:w="813" w:type="dxa"/>
            <w:tcBorders>
              <w:top w:val="single" w:sz="4" w:space="0" w:color="auto"/>
              <w:left w:val="single" w:sz="4" w:space="0" w:color="auto"/>
            </w:tcBorders>
            <w:shd w:val="clear" w:color="auto" w:fill="FFFFFF"/>
          </w:tcPr>
          <w:p w14:paraId="4889D11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2 468</w:t>
            </w:r>
          </w:p>
        </w:tc>
        <w:tc>
          <w:tcPr>
            <w:tcW w:w="813" w:type="dxa"/>
            <w:tcBorders>
              <w:top w:val="single" w:sz="4" w:space="0" w:color="auto"/>
              <w:left w:val="single" w:sz="4" w:space="0" w:color="auto"/>
            </w:tcBorders>
            <w:shd w:val="clear" w:color="auto" w:fill="FFFFFF"/>
          </w:tcPr>
          <w:p w14:paraId="6A263E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3 067</w:t>
            </w:r>
          </w:p>
        </w:tc>
        <w:tc>
          <w:tcPr>
            <w:tcW w:w="813" w:type="dxa"/>
            <w:tcBorders>
              <w:top w:val="single" w:sz="4" w:space="0" w:color="auto"/>
              <w:left w:val="single" w:sz="4" w:space="0" w:color="auto"/>
            </w:tcBorders>
            <w:shd w:val="clear" w:color="auto" w:fill="FFFFFF"/>
          </w:tcPr>
          <w:p w14:paraId="583DB54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3 813</w:t>
            </w:r>
          </w:p>
        </w:tc>
        <w:tc>
          <w:tcPr>
            <w:tcW w:w="988" w:type="dxa"/>
            <w:tcBorders>
              <w:top w:val="single" w:sz="4" w:space="0" w:color="auto"/>
              <w:left w:val="single" w:sz="4" w:space="0" w:color="auto"/>
              <w:right w:val="single" w:sz="4" w:space="0" w:color="auto"/>
            </w:tcBorders>
            <w:shd w:val="clear" w:color="auto" w:fill="FFFFFF"/>
          </w:tcPr>
          <w:p w14:paraId="52612C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7 524</w:t>
            </w:r>
          </w:p>
        </w:tc>
      </w:tr>
      <w:tr w:rsidR="00C10D18" w:rsidRPr="0072719F" w14:paraId="126A3A06" w14:textId="77777777" w:rsidTr="00E76DE4">
        <w:trPr>
          <w:jc w:val="center"/>
        </w:trPr>
        <w:tc>
          <w:tcPr>
            <w:tcW w:w="1557" w:type="dxa"/>
            <w:tcBorders>
              <w:top w:val="single" w:sz="4" w:space="0" w:color="auto"/>
              <w:left w:val="single" w:sz="4" w:space="0" w:color="auto"/>
            </w:tcBorders>
            <w:shd w:val="clear" w:color="auto" w:fill="FFFFFF"/>
          </w:tcPr>
          <w:p w14:paraId="6C9FDC98"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7 400 000</w:t>
            </w:r>
          </w:p>
        </w:tc>
        <w:tc>
          <w:tcPr>
            <w:tcW w:w="813" w:type="dxa"/>
            <w:tcBorders>
              <w:top w:val="single" w:sz="4" w:space="0" w:color="auto"/>
              <w:left w:val="single" w:sz="4" w:space="0" w:color="auto"/>
            </w:tcBorders>
            <w:shd w:val="clear" w:color="auto" w:fill="FFFFFF"/>
          </w:tcPr>
          <w:p w14:paraId="4BDEA9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99</w:t>
            </w:r>
          </w:p>
        </w:tc>
        <w:tc>
          <w:tcPr>
            <w:tcW w:w="813" w:type="dxa"/>
            <w:tcBorders>
              <w:top w:val="single" w:sz="4" w:space="0" w:color="auto"/>
              <w:left w:val="single" w:sz="4" w:space="0" w:color="auto"/>
            </w:tcBorders>
            <w:shd w:val="clear" w:color="auto" w:fill="FFFFFF"/>
          </w:tcPr>
          <w:p w14:paraId="380F19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183</w:t>
            </w:r>
          </w:p>
        </w:tc>
        <w:tc>
          <w:tcPr>
            <w:tcW w:w="813" w:type="dxa"/>
            <w:tcBorders>
              <w:top w:val="single" w:sz="4" w:space="0" w:color="auto"/>
              <w:left w:val="single" w:sz="4" w:space="0" w:color="auto"/>
            </w:tcBorders>
            <w:shd w:val="clear" w:color="auto" w:fill="FFFFFF"/>
          </w:tcPr>
          <w:p w14:paraId="3654C7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264</w:t>
            </w:r>
          </w:p>
        </w:tc>
        <w:tc>
          <w:tcPr>
            <w:tcW w:w="813" w:type="dxa"/>
            <w:tcBorders>
              <w:top w:val="single" w:sz="4" w:space="0" w:color="auto"/>
              <w:left w:val="single" w:sz="4" w:space="0" w:color="auto"/>
            </w:tcBorders>
            <w:shd w:val="clear" w:color="auto" w:fill="FFFFFF"/>
          </w:tcPr>
          <w:p w14:paraId="6D72EB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344</w:t>
            </w:r>
          </w:p>
        </w:tc>
        <w:tc>
          <w:tcPr>
            <w:tcW w:w="813" w:type="dxa"/>
            <w:tcBorders>
              <w:top w:val="single" w:sz="4" w:space="0" w:color="auto"/>
              <w:left w:val="single" w:sz="4" w:space="0" w:color="auto"/>
            </w:tcBorders>
            <w:shd w:val="clear" w:color="auto" w:fill="FFFFFF"/>
          </w:tcPr>
          <w:p w14:paraId="6CAF23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424</w:t>
            </w:r>
          </w:p>
        </w:tc>
        <w:tc>
          <w:tcPr>
            <w:tcW w:w="813" w:type="dxa"/>
            <w:tcBorders>
              <w:top w:val="single" w:sz="4" w:space="0" w:color="auto"/>
              <w:left w:val="single" w:sz="4" w:space="0" w:color="auto"/>
            </w:tcBorders>
            <w:shd w:val="clear" w:color="auto" w:fill="FFFFFF"/>
          </w:tcPr>
          <w:p w14:paraId="1600AC1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582</w:t>
            </w:r>
          </w:p>
        </w:tc>
        <w:tc>
          <w:tcPr>
            <w:tcW w:w="813" w:type="dxa"/>
            <w:tcBorders>
              <w:top w:val="single" w:sz="4" w:space="0" w:color="auto"/>
              <w:left w:val="single" w:sz="4" w:space="0" w:color="auto"/>
            </w:tcBorders>
            <w:shd w:val="clear" w:color="auto" w:fill="FFFFFF"/>
          </w:tcPr>
          <w:p w14:paraId="32D67B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660</w:t>
            </w:r>
          </w:p>
        </w:tc>
        <w:tc>
          <w:tcPr>
            <w:tcW w:w="813" w:type="dxa"/>
            <w:tcBorders>
              <w:top w:val="single" w:sz="4" w:space="0" w:color="auto"/>
              <w:left w:val="single" w:sz="4" w:space="0" w:color="auto"/>
            </w:tcBorders>
            <w:shd w:val="clear" w:color="auto" w:fill="FFFFFF"/>
          </w:tcPr>
          <w:p w14:paraId="6956FB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816</w:t>
            </w:r>
          </w:p>
        </w:tc>
        <w:tc>
          <w:tcPr>
            <w:tcW w:w="813" w:type="dxa"/>
            <w:tcBorders>
              <w:top w:val="single" w:sz="4" w:space="0" w:color="auto"/>
              <w:left w:val="single" w:sz="4" w:space="0" w:color="auto"/>
            </w:tcBorders>
            <w:shd w:val="clear" w:color="auto" w:fill="FFFFFF"/>
          </w:tcPr>
          <w:p w14:paraId="4904BD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893</w:t>
            </w:r>
          </w:p>
        </w:tc>
        <w:tc>
          <w:tcPr>
            <w:tcW w:w="813" w:type="dxa"/>
            <w:tcBorders>
              <w:top w:val="single" w:sz="4" w:space="0" w:color="auto"/>
              <w:left w:val="single" w:sz="4" w:space="0" w:color="auto"/>
            </w:tcBorders>
            <w:shd w:val="clear" w:color="auto" w:fill="FFFFFF"/>
          </w:tcPr>
          <w:p w14:paraId="55ECA5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1 586</w:t>
            </w:r>
          </w:p>
        </w:tc>
        <w:tc>
          <w:tcPr>
            <w:tcW w:w="813" w:type="dxa"/>
            <w:tcBorders>
              <w:top w:val="single" w:sz="4" w:space="0" w:color="auto"/>
              <w:left w:val="single" w:sz="4" w:space="0" w:color="auto"/>
            </w:tcBorders>
            <w:shd w:val="clear" w:color="auto" w:fill="FFFFFF"/>
          </w:tcPr>
          <w:p w14:paraId="729FC1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2 197</w:t>
            </w:r>
          </w:p>
        </w:tc>
        <w:tc>
          <w:tcPr>
            <w:tcW w:w="813" w:type="dxa"/>
            <w:tcBorders>
              <w:top w:val="single" w:sz="4" w:space="0" w:color="auto"/>
              <w:left w:val="single" w:sz="4" w:space="0" w:color="auto"/>
            </w:tcBorders>
            <w:shd w:val="clear" w:color="auto" w:fill="FFFFFF"/>
          </w:tcPr>
          <w:p w14:paraId="75C16E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2 349</w:t>
            </w:r>
          </w:p>
        </w:tc>
        <w:tc>
          <w:tcPr>
            <w:tcW w:w="813" w:type="dxa"/>
            <w:tcBorders>
              <w:top w:val="single" w:sz="4" w:space="0" w:color="auto"/>
              <w:left w:val="single" w:sz="4" w:space="0" w:color="auto"/>
            </w:tcBorders>
            <w:shd w:val="clear" w:color="auto" w:fill="FFFFFF"/>
          </w:tcPr>
          <w:p w14:paraId="18C197B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2 501</w:t>
            </w:r>
          </w:p>
        </w:tc>
        <w:tc>
          <w:tcPr>
            <w:tcW w:w="813" w:type="dxa"/>
            <w:tcBorders>
              <w:top w:val="single" w:sz="4" w:space="0" w:color="auto"/>
              <w:left w:val="single" w:sz="4" w:space="0" w:color="auto"/>
            </w:tcBorders>
            <w:shd w:val="clear" w:color="auto" w:fill="FFFFFF"/>
          </w:tcPr>
          <w:p w14:paraId="55E6C9C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3 108</w:t>
            </w:r>
          </w:p>
        </w:tc>
        <w:tc>
          <w:tcPr>
            <w:tcW w:w="813" w:type="dxa"/>
            <w:tcBorders>
              <w:top w:val="single" w:sz="4" w:space="0" w:color="auto"/>
              <w:left w:val="single" w:sz="4" w:space="0" w:color="auto"/>
            </w:tcBorders>
            <w:shd w:val="clear" w:color="auto" w:fill="FFFFFF"/>
          </w:tcPr>
          <w:p w14:paraId="11D6F5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3 865</w:t>
            </w:r>
          </w:p>
        </w:tc>
        <w:tc>
          <w:tcPr>
            <w:tcW w:w="988" w:type="dxa"/>
            <w:tcBorders>
              <w:top w:val="single" w:sz="4" w:space="0" w:color="auto"/>
              <w:left w:val="single" w:sz="4" w:space="0" w:color="auto"/>
              <w:right w:val="single" w:sz="4" w:space="0" w:color="auto"/>
            </w:tcBorders>
            <w:shd w:val="clear" w:color="auto" w:fill="FFFFFF"/>
          </w:tcPr>
          <w:p w14:paraId="7E9E1A7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7 626</w:t>
            </w:r>
          </w:p>
        </w:tc>
      </w:tr>
      <w:tr w:rsidR="00C10D18" w:rsidRPr="0072719F" w14:paraId="6F115F94" w14:textId="77777777" w:rsidTr="00E76DE4">
        <w:trPr>
          <w:jc w:val="center"/>
        </w:trPr>
        <w:tc>
          <w:tcPr>
            <w:tcW w:w="1557" w:type="dxa"/>
            <w:tcBorders>
              <w:top w:val="single" w:sz="4" w:space="0" w:color="auto"/>
              <w:left w:val="single" w:sz="4" w:space="0" w:color="auto"/>
            </w:tcBorders>
            <w:shd w:val="clear" w:color="auto" w:fill="FFFFFF"/>
          </w:tcPr>
          <w:p w14:paraId="1040B626"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7 500 000</w:t>
            </w:r>
          </w:p>
        </w:tc>
        <w:tc>
          <w:tcPr>
            <w:tcW w:w="813" w:type="dxa"/>
            <w:tcBorders>
              <w:top w:val="single" w:sz="4" w:space="0" w:color="auto"/>
              <w:left w:val="single" w:sz="4" w:space="0" w:color="auto"/>
            </w:tcBorders>
            <w:shd w:val="clear" w:color="auto" w:fill="FFFFFF"/>
          </w:tcPr>
          <w:p w14:paraId="1D988B9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100</w:t>
            </w:r>
          </w:p>
        </w:tc>
        <w:tc>
          <w:tcPr>
            <w:tcW w:w="813" w:type="dxa"/>
            <w:tcBorders>
              <w:top w:val="single" w:sz="4" w:space="0" w:color="auto"/>
              <w:left w:val="single" w:sz="4" w:space="0" w:color="auto"/>
            </w:tcBorders>
            <w:shd w:val="clear" w:color="auto" w:fill="FFFFFF"/>
          </w:tcPr>
          <w:p w14:paraId="0030447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185</w:t>
            </w:r>
          </w:p>
        </w:tc>
        <w:tc>
          <w:tcPr>
            <w:tcW w:w="813" w:type="dxa"/>
            <w:tcBorders>
              <w:top w:val="single" w:sz="4" w:space="0" w:color="auto"/>
              <w:left w:val="single" w:sz="4" w:space="0" w:color="auto"/>
            </w:tcBorders>
            <w:shd w:val="clear" w:color="auto" w:fill="FFFFFF"/>
          </w:tcPr>
          <w:p w14:paraId="56BFB24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267</w:t>
            </w:r>
          </w:p>
        </w:tc>
        <w:tc>
          <w:tcPr>
            <w:tcW w:w="813" w:type="dxa"/>
            <w:tcBorders>
              <w:top w:val="single" w:sz="4" w:space="0" w:color="auto"/>
              <w:left w:val="single" w:sz="4" w:space="0" w:color="auto"/>
            </w:tcBorders>
            <w:shd w:val="clear" w:color="auto" w:fill="FFFFFF"/>
          </w:tcPr>
          <w:p w14:paraId="1326D28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349</w:t>
            </w:r>
          </w:p>
        </w:tc>
        <w:tc>
          <w:tcPr>
            <w:tcW w:w="813" w:type="dxa"/>
            <w:tcBorders>
              <w:top w:val="single" w:sz="4" w:space="0" w:color="auto"/>
              <w:left w:val="single" w:sz="4" w:space="0" w:color="auto"/>
            </w:tcBorders>
            <w:shd w:val="clear" w:color="auto" w:fill="FFFFFF"/>
          </w:tcPr>
          <w:p w14:paraId="5366E4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429</w:t>
            </w:r>
          </w:p>
        </w:tc>
        <w:tc>
          <w:tcPr>
            <w:tcW w:w="813" w:type="dxa"/>
            <w:tcBorders>
              <w:top w:val="single" w:sz="4" w:space="0" w:color="auto"/>
              <w:left w:val="single" w:sz="4" w:space="0" w:color="auto"/>
            </w:tcBorders>
            <w:shd w:val="clear" w:color="auto" w:fill="FFFFFF"/>
          </w:tcPr>
          <w:p w14:paraId="2D6548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589</w:t>
            </w:r>
          </w:p>
        </w:tc>
        <w:tc>
          <w:tcPr>
            <w:tcW w:w="813" w:type="dxa"/>
            <w:tcBorders>
              <w:top w:val="single" w:sz="4" w:space="0" w:color="auto"/>
              <w:left w:val="single" w:sz="4" w:space="0" w:color="auto"/>
            </w:tcBorders>
            <w:shd w:val="clear" w:color="auto" w:fill="FFFFFF"/>
          </w:tcPr>
          <w:p w14:paraId="219916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668</w:t>
            </w:r>
          </w:p>
        </w:tc>
        <w:tc>
          <w:tcPr>
            <w:tcW w:w="813" w:type="dxa"/>
            <w:tcBorders>
              <w:top w:val="single" w:sz="4" w:space="0" w:color="auto"/>
              <w:left w:val="single" w:sz="4" w:space="0" w:color="auto"/>
            </w:tcBorders>
            <w:shd w:val="clear" w:color="auto" w:fill="FFFFFF"/>
          </w:tcPr>
          <w:p w14:paraId="08FE4BB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826</w:t>
            </w:r>
          </w:p>
        </w:tc>
        <w:tc>
          <w:tcPr>
            <w:tcW w:w="813" w:type="dxa"/>
            <w:tcBorders>
              <w:top w:val="single" w:sz="4" w:space="0" w:color="auto"/>
              <w:left w:val="single" w:sz="4" w:space="0" w:color="auto"/>
            </w:tcBorders>
            <w:shd w:val="clear" w:color="auto" w:fill="FFFFFF"/>
          </w:tcPr>
          <w:p w14:paraId="1EAB3F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905</w:t>
            </w:r>
          </w:p>
        </w:tc>
        <w:tc>
          <w:tcPr>
            <w:tcW w:w="813" w:type="dxa"/>
            <w:tcBorders>
              <w:top w:val="single" w:sz="4" w:space="0" w:color="auto"/>
              <w:left w:val="single" w:sz="4" w:space="0" w:color="auto"/>
            </w:tcBorders>
            <w:shd w:val="clear" w:color="auto" w:fill="FFFFFF"/>
          </w:tcPr>
          <w:p w14:paraId="2AA105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1 607</w:t>
            </w:r>
          </w:p>
        </w:tc>
        <w:tc>
          <w:tcPr>
            <w:tcW w:w="813" w:type="dxa"/>
            <w:tcBorders>
              <w:top w:val="single" w:sz="4" w:space="0" w:color="auto"/>
              <w:left w:val="single" w:sz="4" w:space="0" w:color="auto"/>
            </w:tcBorders>
            <w:shd w:val="clear" w:color="auto" w:fill="FFFFFF"/>
          </w:tcPr>
          <w:p w14:paraId="7E6230B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2 226</w:t>
            </w:r>
          </w:p>
        </w:tc>
        <w:tc>
          <w:tcPr>
            <w:tcW w:w="813" w:type="dxa"/>
            <w:tcBorders>
              <w:top w:val="single" w:sz="4" w:space="0" w:color="auto"/>
              <w:left w:val="single" w:sz="4" w:space="0" w:color="auto"/>
            </w:tcBorders>
            <w:shd w:val="clear" w:color="auto" w:fill="FFFFFF"/>
          </w:tcPr>
          <w:p w14:paraId="17F358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2 380</w:t>
            </w:r>
          </w:p>
        </w:tc>
        <w:tc>
          <w:tcPr>
            <w:tcW w:w="813" w:type="dxa"/>
            <w:tcBorders>
              <w:top w:val="single" w:sz="4" w:space="0" w:color="auto"/>
              <w:left w:val="single" w:sz="4" w:space="0" w:color="auto"/>
            </w:tcBorders>
            <w:shd w:val="clear" w:color="auto" w:fill="FFFFFF"/>
          </w:tcPr>
          <w:p w14:paraId="6D8BDB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2 534</w:t>
            </w:r>
          </w:p>
        </w:tc>
        <w:tc>
          <w:tcPr>
            <w:tcW w:w="813" w:type="dxa"/>
            <w:tcBorders>
              <w:top w:val="single" w:sz="4" w:space="0" w:color="auto"/>
              <w:left w:val="single" w:sz="4" w:space="0" w:color="auto"/>
            </w:tcBorders>
            <w:shd w:val="clear" w:color="auto" w:fill="FFFFFF"/>
          </w:tcPr>
          <w:p w14:paraId="2982967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3 149</w:t>
            </w:r>
          </w:p>
        </w:tc>
        <w:tc>
          <w:tcPr>
            <w:tcW w:w="813" w:type="dxa"/>
            <w:tcBorders>
              <w:top w:val="single" w:sz="4" w:space="0" w:color="auto"/>
              <w:left w:val="single" w:sz="4" w:space="0" w:color="auto"/>
            </w:tcBorders>
            <w:shd w:val="clear" w:color="auto" w:fill="FFFFFF"/>
          </w:tcPr>
          <w:p w14:paraId="11D2C6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3 916</w:t>
            </w:r>
          </w:p>
        </w:tc>
        <w:tc>
          <w:tcPr>
            <w:tcW w:w="988" w:type="dxa"/>
            <w:tcBorders>
              <w:top w:val="single" w:sz="4" w:space="0" w:color="auto"/>
              <w:left w:val="single" w:sz="4" w:space="0" w:color="auto"/>
              <w:right w:val="single" w:sz="4" w:space="0" w:color="auto"/>
            </w:tcBorders>
            <w:shd w:val="clear" w:color="auto" w:fill="FFFFFF"/>
          </w:tcPr>
          <w:p w14:paraId="5E188E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7 728</w:t>
            </w:r>
          </w:p>
        </w:tc>
      </w:tr>
      <w:tr w:rsidR="00C10D18" w:rsidRPr="0072719F" w14:paraId="1359441A" w14:textId="77777777" w:rsidTr="00E76DE4">
        <w:trPr>
          <w:jc w:val="center"/>
        </w:trPr>
        <w:tc>
          <w:tcPr>
            <w:tcW w:w="1557" w:type="dxa"/>
            <w:tcBorders>
              <w:top w:val="single" w:sz="4" w:space="0" w:color="auto"/>
              <w:left w:val="single" w:sz="4" w:space="0" w:color="auto"/>
            </w:tcBorders>
            <w:shd w:val="clear" w:color="auto" w:fill="FFFFFF"/>
          </w:tcPr>
          <w:p w14:paraId="088C9792"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7 600 000</w:t>
            </w:r>
          </w:p>
        </w:tc>
        <w:tc>
          <w:tcPr>
            <w:tcW w:w="813" w:type="dxa"/>
            <w:tcBorders>
              <w:top w:val="single" w:sz="4" w:space="0" w:color="auto"/>
              <w:left w:val="single" w:sz="4" w:space="0" w:color="auto"/>
            </w:tcBorders>
            <w:shd w:val="clear" w:color="auto" w:fill="FFFFFF"/>
          </w:tcPr>
          <w:p w14:paraId="149F779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101</w:t>
            </w:r>
          </w:p>
        </w:tc>
        <w:tc>
          <w:tcPr>
            <w:tcW w:w="813" w:type="dxa"/>
            <w:tcBorders>
              <w:top w:val="single" w:sz="4" w:space="0" w:color="auto"/>
              <w:left w:val="single" w:sz="4" w:space="0" w:color="auto"/>
            </w:tcBorders>
            <w:shd w:val="clear" w:color="auto" w:fill="FFFFFF"/>
          </w:tcPr>
          <w:p w14:paraId="44BC5E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187</w:t>
            </w:r>
          </w:p>
        </w:tc>
        <w:tc>
          <w:tcPr>
            <w:tcW w:w="813" w:type="dxa"/>
            <w:tcBorders>
              <w:top w:val="single" w:sz="4" w:space="0" w:color="auto"/>
              <w:left w:val="single" w:sz="4" w:space="0" w:color="auto"/>
            </w:tcBorders>
            <w:shd w:val="clear" w:color="auto" w:fill="FFFFFF"/>
          </w:tcPr>
          <w:p w14:paraId="09883BB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271</w:t>
            </w:r>
          </w:p>
        </w:tc>
        <w:tc>
          <w:tcPr>
            <w:tcW w:w="813" w:type="dxa"/>
            <w:tcBorders>
              <w:top w:val="single" w:sz="4" w:space="0" w:color="auto"/>
              <w:left w:val="single" w:sz="4" w:space="0" w:color="auto"/>
            </w:tcBorders>
            <w:shd w:val="clear" w:color="auto" w:fill="FFFFFF"/>
          </w:tcPr>
          <w:p w14:paraId="4A675F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353</w:t>
            </w:r>
          </w:p>
        </w:tc>
        <w:tc>
          <w:tcPr>
            <w:tcW w:w="813" w:type="dxa"/>
            <w:tcBorders>
              <w:top w:val="single" w:sz="4" w:space="0" w:color="auto"/>
              <w:left w:val="single" w:sz="4" w:space="0" w:color="auto"/>
            </w:tcBorders>
            <w:shd w:val="clear" w:color="auto" w:fill="FFFFFF"/>
          </w:tcPr>
          <w:p w14:paraId="7AB751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435</w:t>
            </w:r>
          </w:p>
        </w:tc>
        <w:tc>
          <w:tcPr>
            <w:tcW w:w="813" w:type="dxa"/>
            <w:tcBorders>
              <w:top w:val="single" w:sz="4" w:space="0" w:color="auto"/>
              <w:left w:val="single" w:sz="4" w:space="0" w:color="auto"/>
            </w:tcBorders>
            <w:shd w:val="clear" w:color="auto" w:fill="FFFFFF"/>
          </w:tcPr>
          <w:p w14:paraId="65B75C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596</w:t>
            </w:r>
          </w:p>
        </w:tc>
        <w:tc>
          <w:tcPr>
            <w:tcW w:w="813" w:type="dxa"/>
            <w:tcBorders>
              <w:top w:val="single" w:sz="4" w:space="0" w:color="auto"/>
              <w:left w:val="single" w:sz="4" w:space="0" w:color="auto"/>
            </w:tcBorders>
            <w:shd w:val="clear" w:color="auto" w:fill="FFFFFF"/>
          </w:tcPr>
          <w:p w14:paraId="46553CF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677</w:t>
            </w:r>
          </w:p>
        </w:tc>
        <w:tc>
          <w:tcPr>
            <w:tcW w:w="813" w:type="dxa"/>
            <w:tcBorders>
              <w:top w:val="single" w:sz="4" w:space="0" w:color="auto"/>
              <w:left w:val="single" w:sz="4" w:space="0" w:color="auto"/>
            </w:tcBorders>
            <w:shd w:val="clear" w:color="auto" w:fill="FFFFFF"/>
          </w:tcPr>
          <w:p w14:paraId="4F10C2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837</w:t>
            </w:r>
          </w:p>
        </w:tc>
        <w:tc>
          <w:tcPr>
            <w:tcW w:w="813" w:type="dxa"/>
            <w:tcBorders>
              <w:top w:val="single" w:sz="4" w:space="0" w:color="auto"/>
              <w:left w:val="single" w:sz="4" w:space="0" w:color="auto"/>
            </w:tcBorders>
            <w:shd w:val="clear" w:color="auto" w:fill="FFFFFF"/>
          </w:tcPr>
          <w:p w14:paraId="51090C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916</w:t>
            </w:r>
          </w:p>
        </w:tc>
        <w:tc>
          <w:tcPr>
            <w:tcW w:w="813" w:type="dxa"/>
            <w:tcBorders>
              <w:top w:val="single" w:sz="4" w:space="0" w:color="auto"/>
              <w:left w:val="single" w:sz="4" w:space="0" w:color="auto"/>
            </w:tcBorders>
            <w:shd w:val="clear" w:color="auto" w:fill="FFFFFF"/>
          </w:tcPr>
          <w:p w14:paraId="632D0BE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1 628</w:t>
            </w:r>
          </w:p>
        </w:tc>
        <w:tc>
          <w:tcPr>
            <w:tcW w:w="813" w:type="dxa"/>
            <w:tcBorders>
              <w:top w:val="single" w:sz="4" w:space="0" w:color="auto"/>
              <w:left w:val="single" w:sz="4" w:space="0" w:color="auto"/>
            </w:tcBorders>
            <w:shd w:val="clear" w:color="auto" w:fill="FFFFFF"/>
          </w:tcPr>
          <w:p w14:paraId="522D8F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2 255</w:t>
            </w:r>
          </w:p>
        </w:tc>
        <w:tc>
          <w:tcPr>
            <w:tcW w:w="813" w:type="dxa"/>
            <w:tcBorders>
              <w:top w:val="single" w:sz="4" w:space="0" w:color="auto"/>
              <w:left w:val="single" w:sz="4" w:space="0" w:color="auto"/>
            </w:tcBorders>
            <w:shd w:val="clear" w:color="auto" w:fill="FFFFFF"/>
          </w:tcPr>
          <w:p w14:paraId="38E2518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2411</w:t>
            </w:r>
          </w:p>
        </w:tc>
        <w:tc>
          <w:tcPr>
            <w:tcW w:w="813" w:type="dxa"/>
            <w:tcBorders>
              <w:top w:val="single" w:sz="4" w:space="0" w:color="auto"/>
              <w:left w:val="single" w:sz="4" w:space="0" w:color="auto"/>
            </w:tcBorders>
            <w:shd w:val="clear" w:color="auto" w:fill="FFFFFF"/>
          </w:tcPr>
          <w:p w14:paraId="5D5DB6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2 567</w:t>
            </w:r>
          </w:p>
        </w:tc>
        <w:tc>
          <w:tcPr>
            <w:tcW w:w="813" w:type="dxa"/>
            <w:tcBorders>
              <w:top w:val="single" w:sz="4" w:space="0" w:color="auto"/>
              <w:left w:val="single" w:sz="4" w:space="0" w:color="auto"/>
            </w:tcBorders>
            <w:shd w:val="clear" w:color="auto" w:fill="FFFFFF"/>
          </w:tcPr>
          <w:p w14:paraId="6F3BAB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3 190</w:t>
            </w:r>
          </w:p>
        </w:tc>
        <w:tc>
          <w:tcPr>
            <w:tcW w:w="813" w:type="dxa"/>
            <w:tcBorders>
              <w:top w:val="single" w:sz="4" w:space="0" w:color="auto"/>
              <w:left w:val="single" w:sz="4" w:space="0" w:color="auto"/>
            </w:tcBorders>
            <w:shd w:val="clear" w:color="auto" w:fill="FFFFFF"/>
          </w:tcPr>
          <w:p w14:paraId="5F256D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3 967</w:t>
            </w:r>
          </w:p>
        </w:tc>
        <w:tc>
          <w:tcPr>
            <w:tcW w:w="988" w:type="dxa"/>
            <w:tcBorders>
              <w:top w:val="single" w:sz="4" w:space="0" w:color="auto"/>
              <w:left w:val="single" w:sz="4" w:space="0" w:color="auto"/>
              <w:right w:val="single" w:sz="4" w:space="0" w:color="auto"/>
            </w:tcBorders>
            <w:shd w:val="clear" w:color="auto" w:fill="FFFFFF"/>
          </w:tcPr>
          <w:p w14:paraId="39EB4F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7 829</w:t>
            </w:r>
          </w:p>
        </w:tc>
      </w:tr>
      <w:tr w:rsidR="00C10D18" w:rsidRPr="0072719F" w14:paraId="41D53846" w14:textId="77777777" w:rsidTr="00E76DE4">
        <w:trPr>
          <w:jc w:val="center"/>
        </w:trPr>
        <w:tc>
          <w:tcPr>
            <w:tcW w:w="1557" w:type="dxa"/>
            <w:tcBorders>
              <w:top w:val="single" w:sz="4" w:space="0" w:color="auto"/>
              <w:left w:val="single" w:sz="4" w:space="0" w:color="auto"/>
            </w:tcBorders>
            <w:shd w:val="clear" w:color="auto" w:fill="FFFFFF"/>
          </w:tcPr>
          <w:p w14:paraId="629650AA"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7 700 000</w:t>
            </w:r>
          </w:p>
        </w:tc>
        <w:tc>
          <w:tcPr>
            <w:tcW w:w="813" w:type="dxa"/>
            <w:tcBorders>
              <w:top w:val="single" w:sz="4" w:space="0" w:color="auto"/>
              <w:left w:val="single" w:sz="4" w:space="0" w:color="auto"/>
            </w:tcBorders>
            <w:shd w:val="clear" w:color="auto" w:fill="FFFFFF"/>
          </w:tcPr>
          <w:p w14:paraId="3BA184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102</w:t>
            </w:r>
          </w:p>
        </w:tc>
        <w:tc>
          <w:tcPr>
            <w:tcW w:w="813" w:type="dxa"/>
            <w:tcBorders>
              <w:top w:val="single" w:sz="4" w:space="0" w:color="auto"/>
              <w:left w:val="single" w:sz="4" w:space="0" w:color="auto"/>
            </w:tcBorders>
            <w:shd w:val="clear" w:color="auto" w:fill="FFFFFF"/>
          </w:tcPr>
          <w:p w14:paraId="3E75DCB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189</w:t>
            </w:r>
          </w:p>
        </w:tc>
        <w:tc>
          <w:tcPr>
            <w:tcW w:w="813" w:type="dxa"/>
            <w:tcBorders>
              <w:top w:val="single" w:sz="4" w:space="0" w:color="auto"/>
              <w:left w:val="single" w:sz="4" w:space="0" w:color="auto"/>
            </w:tcBorders>
            <w:shd w:val="clear" w:color="auto" w:fill="FFFFFF"/>
          </w:tcPr>
          <w:p w14:paraId="4AA0C65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274</w:t>
            </w:r>
          </w:p>
        </w:tc>
        <w:tc>
          <w:tcPr>
            <w:tcW w:w="813" w:type="dxa"/>
            <w:tcBorders>
              <w:top w:val="single" w:sz="4" w:space="0" w:color="auto"/>
              <w:left w:val="single" w:sz="4" w:space="0" w:color="auto"/>
            </w:tcBorders>
            <w:shd w:val="clear" w:color="auto" w:fill="FFFFFF"/>
          </w:tcPr>
          <w:p w14:paraId="14E61F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357</w:t>
            </w:r>
          </w:p>
        </w:tc>
        <w:tc>
          <w:tcPr>
            <w:tcW w:w="813" w:type="dxa"/>
            <w:tcBorders>
              <w:top w:val="single" w:sz="4" w:space="0" w:color="auto"/>
              <w:left w:val="single" w:sz="4" w:space="0" w:color="auto"/>
            </w:tcBorders>
            <w:shd w:val="clear" w:color="auto" w:fill="FFFFFF"/>
          </w:tcPr>
          <w:p w14:paraId="5B5F8CC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440</w:t>
            </w:r>
          </w:p>
        </w:tc>
        <w:tc>
          <w:tcPr>
            <w:tcW w:w="813" w:type="dxa"/>
            <w:tcBorders>
              <w:top w:val="single" w:sz="4" w:space="0" w:color="auto"/>
              <w:left w:val="single" w:sz="4" w:space="0" w:color="auto"/>
            </w:tcBorders>
            <w:shd w:val="clear" w:color="auto" w:fill="FFFFFF"/>
          </w:tcPr>
          <w:p w14:paraId="7BA9D3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604</w:t>
            </w:r>
          </w:p>
        </w:tc>
        <w:tc>
          <w:tcPr>
            <w:tcW w:w="813" w:type="dxa"/>
            <w:tcBorders>
              <w:top w:val="single" w:sz="4" w:space="0" w:color="auto"/>
              <w:left w:val="single" w:sz="4" w:space="0" w:color="auto"/>
            </w:tcBorders>
            <w:shd w:val="clear" w:color="auto" w:fill="FFFFFF"/>
          </w:tcPr>
          <w:p w14:paraId="3D1116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685</w:t>
            </w:r>
          </w:p>
        </w:tc>
        <w:tc>
          <w:tcPr>
            <w:tcW w:w="813" w:type="dxa"/>
            <w:tcBorders>
              <w:top w:val="single" w:sz="4" w:space="0" w:color="auto"/>
              <w:left w:val="single" w:sz="4" w:space="0" w:color="auto"/>
            </w:tcBorders>
            <w:shd w:val="clear" w:color="auto" w:fill="FFFFFF"/>
          </w:tcPr>
          <w:p w14:paraId="53A926E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847</w:t>
            </w:r>
          </w:p>
        </w:tc>
        <w:tc>
          <w:tcPr>
            <w:tcW w:w="813" w:type="dxa"/>
            <w:tcBorders>
              <w:top w:val="single" w:sz="4" w:space="0" w:color="auto"/>
              <w:left w:val="single" w:sz="4" w:space="0" w:color="auto"/>
            </w:tcBorders>
            <w:shd w:val="clear" w:color="auto" w:fill="FFFFFF"/>
          </w:tcPr>
          <w:p w14:paraId="1B45B3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928</w:t>
            </w:r>
          </w:p>
        </w:tc>
        <w:tc>
          <w:tcPr>
            <w:tcW w:w="813" w:type="dxa"/>
            <w:tcBorders>
              <w:top w:val="single" w:sz="4" w:space="0" w:color="auto"/>
              <w:left w:val="single" w:sz="4" w:space="0" w:color="auto"/>
            </w:tcBorders>
            <w:shd w:val="clear" w:color="auto" w:fill="FFFFFF"/>
          </w:tcPr>
          <w:p w14:paraId="5C0111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1 648</w:t>
            </w:r>
          </w:p>
        </w:tc>
        <w:tc>
          <w:tcPr>
            <w:tcW w:w="813" w:type="dxa"/>
            <w:tcBorders>
              <w:top w:val="single" w:sz="4" w:space="0" w:color="auto"/>
              <w:left w:val="single" w:sz="4" w:space="0" w:color="auto"/>
            </w:tcBorders>
            <w:shd w:val="clear" w:color="auto" w:fill="FFFFFF"/>
          </w:tcPr>
          <w:p w14:paraId="3011B7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2 283</w:t>
            </w:r>
          </w:p>
        </w:tc>
        <w:tc>
          <w:tcPr>
            <w:tcW w:w="813" w:type="dxa"/>
            <w:tcBorders>
              <w:top w:val="single" w:sz="4" w:space="0" w:color="auto"/>
              <w:left w:val="single" w:sz="4" w:space="0" w:color="auto"/>
            </w:tcBorders>
            <w:shd w:val="clear" w:color="auto" w:fill="FFFFFF"/>
          </w:tcPr>
          <w:p w14:paraId="32C24C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2 442</w:t>
            </w:r>
          </w:p>
        </w:tc>
        <w:tc>
          <w:tcPr>
            <w:tcW w:w="813" w:type="dxa"/>
            <w:tcBorders>
              <w:top w:val="single" w:sz="4" w:space="0" w:color="auto"/>
              <w:left w:val="single" w:sz="4" w:space="0" w:color="auto"/>
            </w:tcBorders>
            <w:shd w:val="clear" w:color="auto" w:fill="FFFFFF"/>
          </w:tcPr>
          <w:p w14:paraId="62F948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2 600</w:t>
            </w:r>
          </w:p>
        </w:tc>
        <w:tc>
          <w:tcPr>
            <w:tcW w:w="813" w:type="dxa"/>
            <w:tcBorders>
              <w:top w:val="single" w:sz="4" w:space="0" w:color="auto"/>
              <w:left w:val="single" w:sz="4" w:space="0" w:color="auto"/>
            </w:tcBorders>
            <w:shd w:val="clear" w:color="auto" w:fill="FFFFFF"/>
          </w:tcPr>
          <w:p w14:paraId="105C955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3 231</w:t>
            </w:r>
          </w:p>
        </w:tc>
        <w:tc>
          <w:tcPr>
            <w:tcW w:w="813" w:type="dxa"/>
            <w:tcBorders>
              <w:top w:val="single" w:sz="4" w:space="0" w:color="auto"/>
              <w:left w:val="single" w:sz="4" w:space="0" w:color="auto"/>
            </w:tcBorders>
            <w:shd w:val="clear" w:color="auto" w:fill="FFFFFF"/>
          </w:tcPr>
          <w:p w14:paraId="4AD98A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4018</w:t>
            </w:r>
          </w:p>
        </w:tc>
        <w:tc>
          <w:tcPr>
            <w:tcW w:w="988" w:type="dxa"/>
            <w:tcBorders>
              <w:top w:val="single" w:sz="4" w:space="0" w:color="auto"/>
              <w:left w:val="single" w:sz="4" w:space="0" w:color="auto"/>
              <w:right w:val="single" w:sz="4" w:space="0" w:color="auto"/>
            </w:tcBorders>
            <w:shd w:val="clear" w:color="auto" w:fill="FFFFFF"/>
          </w:tcPr>
          <w:p w14:paraId="16A48D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7 931</w:t>
            </w:r>
          </w:p>
        </w:tc>
      </w:tr>
      <w:tr w:rsidR="00C10D18" w:rsidRPr="0072719F" w14:paraId="45EB323F" w14:textId="77777777" w:rsidTr="00E76DE4">
        <w:trPr>
          <w:jc w:val="center"/>
        </w:trPr>
        <w:tc>
          <w:tcPr>
            <w:tcW w:w="1557" w:type="dxa"/>
            <w:tcBorders>
              <w:top w:val="single" w:sz="4" w:space="0" w:color="auto"/>
              <w:left w:val="single" w:sz="4" w:space="0" w:color="auto"/>
            </w:tcBorders>
            <w:shd w:val="clear" w:color="auto" w:fill="FFFFFF"/>
          </w:tcPr>
          <w:p w14:paraId="2BDCA7ED"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7 800 000</w:t>
            </w:r>
          </w:p>
        </w:tc>
        <w:tc>
          <w:tcPr>
            <w:tcW w:w="813" w:type="dxa"/>
            <w:tcBorders>
              <w:top w:val="single" w:sz="4" w:space="0" w:color="auto"/>
              <w:left w:val="single" w:sz="4" w:space="0" w:color="auto"/>
            </w:tcBorders>
            <w:shd w:val="clear" w:color="auto" w:fill="FFFFFF"/>
          </w:tcPr>
          <w:p w14:paraId="4B2308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103</w:t>
            </w:r>
          </w:p>
        </w:tc>
        <w:tc>
          <w:tcPr>
            <w:tcW w:w="813" w:type="dxa"/>
            <w:tcBorders>
              <w:top w:val="single" w:sz="4" w:space="0" w:color="auto"/>
              <w:left w:val="single" w:sz="4" w:space="0" w:color="auto"/>
            </w:tcBorders>
            <w:shd w:val="clear" w:color="auto" w:fill="FFFFFF"/>
          </w:tcPr>
          <w:p w14:paraId="1A0691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191</w:t>
            </w:r>
          </w:p>
        </w:tc>
        <w:tc>
          <w:tcPr>
            <w:tcW w:w="813" w:type="dxa"/>
            <w:tcBorders>
              <w:top w:val="single" w:sz="4" w:space="0" w:color="auto"/>
              <w:left w:val="single" w:sz="4" w:space="0" w:color="auto"/>
            </w:tcBorders>
            <w:shd w:val="clear" w:color="auto" w:fill="FFFFFF"/>
          </w:tcPr>
          <w:p w14:paraId="0912DC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277</w:t>
            </w:r>
          </w:p>
        </w:tc>
        <w:tc>
          <w:tcPr>
            <w:tcW w:w="813" w:type="dxa"/>
            <w:tcBorders>
              <w:top w:val="single" w:sz="4" w:space="0" w:color="auto"/>
              <w:left w:val="single" w:sz="4" w:space="0" w:color="auto"/>
            </w:tcBorders>
            <w:shd w:val="clear" w:color="auto" w:fill="FFFFFF"/>
          </w:tcPr>
          <w:p w14:paraId="3391B6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362</w:t>
            </w:r>
          </w:p>
        </w:tc>
        <w:tc>
          <w:tcPr>
            <w:tcW w:w="813" w:type="dxa"/>
            <w:tcBorders>
              <w:top w:val="single" w:sz="4" w:space="0" w:color="auto"/>
              <w:left w:val="single" w:sz="4" w:space="0" w:color="auto"/>
            </w:tcBorders>
            <w:shd w:val="clear" w:color="auto" w:fill="FFFFFF"/>
          </w:tcPr>
          <w:p w14:paraId="782147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445</w:t>
            </w:r>
          </w:p>
        </w:tc>
        <w:tc>
          <w:tcPr>
            <w:tcW w:w="813" w:type="dxa"/>
            <w:tcBorders>
              <w:top w:val="single" w:sz="4" w:space="0" w:color="auto"/>
              <w:left w:val="single" w:sz="4" w:space="0" w:color="auto"/>
            </w:tcBorders>
            <w:shd w:val="clear" w:color="auto" w:fill="FFFFFF"/>
          </w:tcPr>
          <w:p w14:paraId="2FAFA6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611</w:t>
            </w:r>
          </w:p>
        </w:tc>
        <w:tc>
          <w:tcPr>
            <w:tcW w:w="813" w:type="dxa"/>
            <w:tcBorders>
              <w:top w:val="single" w:sz="4" w:space="0" w:color="auto"/>
              <w:left w:val="single" w:sz="4" w:space="0" w:color="auto"/>
            </w:tcBorders>
            <w:shd w:val="clear" w:color="auto" w:fill="FFFFFF"/>
          </w:tcPr>
          <w:p w14:paraId="00A0A6A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694</w:t>
            </w:r>
          </w:p>
        </w:tc>
        <w:tc>
          <w:tcPr>
            <w:tcW w:w="813" w:type="dxa"/>
            <w:tcBorders>
              <w:top w:val="single" w:sz="4" w:space="0" w:color="auto"/>
              <w:left w:val="single" w:sz="4" w:space="0" w:color="auto"/>
            </w:tcBorders>
            <w:shd w:val="clear" w:color="auto" w:fill="FFFFFF"/>
          </w:tcPr>
          <w:p w14:paraId="2E271E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858</w:t>
            </w:r>
          </w:p>
        </w:tc>
        <w:tc>
          <w:tcPr>
            <w:tcW w:w="813" w:type="dxa"/>
            <w:tcBorders>
              <w:top w:val="single" w:sz="4" w:space="0" w:color="auto"/>
              <w:left w:val="single" w:sz="4" w:space="0" w:color="auto"/>
            </w:tcBorders>
            <w:shd w:val="clear" w:color="auto" w:fill="FFFFFF"/>
          </w:tcPr>
          <w:p w14:paraId="2DCA04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939</w:t>
            </w:r>
          </w:p>
        </w:tc>
        <w:tc>
          <w:tcPr>
            <w:tcW w:w="813" w:type="dxa"/>
            <w:tcBorders>
              <w:top w:val="single" w:sz="4" w:space="0" w:color="auto"/>
              <w:left w:val="single" w:sz="4" w:space="0" w:color="auto"/>
            </w:tcBorders>
            <w:shd w:val="clear" w:color="auto" w:fill="FFFFFF"/>
          </w:tcPr>
          <w:p w14:paraId="3A21F63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1 669</w:t>
            </w:r>
          </w:p>
        </w:tc>
        <w:tc>
          <w:tcPr>
            <w:tcW w:w="813" w:type="dxa"/>
            <w:tcBorders>
              <w:top w:val="single" w:sz="4" w:space="0" w:color="auto"/>
              <w:left w:val="single" w:sz="4" w:space="0" w:color="auto"/>
            </w:tcBorders>
            <w:shd w:val="clear" w:color="auto" w:fill="FFFFFF"/>
          </w:tcPr>
          <w:p w14:paraId="43F069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2312</w:t>
            </w:r>
          </w:p>
        </w:tc>
        <w:tc>
          <w:tcPr>
            <w:tcW w:w="813" w:type="dxa"/>
            <w:tcBorders>
              <w:top w:val="single" w:sz="4" w:space="0" w:color="auto"/>
              <w:left w:val="single" w:sz="4" w:space="0" w:color="auto"/>
            </w:tcBorders>
            <w:shd w:val="clear" w:color="auto" w:fill="FFFFFF"/>
          </w:tcPr>
          <w:p w14:paraId="7915B5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2 472</w:t>
            </w:r>
          </w:p>
        </w:tc>
        <w:tc>
          <w:tcPr>
            <w:tcW w:w="813" w:type="dxa"/>
            <w:tcBorders>
              <w:top w:val="single" w:sz="4" w:space="0" w:color="auto"/>
              <w:left w:val="single" w:sz="4" w:space="0" w:color="auto"/>
            </w:tcBorders>
            <w:shd w:val="clear" w:color="auto" w:fill="FFFFFF"/>
          </w:tcPr>
          <w:p w14:paraId="50F31F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2 633</w:t>
            </w:r>
          </w:p>
        </w:tc>
        <w:tc>
          <w:tcPr>
            <w:tcW w:w="813" w:type="dxa"/>
            <w:tcBorders>
              <w:top w:val="single" w:sz="4" w:space="0" w:color="auto"/>
              <w:left w:val="single" w:sz="4" w:space="0" w:color="auto"/>
            </w:tcBorders>
            <w:shd w:val="clear" w:color="auto" w:fill="FFFFFF"/>
          </w:tcPr>
          <w:p w14:paraId="1A15B9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3 272</w:t>
            </w:r>
          </w:p>
        </w:tc>
        <w:tc>
          <w:tcPr>
            <w:tcW w:w="813" w:type="dxa"/>
            <w:tcBorders>
              <w:top w:val="single" w:sz="4" w:space="0" w:color="auto"/>
              <w:left w:val="single" w:sz="4" w:space="0" w:color="auto"/>
            </w:tcBorders>
            <w:shd w:val="clear" w:color="auto" w:fill="FFFFFF"/>
          </w:tcPr>
          <w:p w14:paraId="4E86D2E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4 069</w:t>
            </w:r>
          </w:p>
        </w:tc>
        <w:tc>
          <w:tcPr>
            <w:tcW w:w="988" w:type="dxa"/>
            <w:tcBorders>
              <w:top w:val="single" w:sz="4" w:space="0" w:color="auto"/>
              <w:left w:val="single" w:sz="4" w:space="0" w:color="auto"/>
              <w:right w:val="single" w:sz="4" w:space="0" w:color="auto"/>
            </w:tcBorders>
            <w:shd w:val="clear" w:color="auto" w:fill="FFFFFF"/>
          </w:tcPr>
          <w:p w14:paraId="2554EB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8 032</w:t>
            </w:r>
          </w:p>
        </w:tc>
      </w:tr>
      <w:tr w:rsidR="00C10D18" w:rsidRPr="0072719F" w14:paraId="0345B149" w14:textId="77777777" w:rsidTr="00E76DE4">
        <w:trPr>
          <w:jc w:val="center"/>
        </w:trPr>
        <w:tc>
          <w:tcPr>
            <w:tcW w:w="1557" w:type="dxa"/>
            <w:tcBorders>
              <w:top w:val="single" w:sz="4" w:space="0" w:color="auto"/>
              <w:left w:val="single" w:sz="4" w:space="0" w:color="auto"/>
            </w:tcBorders>
            <w:shd w:val="clear" w:color="auto" w:fill="FFFFFF"/>
          </w:tcPr>
          <w:p w14:paraId="6AF3643D"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7 900 000</w:t>
            </w:r>
          </w:p>
        </w:tc>
        <w:tc>
          <w:tcPr>
            <w:tcW w:w="813" w:type="dxa"/>
            <w:tcBorders>
              <w:top w:val="single" w:sz="4" w:space="0" w:color="auto"/>
              <w:left w:val="single" w:sz="4" w:space="0" w:color="auto"/>
            </w:tcBorders>
            <w:shd w:val="clear" w:color="auto" w:fill="FFFFFF"/>
          </w:tcPr>
          <w:p w14:paraId="165971B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105</w:t>
            </w:r>
          </w:p>
        </w:tc>
        <w:tc>
          <w:tcPr>
            <w:tcW w:w="813" w:type="dxa"/>
            <w:tcBorders>
              <w:top w:val="single" w:sz="4" w:space="0" w:color="auto"/>
              <w:left w:val="single" w:sz="4" w:space="0" w:color="auto"/>
            </w:tcBorders>
            <w:shd w:val="clear" w:color="auto" w:fill="FFFFFF"/>
          </w:tcPr>
          <w:p w14:paraId="006B85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194</w:t>
            </w:r>
          </w:p>
        </w:tc>
        <w:tc>
          <w:tcPr>
            <w:tcW w:w="813" w:type="dxa"/>
            <w:tcBorders>
              <w:top w:val="single" w:sz="4" w:space="0" w:color="auto"/>
              <w:left w:val="single" w:sz="4" w:space="0" w:color="auto"/>
            </w:tcBorders>
            <w:shd w:val="clear" w:color="auto" w:fill="FFFFFF"/>
          </w:tcPr>
          <w:p w14:paraId="37DEA6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280</w:t>
            </w:r>
          </w:p>
        </w:tc>
        <w:tc>
          <w:tcPr>
            <w:tcW w:w="813" w:type="dxa"/>
            <w:tcBorders>
              <w:top w:val="single" w:sz="4" w:space="0" w:color="auto"/>
              <w:left w:val="single" w:sz="4" w:space="0" w:color="auto"/>
            </w:tcBorders>
            <w:shd w:val="clear" w:color="auto" w:fill="FFFFFF"/>
          </w:tcPr>
          <w:p w14:paraId="73A12F2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366</w:t>
            </w:r>
          </w:p>
        </w:tc>
        <w:tc>
          <w:tcPr>
            <w:tcW w:w="813" w:type="dxa"/>
            <w:tcBorders>
              <w:top w:val="single" w:sz="4" w:space="0" w:color="auto"/>
              <w:left w:val="single" w:sz="4" w:space="0" w:color="auto"/>
            </w:tcBorders>
            <w:shd w:val="clear" w:color="auto" w:fill="FFFFFF"/>
          </w:tcPr>
          <w:p w14:paraId="099AC9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451</w:t>
            </w:r>
          </w:p>
        </w:tc>
        <w:tc>
          <w:tcPr>
            <w:tcW w:w="813" w:type="dxa"/>
            <w:tcBorders>
              <w:top w:val="single" w:sz="4" w:space="0" w:color="auto"/>
              <w:left w:val="single" w:sz="4" w:space="0" w:color="auto"/>
            </w:tcBorders>
            <w:shd w:val="clear" w:color="auto" w:fill="FFFFFF"/>
          </w:tcPr>
          <w:p w14:paraId="1236E77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619</w:t>
            </w:r>
          </w:p>
        </w:tc>
        <w:tc>
          <w:tcPr>
            <w:tcW w:w="813" w:type="dxa"/>
            <w:tcBorders>
              <w:top w:val="single" w:sz="4" w:space="0" w:color="auto"/>
              <w:left w:val="single" w:sz="4" w:space="0" w:color="auto"/>
            </w:tcBorders>
            <w:shd w:val="clear" w:color="auto" w:fill="FFFFFF"/>
          </w:tcPr>
          <w:p w14:paraId="5F5A3A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702</w:t>
            </w:r>
          </w:p>
        </w:tc>
        <w:tc>
          <w:tcPr>
            <w:tcW w:w="813" w:type="dxa"/>
            <w:tcBorders>
              <w:top w:val="single" w:sz="4" w:space="0" w:color="auto"/>
              <w:left w:val="single" w:sz="4" w:space="0" w:color="auto"/>
            </w:tcBorders>
            <w:shd w:val="clear" w:color="auto" w:fill="FFFFFF"/>
          </w:tcPr>
          <w:p w14:paraId="23847B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868</w:t>
            </w:r>
          </w:p>
        </w:tc>
        <w:tc>
          <w:tcPr>
            <w:tcW w:w="813" w:type="dxa"/>
            <w:tcBorders>
              <w:top w:val="single" w:sz="4" w:space="0" w:color="auto"/>
              <w:left w:val="single" w:sz="4" w:space="0" w:color="auto"/>
            </w:tcBorders>
            <w:shd w:val="clear" w:color="auto" w:fill="FFFFFF"/>
          </w:tcPr>
          <w:p w14:paraId="2C736C6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951</w:t>
            </w:r>
          </w:p>
        </w:tc>
        <w:tc>
          <w:tcPr>
            <w:tcW w:w="813" w:type="dxa"/>
            <w:tcBorders>
              <w:top w:val="single" w:sz="4" w:space="0" w:color="auto"/>
              <w:left w:val="single" w:sz="4" w:space="0" w:color="auto"/>
            </w:tcBorders>
            <w:shd w:val="clear" w:color="auto" w:fill="FFFFFF"/>
          </w:tcPr>
          <w:p w14:paraId="6312DB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1 690</w:t>
            </w:r>
          </w:p>
        </w:tc>
        <w:tc>
          <w:tcPr>
            <w:tcW w:w="813" w:type="dxa"/>
            <w:tcBorders>
              <w:top w:val="single" w:sz="4" w:space="0" w:color="auto"/>
              <w:left w:val="single" w:sz="4" w:space="0" w:color="auto"/>
            </w:tcBorders>
            <w:shd w:val="clear" w:color="auto" w:fill="FFFFFF"/>
          </w:tcPr>
          <w:p w14:paraId="6578B1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2 341</w:t>
            </w:r>
          </w:p>
        </w:tc>
        <w:tc>
          <w:tcPr>
            <w:tcW w:w="813" w:type="dxa"/>
            <w:tcBorders>
              <w:top w:val="single" w:sz="4" w:space="0" w:color="auto"/>
              <w:left w:val="single" w:sz="4" w:space="0" w:color="auto"/>
            </w:tcBorders>
            <w:shd w:val="clear" w:color="auto" w:fill="FFFFFF"/>
          </w:tcPr>
          <w:p w14:paraId="624E95F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2 503</w:t>
            </w:r>
          </w:p>
        </w:tc>
        <w:tc>
          <w:tcPr>
            <w:tcW w:w="813" w:type="dxa"/>
            <w:tcBorders>
              <w:top w:val="single" w:sz="4" w:space="0" w:color="auto"/>
              <w:left w:val="single" w:sz="4" w:space="0" w:color="auto"/>
            </w:tcBorders>
            <w:shd w:val="clear" w:color="auto" w:fill="FFFFFF"/>
          </w:tcPr>
          <w:p w14:paraId="7BDBAF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2 666</w:t>
            </w:r>
          </w:p>
        </w:tc>
        <w:tc>
          <w:tcPr>
            <w:tcW w:w="813" w:type="dxa"/>
            <w:tcBorders>
              <w:top w:val="single" w:sz="4" w:space="0" w:color="auto"/>
              <w:left w:val="single" w:sz="4" w:space="0" w:color="auto"/>
            </w:tcBorders>
            <w:shd w:val="clear" w:color="auto" w:fill="FFFFFF"/>
          </w:tcPr>
          <w:p w14:paraId="35D821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3 313</w:t>
            </w:r>
          </w:p>
        </w:tc>
        <w:tc>
          <w:tcPr>
            <w:tcW w:w="813" w:type="dxa"/>
            <w:tcBorders>
              <w:top w:val="single" w:sz="4" w:space="0" w:color="auto"/>
              <w:left w:val="single" w:sz="4" w:space="0" w:color="auto"/>
            </w:tcBorders>
            <w:shd w:val="clear" w:color="auto" w:fill="FFFFFF"/>
          </w:tcPr>
          <w:p w14:paraId="3F9A59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4 120</w:t>
            </w:r>
          </w:p>
        </w:tc>
        <w:tc>
          <w:tcPr>
            <w:tcW w:w="988" w:type="dxa"/>
            <w:tcBorders>
              <w:top w:val="single" w:sz="4" w:space="0" w:color="auto"/>
              <w:left w:val="single" w:sz="4" w:space="0" w:color="auto"/>
              <w:right w:val="single" w:sz="4" w:space="0" w:color="auto"/>
            </w:tcBorders>
            <w:shd w:val="clear" w:color="auto" w:fill="FFFFFF"/>
          </w:tcPr>
          <w:p w14:paraId="1F6BBD3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8 134</w:t>
            </w:r>
          </w:p>
        </w:tc>
      </w:tr>
      <w:tr w:rsidR="00C10D18" w:rsidRPr="0072719F" w14:paraId="74AD9D14" w14:textId="77777777" w:rsidTr="00E76DE4">
        <w:trPr>
          <w:jc w:val="center"/>
        </w:trPr>
        <w:tc>
          <w:tcPr>
            <w:tcW w:w="1557" w:type="dxa"/>
            <w:tcBorders>
              <w:top w:val="single" w:sz="4" w:space="0" w:color="auto"/>
              <w:left w:val="single" w:sz="4" w:space="0" w:color="auto"/>
            </w:tcBorders>
            <w:shd w:val="clear" w:color="auto" w:fill="FFFFFF"/>
          </w:tcPr>
          <w:p w14:paraId="23AEDEA4"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8 000 000</w:t>
            </w:r>
          </w:p>
        </w:tc>
        <w:tc>
          <w:tcPr>
            <w:tcW w:w="813" w:type="dxa"/>
            <w:tcBorders>
              <w:top w:val="single" w:sz="4" w:space="0" w:color="auto"/>
              <w:left w:val="single" w:sz="4" w:space="0" w:color="auto"/>
            </w:tcBorders>
            <w:shd w:val="clear" w:color="auto" w:fill="FFFFFF"/>
          </w:tcPr>
          <w:p w14:paraId="069FF80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106</w:t>
            </w:r>
          </w:p>
        </w:tc>
        <w:tc>
          <w:tcPr>
            <w:tcW w:w="813" w:type="dxa"/>
            <w:tcBorders>
              <w:top w:val="single" w:sz="4" w:space="0" w:color="auto"/>
              <w:left w:val="single" w:sz="4" w:space="0" w:color="auto"/>
            </w:tcBorders>
            <w:shd w:val="clear" w:color="auto" w:fill="FFFFFF"/>
          </w:tcPr>
          <w:p w14:paraId="41F9C7E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196</w:t>
            </w:r>
          </w:p>
        </w:tc>
        <w:tc>
          <w:tcPr>
            <w:tcW w:w="813" w:type="dxa"/>
            <w:tcBorders>
              <w:top w:val="single" w:sz="4" w:space="0" w:color="auto"/>
              <w:left w:val="single" w:sz="4" w:space="0" w:color="auto"/>
            </w:tcBorders>
            <w:shd w:val="clear" w:color="auto" w:fill="FFFFFF"/>
          </w:tcPr>
          <w:p w14:paraId="2675DF3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284</w:t>
            </w:r>
          </w:p>
        </w:tc>
        <w:tc>
          <w:tcPr>
            <w:tcW w:w="813" w:type="dxa"/>
            <w:tcBorders>
              <w:top w:val="single" w:sz="4" w:space="0" w:color="auto"/>
              <w:left w:val="single" w:sz="4" w:space="0" w:color="auto"/>
            </w:tcBorders>
            <w:shd w:val="clear" w:color="auto" w:fill="FFFFFF"/>
          </w:tcPr>
          <w:p w14:paraId="130086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370</w:t>
            </w:r>
          </w:p>
        </w:tc>
        <w:tc>
          <w:tcPr>
            <w:tcW w:w="813" w:type="dxa"/>
            <w:tcBorders>
              <w:top w:val="single" w:sz="4" w:space="0" w:color="auto"/>
              <w:left w:val="single" w:sz="4" w:space="0" w:color="auto"/>
            </w:tcBorders>
            <w:shd w:val="clear" w:color="auto" w:fill="FFFFFF"/>
          </w:tcPr>
          <w:p w14:paraId="16447B4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456</w:t>
            </w:r>
          </w:p>
        </w:tc>
        <w:tc>
          <w:tcPr>
            <w:tcW w:w="813" w:type="dxa"/>
            <w:tcBorders>
              <w:top w:val="single" w:sz="4" w:space="0" w:color="auto"/>
              <w:left w:val="single" w:sz="4" w:space="0" w:color="auto"/>
            </w:tcBorders>
            <w:shd w:val="clear" w:color="auto" w:fill="FFFFFF"/>
          </w:tcPr>
          <w:p w14:paraId="5C3921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626</w:t>
            </w:r>
          </w:p>
        </w:tc>
        <w:tc>
          <w:tcPr>
            <w:tcW w:w="813" w:type="dxa"/>
            <w:tcBorders>
              <w:top w:val="single" w:sz="4" w:space="0" w:color="auto"/>
              <w:left w:val="single" w:sz="4" w:space="0" w:color="auto"/>
            </w:tcBorders>
            <w:shd w:val="clear" w:color="auto" w:fill="FFFFFF"/>
          </w:tcPr>
          <w:p w14:paraId="16CA61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711</w:t>
            </w:r>
          </w:p>
        </w:tc>
        <w:tc>
          <w:tcPr>
            <w:tcW w:w="813" w:type="dxa"/>
            <w:tcBorders>
              <w:top w:val="single" w:sz="4" w:space="0" w:color="auto"/>
              <w:left w:val="single" w:sz="4" w:space="0" w:color="auto"/>
            </w:tcBorders>
            <w:shd w:val="clear" w:color="auto" w:fill="FFFFFF"/>
          </w:tcPr>
          <w:p w14:paraId="6D08FF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879</w:t>
            </w:r>
          </w:p>
        </w:tc>
        <w:tc>
          <w:tcPr>
            <w:tcW w:w="813" w:type="dxa"/>
            <w:tcBorders>
              <w:top w:val="single" w:sz="4" w:space="0" w:color="auto"/>
              <w:left w:val="single" w:sz="4" w:space="0" w:color="auto"/>
            </w:tcBorders>
            <w:shd w:val="clear" w:color="auto" w:fill="FFFFFF"/>
          </w:tcPr>
          <w:p w14:paraId="0D48181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962</w:t>
            </w:r>
          </w:p>
        </w:tc>
        <w:tc>
          <w:tcPr>
            <w:tcW w:w="813" w:type="dxa"/>
            <w:tcBorders>
              <w:top w:val="single" w:sz="4" w:space="0" w:color="auto"/>
              <w:left w:val="single" w:sz="4" w:space="0" w:color="auto"/>
            </w:tcBorders>
            <w:shd w:val="clear" w:color="auto" w:fill="FFFFFF"/>
          </w:tcPr>
          <w:p w14:paraId="21D195D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1 710</w:t>
            </w:r>
          </w:p>
        </w:tc>
        <w:tc>
          <w:tcPr>
            <w:tcW w:w="813" w:type="dxa"/>
            <w:tcBorders>
              <w:top w:val="single" w:sz="4" w:space="0" w:color="auto"/>
              <w:left w:val="single" w:sz="4" w:space="0" w:color="auto"/>
            </w:tcBorders>
            <w:shd w:val="clear" w:color="auto" w:fill="FFFFFF"/>
          </w:tcPr>
          <w:p w14:paraId="006EC8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2 370</w:t>
            </w:r>
          </w:p>
        </w:tc>
        <w:tc>
          <w:tcPr>
            <w:tcW w:w="813" w:type="dxa"/>
            <w:tcBorders>
              <w:top w:val="single" w:sz="4" w:space="0" w:color="auto"/>
              <w:left w:val="single" w:sz="4" w:space="0" w:color="auto"/>
            </w:tcBorders>
            <w:shd w:val="clear" w:color="auto" w:fill="FFFFFF"/>
          </w:tcPr>
          <w:p w14:paraId="350BDD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2 534</w:t>
            </w:r>
          </w:p>
        </w:tc>
        <w:tc>
          <w:tcPr>
            <w:tcW w:w="813" w:type="dxa"/>
            <w:tcBorders>
              <w:top w:val="single" w:sz="4" w:space="0" w:color="auto"/>
              <w:left w:val="single" w:sz="4" w:space="0" w:color="auto"/>
            </w:tcBorders>
            <w:shd w:val="clear" w:color="auto" w:fill="FFFFFF"/>
          </w:tcPr>
          <w:p w14:paraId="23406AC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2 698</w:t>
            </w:r>
          </w:p>
        </w:tc>
        <w:tc>
          <w:tcPr>
            <w:tcW w:w="813" w:type="dxa"/>
            <w:tcBorders>
              <w:top w:val="single" w:sz="4" w:space="0" w:color="auto"/>
              <w:left w:val="single" w:sz="4" w:space="0" w:color="auto"/>
            </w:tcBorders>
            <w:shd w:val="clear" w:color="auto" w:fill="FFFFFF"/>
          </w:tcPr>
          <w:p w14:paraId="794C5A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3 354</w:t>
            </w:r>
          </w:p>
        </w:tc>
        <w:tc>
          <w:tcPr>
            <w:tcW w:w="813" w:type="dxa"/>
            <w:tcBorders>
              <w:top w:val="single" w:sz="4" w:space="0" w:color="auto"/>
              <w:left w:val="single" w:sz="4" w:space="0" w:color="auto"/>
            </w:tcBorders>
            <w:shd w:val="clear" w:color="auto" w:fill="FFFFFF"/>
          </w:tcPr>
          <w:p w14:paraId="0132DD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4 171</w:t>
            </w:r>
          </w:p>
        </w:tc>
        <w:tc>
          <w:tcPr>
            <w:tcW w:w="988" w:type="dxa"/>
            <w:tcBorders>
              <w:top w:val="single" w:sz="4" w:space="0" w:color="auto"/>
              <w:left w:val="single" w:sz="4" w:space="0" w:color="auto"/>
              <w:right w:val="single" w:sz="4" w:space="0" w:color="auto"/>
            </w:tcBorders>
            <w:shd w:val="clear" w:color="auto" w:fill="FFFFFF"/>
          </w:tcPr>
          <w:p w14:paraId="176ABB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8 235</w:t>
            </w:r>
          </w:p>
        </w:tc>
      </w:tr>
      <w:tr w:rsidR="00C10D18" w:rsidRPr="0072719F" w14:paraId="722CBB32" w14:textId="77777777" w:rsidTr="00E76DE4">
        <w:trPr>
          <w:jc w:val="center"/>
        </w:trPr>
        <w:tc>
          <w:tcPr>
            <w:tcW w:w="1557" w:type="dxa"/>
            <w:tcBorders>
              <w:top w:val="single" w:sz="4" w:space="0" w:color="auto"/>
              <w:left w:val="single" w:sz="4" w:space="0" w:color="auto"/>
            </w:tcBorders>
            <w:shd w:val="clear" w:color="auto" w:fill="FFFFFF"/>
          </w:tcPr>
          <w:p w14:paraId="43700270"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8 100 000</w:t>
            </w:r>
          </w:p>
        </w:tc>
        <w:tc>
          <w:tcPr>
            <w:tcW w:w="813" w:type="dxa"/>
            <w:tcBorders>
              <w:top w:val="single" w:sz="4" w:space="0" w:color="auto"/>
              <w:left w:val="single" w:sz="4" w:space="0" w:color="auto"/>
            </w:tcBorders>
            <w:shd w:val="clear" w:color="auto" w:fill="FFFFFF"/>
          </w:tcPr>
          <w:p w14:paraId="3B1A4F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107</w:t>
            </w:r>
          </w:p>
        </w:tc>
        <w:tc>
          <w:tcPr>
            <w:tcW w:w="813" w:type="dxa"/>
            <w:tcBorders>
              <w:top w:val="single" w:sz="4" w:space="0" w:color="auto"/>
              <w:left w:val="single" w:sz="4" w:space="0" w:color="auto"/>
            </w:tcBorders>
            <w:shd w:val="clear" w:color="auto" w:fill="FFFFFF"/>
          </w:tcPr>
          <w:p w14:paraId="7B73CEB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198</w:t>
            </w:r>
          </w:p>
        </w:tc>
        <w:tc>
          <w:tcPr>
            <w:tcW w:w="813" w:type="dxa"/>
            <w:tcBorders>
              <w:top w:val="single" w:sz="4" w:space="0" w:color="auto"/>
              <w:left w:val="single" w:sz="4" w:space="0" w:color="auto"/>
            </w:tcBorders>
            <w:shd w:val="clear" w:color="auto" w:fill="FFFFFF"/>
          </w:tcPr>
          <w:p w14:paraId="24CD8C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287</w:t>
            </w:r>
          </w:p>
        </w:tc>
        <w:tc>
          <w:tcPr>
            <w:tcW w:w="813" w:type="dxa"/>
            <w:tcBorders>
              <w:top w:val="single" w:sz="4" w:space="0" w:color="auto"/>
              <w:left w:val="single" w:sz="4" w:space="0" w:color="auto"/>
            </w:tcBorders>
            <w:shd w:val="clear" w:color="auto" w:fill="FFFFFF"/>
          </w:tcPr>
          <w:p w14:paraId="7C923F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375</w:t>
            </w:r>
          </w:p>
        </w:tc>
        <w:tc>
          <w:tcPr>
            <w:tcW w:w="813" w:type="dxa"/>
            <w:tcBorders>
              <w:top w:val="single" w:sz="4" w:space="0" w:color="auto"/>
              <w:left w:val="single" w:sz="4" w:space="0" w:color="auto"/>
            </w:tcBorders>
            <w:shd w:val="clear" w:color="auto" w:fill="FFFFFF"/>
          </w:tcPr>
          <w:p w14:paraId="11A8050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461</w:t>
            </w:r>
          </w:p>
        </w:tc>
        <w:tc>
          <w:tcPr>
            <w:tcW w:w="813" w:type="dxa"/>
            <w:tcBorders>
              <w:top w:val="single" w:sz="4" w:space="0" w:color="auto"/>
              <w:left w:val="single" w:sz="4" w:space="0" w:color="auto"/>
            </w:tcBorders>
            <w:shd w:val="clear" w:color="auto" w:fill="FFFFFF"/>
          </w:tcPr>
          <w:p w14:paraId="75D6BD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634</w:t>
            </w:r>
          </w:p>
        </w:tc>
        <w:tc>
          <w:tcPr>
            <w:tcW w:w="813" w:type="dxa"/>
            <w:tcBorders>
              <w:top w:val="single" w:sz="4" w:space="0" w:color="auto"/>
              <w:left w:val="single" w:sz="4" w:space="0" w:color="auto"/>
            </w:tcBorders>
            <w:shd w:val="clear" w:color="auto" w:fill="FFFFFF"/>
          </w:tcPr>
          <w:p w14:paraId="4A4137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719</w:t>
            </w:r>
          </w:p>
        </w:tc>
        <w:tc>
          <w:tcPr>
            <w:tcW w:w="813" w:type="dxa"/>
            <w:tcBorders>
              <w:top w:val="single" w:sz="4" w:space="0" w:color="auto"/>
              <w:left w:val="single" w:sz="4" w:space="0" w:color="auto"/>
            </w:tcBorders>
            <w:shd w:val="clear" w:color="auto" w:fill="FFFFFF"/>
          </w:tcPr>
          <w:p w14:paraId="42EC43D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889</w:t>
            </w:r>
          </w:p>
        </w:tc>
        <w:tc>
          <w:tcPr>
            <w:tcW w:w="813" w:type="dxa"/>
            <w:tcBorders>
              <w:top w:val="single" w:sz="4" w:space="0" w:color="auto"/>
              <w:left w:val="single" w:sz="4" w:space="0" w:color="auto"/>
            </w:tcBorders>
            <w:shd w:val="clear" w:color="auto" w:fill="FFFFFF"/>
          </w:tcPr>
          <w:p w14:paraId="7CF3E6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974</w:t>
            </w:r>
          </w:p>
        </w:tc>
        <w:tc>
          <w:tcPr>
            <w:tcW w:w="813" w:type="dxa"/>
            <w:tcBorders>
              <w:top w:val="single" w:sz="4" w:space="0" w:color="auto"/>
              <w:left w:val="single" w:sz="4" w:space="0" w:color="auto"/>
            </w:tcBorders>
            <w:shd w:val="clear" w:color="auto" w:fill="FFFFFF"/>
          </w:tcPr>
          <w:p w14:paraId="33E8247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1 731</w:t>
            </w:r>
          </w:p>
        </w:tc>
        <w:tc>
          <w:tcPr>
            <w:tcW w:w="813" w:type="dxa"/>
            <w:tcBorders>
              <w:top w:val="single" w:sz="4" w:space="0" w:color="auto"/>
              <w:left w:val="single" w:sz="4" w:space="0" w:color="auto"/>
            </w:tcBorders>
            <w:shd w:val="clear" w:color="auto" w:fill="FFFFFF"/>
          </w:tcPr>
          <w:p w14:paraId="6BCB1B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2 399</w:t>
            </w:r>
          </w:p>
        </w:tc>
        <w:tc>
          <w:tcPr>
            <w:tcW w:w="813" w:type="dxa"/>
            <w:tcBorders>
              <w:top w:val="single" w:sz="4" w:space="0" w:color="auto"/>
              <w:left w:val="single" w:sz="4" w:space="0" w:color="auto"/>
            </w:tcBorders>
            <w:shd w:val="clear" w:color="auto" w:fill="FFFFFF"/>
          </w:tcPr>
          <w:p w14:paraId="69E63C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2 565</w:t>
            </w:r>
          </w:p>
        </w:tc>
        <w:tc>
          <w:tcPr>
            <w:tcW w:w="813" w:type="dxa"/>
            <w:tcBorders>
              <w:top w:val="single" w:sz="4" w:space="0" w:color="auto"/>
              <w:left w:val="single" w:sz="4" w:space="0" w:color="auto"/>
            </w:tcBorders>
            <w:shd w:val="clear" w:color="auto" w:fill="FFFFFF"/>
          </w:tcPr>
          <w:p w14:paraId="40B148B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2 731</w:t>
            </w:r>
          </w:p>
        </w:tc>
        <w:tc>
          <w:tcPr>
            <w:tcW w:w="813" w:type="dxa"/>
            <w:tcBorders>
              <w:top w:val="single" w:sz="4" w:space="0" w:color="auto"/>
              <w:left w:val="single" w:sz="4" w:space="0" w:color="auto"/>
            </w:tcBorders>
            <w:shd w:val="clear" w:color="auto" w:fill="FFFFFF"/>
          </w:tcPr>
          <w:p w14:paraId="6C3EF5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3 395</w:t>
            </w:r>
          </w:p>
        </w:tc>
        <w:tc>
          <w:tcPr>
            <w:tcW w:w="813" w:type="dxa"/>
            <w:tcBorders>
              <w:top w:val="single" w:sz="4" w:space="0" w:color="auto"/>
              <w:left w:val="single" w:sz="4" w:space="0" w:color="auto"/>
            </w:tcBorders>
            <w:shd w:val="clear" w:color="auto" w:fill="FFFFFF"/>
          </w:tcPr>
          <w:p w14:paraId="465002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4 222</w:t>
            </w:r>
          </w:p>
        </w:tc>
        <w:tc>
          <w:tcPr>
            <w:tcW w:w="988" w:type="dxa"/>
            <w:tcBorders>
              <w:top w:val="single" w:sz="4" w:space="0" w:color="auto"/>
              <w:left w:val="single" w:sz="4" w:space="0" w:color="auto"/>
              <w:right w:val="single" w:sz="4" w:space="0" w:color="auto"/>
            </w:tcBorders>
            <w:shd w:val="clear" w:color="auto" w:fill="FFFFFF"/>
          </w:tcPr>
          <w:p w14:paraId="067FDC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8 336</w:t>
            </w:r>
          </w:p>
        </w:tc>
      </w:tr>
      <w:tr w:rsidR="00C10D18" w:rsidRPr="0072719F" w14:paraId="07F1E37A" w14:textId="77777777" w:rsidTr="00E76DE4">
        <w:trPr>
          <w:jc w:val="center"/>
        </w:trPr>
        <w:tc>
          <w:tcPr>
            <w:tcW w:w="1557" w:type="dxa"/>
            <w:tcBorders>
              <w:top w:val="single" w:sz="4" w:space="0" w:color="auto"/>
              <w:left w:val="single" w:sz="4" w:space="0" w:color="auto"/>
            </w:tcBorders>
            <w:shd w:val="clear" w:color="auto" w:fill="FFFFFF"/>
          </w:tcPr>
          <w:p w14:paraId="39166BDE"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8 200 000</w:t>
            </w:r>
          </w:p>
        </w:tc>
        <w:tc>
          <w:tcPr>
            <w:tcW w:w="813" w:type="dxa"/>
            <w:tcBorders>
              <w:top w:val="single" w:sz="4" w:space="0" w:color="auto"/>
              <w:left w:val="single" w:sz="4" w:space="0" w:color="auto"/>
            </w:tcBorders>
            <w:shd w:val="clear" w:color="auto" w:fill="FFFFFF"/>
          </w:tcPr>
          <w:p w14:paraId="2C3503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108</w:t>
            </w:r>
          </w:p>
        </w:tc>
        <w:tc>
          <w:tcPr>
            <w:tcW w:w="813" w:type="dxa"/>
            <w:tcBorders>
              <w:top w:val="single" w:sz="4" w:space="0" w:color="auto"/>
              <w:left w:val="single" w:sz="4" w:space="0" w:color="auto"/>
            </w:tcBorders>
            <w:shd w:val="clear" w:color="auto" w:fill="FFFFFF"/>
          </w:tcPr>
          <w:p w14:paraId="08D36B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200</w:t>
            </w:r>
          </w:p>
        </w:tc>
        <w:tc>
          <w:tcPr>
            <w:tcW w:w="813" w:type="dxa"/>
            <w:tcBorders>
              <w:top w:val="single" w:sz="4" w:space="0" w:color="auto"/>
              <w:left w:val="single" w:sz="4" w:space="0" w:color="auto"/>
            </w:tcBorders>
            <w:shd w:val="clear" w:color="auto" w:fill="FFFFFF"/>
          </w:tcPr>
          <w:p w14:paraId="31D8F44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290</w:t>
            </w:r>
          </w:p>
        </w:tc>
        <w:tc>
          <w:tcPr>
            <w:tcW w:w="813" w:type="dxa"/>
            <w:tcBorders>
              <w:top w:val="single" w:sz="4" w:space="0" w:color="auto"/>
              <w:left w:val="single" w:sz="4" w:space="0" w:color="auto"/>
            </w:tcBorders>
            <w:shd w:val="clear" w:color="auto" w:fill="FFFFFF"/>
          </w:tcPr>
          <w:p w14:paraId="6B1FE74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379</w:t>
            </w:r>
          </w:p>
        </w:tc>
        <w:tc>
          <w:tcPr>
            <w:tcW w:w="813" w:type="dxa"/>
            <w:tcBorders>
              <w:top w:val="single" w:sz="4" w:space="0" w:color="auto"/>
              <w:left w:val="single" w:sz="4" w:space="0" w:color="auto"/>
            </w:tcBorders>
            <w:shd w:val="clear" w:color="auto" w:fill="FFFFFF"/>
          </w:tcPr>
          <w:p w14:paraId="41F7DA4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467</w:t>
            </w:r>
          </w:p>
        </w:tc>
        <w:tc>
          <w:tcPr>
            <w:tcW w:w="813" w:type="dxa"/>
            <w:tcBorders>
              <w:top w:val="single" w:sz="4" w:space="0" w:color="auto"/>
              <w:left w:val="single" w:sz="4" w:space="0" w:color="auto"/>
            </w:tcBorders>
            <w:shd w:val="clear" w:color="auto" w:fill="FFFFFF"/>
          </w:tcPr>
          <w:p w14:paraId="5C7D56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641</w:t>
            </w:r>
          </w:p>
        </w:tc>
        <w:tc>
          <w:tcPr>
            <w:tcW w:w="813" w:type="dxa"/>
            <w:tcBorders>
              <w:top w:val="single" w:sz="4" w:space="0" w:color="auto"/>
              <w:left w:val="single" w:sz="4" w:space="0" w:color="auto"/>
            </w:tcBorders>
            <w:shd w:val="clear" w:color="auto" w:fill="FFFFFF"/>
          </w:tcPr>
          <w:p w14:paraId="4F6545A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727</w:t>
            </w:r>
          </w:p>
        </w:tc>
        <w:tc>
          <w:tcPr>
            <w:tcW w:w="813" w:type="dxa"/>
            <w:tcBorders>
              <w:top w:val="single" w:sz="4" w:space="0" w:color="auto"/>
              <w:left w:val="single" w:sz="4" w:space="0" w:color="auto"/>
            </w:tcBorders>
            <w:shd w:val="clear" w:color="auto" w:fill="FFFFFF"/>
          </w:tcPr>
          <w:p w14:paraId="7B2EFF6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900</w:t>
            </w:r>
          </w:p>
        </w:tc>
        <w:tc>
          <w:tcPr>
            <w:tcW w:w="813" w:type="dxa"/>
            <w:tcBorders>
              <w:top w:val="single" w:sz="4" w:space="0" w:color="auto"/>
              <w:left w:val="single" w:sz="4" w:space="0" w:color="auto"/>
            </w:tcBorders>
            <w:shd w:val="clear" w:color="auto" w:fill="FFFFFF"/>
          </w:tcPr>
          <w:p w14:paraId="5508C8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985</w:t>
            </w:r>
          </w:p>
        </w:tc>
        <w:tc>
          <w:tcPr>
            <w:tcW w:w="813" w:type="dxa"/>
            <w:tcBorders>
              <w:top w:val="single" w:sz="4" w:space="0" w:color="auto"/>
              <w:left w:val="single" w:sz="4" w:space="0" w:color="auto"/>
            </w:tcBorders>
            <w:shd w:val="clear" w:color="auto" w:fill="FFFFFF"/>
          </w:tcPr>
          <w:p w14:paraId="4CF010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1 752</w:t>
            </w:r>
          </w:p>
        </w:tc>
        <w:tc>
          <w:tcPr>
            <w:tcW w:w="813" w:type="dxa"/>
            <w:tcBorders>
              <w:top w:val="single" w:sz="4" w:space="0" w:color="auto"/>
              <w:left w:val="single" w:sz="4" w:space="0" w:color="auto"/>
            </w:tcBorders>
            <w:shd w:val="clear" w:color="auto" w:fill="FFFFFF"/>
          </w:tcPr>
          <w:p w14:paraId="30A6FD8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2 427</w:t>
            </w:r>
          </w:p>
        </w:tc>
        <w:tc>
          <w:tcPr>
            <w:tcW w:w="813" w:type="dxa"/>
            <w:tcBorders>
              <w:top w:val="single" w:sz="4" w:space="0" w:color="auto"/>
              <w:left w:val="single" w:sz="4" w:space="0" w:color="auto"/>
            </w:tcBorders>
            <w:shd w:val="clear" w:color="auto" w:fill="FFFFFF"/>
          </w:tcPr>
          <w:p w14:paraId="115816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2 596</w:t>
            </w:r>
          </w:p>
        </w:tc>
        <w:tc>
          <w:tcPr>
            <w:tcW w:w="813" w:type="dxa"/>
            <w:tcBorders>
              <w:top w:val="single" w:sz="4" w:space="0" w:color="auto"/>
              <w:left w:val="single" w:sz="4" w:space="0" w:color="auto"/>
            </w:tcBorders>
            <w:shd w:val="clear" w:color="auto" w:fill="FFFFFF"/>
          </w:tcPr>
          <w:p w14:paraId="7B75675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2 764</w:t>
            </w:r>
          </w:p>
        </w:tc>
        <w:tc>
          <w:tcPr>
            <w:tcW w:w="813" w:type="dxa"/>
            <w:tcBorders>
              <w:top w:val="single" w:sz="4" w:space="0" w:color="auto"/>
              <w:left w:val="single" w:sz="4" w:space="0" w:color="auto"/>
            </w:tcBorders>
            <w:shd w:val="clear" w:color="auto" w:fill="FFFFFF"/>
          </w:tcPr>
          <w:p w14:paraId="620AEA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3 436</w:t>
            </w:r>
          </w:p>
        </w:tc>
        <w:tc>
          <w:tcPr>
            <w:tcW w:w="813" w:type="dxa"/>
            <w:tcBorders>
              <w:top w:val="single" w:sz="4" w:space="0" w:color="auto"/>
              <w:left w:val="single" w:sz="4" w:space="0" w:color="auto"/>
            </w:tcBorders>
            <w:shd w:val="clear" w:color="auto" w:fill="FFFFFF"/>
          </w:tcPr>
          <w:p w14:paraId="57CB30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4 273</w:t>
            </w:r>
          </w:p>
        </w:tc>
        <w:tc>
          <w:tcPr>
            <w:tcW w:w="988" w:type="dxa"/>
            <w:tcBorders>
              <w:top w:val="single" w:sz="4" w:space="0" w:color="auto"/>
              <w:left w:val="single" w:sz="4" w:space="0" w:color="auto"/>
              <w:right w:val="single" w:sz="4" w:space="0" w:color="auto"/>
            </w:tcBorders>
            <w:shd w:val="clear" w:color="auto" w:fill="FFFFFF"/>
          </w:tcPr>
          <w:p w14:paraId="29038A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8 438</w:t>
            </w:r>
          </w:p>
        </w:tc>
      </w:tr>
      <w:tr w:rsidR="00C10D18" w:rsidRPr="0072719F" w14:paraId="62A1A236"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65B0677B" w14:textId="77777777" w:rsidR="00C10D18" w:rsidRPr="0072719F" w:rsidRDefault="00C10D18" w:rsidP="00E76DE4">
            <w:pPr>
              <w:pStyle w:val="Other0"/>
              <w:spacing w:after="120" w:line="240" w:lineRule="auto"/>
              <w:ind w:firstLine="280"/>
              <w:rPr>
                <w:rFonts w:ascii="Sylfaen" w:hAnsi="Sylfaen"/>
                <w:sz w:val="20"/>
                <w:szCs w:val="20"/>
              </w:rPr>
            </w:pPr>
            <w:r w:rsidRPr="0072719F">
              <w:rPr>
                <w:rFonts w:ascii="Sylfaen" w:hAnsi="Sylfaen"/>
                <w:sz w:val="20"/>
                <w:szCs w:val="20"/>
              </w:rPr>
              <w:t>8 300 000</w:t>
            </w:r>
          </w:p>
        </w:tc>
        <w:tc>
          <w:tcPr>
            <w:tcW w:w="813" w:type="dxa"/>
            <w:tcBorders>
              <w:top w:val="single" w:sz="4" w:space="0" w:color="auto"/>
              <w:left w:val="single" w:sz="4" w:space="0" w:color="auto"/>
              <w:bottom w:val="single" w:sz="4" w:space="0" w:color="auto"/>
            </w:tcBorders>
            <w:shd w:val="clear" w:color="auto" w:fill="FFFFFF"/>
          </w:tcPr>
          <w:p w14:paraId="3B7EC1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109</w:t>
            </w:r>
          </w:p>
        </w:tc>
        <w:tc>
          <w:tcPr>
            <w:tcW w:w="813" w:type="dxa"/>
            <w:tcBorders>
              <w:top w:val="single" w:sz="4" w:space="0" w:color="auto"/>
              <w:left w:val="single" w:sz="4" w:space="0" w:color="auto"/>
              <w:bottom w:val="single" w:sz="4" w:space="0" w:color="auto"/>
            </w:tcBorders>
            <w:shd w:val="clear" w:color="auto" w:fill="FFFFFF"/>
          </w:tcPr>
          <w:p w14:paraId="08CAD58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203</w:t>
            </w:r>
          </w:p>
        </w:tc>
        <w:tc>
          <w:tcPr>
            <w:tcW w:w="813" w:type="dxa"/>
            <w:tcBorders>
              <w:top w:val="single" w:sz="4" w:space="0" w:color="auto"/>
              <w:left w:val="single" w:sz="4" w:space="0" w:color="auto"/>
              <w:bottom w:val="single" w:sz="4" w:space="0" w:color="auto"/>
            </w:tcBorders>
            <w:shd w:val="clear" w:color="auto" w:fill="FFFFFF"/>
          </w:tcPr>
          <w:p w14:paraId="686F8A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294</w:t>
            </w:r>
          </w:p>
        </w:tc>
        <w:tc>
          <w:tcPr>
            <w:tcW w:w="813" w:type="dxa"/>
            <w:tcBorders>
              <w:top w:val="single" w:sz="4" w:space="0" w:color="auto"/>
              <w:left w:val="single" w:sz="4" w:space="0" w:color="auto"/>
              <w:bottom w:val="single" w:sz="4" w:space="0" w:color="auto"/>
            </w:tcBorders>
            <w:shd w:val="clear" w:color="auto" w:fill="FFFFFF"/>
          </w:tcPr>
          <w:p w14:paraId="1A3312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383</w:t>
            </w:r>
          </w:p>
        </w:tc>
        <w:tc>
          <w:tcPr>
            <w:tcW w:w="813" w:type="dxa"/>
            <w:tcBorders>
              <w:top w:val="single" w:sz="4" w:space="0" w:color="auto"/>
              <w:left w:val="single" w:sz="4" w:space="0" w:color="auto"/>
              <w:bottom w:val="single" w:sz="4" w:space="0" w:color="auto"/>
            </w:tcBorders>
            <w:shd w:val="clear" w:color="auto" w:fill="FFFFFF"/>
          </w:tcPr>
          <w:p w14:paraId="345A94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472</w:t>
            </w:r>
          </w:p>
        </w:tc>
        <w:tc>
          <w:tcPr>
            <w:tcW w:w="813" w:type="dxa"/>
            <w:tcBorders>
              <w:top w:val="single" w:sz="4" w:space="0" w:color="auto"/>
              <w:left w:val="single" w:sz="4" w:space="0" w:color="auto"/>
              <w:bottom w:val="single" w:sz="4" w:space="0" w:color="auto"/>
            </w:tcBorders>
            <w:shd w:val="clear" w:color="auto" w:fill="FFFFFF"/>
          </w:tcPr>
          <w:p w14:paraId="1212A6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648</w:t>
            </w:r>
          </w:p>
        </w:tc>
        <w:tc>
          <w:tcPr>
            <w:tcW w:w="813" w:type="dxa"/>
            <w:tcBorders>
              <w:top w:val="single" w:sz="4" w:space="0" w:color="auto"/>
              <w:left w:val="single" w:sz="4" w:space="0" w:color="auto"/>
              <w:bottom w:val="single" w:sz="4" w:space="0" w:color="auto"/>
            </w:tcBorders>
            <w:shd w:val="clear" w:color="auto" w:fill="FFFFFF"/>
          </w:tcPr>
          <w:p w14:paraId="70978C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736</w:t>
            </w:r>
          </w:p>
        </w:tc>
        <w:tc>
          <w:tcPr>
            <w:tcW w:w="813" w:type="dxa"/>
            <w:tcBorders>
              <w:top w:val="single" w:sz="4" w:space="0" w:color="auto"/>
              <w:left w:val="single" w:sz="4" w:space="0" w:color="auto"/>
              <w:bottom w:val="single" w:sz="4" w:space="0" w:color="auto"/>
            </w:tcBorders>
            <w:shd w:val="clear" w:color="auto" w:fill="FFFFFF"/>
          </w:tcPr>
          <w:p w14:paraId="00FF8B4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910</w:t>
            </w:r>
          </w:p>
        </w:tc>
        <w:tc>
          <w:tcPr>
            <w:tcW w:w="813" w:type="dxa"/>
            <w:tcBorders>
              <w:top w:val="single" w:sz="4" w:space="0" w:color="auto"/>
              <w:left w:val="single" w:sz="4" w:space="0" w:color="auto"/>
              <w:bottom w:val="single" w:sz="4" w:space="0" w:color="auto"/>
            </w:tcBorders>
            <w:shd w:val="clear" w:color="auto" w:fill="FFFFFF"/>
          </w:tcPr>
          <w:p w14:paraId="668DE6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997</w:t>
            </w:r>
          </w:p>
        </w:tc>
        <w:tc>
          <w:tcPr>
            <w:tcW w:w="813" w:type="dxa"/>
            <w:tcBorders>
              <w:top w:val="single" w:sz="4" w:space="0" w:color="auto"/>
              <w:left w:val="single" w:sz="4" w:space="0" w:color="auto"/>
              <w:bottom w:val="single" w:sz="4" w:space="0" w:color="auto"/>
            </w:tcBorders>
            <w:shd w:val="clear" w:color="auto" w:fill="FFFFFF"/>
          </w:tcPr>
          <w:p w14:paraId="6CD084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1 772</w:t>
            </w:r>
          </w:p>
        </w:tc>
        <w:tc>
          <w:tcPr>
            <w:tcW w:w="813" w:type="dxa"/>
            <w:tcBorders>
              <w:top w:val="single" w:sz="4" w:space="0" w:color="auto"/>
              <w:left w:val="single" w:sz="4" w:space="0" w:color="auto"/>
              <w:bottom w:val="single" w:sz="4" w:space="0" w:color="auto"/>
            </w:tcBorders>
            <w:shd w:val="clear" w:color="auto" w:fill="FFFFFF"/>
          </w:tcPr>
          <w:p w14:paraId="167B236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2 456</w:t>
            </w:r>
          </w:p>
        </w:tc>
        <w:tc>
          <w:tcPr>
            <w:tcW w:w="813" w:type="dxa"/>
            <w:tcBorders>
              <w:top w:val="single" w:sz="4" w:space="0" w:color="auto"/>
              <w:left w:val="single" w:sz="4" w:space="0" w:color="auto"/>
              <w:bottom w:val="single" w:sz="4" w:space="0" w:color="auto"/>
            </w:tcBorders>
            <w:shd w:val="clear" w:color="auto" w:fill="FFFFFF"/>
          </w:tcPr>
          <w:p w14:paraId="0D0996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2 627</w:t>
            </w:r>
          </w:p>
        </w:tc>
        <w:tc>
          <w:tcPr>
            <w:tcW w:w="813" w:type="dxa"/>
            <w:tcBorders>
              <w:top w:val="single" w:sz="4" w:space="0" w:color="auto"/>
              <w:left w:val="single" w:sz="4" w:space="0" w:color="auto"/>
              <w:bottom w:val="single" w:sz="4" w:space="0" w:color="auto"/>
            </w:tcBorders>
            <w:shd w:val="clear" w:color="auto" w:fill="FFFFFF"/>
          </w:tcPr>
          <w:p w14:paraId="43DDEC4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2 797</w:t>
            </w:r>
          </w:p>
        </w:tc>
        <w:tc>
          <w:tcPr>
            <w:tcW w:w="813" w:type="dxa"/>
            <w:tcBorders>
              <w:top w:val="single" w:sz="4" w:space="0" w:color="auto"/>
              <w:left w:val="single" w:sz="4" w:space="0" w:color="auto"/>
              <w:bottom w:val="single" w:sz="4" w:space="0" w:color="auto"/>
            </w:tcBorders>
            <w:shd w:val="clear" w:color="auto" w:fill="FFFFFF"/>
          </w:tcPr>
          <w:p w14:paraId="33BD6D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3 477</w:t>
            </w:r>
          </w:p>
        </w:tc>
        <w:tc>
          <w:tcPr>
            <w:tcW w:w="813" w:type="dxa"/>
            <w:tcBorders>
              <w:top w:val="single" w:sz="4" w:space="0" w:color="auto"/>
              <w:left w:val="single" w:sz="4" w:space="0" w:color="auto"/>
              <w:bottom w:val="single" w:sz="4" w:space="0" w:color="auto"/>
            </w:tcBorders>
            <w:shd w:val="clear" w:color="auto" w:fill="FFFFFF"/>
          </w:tcPr>
          <w:p w14:paraId="050E6E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4 324</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5B52D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8 539</w:t>
            </w:r>
          </w:p>
        </w:tc>
      </w:tr>
      <w:tr w:rsidR="00C10D18" w:rsidRPr="0072719F" w14:paraId="5077BA50" w14:textId="77777777" w:rsidTr="00E76DE4">
        <w:trPr>
          <w:jc w:val="center"/>
        </w:trPr>
        <w:tc>
          <w:tcPr>
            <w:tcW w:w="1557" w:type="dxa"/>
            <w:tcBorders>
              <w:top w:val="single" w:sz="4" w:space="0" w:color="auto"/>
              <w:left w:val="single" w:sz="4" w:space="0" w:color="auto"/>
            </w:tcBorders>
            <w:shd w:val="clear" w:color="auto" w:fill="FFFFFF"/>
          </w:tcPr>
          <w:p w14:paraId="6DD8D498"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8 400 000</w:t>
            </w:r>
          </w:p>
        </w:tc>
        <w:tc>
          <w:tcPr>
            <w:tcW w:w="813" w:type="dxa"/>
            <w:tcBorders>
              <w:top w:val="single" w:sz="4" w:space="0" w:color="auto"/>
              <w:left w:val="single" w:sz="4" w:space="0" w:color="auto"/>
            </w:tcBorders>
            <w:shd w:val="clear" w:color="auto" w:fill="FFFFFF"/>
          </w:tcPr>
          <w:p w14:paraId="3260C9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110</w:t>
            </w:r>
          </w:p>
        </w:tc>
        <w:tc>
          <w:tcPr>
            <w:tcW w:w="813" w:type="dxa"/>
            <w:tcBorders>
              <w:top w:val="single" w:sz="4" w:space="0" w:color="auto"/>
              <w:left w:val="single" w:sz="4" w:space="0" w:color="auto"/>
            </w:tcBorders>
            <w:shd w:val="clear" w:color="auto" w:fill="FFFFFF"/>
          </w:tcPr>
          <w:p w14:paraId="461B23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205</w:t>
            </w:r>
          </w:p>
        </w:tc>
        <w:tc>
          <w:tcPr>
            <w:tcW w:w="813" w:type="dxa"/>
            <w:tcBorders>
              <w:top w:val="single" w:sz="4" w:space="0" w:color="auto"/>
              <w:left w:val="single" w:sz="4" w:space="0" w:color="auto"/>
            </w:tcBorders>
            <w:shd w:val="clear" w:color="auto" w:fill="FFFFFF"/>
          </w:tcPr>
          <w:p w14:paraId="1A29D5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297</w:t>
            </w:r>
          </w:p>
        </w:tc>
        <w:tc>
          <w:tcPr>
            <w:tcW w:w="813" w:type="dxa"/>
            <w:tcBorders>
              <w:top w:val="single" w:sz="4" w:space="0" w:color="auto"/>
              <w:left w:val="single" w:sz="4" w:space="0" w:color="auto"/>
            </w:tcBorders>
            <w:shd w:val="clear" w:color="auto" w:fill="FFFFFF"/>
          </w:tcPr>
          <w:p w14:paraId="51F51F3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388</w:t>
            </w:r>
          </w:p>
        </w:tc>
        <w:tc>
          <w:tcPr>
            <w:tcW w:w="813" w:type="dxa"/>
            <w:tcBorders>
              <w:top w:val="single" w:sz="4" w:space="0" w:color="auto"/>
              <w:left w:val="single" w:sz="4" w:space="0" w:color="auto"/>
            </w:tcBorders>
            <w:shd w:val="clear" w:color="auto" w:fill="FFFFFF"/>
          </w:tcPr>
          <w:p w14:paraId="43BC1E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477</w:t>
            </w:r>
          </w:p>
        </w:tc>
        <w:tc>
          <w:tcPr>
            <w:tcW w:w="813" w:type="dxa"/>
            <w:tcBorders>
              <w:top w:val="single" w:sz="4" w:space="0" w:color="auto"/>
              <w:left w:val="single" w:sz="4" w:space="0" w:color="auto"/>
            </w:tcBorders>
            <w:shd w:val="clear" w:color="auto" w:fill="FFFFFF"/>
          </w:tcPr>
          <w:p w14:paraId="22FA89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656</w:t>
            </w:r>
          </w:p>
        </w:tc>
        <w:tc>
          <w:tcPr>
            <w:tcW w:w="813" w:type="dxa"/>
            <w:tcBorders>
              <w:top w:val="single" w:sz="4" w:space="0" w:color="auto"/>
              <w:left w:val="single" w:sz="4" w:space="0" w:color="auto"/>
            </w:tcBorders>
            <w:shd w:val="clear" w:color="auto" w:fill="FFFFFF"/>
          </w:tcPr>
          <w:p w14:paraId="007A61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744</w:t>
            </w:r>
          </w:p>
        </w:tc>
        <w:tc>
          <w:tcPr>
            <w:tcW w:w="813" w:type="dxa"/>
            <w:tcBorders>
              <w:top w:val="single" w:sz="4" w:space="0" w:color="auto"/>
              <w:left w:val="single" w:sz="4" w:space="0" w:color="auto"/>
            </w:tcBorders>
            <w:shd w:val="clear" w:color="auto" w:fill="FFFFFF"/>
          </w:tcPr>
          <w:p w14:paraId="71FFF45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921</w:t>
            </w:r>
          </w:p>
        </w:tc>
        <w:tc>
          <w:tcPr>
            <w:tcW w:w="813" w:type="dxa"/>
            <w:tcBorders>
              <w:top w:val="single" w:sz="4" w:space="0" w:color="auto"/>
              <w:left w:val="single" w:sz="4" w:space="0" w:color="auto"/>
            </w:tcBorders>
            <w:shd w:val="clear" w:color="auto" w:fill="FFFFFF"/>
          </w:tcPr>
          <w:p w14:paraId="034D96C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1008</w:t>
            </w:r>
          </w:p>
        </w:tc>
        <w:tc>
          <w:tcPr>
            <w:tcW w:w="813" w:type="dxa"/>
            <w:tcBorders>
              <w:top w:val="single" w:sz="4" w:space="0" w:color="auto"/>
              <w:left w:val="single" w:sz="4" w:space="0" w:color="auto"/>
            </w:tcBorders>
            <w:shd w:val="clear" w:color="auto" w:fill="FFFFFF"/>
          </w:tcPr>
          <w:p w14:paraId="529F43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1 793</w:t>
            </w:r>
          </w:p>
        </w:tc>
        <w:tc>
          <w:tcPr>
            <w:tcW w:w="813" w:type="dxa"/>
            <w:tcBorders>
              <w:top w:val="single" w:sz="4" w:space="0" w:color="auto"/>
              <w:left w:val="single" w:sz="4" w:space="0" w:color="auto"/>
            </w:tcBorders>
            <w:shd w:val="clear" w:color="auto" w:fill="FFFFFF"/>
          </w:tcPr>
          <w:p w14:paraId="42DE870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2 485</w:t>
            </w:r>
          </w:p>
        </w:tc>
        <w:tc>
          <w:tcPr>
            <w:tcW w:w="813" w:type="dxa"/>
            <w:tcBorders>
              <w:top w:val="single" w:sz="4" w:space="0" w:color="auto"/>
              <w:left w:val="single" w:sz="4" w:space="0" w:color="auto"/>
            </w:tcBorders>
            <w:shd w:val="clear" w:color="auto" w:fill="FFFFFF"/>
          </w:tcPr>
          <w:p w14:paraId="6DEFF48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2 657</w:t>
            </w:r>
          </w:p>
        </w:tc>
        <w:tc>
          <w:tcPr>
            <w:tcW w:w="813" w:type="dxa"/>
            <w:tcBorders>
              <w:top w:val="single" w:sz="4" w:space="0" w:color="auto"/>
              <w:left w:val="single" w:sz="4" w:space="0" w:color="auto"/>
            </w:tcBorders>
            <w:shd w:val="clear" w:color="auto" w:fill="FFFFFF"/>
          </w:tcPr>
          <w:p w14:paraId="2985EE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2 830</w:t>
            </w:r>
          </w:p>
        </w:tc>
        <w:tc>
          <w:tcPr>
            <w:tcW w:w="813" w:type="dxa"/>
            <w:tcBorders>
              <w:top w:val="single" w:sz="4" w:space="0" w:color="auto"/>
              <w:left w:val="single" w:sz="4" w:space="0" w:color="auto"/>
            </w:tcBorders>
            <w:shd w:val="clear" w:color="auto" w:fill="FFFFFF"/>
          </w:tcPr>
          <w:p w14:paraId="122C30B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3 518</w:t>
            </w:r>
          </w:p>
        </w:tc>
        <w:tc>
          <w:tcPr>
            <w:tcW w:w="813" w:type="dxa"/>
            <w:tcBorders>
              <w:top w:val="single" w:sz="4" w:space="0" w:color="auto"/>
              <w:left w:val="single" w:sz="4" w:space="0" w:color="auto"/>
            </w:tcBorders>
            <w:shd w:val="clear" w:color="auto" w:fill="FFFFFF"/>
          </w:tcPr>
          <w:p w14:paraId="44550F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4 375</w:t>
            </w:r>
          </w:p>
        </w:tc>
        <w:tc>
          <w:tcPr>
            <w:tcW w:w="988" w:type="dxa"/>
            <w:tcBorders>
              <w:top w:val="single" w:sz="4" w:space="0" w:color="auto"/>
              <w:left w:val="single" w:sz="4" w:space="0" w:color="auto"/>
              <w:right w:val="single" w:sz="4" w:space="0" w:color="auto"/>
            </w:tcBorders>
            <w:shd w:val="clear" w:color="auto" w:fill="FFFFFF"/>
          </w:tcPr>
          <w:p w14:paraId="0E4A38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8 641</w:t>
            </w:r>
          </w:p>
        </w:tc>
      </w:tr>
      <w:tr w:rsidR="00C10D18" w:rsidRPr="0072719F" w14:paraId="0166FFAC" w14:textId="77777777" w:rsidTr="00E76DE4">
        <w:trPr>
          <w:jc w:val="center"/>
        </w:trPr>
        <w:tc>
          <w:tcPr>
            <w:tcW w:w="1557" w:type="dxa"/>
            <w:tcBorders>
              <w:top w:val="single" w:sz="4" w:space="0" w:color="auto"/>
              <w:left w:val="single" w:sz="4" w:space="0" w:color="auto"/>
            </w:tcBorders>
            <w:shd w:val="clear" w:color="auto" w:fill="FFFFFF"/>
          </w:tcPr>
          <w:p w14:paraId="1C336874"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8 500 000</w:t>
            </w:r>
          </w:p>
        </w:tc>
        <w:tc>
          <w:tcPr>
            <w:tcW w:w="813" w:type="dxa"/>
            <w:tcBorders>
              <w:top w:val="single" w:sz="4" w:space="0" w:color="auto"/>
              <w:left w:val="single" w:sz="4" w:space="0" w:color="auto"/>
            </w:tcBorders>
            <w:shd w:val="clear" w:color="auto" w:fill="FFFFFF"/>
          </w:tcPr>
          <w:p w14:paraId="7B3AF8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111</w:t>
            </w:r>
          </w:p>
        </w:tc>
        <w:tc>
          <w:tcPr>
            <w:tcW w:w="813" w:type="dxa"/>
            <w:tcBorders>
              <w:top w:val="single" w:sz="4" w:space="0" w:color="auto"/>
              <w:left w:val="single" w:sz="4" w:space="0" w:color="auto"/>
            </w:tcBorders>
            <w:shd w:val="clear" w:color="auto" w:fill="FFFFFF"/>
          </w:tcPr>
          <w:p w14:paraId="2056F9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207</w:t>
            </w:r>
          </w:p>
        </w:tc>
        <w:tc>
          <w:tcPr>
            <w:tcW w:w="813" w:type="dxa"/>
            <w:tcBorders>
              <w:top w:val="single" w:sz="4" w:space="0" w:color="auto"/>
              <w:left w:val="single" w:sz="4" w:space="0" w:color="auto"/>
            </w:tcBorders>
            <w:shd w:val="clear" w:color="auto" w:fill="FFFFFF"/>
          </w:tcPr>
          <w:p w14:paraId="43BDDEF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300</w:t>
            </w:r>
          </w:p>
        </w:tc>
        <w:tc>
          <w:tcPr>
            <w:tcW w:w="813" w:type="dxa"/>
            <w:tcBorders>
              <w:top w:val="single" w:sz="4" w:space="0" w:color="auto"/>
              <w:left w:val="single" w:sz="4" w:space="0" w:color="auto"/>
            </w:tcBorders>
            <w:shd w:val="clear" w:color="auto" w:fill="FFFFFF"/>
          </w:tcPr>
          <w:p w14:paraId="661FB7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392</w:t>
            </w:r>
          </w:p>
        </w:tc>
        <w:tc>
          <w:tcPr>
            <w:tcW w:w="813" w:type="dxa"/>
            <w:tcBorders>
              <w:top w:val="single" w:sz="4" w:space="0" w:color="auto"/>
              <w:left w:val="single" w:sz="4" w:space="0" w:color="auto"/>
            </w:tcBorders>
            <w:shd w:val="clear" w:color="auto" w:fill="FFFFFF"/>
          </w:tcPr>
          <w:p w14:paraId="69E08F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483</w:t>
            </w:r>
          </w:p>
        </w:tc>
        <w:tc>
          <w:tcPr>
            <w:tcW w:w="813" w:type="dxa"/>
            <w:tcBorders>
              <w:top w:val="single" w:sz="4" w:space="0" w:color="auto"/>
              <w:left w:val="single" w:sz="4" w:space="0" w:color="auto"/>
            </w:tcBorders>
            <w:shd w:val="clear" w:color="auto" w:fill="FFFFFF"/>
          </w:tcPr>
          <w:p w14:paraId="66E6C6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663</w:t>
            </w:r>
          </w:p>
        </w:tc>
        <w:tc>
          <w:tcPr>
            <w:tcW w:w="813" w:type="dxa"/>
            <w:tcBorders>
              <w:top w:val="single" w:sz="4" w:space="0" w:color="auto"/>
              <w:left w:val="single" w:sz="4" w:space="0" w:color="auto"/>
            </w:tcBorders>
            <w:shd w:val="clear" w:color="auto" w:fill="FFFFFF"/>
          </w:tcPr>
          <w:p w14:paraId="3E49DB3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753</w:t>
            </w:r>
          </w:p>
        </w:tc>
        <w:tc>
          <w:tcPr>
            <w:tcW w:w="813" w:type="dxa"/>
            <w:tcBorders>
              <w:top w:val="single" w:sz="4" w:space="0" w:color="auto"/>
              <w:left w:val="single" w:sz="4" w:space="0" w:color="auto"/>
            </w:tcBorders>
            <w:shd w:val="clear" w:color="auto" w:fill="FFFFFF"/>
          </w:tcPr>
          <w:p w14:paraId="326A85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931</w:t>
            </w:r>
          </w:p>
        </w:tc>
        <w:tc>
          <w:tcPr>
            <w:tcW w:w="813" w:type="dxa"/>
            <w:tcBorders>
              <w:top w:val="single" w:sz="4" w:space="0" w:color="auto"/>
              <w:left w:val="single" w:sz="4" w:space="0" w:color="auto"/>
            </w:tcBorders>
            <w:shd w:val="clear" w:color="auto" w:fill="FFFFFF"/>
          </w:tcPr>
          <w:p w14:paraId="3B9CAA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1 020</w:t>
            </w:r>
          </w:p>
        </w:tc>
        <w:tc>
          <w:tcPr>
            <w:tcW w:w="813" w:type="dxa"/>
            <w:tcBorders>
              <w:top w:val="single" w:sz="4" w:space="0" w:color="auto"/>
              <w:left w:val="single" w:sz="4" w:space="0" w:color="auto"/>
            </w:tcBorders>
            <w:shd w:val="clear" w:color="auto" w:fill="FFFFFF"/>
          </w:tcPr>
          <w:p w14:paraId="04502D7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1 814</w:t>
            </w:r>
          </w:p>
        </w:tc>
        <w:tc>
          <w:tcPr>
            <w:tcW w:w="813" w:type="dxa"/>
            <w:tcBorders>
              <w:top w:val="single" w:sz="4" w:space="0" w:color="auto"/>
              <w:left w:val="single" w:sz="4" w:space="0" w:color="auto"/>
            </w:tcBorders>
            <w:shd w:val="clear" w:color="auto" w:fill="FFFFFF"/>
          </w:tcPr>
          <w:p w14:paraId="12ED2F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2 514</w:t>
            </w:r>
          </w:p>
        </w:tc>
        <w:tc>
          <w:tcPr>
            <w:tcW w:w="813" w:type="dxa"/>
            <w:tcBorders>
              <w:top w:val="single" w:sz="4" w:space="0" w:color="auto"/>
              <w:left w:val="single" w:sz="4" w:space="0" w:color="auto"/>
            </w:tcBorders>
            <w:shd w:val="clear" w:color="auto" w:fill="FFFFFF"/>
          </w:tcPr>
          <w:p w14:paraId="304927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2 688</w:t>
            </w:r>
          </w:p>
        </w:tc>
        <w:tc>
          <w:tcPr>
            <w:tcW w:w="813" w:type="dxa"/>
            <w:tcBorders>
              <w:top w:val="single" w:sz="4" w:space="0" w:color="auto"/>
              <w:left w:val="single" w:sz="4" w:space="0" w:color="auto"/>
            </w:tcBorders>
            <w:shd w:val="clear" w:color="auto" w:fill="FFFFFF"/>
          </w:tcPr>
          <w:p w14:paraId="018D93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2 863</w:t>
            </w:r>
          </w:p>
        </w:tc>
        <w:tc>
          <w:tcPr>
            <w:tcW w:w="813" w:type="dxa"/>
            <w:tcBorders>
              <w:top w:val="single" w:sz="4" w:space="0" w:color="auto"/>
              <w:left w:val="single" w:sz="4" w:space="0" w:color="auto"/>
            </w:tcBorders>
            <w:shd w:val="clear" w:color="auto" w:fill="FFFFFF"/>
          </w:tcPr>
          <w:p w14:paraId="2F57DF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3 559</w:t>
            </w:r>
          </w:p>
        </w:tc>
        <w:tc>
          <w:tcPr>
            <w:tcW w:w="813" w:type="dxa"/>
            <w:tcBorders>
              <w:top w:val="single" w:sz="4" w:space="0" w:color="auto"/>
              <w:left w:val="single" w:sz="4" w:space="0" w:color="auto"/>
            </w:tcBorders>
            <w:shd w:val="clear" w:color="auto" w:fill="FFFFFF"/>
          </w:tcPr>
          <w:p w14:paraId="5913563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4 426</w:t>
            </w:r>
          </w:p>
        </w:tc>
        <w:tc>
          <w:tcPr>
            <w:tcW w:w="988" w:type="dxa"/>
            <w:tcBorders>
              <w:top w:val="single" w:sz="4" w:space="0" w:color="auto"/>
              <w:left w:val="single" w:sz="4" w:space="0" w:color="auto"/>
              <w:right w:val="single" w:sz="4" w:space="0" w:color="auto"/>
            </w:tcBorders>
            <w:shd w:val="clear" w:color="auto" w:fill="FFFFFF"/>
          </w:tcPr>
          <w:p w14:paraId="55DFAF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8 742</w:t>
            </w:r>
          </w:p>
        </w:tc>
      </w:tr>
      <w:tr w:rsidR="00C10D18" w:rsidRPr="0072719F" w14:paraId="66D167DD" w14:textId="77777777" w:rsidTr="00E76DE4">
        <w:trPr>
          <w:jc w:val="center"/>
        </w:trPr>
        <w:tc>
          <w:tcPr>
            <w:tcW w:w="1557" w:type="dxa"/>
            <w:tcBorders>
              <w:top w:val="single" w:sz="4" w:space="0" w:color="auto"/>
              <w:left w:val="single" w:sz="4" w:space="0" w:color="auto"/>
            </w:tcBorders>
            <w:shd w:val="clear" w:color="auto" w:fill="FFFFFF"/>
          </w:tcPr>
          <w:p w14:paraId="676B1A8F"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lastRenderedPageBreak/>
              <w:t>8 600 000</w:t>
            </w:r>
          </w:p>
        </w:tc>
        <w:tc>
          <w:tcPr>
            <w:tcW w:w="813" w:type="dxa"/>
            <w:tcBorders>
              <w:top w:val="single" w:sz="4" w:space="0" w:color="auto"/>
              <w:left w:val="single" w:sz="4" w:space="0" w:color="auto"/>
            </w:tcBorders>
            <w:shd w:val="clear" w:color="auto" w:fill="FFFFFF"/>
          </w:tcPr>
          <w:p w14:paraId="12E6DF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113</w:t>
            </w:r>
          </w:p>
        </w:tc>
        <w:tc>
          <w:tcPr>
            <w:tcW w:w="813" w:type="dxa"/>
            <w:tcBorders>
              <w:top w:val="single" w:sz="4" w:space="0" w:color="auto"/>
              <w:left w:val="single" w:sz="4" w:space="0" w:color="auto"/>
            </w:tcBorders>
            <w:shd w:val="clear" w:color="auto" w:fill="FFFFFF"/>
          </w:tcPr>
          <w:p w14:paraId="3E0CB6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209</w:t>
            </w:r>
          </w:p>
        </w:tc>
        <w:tc>
          <w:tcPr>
            <w:tcW w:w="813" w:type="dxa"/>
            <w:tcBorders>
              <w:top w:val="single" w:sz="4" w:space="0" w:color="auto"/>
              <w:left w:val="single" w:sz="4" w:space="0" w:color="auto"/>
            </w:tcBorders>
            <w:shd w:val="clear" w:color="auto" w:fill="FFFFFF"/>
          </w:tcPr>
          <w:p w14:paraId="08D4C2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303</w:t>
            </w:r>
          </w:p>
        </w:tc>
        <w:tc>
          <w:tcPr>
            <w:tcW w:w="813" w:type="dxa"/>
            <w:tcBorders>
              <w:top w:val="single" w:sz="4" w:space="0" w:color="auto"/>
              <w:left w:val="single" w:sz="4" w:space="0" w:color="auto"/>
            </w:tcBorders>
            <w:shd w:val="clear" w:color="auto" w:fill="FFFFFF"/>
          </w:tcPr>
          <w:p w14:paraId="65284A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396</w:t>
            </w:r>
          </w:p>
        </w:tc>
        <w:tc>
          <w:tcPr>
            <w:tcW w:w="813" w:type="dxa"/>
            <w:tcBorders>
              <w:top w:val="single" w:sz="4" w:space="0" w:color="auto"/>
              <w:left w:val="single" w:sz="4" w:space="0" w:color="auto"/>
            </w:tcBorders>
            <w:shd w:val="clear" w:color="auto" w:fill="FFFFFF"/>
          </w:tcPr>
          <w:p w14:paraId="55D1FE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488</w:t>
            </w:r>
          </w:p>
        </w:tc>
        <w:tc>
          <w:tcPr>
            <w:tcW w:w="813" w:type="dxa"/>
            <w:tcBorders>
              <w:top w:val="single" w:sz="4" w:space="0" w:color="auto"/>
              <w:left w:val="single" w:sz="4" w:space="0" w:color="auto"/>
            </w:tcBorders>
            <w:shd w:val="clear" w:color="auto" w:fill="FFFFFF"/>
          </w:tcPr>
          <w:p w14:paraId="74276E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671</w:t>
            </w:r>
          </w:p>
        </w:tc>
        <w:tc>
          <w:tcPr>
            <w:tcW w:w="813" w:type="dxa"/>
            <w:tcBorders>
              <w:top w:val="single" w:sz="4" w:space="0" w:color="auto"/>
              <w:left w:val="single" w:sz="4" w:space="0" w:color="auto"/>
            </w:tcBorders>
            <w:shd w:val="clear" w:color="auto" w:fill="FFFFFF"/>
          </w:tcPr>
          <w:p w14:paraId="27D1D6B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761</w:t>
            </w:r>
          </w:p>
        </w:tc>
        <w:tc>
          <w:tcPr>
            <w:tcW w:w="813" w:type="dxa"/>
            <w:tcBorders>
              <w:top w:val="single" w:sz="4" w:space="0" w:color="auto"/>
              <w:left w:val="single" w:sz="4" w:space="0" w:color="auto"/>
            </w:tcBorders>
            <w:shd w:val="clear" w:color="auto" w:fill="FFFFFF"/>
          </w:tcPr>
          <w:p w14:paraId="3827A95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942</w:t>
            </w:r>
          </w:p>
        </w:tc>
        <w:tc>
          <w:tcPr>
            <w:tcW w:w="813" w:type="dxa"/>
            <w:tcBorders>
              <w:top w:val="single" w:sz="4" w:space="0" w:color="auto"/>
              <w:left w:val="single" w:sz="4" w:space="0" w:color="auto"/>
            </w:tcBorders>
            <w:shd w:val="clear" w:color="auto" w:fill="FFFFFF"/>
          </w:tcPr>
          <w:p w14:paraId="649732A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1 031</w:t>
            </w:r>
          </w:p>
        </w:tc>
        <w:tc>
          <w:tcPr>
            <w:tcW w:w="813" w:type="dxa"/>
            <w:tcBorders>
              <w:top w:val="single" w:sz="4" w:space="0" w:color="auto"/>
              <w:left w:val="single" w:sz="4" w:space="0" w:color="auto"/>
            </w:tcBorders>
            <w:shd w:val="clear" w:color="auto" w:fill="FFFFFF"/>
          </w:tcPr>
          <w:p w14:paraId="17804E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1 834</w:t>
            </w:r>
          </w:p>
        </w:tc>
        <w:tc>
          <w:tcPr>
            <w:tcW w:w="813" w:type="dxa"/>
            <w:tcBorders>
              <w:top w:val="single" w:sz="4" w:space="0" w:color="auto"/>
              <w:left w:val="single" w:sz="4" w:space="0" w:color="auto"/>
            </w:tcBorders>
            <w:shd w:val="clear" w:color="auto" w:fill="FFFFFF"/>
          </w:tcPr>
          <w:p w14:paraId="30503FB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2 543</w:t>
            </w:r>
          </w:p>
        </w:tc>
        <w:tc>
          <w:tcPr>
            <w:tcW w:w="813" w:type="dxa"/>
            <w:tcBorders>
              <w:top w:val="single" w:sz="4" w:space="0" w:color="auto"/>
              <w:left w:val="single" w:sz="4" w:space="0" w:color="auto"/>
            </w:tcBorders>
            <w:shd w:val="clear" w:color="auto" w:fill="FFFFFF"/>
          </w:tcPr>
          <w:p w14:paraId="11A856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2 719</w:t>
            </w:r>
          </w:p>
        </w:tc>
        <w:tc>
          <w:tcPr>
            <w:tcW w:w="813" w:type="dxa"/>
            <w:tcBorders>
              <w:top w:val="single" w:sz="4" w:space="0" w:color="auto"/>
              <w:left w:val="single" w:sz="4" w:space="0" w:color="auto"/>
            </w:tcBorders>
            <w:shd w:val="clear" w:color="auto" w:fill="FFFFFF"/>
          </w:tcPr>
          <w:p w14:paraId="01FEAC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2 895</w:t>
            </w:r>
          </w:p>
        </w:tc>
        <w:tc>
          <w:tcPr>
            <w:tcW w:w="813" w:type="dxa"/>
            <w:tcBorders>
              <w:top w:val="single" w:sz="4" w:space="0" w:color="auto"/>
              <w:left w:val="single" w:sz="4" w:space="0" w:color="auto"/>
            </w:tcBorders>
            <w:shd w:val="clear" w:color="auto" w:fill="FFFFFF"/>
          </w:tcPr>
          <w:p w14:paraId="223BE8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3 600</w:t>
            </w:r>
          </w:p>
        </w:tc>
        <w:tc>
          <w:tcPr>
            <w:tcW w:w="813" w:type="dxa"/>
            <w:tcBorders>
              <w:top w:val="single" w:sz="4" w:space="0" w:color="auto"/>
              <w:left w:val="single" w:sz="4" w:space="0" w:color="auto"/>
            </w:tcBorders>
            <w:shd w:val="clear" w:color="auto" w:fill="FFFFFF"/>
          </w:tcPr>
          <w:p w14:paraId="6F4E3E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4 477</w:t>
            </w:r>
          </w:p>
        </w:tc>
        <w:tc>
          <w:tcPr>
            <w:tcW w:w="988" w:type="dxa"/>
            <w:tcBorders>
              <w:top w:val="single" w:sz="4" w:space="0" w:color="auto"/>
              <w:left w:val="single" w:sz="4" w:space="0" w:color="auto"/>
              <w:right w:val="single" w:sz="4" w:space="0" w:color="auto"/>
            </w:tcBorders>
            <w:shd w:val="clear" w:color="auto" w:fill="FFFFFF"/>
          </w:tcPr>
          <w:p w14:paraId="27CC61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8 844</w:t>
            </w:r>
          </w:p>
        </w:tc>
      </w:tr>
      <w:tr w:rsidR="00C10D18" w:rsidRPr="0072719F" w14:paraId="2E775A6C" w14:textId="77777777" w:rsidTr="00E76DE4">
        <w:trPr>
          <w:jc w:val="center"/>
        </w:trPr>
        <w:tc>
          <w:tcPr>
            <w:tcW w:w="1557" w:type="dxa"/>
            <w:tcBorders>
              <w:top w:val="single" w:sz="4" w:space="0" w:color="auto"/>
              <w:left w:val="single" w:sz="4" w:space="0" w:color="auto"/>
            </w:tcBorders>
            <w:shd w:val="clear" w:color="auto" w:fill="FFFFFF"/>
          </w:tcPr>
          <w:p w14:paraId="0A8A7A6E"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8 700 000</w:t>
            </w:r>
          </w:p>
        </w:tc>
        <w:tc>
          <w:tcPr>
            <w:tcW w:w="813" w:type="dxa"/>
            <w:tcBorders>
              <w:top w:val="single" w:sz="4" w:space="0" w:color="auto"/>
              <w:left w:val="single" w:sz="4" w:space="0" w:color="auto"/>
            </w:tcBorders>
            <w:shd w:val="clear" w:color="auto" w:fill="FFFFFF"/>
          </w:tcPr>
          <w:p w14:paraId="7D878C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114</w:t>
            </w:r>
          </w:p>
        </w:tc>
        <w:tc>
          <w:tcPr>
            <w:tcW w:w="813" w:type="dxa"/>
            <w:tcBorders>
              <w:top w:val="single" w:sz="4" w:space="0" w:color="auto"/>
              <w:left w:val="single" w:sz="4" w:space="0" w:color="auto"/>
            </w:tcBorders>
            <w:shd w:val="clear" w:color="auto" w:fill="FFFFFF"/>
          </w:tcPr>
          <w:p w14:paraId="5415A4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211</w:t>
            </w:r>
          </w:p>
        </w:tc>
        <w:tc>
          <w:tcPr>
            <w:tcW w:w="813" w:type="dxa"/>
            <w:tcBorders>
              <w:top w:val="single" w:sz="4" w:space="0" w:color="auto"/>
              <w:left w:val="single" w:sz="4" w:space="0" w:color="auto"/>
            </w:tcBorders>
            <w:shd w:val="clear" w:color="auto" w:fill="FFFFFF"/>
          </w:tcPr>
          <w:p w14:paraId="5D679A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307</w:t>
            </w:r>
          </w:p>
        </w:tc>
        <w:tc>
          <w:tcPr>
            <w:tcW w:w="813" w:type="dxa"/>
            <w:tcBorders>
              <w:top w:val="single" w:sz="4" w:space="0" w:color="auto"/>
              <w:left w:val="single" w:sz="4" w:space="0" w:color="auto"/>
            </w:tcBorders>
            <w:shd w:val="clear" w:color="auto" w:fill="FFFFFF"/>
          </w:tcPr>
          <w:p w14:paraId="6A96BF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400</w:t>
            </w:r>
          </w:p>
        </w:tc>
        <w:tc>
          <w:tcPr>
            <w:tcW w:w="813" w:type="dxa"/>
            <w:tcBorders>
              <w:top w:val="single" w:sz="4" w:space="0" w:color="auto"/>
              <w:left w:val="single" w:sz="4" w:space="0" w:color="auto"/>
            </w:tcBorders>
            <w:shd w:val="clear" w:color="auto" w:fill="FFFFFF"/>
          </w:tcPr>
          <w:p w14:paraId="344081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493</w:t>
            </w:r>
          </w:p>
        </w:tc>
        <w:tc>
          <w:tcPr>
            <w:tcW w:w="813" w:type="dxa"/>
            <w:tcBorders>
              <w:top w:val="single" w:sz="4" w:space="0" w:color="auto"/>
              <w:left w:val="single" w:sz="4" w:space="0" w:color="auto"/>
            </w:tcBorders>
            <w:shd w:val="clear" w:color="auto" w:fill="FFFFFF"/>
          </w:tcPr>
          <w:p w14:paraId="29B626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678</w:t>
            </w:r>
          </w:p>
        </w:tc>
        <w:tc>
          <w:tcPr>
            <w:tcW w:w="813" w:type="dxa"/>
            <w:tcBorders>
              <w:top w:val="single" w:sz="4" w:space="0" w:color="auto"/>
              <w:left w:val="single" w:sz="4" w:space="0" w:color="auto"/>
            </w:tcBorders>
            <w:shd w:val="clear" w:color="auto" w:fill="FFFFFF"/>
          </w:tcPr>
          <w:p w14:paraId="4BEC421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770</w:t>
            </w:r>
          </w:p>
        </w:tc>
        <w:tc>
          <w:tcPr>
            <w:tcW w:w="813" w:type="dxa"/>
            <w:tcBorders>
              <w:top w:val="single" w:sz="4" w:space="0" w:color="auto"/>
              <w:left w:val="single" w:sz="4" w:space="0" w:color="auto"/>
            </w:tcBorders>
            <w:shd w:val="clear" w:color="auto" w:fill="FFFFFF"/>
          </w:tcPr>
          <w:p w14:paraId="41B146A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952</w:t>
            </w:r>
          </w:p>
        </w:tc>
        <w:tc>
          <w:tcPr>
            <w:tcW w:w="813" w:type="dxa"/>
            <w:tcBorders>
              <w:top w:val="single" w:sz="4" w:space="0" w:color="auto"/>
              <w:left w:val="single" w:sz="4" w:space="0" w:color="auto"/>
            </w:tcBorders>
            <w:shd w:val="clear" w:color="auto" w:fill="FFFFFF"/>
          </w:tcPr>
          <w:p w14:paraId="48F1232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1 043</w:t>
            </w:r>
          </w:p>
        </w:tc>
        <w:tc>
          <w:tcPr>
            <w:tcW w:w="813" w:type="dxa"/>
            <w:tcBorders>
              <w:top w:val="single" w:sz="4" w:space="0" w:color="auto"/>
              <w:left w:val="single" w:sz="4" w:space="0" w:color="auto"/>
            </w:tcBorders>
            <w:shd w:val="clear" w:color="auto" w:fill="FFFFFF"/>
          </w:tcPr>
          <w:p w14:paraId="65DE73D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1 855</w:t>
            </w:r>
          </w:p>
        </w:tc>
        <w:tc>
          <w:tcPr>
            <w:tcW w:w="813" w:type="dxa"/>
            <w:tcBorders>
              <w:top w:val="single" w:sz="4" w:space="0" w:color="auto"/>
              <w:left w:val="single" w:sz="4" w:space="0" w:color="auto"/>
            </w:tcBorders>
            <w:shd w:val="clear" w:color="auto" w:fill="FFFFFF"/>
          </w:tcPr>
          <w:p w14:paraId="221010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2 571</w:t>
            </w:r>
          </w:p>
        </w:tc>
        <w:tc>
          <w:tcPr>
            <w:tcW w:w="813" w:type="dxa"/>
            <w:tcBorders>
              <w:top w:val="single" w:sz="4" w:space="0" w:color="auto"/>
              <w:left w:val="single" w:sz="4" w:space="0" w:color="auto"/>
            </w:tcBorders>
            <w:shd w:val="clear" w:color="auto" w:fill="FFFFFF"/>
          </w:tcPr>
          <w:p w14:paraId="5D5B73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2 750</w:t>
            </w:r>
          </w:p>
        </w:tc>
        <w:tc>
          <w:tcPr>
            <w:tcW w:w="813" w:type="dxa"/>
            <w:tcBorders>
              <w:top w:val="single" w:sz="4" w:space="0" w:color="auto"/>
              <w:left w:val="single" w:sz="4" w:space="0" w:color="auto"/>
            </w:tcBorders>
            <w:shd w:val="clear" w:color="auto" w:fill="FFFFFF"/>
          </w:tcPr>
          <w:p w14:paraId="186E46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2 928</w:t>
            </w:r>
          </w:p>
        </w:tc>
        <w:tc>
          <w:tcPr>
            <w:tcW w:w="813" w:type="dxa"/>
            <w:tcBorders>
              <w:top w:val="single" w:sz="4" w:space="0" w:color="auto"/>
              <w:left w:val="single" w:sz="4" w:space="0" w:color="auto"/>
            </w:tcBorders>
            <w:shd w:val="clear" w:color="auto" w:fill="FFFFFF"/>
          </w:tcPr>
          <w:p w14:paraId="5981D3D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3 640</w:t>
            </w:r>
          </w:p>
        </w:tc>
        <w:tc>
          <w:tcPr>
            <w:tcW w:w="813" w:type="dxa"/>
            <w:tcBorders>
              <w:top w:val="single" w:sz="4" w:space="0" w:color="auto"/>
              <w:left w:val="single" w:sz="4" w:space="0" w:color="auto"/>
            </w:tcBorders>
            <w:shd w:val="clear" w:color="auto" w:fill="FFFFFF"/>
          </w:tcPr>
          <w:p w14:paraId="64A8894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4 528</w:t>
            </w:r>
          </w:p>
        </w:tc>
        <w:tc>
          <w:tcPr>
            <w:tcW w:w="988" w:type="dxa"/>
            <w:tcBorders>
              <w:top w:val="single" w:sz="4" w:space="0" w:color="auto"/>
              <w:left w:val="single" w:sz="4" w:space="0" w:color="auto"/>
              <w:right w:val="single" w:sz="4" w:space="0" w:color="auto"/>
            </w:tcBorders>
            <w:shd w:val="clear" w:color="auto" w:fill="FFFFFF"/>
          </w:tcPr>
          <w:p w14:paraId="30A7BF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8 945</w:t>
            </w:r>
          </w:p>
        </w:tc>
      </w:tr>
      <w:tr w:rsidR="00C10D18" w:rsidRPr="0072719F" w14:paraId="685262BF" w14:textId="77777777" w:rsidTr="00E76DE4">
        <w:trPr>
          <w:jc w:val="center"/>
        </w:trPr>
        <w:tc>
          <w:tcPr>
            <w:tcW w:w="1557" w:type="dxa"/>
            <w:tcBorders>
              <w:top w:val="single" w:sz="4" w:space="0" w:color="auto"/>
              <w:left w:val="single" w:sz="4" w:space="0" w:color="auto"/>
            </w:tcBorders>
            <w:shd w:val="clear" w:color="auto" w:fill="FFFFFF"/>
          </w:tcPr>
          <w:p w14:paraId="33D4A75E"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8 800 000</w:t>
            </w:r>
          </w:p>
        </w:tc>
        <w:tc>
          <w:tcPr>
            <w:tcW w:w="813" w:type="dxa"/>
            <w:tcBorders>
              <w:top w:val="single" w:sz="4" w:space="0" w:color="auto"/>
              <w:left w:val="single" w:sz="4" w:space="0" w:color="auto"/>
            </w:tcBorders>
            <w:shd w:val="clear" w:color="auto" w:fill="FFFFFF"/>
          </w:tcPr>
          <w:p w14:paraId="00259B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115</w:t>
            </w:r>
          </w:p>
        </w:tc>
        <w:tc>
          <w:tcPr>
            <w:tcW w:w="813" w:type="dxa"/>
            <w:tcBorders>
              <w:top w:val="single" w:sz="4" w:space="0" w:color="auto"/>
              <w:left w:val="single" w:sz="4" w:space="0" w:color="auto"/>
            </w:tcBorders>
            <w:shd w:val="clear" w:color="auto" w:fill="FFFFFF"/>
          </w:tcPr>
          <w:p w14:paraId="3DCEAC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214</w:t>
            </w:r>
          </w:p>
        </w:tc>
        <w:tc>
          <w:tcPr>
            <w:tcW w:w="813" w:type="dxa"/>
            <w:tcBorders>
              <w:top w:val="single" w:sz="4" w:space="0" w:color="auto"/>
              <w:left w:val="single" w:sz="4" w:space="0" w:color="auto"/>
            </w:tcBorders>
            <w:shd w:val="clear" w:color="auto" w:fill="FFFFFF"/>
          </w:tcPr>
          <w:p w14:paraId="3CBE55A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310</w:t>
            </w:r>
          </w:p>
        </w:tc>
        <w:tc>
          <w:tcPr>
            <w:tcW w:w="813" w:type="dxa"/>
            <w:tcBorders>
              <w:top w:val="single" w:sz="4" w:space="0" w:color="auto"/>
              <w:left w:val="single" w:sz="4" w:space="0" w:color="auto"/>
            </w:tcBorders>
            <w:shd w:val="clear" w:color="auto" w:fill="FFFFFF"/>
          </w:tcPr>
          <w:p w14:paraId="6CE87A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405</w:t>
            </w:r>
          </w:p>
        </w:tc>
        <w:tc>
          <w:tcPr>
            <w:tcW w:w="813" w:type="dxa"/>
            <w:tcBorders>
              <w:top w:val="single" w:sz="4" w:space="0" w:color="auto"/>
              <w:left w:val="single" w:sz="4" w:space="0" w:color="auto"/>
            </w:tcBorders>
            <w:shd w:val="clear" w:color="auto" w:fill="FFFFFF"/>
          </w:tcPr>
          <w:p w14:paraId="2DB244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499</w:t>
            </w:r>
          </w:p>
        </w:tc>
        <w:tc>
          <w:tcPr>
            <w:tcW w:w="813" w:type="dxa"/>
            <w:tcBorders>
              <w:top w:val="single" w:sz="4" w:space="0" w:color="auto"/>
              <w:left w:val="single" w:sz="4" w:space="0" w:color="auto"/>
            </w:tcBorders>
            <w:shd w:val="clear" w:color="auto" w:fill="FFFFFF"/>
          </w:tcPr>
          <w:p w14:paraId="2AF5BF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685</w:t>
            </w:r>
          </w:p>
        </w:tc>
        <w:tc>
          <w:tcPr>
            <w:tcW w:w="813" w:type="dxa"/>
            <w:tcBorders>
              <w:top w:val="single" w:sz="4" w:space="0" w:color="auto"/>
              <w:left w:val="single" w:sz="4" w:space="0" w:color="auto"/>
            </w:tcBorders>
            <w:shd w:val="clear" w:color="auto" w:fill="FFFFFF"/>
          </w:tcPr>
          <w:p w14:paraId="30C2C2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778</w:t>
            </w:r>
          </w:p>
        </w:tc>
        <w:tc>
          <w:tcPr>
            <w:tcW w:w="813" w:type="dxa"/>
            <w:tcBorders>
              <w:top w:val="single" w:sz="4" w:space="0" w:color="auto"/>
              <w:left w:val="single" w:sz="4" w:space="0" w:color="auto"/>
            </w:tcBorders>
            <w:shd w:val="clear" w:color="auto" w:fill="FFFFFF"/>
          </w:tcPr>
          <w:p w14:paraId="3ABF4F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962</w:t>
            </w:r>
          </w:p>
        </w:tc>
        <w:tc>
          <w:tcPr>
            <w:tcW w:w="813" w:type="dxa"/>
            <w:tcBorders>
              <w:top w:val="single" w:sz="4" w:space="0" w:color="auto"/>
              <w:left w:val="single" w:sz="4" w:space="0" w:color="auto"/>
            </w:tcBorders>
            <w:shd w:val="clear" w:color="auto" w:fill="FFFFFF"/>
          </w:tcPr>
          <w:p w14:paraId="585162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1 054</w:t>
            </w:r>
          </w:p>
        </w:tc>
        <w:tc>
          <w:tcPr>
            <w:tcW w:w="813" w:type="dxa"/>
            <w:tcBorders>
              <w:top w:val="single" w:sz="4" w:space="0" w:color="auto"/>
              <w:left w:val="single" w:sz="4" w:space="0" w:color="auto"/>
            </w:tcBorders>
            <w:shd w:val="clear" w:color="auto" w:fill="FFFFFF"/>
          </w:tcPr>
          <w:p w14:paraId="452F930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1 876</w:t>
            </w:r>
          </w:p>
        </w:tc>
        <w:tc>
          <w:tcPr>
            <w:tcW w:w="813" w:type="dxa"/>
            <w:tcBorders>
              <w:top w:val="single" w:sz="4" w:space="0" w:color="auto"/>
              <w:left w:val="single" w:sz="4" w:space="0" w:color="auto"/>
            </w:tcBorders>
            <w:shd w:val="clear" w:color="auto" w:fill="FFFFFF"/>
          </w:tcPr>
          <w:p w14:paraId="4D28BF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2 600</w:t>
            </w:r>
          </w:p>
        </w:tc>
        <w:tc>
          <w:tcPr>
            <w:tcW w:w="813" w:type="dxa"/>
            <w:tcBorders>
              <w:top w:val="single" w:sz="4" w:space="0" w:color="auto"/>
              <w:left w:val="single" w:sz="4" w:space="0" w:color="auto"/>
            </w:tcBorders>
            <w:shd w:val="clear" w:color="auto" w:fill="FFFFFF"/>
          </w:tcPr>
          <w:p w14:paraId="2F52D4C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2 781</w:t>
            </w:r>
          </w:p>
        </w:tc>
        <w:tc>
          <w:tcPr>
            <w:tcW w:w="813" w:type="dxa"/>
            <w:tcBorders>
              <w:top w:val="single" w:sz="4" w:space="0" w:color="auto"/>
              <w:left w:val="single" w:sz="4" w:space="0" w:color="auto"/>
            </w:tcBorders>
            <w:shd w:val="clear" w:color="auto" w:fill="FFFFFF"/>
          </w:tcPr>
          <w:p w14:paraId="17BA47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2 961</w:t>
            </w:r>
          </w:p>
        </w:tc>
        <w:tc>
          <w:tcPr>
            <w:tcW w:w="813" w:type="dxa"/>
            <w:tcBorders>
              <w:top w:val="single" w:sz="4" w:space="0" w:color="auto"/>
              <w:left w:val="single" w:sz="4" w:space="0" w:color="auto"/>
            </w:tcBorders>
            <w:shd w:val="clear" w:color="auto" w:fill="FFFFFF"/>
          </w:tcPr>
          <w:p w14:paraId="6063B4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3 681</w:t>
            </w:r>
          </w:p>
        </w:tc>
        <w:tc>
          <w:tcPr>
            <w:tcW w:w="813" w:type="dxa"/>
            <w:tcBorders>
              <w:top w:val="single" w:sz="4" w:space="0" w:color="auto"/>
              <w:left w:val="single" w:sz="4" w:space="0" w:color="auto"/>
            </w:tcBorders>
            <w:shd w:val="clear" w:color="auto" w:fill="FFFFFF"/>
          </w:tcPr>
          <w:p w14:paraId="6C028E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4 579</w:t>
            </w:r>
          </w:p>
        </w:tc>
        <w:tc>
          <w:tcPr>
            <w:tcW w:w="988" w:type="dxa"/>
            <w:tcBorders>
              <w:top w:val="single" w:sz="4" w:space="0" w:color="auto"/>
              <w:left w:val="single" w:sz="4" w:space="0" w:color="auto"/>
              <w:right w:val="single" w:sz="4" w:space="0" w:color="auto"/>
            </w:tcBorders>
            <w:shd w:val="clear" w:color="auto" w:fill="FFFFFF"/>
          </w:tcPr>
          <w:p w14:paraId="3914A6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9 046</w:t>
            </w:r>
          </w:p>
        </w:tc>
      </w:tr>
      <w:tr w:rsidR="00C10D18" w:rsidRPr="0072719F" w14:paraId="7E193487" w14:textId="77777777" w:rsidTr="00E76DE4">
        <w:trPr>
          <w:jc w:val="center"/>
        </w:trPr>
        <w:tc>
          <w:tcPr>
            <w:tcW w:w="1557" w:type="dxa"/>
            <w:tcBorders>
              <w:top w:val="single" w:sz="4" w:space="0" w:color="auto"/>
              <w:left w:val="single" w:sz="4" w:space="0" w:color="auto"/>
            </w:tcBorders>
            <w:shd w:val="clear" w:color="auto" w:fill="FFFFFF"/>
          </w:tcPr>
          <w:p w14:paraId="3BA319E5"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8 900 000</w:t>
            </w:r>
          </w:p>
        </w:tc>
        <w:tc>
          <w:tcPr>
            <w:tcW w:w="813" w:type="dxa"/>
            <w:tcBorders>
              <w:top w:val="single" w:sz="4" w:space="0" w:color="auto"/>
              <w:left w:val="single" w:sz="4" w:space="0" w:color="auto"/>
            </w:tcBorders>
            <w:shd w:val="clear" w:color="auto" w:fill="FFFFFF"/>
          </w:tcPr>
          <w:p w14:paraId="7B253E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116</w:t>
            </w:r>
          </w:p>
        </w:tc>
        <w:tc>
          <w:tcPr>
            <w:tcW w:w="813" w:type="dxa"/>
            <w:tcBorders>
              <w:top w:val="single" w:sz="4" w:space="0" w:color="auto"/>
              <w:left w:val="single" w:sz="4" w:space="0" w:color="auto"/>
            </w:tcBorders>
            <w:shd w:val="clear" w:color="auto" w:fill="FFFFFF"/>
          </w:tcPr>
          <w:p w14:paraId="5ED147A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216</w:t>
            </w:r>
          </w:p>
        </w:tc>
        <w:tc>
          <w:tcPr>
            <w:tcW w:w="813" w:type="dxa"/>
            <w:tcBorders>
              <w:top w:val="single" w:sz="4" w:space="0" w:color="auto"/>
              <w:left w:val="single" w:sz="4" w:space="0" w:color="auto"/>
            </w:tcBorders>
            <w:shd w:val="clear" w:color="auto" w:fill="FFFFFF"/>
          </w:tcPr>
          <w:p w14:paraId="1DB7CD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313</w:t>
            </w:r>
          </w:p>
        </w:tc>
        <w:tc>
          <w:tcPr>
            <w:tcW w:w="813" w:type="dxa"/>
            <w:tcBorders>
              <w:top w:val="single" w:sz="4" w:space="0" w:color="auto"/>
              <w:left w:val="single" w:sz="4" w:space="0" w:color="auto"/>
            </w:tcBorders>
            <w:shd w:val="clear" w:color="auto" w:fill="FFFFFF"/>
          </w:tcPr>
          <w:p w14:paraId="2F63F6A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409</w:t>
            </w:r>
          </w:p>
        </w:tc>
        <w:tc>
          <w:tcPr>
            <w:tcW w:w="813" w:type="dxa"/>
            <w:tcBorders>
              <w:top w:val="single" w:sz="4" w:space="0" w:color="auto"/>
              <w:left w:val="single" w:sz="4" w:space="0" w:color="auto"/>
            </w:tcBorders>
            <w:shd w:val="clear" w:color="auto" w:fill="FFFFFF"/>
          </w:tcPr>
          <w:p w14:paraId="28F970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504</w:t>
            </w:r>
          </w:p>
        </w:tc>
        <w:tc>
          <w:tcPr>
            <w:tcW w:w="813" w:type="dxa"/>
            <w:tcBorders>
              <w:top w:val="single" w:sz="4" w:space="0" w:color="auto"/>
              <w:left w:val="single" w:sz="4" w:space="0" w:color="auto"/>
            </w:tcBorders>
            <w:shd w:val="clear" w:color="auto" w:fill="FFFFFF"/>
          </w:tcPr>
          <w:p w14:paraId="045077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693</w:t>
            </w:r>
          </w:p>
        </w:tc>
        <w:tc>
          <w:tcPr>
            <w:tcW w:w="813" w:type="dxa"/>
            <w:tcBorders>
              <w:top w:val="single" w:sz="4" w:space="0" w:color="auto"/>
              <w:left w:val="single" w:sz="4" w:space="0" w:color="auto"/>
            </w:tcBorders>
            <w:shd w:val="clear" w:color="auto" w:fill="FFFFFF"/>
          </w:tcPr>
          <w:p w14:paraId="1DF4740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786</w:t>
            </w:r>
          </w:p>
        </w:tc>
        <w:tc>
          <w:tcPr>
            <w:tcW w:w="813" w:type="dxa"/>
            <w:tcBorders>
              <w:top w:val="single" w:sz="4" w:space="0" w:color="auto"/>
              <w:left w:val="single" w:sz="4" w:space="0" w:color="auto"/>
            </w:tcBorders>
            <w:shd w:val="clear" w:color="auto" w:fill="FFFFFF"/>
          </w:tcPr>
          <w:p w14:paraId="461535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973</w:t>
            </w:r>
          </w:p>
        </w:tc>
        <w:tc>
          <w:tcPr>
            <w:tcW w:w="813" w:type="dxa"/>
            <w:tcBorders>
              <w:top w:val="single" w:sz="4" w:space="0" w:color="auto"/>
              <w:left w:val="single" w:sz="4" w:space="0" w:color="auto"/>
            </w:tcBorders>
            <w:shd w:val="clear" w:color="auto" w:fill="FFFFFF"/>
          </w:tcPr>
          <w:p w14:paraId="36BABE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1 066</w:t>
            </w:r>
          </w:p>
        </w:tc>
        <w:tc>
          <w:tcPr>
            <w:tcW w:w="813" w:type="dxa"/>
            <w:tcBorders>
              <w:top w:val="single" w:sz="4" w:space="0" w:color="auto"/>
              <w:left w:val="single" w:sz="4" w:space="0" w:color="auto"/>
            </w:tcBorders>
            <w:shd w:val="clear" w:color="auto" w:fill="FFFFFF"/>
          </w:tcPr>
          <w:p w14:paraId="352F870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1 896</w:t>
            </w:r>
          </w:p>
        </w:tc>
        <w:tc>
          <w:tcPr>
            <w:tcW w:w="813" w:type="dxa"/>
            <w:tcBorders>
              <w:top w:val="single" w:sz="4" w:space="0" w:color="auto"/>
              <w:left w:val="single" w:sz="4" w:space="0" w:color="auto"/>
            </w:tcBorders>
            <w:shd w:val="clear" w:color="auto" w:fill="FFFFFF"/>
          </w:tcPr>
          <w:p w14:paraId="7B5B99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2 629</w:t>
            </w:r>
          </w:p>
        </w:tc>
        <w:tc>
          <w:tcPr>
            <w:tcW w:w="813" w:type="dxa"/>
            <w:tcBorders>
              <w:top w:val="single" w:sz="4" w:space="0" w:color="auto"/>
              <w:left w:val="single" w:sz="4" w:space="0" w:color="auto"/>
            </w:tcBorders>
            <w:shd w:val="clear" w:color="auto" w:fill="FFFFFF"/>
          </w:tcPr>
          <w:p w14:paraId="041F25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2 811</w:t>
            </w:r>
          </w:p>
        </w:tc>
        <w:tc>
          <w:tcPr>
            <w:tcW w:w="813" w:type="dxa"/>
            <w:tcBorders>
              <w:top w:val="single" w:sz="4" w:space="0" w:color="auto"/>
              <w:left w:val="single" w:sz="4" w:space="0" w:color="auto"/>
            </w:tcBorders>
            <w:shd w:val="clear" w:color="auto" w:fill="FFFFFF"/>
          </w:tcPr>
          <w:p w14:paraId="39FBA5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2 994</w:t>
            </w:r>
          </w:p>
        </w:tc>
        <w:tc>
          <w:tcPr>
            <w:tcW w:w="813" w:type="dxa"/>
            <w:tcBorders>
              <w:top w:val="single" w:sz="4" w:space="0" w:color="auto"/>
              <w:left w:val="single" w:sz="4" w:space="0" w:color="auto"/>
            </w:tcBorders>
            <w:shd w:val="clear" w:color="auto" w:fill="FFFFFF"/>
          </w:tcPr>
          <w:p w14:paraId="05FA14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3 722</w:t>
            </w:r>
          </w:p>
        </w:tc>
        <w:tc>
          <w:tcPr>
            <w:tcW w:w="813" w:type="dxa"/>
            <w:tcBorders>
              <w:top w:val="single" w:sz="4" w:space="0" w:color="auto"/>
              <w:left w:val="single" w:sz="4" w:space="0" w:color="auto"/>
            </w:tcBorders>
            <w:shd w:val="clear" w:color="auto" w:fill="FFFFFF"/>
          </w:tcPr>
          <w:p w14:paraId="65F5A5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4 630</w:t>
            </w:r>
          </w:p>
        </w:tc>
        <w:tc>
          <w:tcPr>
            <w:tcW w:w="988" w:type="dxa"/>
            <w:tcBorders>
              <w:top w:val="single" w:sz="4" w:space="0" w:color="auto"/>
              <w:left w:val="single" w:sz="4" w:space="0" w:color="auto"/>
              <w:right w:val="single" w:sz="4" w:space="0" w:color="auto"/>
            </w:tcBorders>
            <w:shd w:val="clear" w:color="auto" w:fill="FFFFFF"/>
          </w:tcPr>
          <w:p w14:paraId="1BC8B6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9 148</w:t>
            </w:r>
          </w:p>
        </w:tc>
      </w:tr>
      <w:tr w:rsidR="00C10D18" w:rsidRPr="0072719F" w14:paraId="0C9FABBB" w14:textId="77777777" w:rsidTr="00E76DE4">
        <w:trPr>
          <w:jc w:val="center"/>
        </w:trPr>
        <w:tc>
          <w:tcPr>
            <w:tcW w:w="1557" w:type="dxa"/>
            <w:tcBorders>
              <w:top w:val="single" w:sz="4" w:space="0" w:color="auto"/>
              <w:left w:val="single" w:sz="4" w:space="0" w:color="auto"/>
            </w:tcBorders>
            <w:shd w:val="clear" w:color="auto" w:fill="FFFFFF"/>
          </w:tcPr>
          <w:p w14:paraId="28011462"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9 000 000</w:t>
            </w:r>
          </w:p>
        </w:tc>
        <w:tc>
          <w:tcPr>
            <w:tcW w:w="813" w:type="dxa"/>
            <w:tcBorders>
              <w:top w:val="single" w:sz="4" w:space="0" w:color="auto"/>
              <w:left w:val="single" w:sz="4" w:space="0" w:color="auto"/>
            </w:tcBorders>
            <w:shd w:val="clear" w:color="auto" w:fill="FFFFFF"/>
          </w:tcPr>
          <w:p w14:paraId="4C77B8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117</w:t>
            </w:r>
          </w:p>
        </w:tc>
        <w:tc>
          <w:tcPr>
            <w:tcW w:w="813" w:type="dxa"/>
            <w:tcBorders>
              <w:top w:val="single" w:sz="4" w:space="0" w:color="auto"/>
              <w:left w:val="single" w:sz="4" w:space="0" w:color="auto"/>
            </w:tcBorders>
            <w:shd w:val="clear" w:color="auto" w:fill="FFFFFF"/>
          </w:tcPr>
          <w:p w14:paraId="27EC5D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218</w:t>
            </w:r>
          </w:p>
        </w:tc>
        <w:tc>
          <w:tcPr>
            <w:tcW w:w="813" w:type="dxa"/>
            <w:tcBorders>
              <w:top w:val="single" w:sz="4" w:space="0" w:color="auto"/>
              <w:left w:val="single" w:sz="4" w:space="0" w:color="auto"/>
            </w:tcBorders>
            <w:shd w:val="clear" w:color="auto" w:fill="FFFFFF"/>
          </w:tcPr>
          <w:p w14:paraId="31DC76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316</w:t>
            </w:r>
          </w:p>
        </w:tc>
        <w:tc>
          <w:tcPr>
            <w:tcW w:w="813" w:type="dxa"/>
            <w:tcBorders>
              <w:top w:val="single" w:sz="4" w:space="0" w:color="auto"/>
              <w:left w:val="single" w:sz="4" w:space="0" w:color="auto"/>
            </w:tcBorders>
            <w:shd w:val="clear" w:color="auto" w:fill="FFFFFF"/>
          </w:tcPr>
          <w:p w14:paraId="71AFCE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413</w:t>
            </w:r>
          </w:p>
        </w:tc>
        <w:tc>
          <w:tcPr>
            <w:tcW w:w="813" w:type="dxa"/>
            <w:tcBorders>
              <w:top w:val="single" w:sz="4" w:space="0" w:color="auto"/>
              <w:left w:val="single" w:sz="4" w:space="0" w:color="auto"/>
            </w:tcBorders>
            <w:shd w:val="clear" w:color="auto" w:fill="FFFFFF"/>
          </w:tcPr>
          <w:p w14:paraId="007FEFA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509</w:t>
            </w:r>
          </w:p>
        </w:tc>
        <w:tc>
          <w:tcPr>
            <w:tcW w:w="813" w:type="dxa"/>
            <w:tcBorders>
              <w:top w:val="single" w:sz="4" w:space="0" w:color="auto"/>
              <w:left w:val="single" w:sz="4" w:space="0" w:color="auto"/>
            </w:tcBorders>
            <w:shd w:val="clear" w:color="auto" w:fill="FFFFFF"/>
          </w:tcPr>
          <w:p w14:paraId="4718F4E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700</w:t>
            </w:r>
          </w:p>
        </w:tc>
        <w:tc>
          <w:tcPr>
            <w:tcW w:w="813" w:type="dxa"/>
            <w:tcBorders>
              <w:top w:val="single" w:sz="4" w:space="0" w:color="auto"/>
              <w:left w:val="single" w:sz="4" w:space="0" w:color="auto"/>
            </w:tcBorders>
            <w:shd w:val="clear" w:color="auto" w:fill="FFFFFF"/>
          </w:tcPr>
          <w:p w14:paraId="23779C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795</w:t>
            </w:r>
          </w:p>
        </w:tc>
        <w:tc>
          <w:tcPr>
            <w:tcW w:w="813" w:type="dxa"/>
            <w:tcBorders>
              <w:top w:val="single" w:sz="4" w:space="0" w:color="auto"/>
              <w:left w:val="single" w:sz="4" w:space="0" w:color="auto"/>
            </w:tcBorders>
            <w:shd w:val="clear" w:color="auto" w:fill="FFFFFF"/>
          </w:tcPr>
          <w:p w14:paraId="3ECB39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983</w:t>
            </w:r>
          </w:p>
        </w:tc>
        <w:tc>
          <w:tcPr>
            <w:tcW w:w="813" w:type="dxa"/>
            <w:tcBorders>
              <w:top w:val="single" w:sz="4" w:space="0" w:color="auto"/>
              <w:left w:val="single" w:sz="4" w:space="0" w:color="auto"/>
            </w:tcBorders>
            <w:shd w:val="clear" w:color="auto" w:fill="FFFFFF"/>
          </w:tcPr>
          <w:p w14:paraId="156C15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1 077</w:t>
            </w:r>
          </w:p>
        </w:tc>
        <w:tc>
          <w:tcPr>
            <w:tcW w:w="813" w:type="dxa"/>
            <w:tcBorders>
              <w:top w:val="single" w:sz="4" w:space="0" w:color="auto"/>
              <w:left w:val="single" w:sz="4" w:space="0" w:color="auto"/>
            </w:tcBorders>
            <w:shd w:val="clear" w:color="auto" w:fill="FFFFFF"/>
          </w:tcPr>
          <w:p w14:paraId="6E8238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1 917</w:t>
            </w:r>
          </w:p>
        </w:tc>
        <w:tc>
          <w:tcPr>
            <w:tcW w:w="813" w:type="dxa"/>
            <w:tcBorders>
              <w:top w:val="single" w:sz="4" w:space="0" w:color="auto"/>
              <w:left w:val="single" w:sz="4" w:space="0" w:color="auto"/>
            </w:tcBorders>
            <w:shd w:val="clear" w:color="auto" w:fill="FFFFFF"/>
          </w:tcPr>
          <w:p w14:paraId="14B9A9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2 658</w:t>
            </w:r>
          </w:p>
        </w:tc>
        <w:tc>
          <w:tcPr>
            <w:tcW w:w="813" w:type="dxa"/>
            <w:tcBorders>
              <w:top w:val="single" w:sz="4" w:space="0" w:color="auto"/>
              <w:left w:val="single" w:sz="4" w:space="0" w:color="auto"/>
            </w:tcBorders>
            <w:shd w:val="clear" w:color="auto" w:fill="FFFFFF"/>
          </w:tcPr>
          <w:p w14:paraId="31A45E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2 842</w:t>
            </w:r>
          </w:p>
        </w:tc>
        <w:tc>
          <w:tcPr>
            <w:tcW w:w="813" w:type="dxa"/>
            <w:tcBorders>
              <w:top w:val="single" w:sz="4" w:space="0" w:color="auto"/>
              <w:left w:val="single" w:sz="4" w:space="0" w:color="auto"/>
            </w:tcBorders>
            <w:shd w:val="clear" w:color="auto" w:fill="FFFFFF"/>
          </w:tcPr>
          <w:p w14:paraId="09CB754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3 027</w:t>
            </w:r>
          </w:p>
        </w:tc>
        <w:tc>
          <w:tcPr>
            <w:tcW w:w="813" w:type="dxa"/>
            <w:tcBorders>
              <w:top w:val="single" w:sz="4" w:space="0" w:color="auto"/>
              <w:left w:val="single" w:sz="4" w:space="0" w:color="auto"/>
            </w:tcBorders>
            <w:shd w:val="clear" w:color="auto" w:fill="FFFFFF"/>
          </w:tcPr>
          <w:p w14:paraId="5D5DFD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3 763</w:t>
            </w:r>
          </w:p>
        </w:tc>
        <w:tc>
          <w:tcPr>
            <w:tcW w:w="813" w:type="dxa"/>
            <w:tcBorders>
              <w:top w:val="single" w:sz="4" w:space="0" w:color="auto"/>
              <w:left w:val="single" w:sz="4" w:space="0" w:color="auto"/>
            </w:tcBorders>
            <w:shd w:val="clear" w:color="auto" w:fill="FFFFFF"/>
          </w:tcPr>
          <w:p w14:paraId="79C0DB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4 681</w:t>
            </w:r>
          </w:p>
        </w:tc>
        <w:tc>
          <w:tcPr>
            <w:tcW w:w="988" w:type="dxa"/>
            <w:tcBorders>
              <w:top w:val="single" w:sz="4" w:space="0" w:color="auto"/>
              <w:left w:val="single" w:sz="4" w:space="0" w:color="auto"/>
              <w:right w:val="single" w:sz="4" w:space="0" w:color="auto"/>
            </w:tcBorders>
            <w:shd w:val="clear" w:color="auto" w:fill="FFFFFF"/>
          </w:tcPr>
          <w:p w14:paraId="76A3FF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9 249</w:t>
            </w:r>
          </w:p>
        </w:tc>
      </w:tr>
      <w:tr w:rsidR="00C10D18" w:rsidRPr="0072719F" w14:paraId="08C85FD8" w14:textId="77777777" w:rsidTr="00E76DE4">
        <w:trPr>
          <w:jc w:val="center"/>
        </w:trPr>
        <w:tc>
          <w:tcPr>
            <w:tcW w:w="1557" w:type="dxa"/>
            <w:tcBorders>
              <w:top w:val="single" w:sz="4" w:space="0" w:color="auto"/>
              <w:left w:val="single" w:sz="4" w:space="0" w:color="auto"/>
            </w:tcBorders>
            <w:shd w:val="clear" w:color="auto" w:fill="FFFFFF"/>
          </w:tcPr>
          <w:p w14:paraId="648BE84B"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9 100 000</w:t>
            </w:r>
          </w:p>
        </w:tc>
        <w:tc>
          <w:tcPr>
            <w:tcW w:w="813" w:type="dxa"/>
            <w:tcBorders>
              <w:top w:val="single" w:sz="4" w:space="0" w:color="auto"/>
              <w:left w:val="single" w:sz="4" w:space="0" w:color="auto"/>
            </w:tcBorders>
            <w:shd w:val="clear" w:color="auto" w:fill="FFFFFF"/>
          </w:tcPr>
          <w:p w14:paraId="665B6A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118</w:t>
            </w:r>
          </w:p>
        </w:tc>
        <w:tc>
          <w:tcPr>
            <w:tcW w:w="813" w:type="dxa"/>
            <w:tcBorders>
              <w:top w:val="single" w:sz="4" w:space="0" w:color="auto"/>
              <w:left w:val="single" w:sz="4" w:space="0" w:color="auto"/>
            </w:tcBorders>
            <w:shd w:val="clear" w:color="auto" w:fill="FFFFFF"/>
          </w:tcPr>
          <w:p w14:paraId="5C0DAD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220</w:t>
            </w:r>
          </w:p>
        </w:tc>
        <w:tc>
          <w:tcPr>
            <w:tcW w:w="813" w:type="dxa"/>
            <w:tcBorders>
              <w:top w:val="single" w:sz="4" w:space="0" w:color="auto"/>
              <w:left w:val="single" w:sz="4" w:space="0" w:color="auto"/>
            </w:tcBorders>
            <w:shd w:val="clear" w:color="auto" w:fill="FFFFFF"/>
          </w:tcPr>
          <w:p w14:paraId="13B7E8A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320</w:t>
            </w:r>
          </w:p>
        </w:tc>
        <w:tc>
          <w:tcPr>
            <w:tcW w:w="813" w:type="dxa"/>
            <w:tcBorders>
              <w:top w:val="single" w:sz="4" w:space="0" w:color="auto"/>
              <w:left w:val="single" w:sz="4" w:space="0" w:color="auto"/>
            </w:tcBorders>
            <w:shd w:val="clear" w:color="auto" w:fill="FFFFFF"/>
          </w:tcPr>
          <w:p w14:paraId="116495A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418</w:t>
            </w:r>
          </w:p>
        </w:tc>
        <w:tc>
          <w:tcPr>
            <w:tcW w:w="813" w:type="dxa"/>
            <w:tcBorders>
              <w:top w:val="single" w:sz="4" w:space="0" w:color="auto"/>
              <w:left w:val="single" w:sz="4" w:space="0" w:color="auto"/>
            </w:tcBorders>
            <w:shd w:val="clear" w:color="auto" w:fill="FFFFFF"/>
          </w:tcPr>
          <w:p w14:paraId="5ACDD26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515</w:t>
            </w:r>
          </w:p>
        </w:tc>
        <w:tc>
          <w:tcPr>
            <w:tcW w:w="813" w:type="dxa"/>
            <w:tcBorders>
              <w:top w:val="single" w:sz="4" w:space="0" w:color="auto"/>
              <w:left w:val="single" w:sz="4" w:space="0" w:color="auto"/>
            </w:tcBorders>
            <w:shd w:val="clear" w:color="auto" w:fill="FFFFFF"/>
          </w:tcPr>
          <w:p w14:paraId="250C9B3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707</w:t>
            </w:r>
          </w:p>
        </w:tc>
        <w:tc>
          <w:tcPr>
            <w:tcW w:w="813" w:type="dxa"/>
            <w:tcBorders>
              <w:top w:val="single" w:sz="4" w:space="0" w:color="auto"/>
              <w:left w:val="single" w:sz="4" w:space="0" w:color="auto"/>
            </w:tcBorders>
            <w:shd w:val="clear" w:color="auto" w:fill="FFFFFF"/>
          </w:tcPr>
          <w:p w14:paraId="6FAC88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803</w:t>
            </w:r>
          </w:p>
        </w:tc>
        <w:tc>
          <w:tcPr>
            <w:tcW w:w="813" w:type="dxa"/>
            <w:tcBorders>
              <w:top w:val="single" w:sz="4" w:space="0" w:color="auto"/>
              <w:left w:val="single" w:sz="4" w:space="0" w:color="auto"/>
            </w:tcBorders>
            <w:shd w:val="clear" w:color="auto" w:fill="FFFFFF"/>
          </w:tcPr>
          <w:p w14:paraId="4905C39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994</w:t>
            </w:r>
          </w:p>
        </w:tc>
        <w:tc>
          <w:tcPr>
            <w:tcW w:w="813" w:type="dxa"/>
            <w:tcBorders>
              <w:top w:val="single" w:sz="4" w:space="0" w:color="auto"/>
              <w:left w:val="single" w:sz="4" w:space="0" w:color="auto"/>
            </w:tcBorders>
            <w:shd w:val="clear" w:color="auto" w:fill="FFFFFF"/>
          </w:tcPr>
          <w:p w14:paraId="7D2DACC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1 089</w:t>
            </w:r>
          </w:p>
        </w:tc>
        <w:tc>
          <w:tcPr>
            <w:tcW w:w="813" w:type="dxa"/>
            <w:tcBorders>
              <w:top w:val="single" w:sz="4" w:space="0" w:color="auto"/>
              <w:left w:val="single" w:sz="4" w:space="0" w:color="auto"/>
            </w:tcBorders>
            <w:shd w:val="clear" w:color="auto" w:fill="FFFFFF"/>
          </w:tcPr>
          <w:p w14:paraId="5C4B4E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1 938</w:t>
            </w:r>
          </w:p>
        </w:tc>
        <w:tc>
          <w:tcPr>
            <w:tcW w:w="813" w:type="dxa"/>
            <w:tcBorders>
              <w:top w:val="single" w:sz="4" w:space="0" w:color="auto"/>
              <w:left w:val="single" w:sz="4" w:space="0" w:color="auto"/>
            </w:tcBorders>
            <w:shd w:val="clear" w:color="auto" w:fill="FFFFFF"/>
          </w:tcPr>
          <w:p w14:paraId="4FFF16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2 686</w:t>
            </w:r>
          </w:p>
        </w:tc>
        <w:tc>
          <w:tcPr>
            <w:tcW w:w="813" w:type="dxa"/>
            <w:tcBorders>
              <w:top w:val="single" w:sz="4" w:space="0" w:color="auto"/>
              <w:left w:val="single" w:sz="4" w:space="0" w:color="auto"/>
            </w:tcBorders>
            <w:shd w:val="clear" w:color="auto" w:fill="FFFFFF"/>
          </w:tcPr>
          <w:p w14:paraId="081B9A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2 873</w:t>
            </w:r>
          </w:p>
        </w:tc>
        <w:tc>
          <w:tcPr>
            <w:tcW w:w="813" w:type="dxa"/>
            <w:tcBorders>
              <w:top w:val="single" w:sz="4" w:space="0" w:color="auto"/>
              <w:left w:val="single" w:sz="4" w:space="0" w:color="auto"/>
            </w:tcBorders>
            <w:shd w:val="clear" w:color="auto" w:fill="FFFFFF"/>
          </w:tcPr>
          <w:p w14:paraId="25FE738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3 060</w:t>
            </w:r>
          </w:p>
        </w:tc>
        <w:tc>
          <w:tcPr>
            <w:tcW w:w="813" w:type="dxa"/>
            <w:tcBorders>
              <w:top w:val="single" w:sz="4" w:space="0" w:color="auto"/>
              <w:left w:val="single" w:sz="4" w:space="0" w:color="auto"/>
            </w:tcBorders>
            <w:shd w:val="clear" w:color="auto" w:fill="FFFFFF"/>
          </w:tcPr>
          <w:p w14:paraId="2DA1BD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3 804</w:t>
            </w:r>
          </w:p>
        </w:tc>
        <w:tc>
          <w:tcPr>
            <w:tcW w:w="813" w:type="dxa"/>
            <w:tcBorders>
              <w:top w:val="single" w:sz="4" w:space="0" w:color="auto"/>
              <w:left w:val="single" w:sz="4" w:space="0" w:color="auto"/>
            </w:tcBorders>
            <w:shd w:val="clear" w:color="auto" w:fill="FFFFFF"/>
          </w:tcPr>
          <w:p w14:paraId="30ED0D3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4 732</w:t>
            </w:r>
          </w:p>
        </w:tc>
        <w:tc>
          <w:tcPr>
            <w:tcW w:w="988" w:type="dxa"/>
            <w:tcBorders>
              <w:top w:val="single" w:sz="4" w:space="0" w:color="auto"/>
              <w:left w:val="single" w:sz="4" w:space="0" w:color="auto"/>
              <w:right w:val="single" w:sz="4" w:space="0" w:color="auto"/>
            </w:tcBorders>
            <w:shd w:val="clear" w:color="auto" w:fill="FFFFFF"/>
          </w:tcPr>
          <w:p w14:paraId="111FB7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9 351</w:t>
            </w:r>
          </w:p>
        </w:tc>
      </w:tr>
      <w:tr w:rsidR="00C10D18" w:rsidRPr="0072719F" w14:paraId="0987AF18" w14:textId="77777777" w:rsidTr="00E76DE4">
        <w:trPr>
          <w:jc w:val="center"/>
        </w:trPr>
        <w:tc>
          <w:tcPr>
            <w:tcW w:w="1557" w:type="dxa"/>
            <w:tcBorders>
              <w:top w:val="single" w:sz="4" w:space="0" w:color="auto"/>
              <w:left w:val="single" w:sz="4" w:space="0" w:color="auto"/>
            </w:tcBorders>
            <w:shd w:val="clear" w:color="auto" w:fill="FFFFFF"/>
          </w:tcPr>
          <w:p w14:paraId="0A11848A"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9 200 000</w:t>
            </w:r>
          </w:p>
        </w:tc>
        <w:tc>
          <w:tcPr>
            <w:tcW w:w="813" w:type="dxa"/>
            <w:tcBorders>
              <w:top w:val="single" w:sz="4" w:space="0" w:color="auto"/>
              <w:left w:val="single" w:sz="4" w:space="0" w:color="auto"/>
            </w:tcBorders>
            <w:shd w:val="clear" w:color="auto" w:fill="FFFFFF"/>
          </w:tcPr>
          <w:p w14:paraId="5D1655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120</w:t>
            </w:r>
          </w:p>
        </w:tc>
        <w:tc>
          <w:tcPr>
            <w:tcW w:w="813" w:type="dxa"/>
            <w:tcBorders>
              <w:top w:val="single" w:sz="4" w:space="0" w:color="auto"/>
              <w:left w:val="single" w:sz="4" w:space="0" w:color="auto"/>
            </w:tcBorders>
            <w:shd w:val="clear" w:color="auto" w:fill="FFFFFF"/>
          </w:tcPr>
          <w:p w14:paraId="3CEA92D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222</w:t>
            </w:r>
          </w:p>
        </w:tc>
        <w:tc>
          <w:tcPr>
            <w:tcW w:w="813" w:type="dxa"/>
            <w:tcBorders>
              <w:top w:val="single" w:sz="4" w:space="0" w:color="auto"/>
              <w:left w:val="single" w:sz="4" w:space="0" w:color="auto"/>
            </w:tcBorders>
            <w:shd w:val="clear" w:color="auto" w:fill="FFFFFF"/>
          </w:tcPr>
          <w:p w14:paraId="0E0F97E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323</w:t>
            </w:r>
          </w:p>
        </w:tc>
        <w:tc>
          <w:tcPr>
            <w:tcW w:w="813" w:type="dxa"/>
            <w:tcBorders>
              <w:top w:val="single" w:sz="4" w:space="0" w:color="auto"/>
              <w:left w:val="single" w:sz="4" w:space="0" w:color="auto"/>
            </w:tcBorders>
            <w:shd w:val="clear" w:color="auto" w:fill="FFFFFF"/>
          </w:tcPr>
          <w:p w14:paraId="074408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422</w:t>
            </w:r>
          </w:p>
        </w:tc>
        <w:tc>
          <w:tcPr>
            <w:tcW w:w="813" w:type="dxa"/>
            <w:tcBorders>
              <w:top w:val="single" w:sz="4" w:space="0" w:color="auto"/>
              <w:left w:val="single" w:sz="4" w:space="0" w:color="auto"/>
            </w:tcBorders>
            <w:shd w:val="clear" w:color="auto" w:fill="FFFFFF"/>
          </w:tcPr>
          <w:p w14:paraId="580554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520</w:t>
            </w:r>
          </w:p>
        </w:tc>
        <w:tc>
          <w:tcPr>
            <w:tcW w:w="813" w:type="dxa"/>
            <w:tcBorders>
              <w:top w:val="single" w:sz="4" w:space="0" w:color="auto"/>
              <w:left w:val="single" w:sz="4" w:space="0" w:color="auto"/>
            </w:tcBorders>
            <w:shd w:val="clear" w:color="auto" w:fill="FFFFFF"/>
          </w:tcPr>
          <w:p w14:paraId="5F88D20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715</w:t>
            </w:r>
          </w:p>
        </w:tc>
        <w:tc>
          <w:tcPr>
            <w:tcW w:w="813" w:type="dxa"/>
            <w:tcBorders>
              <w:top w:val="single" w:sz="4" w:space="0" w:color="auto"/>
              <w:left w:val="single" w:sz="4" w:space="0" w:color="auto"/>
            </w:tcBorders>
            <w:shd w:val="clear" w:color="auto" w:fill="FFFFFF"/>
          </w:tcPr>
          <w:p w14:paraId="1EEF25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812</w:t>
            </w:r>
          </w:p>
        </w:tc>
        <w:tc>
          <w:tcPr>
            <w:tcW w:w="813" w:type="dxa"/>
            <w:tcBorders>
              <w:top w:val="single" w:sz="4" w:space="0" w:color="auto"/>
              <w:left w:val="single" w:sz="4" w:space="0" w:color="auto"/>
            </w:tcBorders>
            <w:shd w:val="clear" w:color="auto" w:fill="FFFFFF"/>
          </w:tcPr>
          <w:p w14:paraId="576F0A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1 004</w:t>
            </w:r>
          </w:p>
        </w:tc>
        <w:tc>
          <w:tcPr>
            <w:tcW w:w="813" w:type="dxa"/>
            <w:tcBorders>
              <w:top w:val="single" w:sz="4" w:space="0" w:color="auto"/>
              <w:left w:val="single" w:sz="4" w:space="0" w:color="auto"/>
            </w:tcBorders>
            <w:shd w:val="clear" w:color="auto" w:fill="FFFFFF"/>
          </w:tcPr>
          <w:p w14:paraId="5A01D2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1 100</w:t>
            </w:r>
          </w:p>
        </w:tc>
        <w:tc>
          <w:tcPr>
            <w:tcW w:w="813" w:type="dxa"/>
            <w:tcBorders>
              <w:top w:val="single" w:sz="4" w:space="0" w:color="auto"/>
              <w:left w:val="single" w:sz="4" w:space="0" w:color="auto"/>
            </w:tcBorders>
            <w:shd w:val="clear" w:color="auto" w:fill="FFFFFF"/>
          </w:tcPr>
          <w:p w14:paraId="12FDF3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1 958</w:t>
            </w:r>
          </w:p>
        </w:tc>
        <w:tc>
          <w:tcPr>
            <w:tcW w:w="813" w:type="dxa"/>
            <w:tcBorders>
              <w:top w:val="single" w:sz="4" w:space="0" w:color="auto"/>
              <w:left w:val="single" w:sz="4" w:space="0" w:color="auto"/>
            </w:tcBorders>
            <w:shd w:val="clear" w:color="auto" w:fill="FFFFFF"/>
          </w:tcPr>
          <w:p w14:paraId="337CDF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2715</w:t>
            </w:r>
          </w:p>
        </w:tc>
        <w:tc>
          <w:tcPr>
            <w:tcW w:w="813" w:type="dxa"/>
            <w:tcBorders>
              <w:top w:val="single" w:sz="4" w:space="0" w:color="auto"/>
              <w:left w:val="single" w:sz="4" w:space="0" w:color="auto"/>
            </w:tcBorders>
            <w:shd w:val="clear" w:color="auto" w:fill="FFFFFF"/>
          </w:tcPr>
          <w:p w14:paraId="58A44C2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2 904</w:t>
            </w:r>
          </w:p>
        </w:tc>
        <w:tc>
          <w:tcPr>
            <w:tcW w:w="813" w:type="dxa"/>
            <w:tcBorders>
              <w:top w:val="single" w:sz="4" w:space="0" w:color="auto"/>
              <w:left w:val="single" w:sz="4" w:space="0" w:color="auto"/>
            </w:tcBorders>
            <w:shd w:val="clear" w:color="auto" w:fill="FFFFFF"/>
          </w:tcPr>
          <w:p w14:paraId="320ADA4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3 092</w:t>
            </w:r>
          </w:p>
        </w:tc>
        <w:tc>
          <w:tcPr>
            <w:tcW w:w="813" w:type="dxa"/>
            <w:tcBorders>
              <w:top w:val="single" w:sz="4" w:space="0" w:color="auto"/>
              <w:left w:val="single" w:sz="4" w:space="0" w:color="auto"/>
            </w:tcBorders>
            <w:shd w:val="clear" w:color="auto" w:fill="FFFFFF"/>
          </w:tcPr>
          <w:p w14:paraId="6564824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3 845</w:t>
            </w:r>
          </w:p>
        </w:tc>
        <w:tc>
          <w:tcPr>
            <w:tcW w:w="813" w:type="dxa"/>
            <w:tcBorders>
              <w:top w:val="single" w:sz="4" w:space="0" w:color="auto"/>
              <w:left w:val="single" w:sz="4" w:space="0" w:color="auto"/>
            </w:tcBorders>
            <w:shd w:val="clear" w:color="auto" w:fill="FFFFFF"/>
          </w:tcPr>
          <w:p w14:paraId="5BE799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4 783</w:t>
            </w:r>
          </w:p>
        </w:tc>
        <w:tc>
          <w:tcPr>
            <w:tcW w:w="988" w:type="dxa"/>
            <w:tcBorders>
              <w:top w:val="single" w:sz="4" w:space="0" w:color="auto"/>
              <w:left w:val="single" w:sz="4" w:space="0" w:color="auto"/>
              <w:right w:val="single" w:sz="4" w:space="0" w:color="auto"/>
            </w:tcBorders>
            <w:shd w:val="clear" w:color="auto" w:fill="FFFFFF"/>
          </w:tcPr>
          <w:p w14:paraId="5F02CD3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9 452</w:t>
            </w:r>
          </w:p>
        </w:tc>
      </w:tr>
      <w:tr w:rsidR="00C10D18" w:rsidRPr="0072719F" w14:paraId="06486DDB" w14:textId="77777777" w:rsidTr="00E76DE4">
        <w:trPr>
          <w:jc w:val="center"/>
        </w:trPr>
        <w:tc>
          <w:tcPr>
            <w:tcW w:w="1557" w:type="dxa"/>
            <w:tcBorders>
              <w:top w:val="single" w:sz="4" w:space="0" w:color="auto"/>
              <w:left w:val="single" w:sz="4" w:space="0" w:color="auto"/>
            </w:tcBorders>
            <w:shd w:val="clear" w:color="auto" w:fill="FFFFFF"/>
          </w:tcPr>
          <w:p w14:paraId="3554E5B7"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9 300 000</w:t>
            </w:r>
          </w:p>
        </w:tc>
        <w:tc>
          <w:tcPr>
            <w:tcW w:w="813" w:type="dxa"/>
            <w:tcBorders>
              <w:top w:val="single" w:sz="4" w:space="0" w:color="auto"/>
              <w:left w:val="single" w:sz="4" w:space="0" w:color="auto"/>
            </w:tcBorders>
            <w:shd w:val="clear" w:color="auto" w:fill="FFFFFF"/>
          </w:tcPr>
          <w:p w14:paraId="14FD67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121</w:t>
            </w:r>
          </w:p>
        </w:tc>
        <w:tc>
          <w:tcPr>
            <w:tcW w:w="813" w:type="dxa"/>
            <w:tcBorders>
              <w:top w:val="single" w:sz="4" w:space="0" w:color="auto"/>
              <w:left w:val="single" w:sz="4" w:space="0" w:color="auto"/>
            </w:tcBorders>
            <w:shd w:val="clear" w:color="auto" w:fill="FFFFFF"/>
          </w:tcPr>
          <w:p w14:paraId="587BB1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225</w:t>
            </w:r>
          </w:p>
        </w:tc>
        <w:tc>
          <w:tcPr>
            <w:tcW w:w="813" w:type="dxa"/>
            <w:tcBorders>
              <w:top w:val="single" w:sz="4" w:space="0" w:color="auto"/>
              <w:left w:val="single" w:sz="4" w:space="0" w:color="auto"/>
            </w:tcBorders>
            <w:shd w:val="clear" w:color="auto" w:fill="FFFFFF"/>
          </w:tcPr>
          <w:p w14:paraId="1C59E93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326</w:t>
            </w:r>
          </w:p>
        </w:tc>
        <w:tc>
          <w:tcPr>
            <w:tcW w:w="813" w:type="dxa"/>
            <w:tcBorders>
              <w:top w:val="single" w:sz="4" w:space="0" w:color="auto"/>
              <w:left w:val="single" w:sz="4" w:space="0" w:color="auto"/>
            </w:tcBorders>
            <w:shd w:val="clear" w:color="auto" w:fill="FFFFFF"/>
          </w:tcPr>
          <w:p w14:paraId="4054D59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426</w:t>
            </w:r>
          </w:p>
        </w:tc>
        <w:tc>
          <w:tcPr>
            <w:tcW w:w="813" w:type="dxa"/>
            <w:tcBorders>
              <w:top w:val="single" w:sz="4" w:space="0" w:color="auto"/>
              <w:left w:val="single" w:sz="4" w:space="0" w:color="auto"/>
            </w:tcBorders>
            <w:shd w:val="clear" w:color="auto" w:fill="FFFFFF"/>
          </w:tcPr>
          <w:p w14:paraId="11940B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525</w:t>
            </w:r>
          </w:p>
        </w:tc>
        <w:tc>
          <w:tcPr>
            <w:tcW w:w="813" w:type="dxa"/>
            <w:tcBorders>
              <w:top w:val="single" w:sz="4" w:space="0" w:color="auto"/>
              <w:left w:val="single" w:sz="4" w:space="0" w:color="auto"/>
            </w:tcBorders>
            <w:shd w:val="clear" w:color="auto" w:fill="FFFFFF"/>
          </w:tcPr>
          <w:p w14:paraId="777CC1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722</w:t>
            </w:r>
          </w:p>
        </w:tc>
        <w:tc>
          <w:tcPr>
            <w:tcW w:w="813" w:type="dxa"/>
            <w:tcBorders>
              <w:top w:val="single" w:sz="4" w:space="0" w:color="auto"/>
              <w:left w:val="single" w:sz="4" w:space="0" w:color="auto"/>
            </w:tcBorders>
            <w:shd w:val="clear" w:color="auto" w:fill="FFFFFF"/>
          </w:tcPr>
          <w:p w14:paraId="081AAE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820</w:t>
            </w:r>
          </w:p>
        </w:tc>
        <w:tc>
          <w:tcPr>
            <w:tcW w:w="813" w:type="dxa"/>
            <w:tcBorders>
              <w:top w:val="single" w:sz="4" w:space="0" w:color="auto"/>
              <w:left w:val="single" w:sz="4" w:space="0" w:color="auto"/>
            </w:tcBorders>
            <w:shd w:val="clear" w:color="auto" w:fill="FFFFFF"/>
          </w:tcPr>
          <w:p w14:paraId="02B16B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1 015</w:t>
            </w:r>
          </w:p>
        </w:tc>
        <w:tc>
          <w:tcPr>
            <w:tcW w:w="813" w:type="dxa"/>
            <w:tcBorders>
              <w:top w:val="single" w:sz="4" w:space="0" w:color="auto"/>
              <w:left w:val="single" w:sz="4" w:space="0" w:color="auto"/>
            </w:tcBorders>
            <w:shd w:val="clear" w:color="auto" w:fill="FFFFFF"/>
          </w:tcPr>
          <w:p w14:paraId="6B705D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1 112</w:t>
            </w:r>
          </w:p>
        </w:tc>
        <w:tc>
          <w:tcPr>
            <w:tcW w:w="813" w:type="dxa"/>
            <w:tcBorders>
              <w:top w:val="single" w:sz="4" w:space="0" w:color="auto"/>
              <w:left w:val="single" w:sz="4" w:space="0" w:color="auto"/>
            </w:tcBorders>
            <w:shd w:val="clear" w:color="auto" w:fill="FFFFFF"/>
          </w:tcPr>
          <w:p w14:paraId="50B8F5C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1 979</w:t>
            </w:r>
          </w:p>
        </w:tc>
        <w:tc>
          <w:tcPr>
            <w:tcW w:w="813" w:type="dxa"/>
            <w:tcBorders>
              <w:top w:val="single" w:sz="4" w:space="0" w:color="auto"/>
              <w:left w:val="single" w:sz="4" w:space="0" w:color="auto"/>
            </w:tcBorders>
            <w:shd w:val="clear" w:color="auto" w:fill="FFFFFF"/>
          </w:tcPr>
          <w:p w14:paraId="62B975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2 744</w:t>
            </w:r>
          </w:p>
        </w:tc>
        <w:tc>
          <w:tcPr>
            <w:tcW w:w="813" w:type="dxa"/>
            <w:tcBorders>
              <w:top w:val="single" w:sz="4" w:space="0" w:color="auto"/>
              <w:left w:val="single" w:sz="4" w:space="0" w:color="auto"/>
            </w:tcBorders>
            <w:shd w:val="clear" w:color="auto" w:fill="FFFFFF"/>
          </w:tcPr>
          <w:p w14:paraId="7FD923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2 935</w:t>
            </w:r>
          </w:p>
        </w:tc>
        <w:tc>
          <w:tcPr>
            <w:tcW w:w="813" w:type="dxa"/>
            <w:tcBorders>
              <w:top w:val="single" w:sz="4" w:space="0" w:color="auto"/>
              <w:left w:val="single" w:sz="4" w:space="0" w:color="auto"/>
            </w:tcBorders>
            <w:shd w:val="clear" w:color="auto" w:fill="FFFFFF"/>
          </w:tcPr>
          <w:p w14:paraId="4829D7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3 125</w:t>
            </w:r>
          </w:p>
        </w:tc>
        <w:tc>
          <w:tcPr>
            <w:tcW w:w="813" w:type="dxa"/>
            <w:tcBorders>
              <w:top w:val="single" w:sz="4" w:space="0" w:color="auto"/>
              <w:left w:val="single" w:sz="4" w:space="0" w:color="auto"/>
            </w:tcBorders>
            <w:shd w:val="clear" w:color="auto" w:fill="FFFFFF"/>
          </w:tcPr>
          <w:p w14:paraId="084D16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3 886</w:t>
            </w:r>
          </w:p>
        </w:tc>
        <w:tc>
          <w:tcPr>
            <w:tcW w:w="813" w:type="dxa"/>
            <w:tcBorders>
              <w:top w:val="single" w:sz="4" w:space="0" w:color="auto"/>
              <w:left w:val="single" w:sz="4" w:space="0" w:color="auto"/>
            </w:tcBorders>
            <w:shd w:val="clear" w:color="auto" w:fill="FFFFFF"/>
          </w:tcPr>
          <w:p w14:paraId="10644AC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4 834</w:t>
            </w:r>
          </w:p>
        </w:tc>
        <w:tc>
          <w:tcPr>
            <w:tcW w:w="988" w:type="dxa"/>
            <w:tcBorders>
              <w:top w:val="single" w:sz="4" w:space="0" w:color="auto"/>
              <w:left w:val="single" w:sz="4" w:space="0" w:color="auto"/>
              <w:right w:val="single" w:sz="4" w:space="0" w:color="auto"/>
            </w:tcBorders>
            <w:shd w:val="clear" w:color="auto" w:fill="FFFFFF"/>
          </w:tcPr>
          <w:p w14:paraId="72962C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9 553</w:t>
            </w:r>
          </w:p>
        </w:tc>
      </w:tr>
      <w:tr w:rsidR="00C10D18" w:rsidRPr="0072719F" w14:paraId="0F32D3AB" w14:textId="77777777" w:rsidTr="00E76DE4">
        <w:trPr>
          <w:jc w:val="center"/>
        </w:trPr>
        <w:tc>
          <w:tcPr>
            <w:tcW w:w="1557" w:type="dxa"/>
            <w:tcBorders>
              <w:top w:val="single" w:sz="4" w:space="0" w:color="auto"/>
              <w:left w:val="single" w:sz="4" w:space="0" w:color="auto"/>
            </w:tcBorders>
            <w:shd w:val="clear" w:color="auto" w:fill="FFFFFF"/>
          </w:tcPr>
          <w:p w14:paraId="23AB27ED"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9 400 000</w:t>
            </w:r>
          </w:p>
        </w:tc>
        <w:tc>
          <w:tcPr>
            <w:tcW w:w="813" w:type="dxa"/>
            <w:tcBorders>
              <w:top w:val="single" w:sz="4" w:space="0" w:color="auto"/>
              <w:left w:val="single" w:sz="4" w:space="0" w:color="auto"/>
            </w:tcBorders>
            <w:shd w:val="clear" w:color="auto" w:fill="FFFFFF"/>
          </w:tcPr>
          <w:p w14:paraId="78277FD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122</w:t>
            </w:r>
          </w:p>
        </w:tc>
        <w:tc>
          <w:tcPr>
            <w:tcW w:w="813" w:type="dxa"/>
            <w:tcBorders>
              <w:top w:val="single" w:sz="4" w:space="0" w:color="auto"/>
              <w:left w:val="single" w:sz="4" w:space="0" w:color="auto"/>
            </w:tcBorders>
            <w:shd w:val="clear" w:color="auto" w:fill="FFFFFF"/>
          </w:tcPr>
          <w:p w14:paraId="1E61608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227</w:t>
            </w:r>
          </w:p>
        </w:tc>
        <w:tc>
          <w:tcPr>
            <w:tcW w:w="813" w:type="dxa"/>
            <w:tcBorders>
              <w:top w:val="single" w:sz="4" w:space="0" w:color="auto"/>
              <w:left w:val="single" w:sz="4" w:space="0" w:color="auto"/>
            </w:tcBorders>
            <w:shd w:val="clear" w:color="auto" w:fill="FFFFFF"/>
          </w:tcPr>
          <w:p w14:paraId="18C034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329</w:t>
            </w:r>
          </w:p>
        </w:tc>
        <w:tc>
          <w:tcPr>
            <w:tcW w:w="813" w:type="dxa"/>
            <w:tcBorders>
              <w:top w:val="single" w:sz="4" w:space="0" w:color="auto"/>
              <w:left w:val="single" w:sz="4" w:space="0" w:color="auto"/>
            </w:tcBorders>
            <w:shd w:val="clear" w:color="auto" w:fill="FFFFFF"/>
          </w:tcPr>
          <w:p w14:paraId="20AF5FA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430</w:t>
            </w:r>
          </w:p>
        </w:tc>
        <w:tc>
          <w:tcPr>
            <w:tcW w:w="813" w:type="dxa"/>
            <w:tcBorders>
              <w:top w:val="single" w:sz="4" w:space="0" w:color="auto"/>
              <w:left w:val="single" w:sz="4" w:space="0" w:color="auto"/>
            </w:tcBorders>
            <w:shd w:val="clear" w:color="auto" w:fill="FFFFFF"/>
          </w:tcPr>
          <w:p w14:paraId="02F448E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531</w:t>
            </w:r>
          </w:p>
        </w:tc>
        <w:tc>
          <w:tcPr>
            <w:tcW w:w="813" w:type="dxa"/>
            <w:tcBorders>
              <w:top w:val="single" w:sz="4" w:space="0" w:color="auto"/>
              <w:left w:val="single" w:sz="4" w:space="0" w:color="auto"/>
            </w:tcBorders>
            <w:shd w:val="clear" w:color="auto" w:fill="FFFFFF"/>
          </w:tcPr>
          <w:p w14:paraId="709CAB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730</w:t>
            </w:r>
          </w:p>
        </w:tc>
        <w:tc>
          <w:tcPr>
            <w:tcW w:w="813" w:type="dxa"/>
            <w:tcBorders>
              <w:top w:val="single" w:sz="4" w:space="0" w:color="auto"/>
              <w:left w:val="single" w:sz="4" w:space="0" w:color="auto"/>
            </w:tcBorders>
            <w:shd w:val="clear" w:color="auto" w:fill="FFFFFF"/>
          </w:tcPr>
          <w:p w14:paraId="45746C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828</w:t>
            </w:r>
          </w:p>
        </w:tc>
        <w:tc>
          <w:tcPr>
            <w:tcW w:w="813" w:type="dxa"/>
            <w:tcBorders>
              <w:top w:val="single" w:sz="4" w:space="0" w:color="auto"/>
              <w:left w:val="single" w:sz="4" w:space="0" w:color="auto"/>
            </w:tcBorders>
            <w:shd w:val="clear" w:color="auto" w:fill="FFFFFF"/>
          </w:tcPr>
          <w:p w14:paraId="1E6E174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1 025</w:t>
            </w:r>
          </w:p>
        </w:tc>
        <w:tc>
          <w:tcPr>
            <w:tcW w:w="813" w:type="dxa"/>
            <w:tcBorders>
              <w:top w:val="single" w:sz="4" w:space="0" w:color="auto"/>
              <w:left w:val="single" w:sz="4" w:space="0" w:color="auto"/>
            </w:tcBorders>
            <w:shd w:val="clear" w:color="auto" w:fill="FFFFFF"/>
          </w:tcPr>
          <w:p w14:paraId="0080FE4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1 123</w:t>
            </w:r>
          </w:p>
        </w:tc>
        <w:tc>
          <w:tcPr>
            <w:tcW w:w="813" w:type="dxa"/>
            <w:tcBorders>
              <w:top w:val="single" w:sz="4" w:space="0" w:color="auto"/>
              <w:left w:val="single" w:sz="4" w:space="0" w:color="auto"/>
            </w:tcBorders>
            <w:shd w:val="clear" w:color="auto" w:fill="FFFFFF"/>
          </w:tcPr>
          <w:p w14:paraId="6FA7B5B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1 999</w:t>
            </w:r>
          </w:p>
        </w:tc>
        <w:tc>
          <w:tcPr>
            <w:tcW w:w="813" w:type="dxa"/>
            <w:tcBorders>
              <w:top w:val="single" w:sz="4" w:space="0" w:color="auto"/>
              <w:left w:val="single" w:sz="4" w:space="0" w:color="auto"/>
            </w:tcBorders>
            <w:shd w:val="clear" w:color="auto" w:fill="FFFFFF"/>
          </w:tcPr>
          <w:p w14:paraId="0FF247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2 773</w:t>
            </w:r>
          </w:p>
        </w:tc>
        <w:tc>
          <w:tcPr>
            <w:tcW w:w="813" w:type="dxa"/>
            <w:tcBorders>
              <w:top w:val="single" w:sz="4" w:space="0" w:color="auto"/>
              <w:left w:val="single" w:sz="4" w:space="0" w:color="auto"/>
            </w:tcBorders>
            <w:shd w:val="clear" w:color="auto" w:fill="FFFFFF"/>
          </w:tcPr>
          <w:p w14:paraId="5CB0DC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2 965</w:t>
            </w:r>
          </w:p>
        </w:tc>
        <w:tc>
          <w:tcPr>
            <w:tcW w:w="813" w:type="dxa"/>
            <w:tcBorders>
              <w:top w:val="single" w:sz="4" w:space="0" w:color="auto"/>
              <w:left w:val="single" w:sz="4" w:space="0" w:color="auto"/>
            </w:tcBorders>
            <w:shd w:val="clear" w:color="auto" w:fill="FFFFFF"/>
          </w:tcPr>
          <w:p w14:paraId="0819042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3 158</w:t>
            </w:r>
          </w:p>
        </w:tc>
        <w:tc>
          <w:tcPr>
            <w:tcW w:w="813" w:type="dxa"/>
            <w:tcBorders>
              <w:top w:val="single" w:sz="4" w:space="0" w:color="auto"/>
              <w:left w:val="single" w:sz="4" w:space="0" w:color="auto"/>
            </w:tcBorders>
            <w:shd w:val="clear" w:color="auto" w:fill="FFFFFF"/>
          </w:tcPr>
          <w:p w14:paraId="42C06C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3 927</w:t>
            </w:r>
          </w:p>
        </w:tc>
        <w:tc>
          <w:tcPr>
            <w:tcW w:w="813" w:type="dxa"/>
            <w:tcBorders>
              <w:top w:val="single" w:sz="4" w:space="0" w:color="auto"/>
              <w:left w:val="single" w:sz="4" w:space="0" w:color="auto"/>
            </w:tcBorders>
            <w:shd w:val="clear" w:color="auto" w:fill="FFFFFF"/>
          </w:tcPr>
          <w:p w14:paraId="6B0EAC9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4 885</w:t>
            </w:r>
          </w:p>
        </w:tc>
        <w:tc>
          <w:tcPr>
            <w:tcW w:w="988" w:type="dxa"/>
            <w:tcBorders>
              <w:top w:val="single" w:sz="4" w:space="0" w:color="auto"/>
              <w:left w:val="single" w:sz="4" w:space="0" w:color="auto"/>
              <w:right w:val="single" w:sz="4" w:space="0" w:color="auto"/>
            </w:tcBorders>
            <w:shd w:val="clear" w:color="auto" w:fill="FFFFFF"/>
          </w:tcPr>
          <w:p w14:paraId="2D00B52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9 655</w:t>
            </w:r>
          </w:p>
        </w:tc>
      </w:tr>
      <w:tr w:rsidR="00C10D18" w:rsidRPr="0072719F" w14:paraId="10E73FA5" w14:textId="77777777" w:rsidTr="00E76DE4">
        <w:trPr>
          <w:jc w:val="center"/>
        </w:trPr>
        <w:tc>
          <w:tcPr>
            <w:tcW w:w="1557" w:type="dxa"/>
            <w:tcBorders>
              <w:top w:val="single" w:sz="4" w:space="0" w:color="auto"/>
              <w:left w:val="single" w:sz="4" w:space="0" w:color="auto"/>
            </w:tcBorders>
            <w:shd w:val="clear" w:color="auto" w:fill="FFFFFF"/>
          </w:tcPr>
          <w:p w14:paraId="2BEEFE92"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9 500 000</w:t>
            </w:r>
          </w:p>
        </w:tc>
        <w:tc>
          <w:tcPr>
            <w:tcW w:w="813" w:type="dxa"/>
            <w:tcBorders>
              <w:top w:val="single" w:sz="4" w:space="0" w:color="auto"/>
              <w:left w:val="single" w:sz="4" w:space="0" w:color="auto"/>
            </w:tcBorders>
            <w:shd w:val="clear" w:color="auto" w:fill="FFFFFF"/>
          </w:tcPr>
          <w:p w14:paraId="0AA8EA6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123</w:t>
            </w:r>
          </w:p>
        </w:tc>
        <w:tc>
          <w:tcPr>
            <w:tcW w:w="813" w:type="dxa"/>
            <w:tcBorders>
              <w:top w:val="single" w:sz="4" w:space="0" w:color="auto"/>
              <w:left w:val="single" w:sz="4" w:space="0" w:color="auto"/>
            </w:tcBorders>
            <w:shd w:val="clear" w:color="auto" w:fill="FFFFFF"/>
          </w:tcPr>
          <w:p w14:paraId="0D3530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229</w:t>
            </w:r>
          </w:p>
        </w:tc>
        <w:tc>
          <w:tcPr>
            <w:tcW w:w="813" w:type="dxa"/>
            <w:tcBorders>
              <w:top w:val="single" w:sz="4" w:space="0" w:color="auto"/>
              <w:left w:val="single" w:sz="4" w:space="0" w:color="auto"/>
            </w:tcBorders>
            <w:shd w:val="clear" w:color="auto" w:fill="FFFFFF"/>
          </w:tcPr>
          <w:p w14:paraId="4C87435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333</w:t>
            </w:r>
          </w:p>
        </w:tc>
        <w:tc>
          <w:tcPr>
            <w:tcW w:w="813" w:type="dxa"/>
            <w:tcBorders>
              <w:top w:val="single" w:sz="4" w:space="0" w:color="auto"/>
              <w:left w:val="single" w:sz="4" w:space="0" w:color="auto"/>
            </w:tcBorders>
            <w:shd w:val="clear" w:color="auto" w:fill="FFFFFF"/>
          </w:tcPr>
          <w:p w14:paraId="7C2F0B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435</w:t>
            </w:r>
          </w:p>
        </w:tc>
        <w:tc>
          <w:tcPr>
            <w:tcW w:w="813" w:type="dxa"/>
            <w:tcBorders>
              <w:top w:val="single" w:sz="4" w:space="0" w:color="auto"/>
              <w:left w:val="single" w:sz="4" w:space="0" w:color="auto"/>
            </w:tcBorders>
            <w:shd w:val="clear" w:color="auto" w:fill="FFFFFF"/>
          </w:tcPr>
          <w:p w14:paraId="33CC2AB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536</w:t>
            </w:r>
          </w:p>
        </w:tc>
        <w:tc>
          <w:tcPr>
            <w:tcW w:w="813" w:type="dxa"/>
            <w:tcBorders>
              <w:top w:val="single" w:sz="4" w:space="0" w:color="auto"/>
              <w:left w:val="single" w:sz="4" w:space="0" w:color="auto"/>
            </w:tcBorders>
            <w:shd w:val="clear" w:color="auto" w:fill="FFFFFF"/>
          </w:tcPr>
          <w:p w14:paraId="3A8E997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737</w:t>
            </w:r>
          </w:p>
        </w:tc>
        <w:tc>
          <w:tcPr>
            <w:tcW w:w="813" w:type="dxa"/>
            <w:tcBorders>
              <w:top w:val="single" w:sz="4" w:space="0" w:color="auto"/>
              <w:left w:val="single" w:sz="4" w:space="0" w:color="auto"/>
            </w:tcBorders>
            <w:shd w:val="clear" w:color="auto" w:fill="FFFFFF"/>
          </w:tcPr>
          <w:p w14:paraId="0BA19F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837</w:t>
            </w:r>
          </w:p>
        </w:tc>
        <w:tc>
          <w:tcPr>
            <w:tcW w:w="813" w:type="dxa"/>
            <w:tcBorders>
              <w:top w:val="single" w:sz="4" w:space="0" w:color="auto"/>
              <w:left w:val="single" w:sz="4" w:space="0" w:color="auto"/>
            </w:tcBorders>
            <w:shd w:val="clear" w:color="auto" w:fill="FFFFFF"/>
          </w:tcPr>
          <w:p w14:paraId="527A73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1 036</w:t>
            </w:r>
          </w:p>
        </w:tc>
        <w:tc>
          <w:tcPr>
            <w:tcW w:w="813" w:type="dxa"/>
            <w:tcBorders>
              <w:top w:val="single" w:sz="4" w:space="0" w:color="auto"/>
              <w:left w:val="single" w:sz="4" w:space="0" w:color="auto"/>
            </w:tcBorders>
            <w:shd w:val="clear" w:color="auto" w:fill="FFFFFF"/>
          </w:tcPr>
          <w:p w14:paraId="3EBA2E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1 135</w:t>
            </w:r>
          </w:p>
        </w:tc>
        <w:tc>
          <w:tcPr>
            <w:tcW w:w="813" w:type="dxa"/>
            <w:tcBorders>
              <w:top w:val="single" w:sz="4" w:space="0" w:color="auto"/>
              <w:left w:val="single" w:sz="4" w:space="0" w:color="auto"/>
            </w:tcBorders>
            <w:shd w:val="clear" w:color="auto" w:fill="FFFFFF"/>
          </w:tcPr>
          <w:p w14:paraId="07A1934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2 020</w:t>
            </w:r>
          </w:p>
        </w:tc>
        <w:tc>
          <w:tcPr>
            <w:tcW w:w="813" w:type="dxa"/>
            <w:tcBorders>
              <w:top w:val="single" w:sz="4" w:space="0" w:color="auto"/>
              <w:left w:val="single" w:sz="4" w:space="0" w:color="auto"/>
            </w:tcBorders>
            <w:shd w:val="clear" w:color="auto" w:fill="FFFFFF"/>
          </w:tcPr>
          <w:p w14:paraId="5C9C2F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2 801</w:t>
            </w:r>
          </w:p>
        </w:tc>
        <w:tc>
          <w:tcPr>
            <w:tcW w:w="813" w:type="dxa"/>
            <w:tcBorders>
              <w:top w:val="single" w:sz="4" w:space="0" w:color="auto"/>
              <w:left w:val="single" w:sz="4" w:space="0" w:color="auto"/>
            </w:tcBorders>
            <w:shd w:val="clear" w:color="auto" w:fill="FFFFFF"/>
          </w:tcPr>
          <w:p w14:paraId="6ECB0BD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2 996</w:t>
            </w:r>
          </w:p>
        </w:tc>
        <w:tc>
          <w:tcPr>
            <w:tcW w:w="813" w:type="dxa"/>
            <w:tcBorders>
              <w:top w:val="single" w:sz="4" w:space="0" w:color="auto"/>
              <w:left w:val="single" w:sz="4" w:space="0" w:color="auto"/>
            </w:tcBorders>
            <w:shd w:val="clear" w:color="auto" w:fill="FFFFFF"/>
          </w:tcPr>
          <w:p w14:paraId="7E923B4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3 191</w:t>
            </w:r>
          </w:p>
        </w:tc>
        <w:tc>
          <w:tcPr>
            <w:tcW w:w="813" w:type="dxa"/>
            <w:tcBorders>
              <w:top w:val="single" w:sz="4" w:space="0" w:color="auto"/>
              <w:left w:val="single" w:sz="4" w:space="0" w:color="auto"/>
            </w:tcBorders>
            <w:shd w:val="clear" w:color="auto" w:fill="FFFFFF"/>
          </w:tcPr>
          <w:p w14:paraId="4AF8FC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3 968</w:t>
            </w:r>
          </w:p>
        </w:tc>
        <w:tc>
          <w:tcPr>
            <w:tcW w:w="813" w:type="dxa"/>
            <w:tcBorders>
              <w:top w:val="single" w:sz="4" w:space="0" w:color="auto"/>
              <w:left w:val="single" w:sz="4" w:space="0" w:color="auto"/>
            </w:tcBorders>
            <w:shd w:val="clear" w:color="auto" w:fill="FFFFFF"/>
          </w:tcPr>
          <w:p w14:paraId="4CFC39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4 936</w:t>
            </w:r>
          </w:p>
        </w:tc>
        <w:tc>
          <w:tcPr>
            <w:tcW w:w="988" w:type="dxa"/>
            <w:tcBorders>
              <w:top w:val="single" w:sz="4" w:space="0" w:color="auto"/>
              <w:left w:val="single" w:sz="4" w:space="0" w:color="auto"/>
              <w:right w:val="single" w:sz="4" w:space="0" w:color="auto"/>
            </w:tcBorders>
            <w:shd w:val="clear" w:color="auto" w:fill="FFFFFF"/>
          </w:tcPr>
          <w:p w14:paraId="032A82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9 756</w:t>
            </w:r>
          </w:p>
        </w:tc>
      </w:tr>
      <w:tr w:rsidR="00C10D18" w:rsidRPr="0072719F" w14:paraId="084042C8" w14:textId="77777777" w:rsidTr="00E76DE4">
        <w:trPr>
          <w:jc w:val="center"/>
        </w:trPr>
        <w:tc>
          <w:tcPr>
            <w:tcW w:w="1557" w:type="dxa"/>
            <w:tcBorders>
              <w:top w:val="single" w:sz="4" w:space="0" w:color="auto"/>
              <w:left w:val="single" w:sz="4" w:space="0" w:color="auto"/>
            </w:tcBorders>
            <w:shd w:val="clear" w:color="auto" w:fill="FFFFFF"/>
          </w:tcPr>
          <w:p w14:paraId="12815764"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9 600 000</w:t>
            </w:r>
          </w:p>
        </w:tc>
        <w:tc>
          <w:tcPr>
            <w:tcW w:w="813" w:type="dxa"/>
            <w:tcBorders>
              <w:top w:val="single" w:sz="4" w:space="0" w:color="auto"/>
              <w:left w:val="single" w:sz="4" w:space="0" w:color="auto"/>
            </w:tcBorders>
            <w:shd w:val="clear" w:color="auto" w:fill="FFFFFF"/>
          </w:tcPr>
          <w:p w14:paraId="0702558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124</w:t>
            </w:r>
          </w:p>
        </w:tc>
        <w:tc>
          <w:tcPr>
            <w:tcW w:w="813" w:type="dxa"/>
            <w:tcBorders>
              <w:top w:val="single" w:sz="4" w:space="0" w:color="auto"/>
              <w:left w:val="single" w:sz="4" w:space="0" w:color="auto"/>
            </w:tcBorders>
            <w:shd w:val="clear" w:color="auto" w:fill="FFFFFF"/>
          </w:tcPr>
          <w:p w14:paraId="7F97A00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231</w:t>
            </w:r>
          </w:p>
        </w:tc>
        <w:tc>
          <w:tcPr>
            <w:tcW w:w="813" w:type="dxa"/>
            <w:tcBorders>
              <w:top w:val="single" w:sz="4" w:space="0" w:color="auto"/>
              <w:left w:val="single" w:sz="4" w:space="0" w:color="auto"/>
            </w:tcBorders>
            <w:shd w:val="clear" w:color="auto" w:fill="FFFFFF"/>
          </w:tcPr>
          <w:p w14:paraId="76E284F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336</w:t>
            </w:r>
          </w:p>
        </w:tc>
        <w:tc>
          <w:tcPr>
            <w:tcW w:w="813" w:type="dxa"/>
            <w:tcBorders>
              <w:top w:val="single" w:sz="4" w:space="0" w:color="auto"/>
              <w:left w:val="single" w:sz="4" w:space="0" w:color="auto"/>
            </w:tcBorders>
            <w:shd w:val="clear" w:color="auto" w:fill="FFFFFF"/>
          </w:tcPr>
          <w:p w14:paraId="6B146E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439</w:t>
            </w:r>
          </w:p>
        </w:tc>
        <w:tc>
          <w:tcPr>
            <w:tcW w:w="813" w:type="dxa"/>
            <w:tcBorders>
              <w:top w:val="single" w:sz="4" w:space="0" w:color="auto"/>
              <w:left w:val="single" w:sz="4" w:space="0" w:color="auto"/>
            </w:tcBorders>
            <w:shd w:val="clear" w:color="auto" w:fill="FFFFFF"/>
          </w:tcPr>
          <w:p w14:paraId="09E490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541</w:t>
            </w:r>
          </w:p>
        </w:tc>
        <w:tc>
          <w:tcPr>
            <w:tcW w:w="813" w:type="dxa"/>
            <w:tcBorders>
              <w:top w:val="single" w:sz="4" w:space="0" w:color="auto"/>
              <w:left w:val="single" w:sz="4" w:space="0" w:color="auto"/>
            </w:tcBorders>
            <w:shd w:val="clear" w:color="auto" w:fill="FFFFFF"/>
          </w:tcPr>
          <w:p w14:paraId="2090BD4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744</w:t>
            </w:r>
          </w:p>
        </w:tc>
        <w:tc>
          <w:tcPr>
            <w:tcW w:w="813" w:type="dxa"/>
            <w:tcBorders>
              <w:top w:val="single" w:sz="4" w:space="0" w:color="auto"/>
              <w:left w:val="single" w:sz="4" w:space="0" w:color="auto"/>
            </w:tcBorders>
            <w:shd w:val="clear" w:color="auto" w:fill="FFFFFF"/>
          </w:tcPr>
          <w:p w14:paraId="6BBA56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845</w:t>
            </w:r>
          </w:p>
        </w:tc>
        <w:tc>
          <w:tcPr>
            <w:tcW w:w="813" w:type="dxa"/>
            <w:tcBorders>
              <w:top w:val="single" w:sz="4" w:space="0" w:color="auto"/>
              <w:left w:val="single" w:sz="4" w:space="0" w:color="auto"/>
            </w:tcBorders>
            <w:shd w:val="clear" w:color="auto" w:fill="FFFFFF"/>
          </w:tcPr>
          <w:p w14:paraId="668A346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1 046</w:t>
            </w:r>
          </w:p>
        </w:tc>
        <w:tc>
          <w:tcPr>
            <w:tcW w:w="813" w:type="dxa"/>
            <w:tcBorders>
              <w:top w:val="single" w:sz="4" w:space="0" w:color="auto"/>
              <w:left w:val="single" w:sz="4" w:space="0" w:color="auto"/>
            </w:tcBorders>
            <w:shd w:val="clear" w:color="auto" w:fill="FFFFFF"/>
          </w:tcPr>
          <w:p w14:paraId="5F0924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1 146</w:t>
            </w:r>
          </w:p>
        </w:tc>
        <w:tc>
          <w:tcPr>
            <w:tcW w:w="813" w:type="dxa"/>
            <w:tcBorders>
              <w:top w:val="single" w:sz="4" w:space="0" w:color="auto"/>
              <w:left w:val="single" w:sz="4" w:space="0" w:color="auto"/>
            </w:tcBorders>
            <w:shd w:val="clear" w:color="auto" w:fill="FFFFFF"/>
          </w:tcPr>
          <w:p w14:paraId="7CD25D6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2 041</w:t>
            </w:r>
          </w:p>
        </w:tc>
        <w:tc>
          <w:tcPr>
            <w:tcW w:w="813" w:type="dxa"/>
            <w:tcBorders>
              <w:top w:val="single" w:sz="4" w:space="0" w:color="auto"/>
              <w:left w:val="single" w:sz="4" w:space="0" w:color="auto"/>
            </w:tcBorders>
            <w:shd w:val="clear" w:color="auto" w:fill="FFFFFF"/>
          </w:tcPr>
          <w:p w14:paraId="2D55A8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2 830</w:t>
            </w:r>
          </w:p>
        </w:tc>
        <w:tc>
          <w:tcPr>
            <w:tcW w:w="813" w:type="dxa"/>
            <w:tcBorders>
              <w:top w:val="single" w:sz="4" w:space="0" w:color="auto"/>
              <w:left w:val="single" w:sz="4" w:space="0" w:color="auto"/>
            </w:tcBorders>
            <w:shd w:val="clear" w:color="auto" w:fill="FFFFFF"/>
          </w:tcPr>
          <w:p w14:paraId="4A20F6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3 027</w:t>
            </w:r>
          </w:p>
        </w:tc>
        <w:tc>
          <w:tcPr>
            <w:tcW w:w="813" w:type="dxa"/>
            <w:tcBorders>
              <w:top w:val="single" w:sz="4" w:space="0" w:color="auto"/>
              <w:left w:val="single" w:sz="4" w:space="0" w:color="auto"/>
            </w:tcBorders>
            <w:shd w:val="clear" w:color="auto" w:fill="FFFFFF"/>
          </w:tcPr>
          <w:p w14:paraId="6DAAC7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3 223</w:t>
            </w:r>
          </w:p>
        </w:tc>
        <w:tc>
          <w:tcPr>
            <w:tcW w:w="813" w:type="dxa"/>
            <w:tcBorders>
              <w:top w:val="single" w:sz="4" w:space="0" w:color="auto"/>
              <w:left w:val="single" w:sz="4" w:space="0" w:color="auto"/>
            </w:tcBorders>
            <w:shd w:val="clear" w:color="auto" w:fill="FFFFFF"/>
          </w:tcPr>
          <w:p w14:paraId="4BAFF1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4 009</w:t>
            </w:r>
          </w:p>
        </w:tc>
        <w:tc>
          <w:tcPr>
            <w:tcW w:w="813" w:type="dxa"/>
            <w:tcBorders>
              <w:top w:val="single" w:sz="4" w:space="0" w:color="auto"/>
              <w:left w:val="single" w:sz="4" w:space="0" w:color="auto"/>
            </w:tcBorders>
            <w:shd w:val="clear" w:color="auto" w:fill="FFFFFF"/>
          </w:tcPr>
          <w:p w14:paraId="37D6D2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4 987</w:t>
            </w:r>
          </w:p>
        </w:tc>
        <w:tc>
          <w:tcPr>
            <w:tcW w:w="988" w:type="dxa"/>
            <w:tcBorders>
              <w:top w:val="single" w:sz="4" w:space="0" w:color="auto"/>
              <w:left w:val="single" w:sz="4" w:space="0" w:color="auto"/>
              <w:right w:val="single" w:sz="4" w:space="0" w:color="auto"/>
            </w:tcBorders>
            <w:shd w:val="clear" w:color="auto" w:fill="FFFFFF"/>
          </w:tcPr>
          <w:p w14:paraId="4750F7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9 857</w:t>
            </w:r>
          </w:p>
        </w:tc>
      </w:tr>
      <w:tr w:rsidR="00C10D18" w:rsidRPr="0072719F" w14:paraId="742693F3" w14:textId="77777777" w:rsidTr="00E76DE4">
        <w:trPr>
          <w:jc w:val="center"/>
        </w:trPr>
        <w:tc>
          <w:tcPr>
            <w:tcW w:w="1557" w:type="dxa"/>
            <w:tcBorders>
              <w:top w:val="single" w:sz="4" w:space="0" w:color="auto"/>
              <w:left w:val="single" w:sz="4" w:space="0" w:color="auto"/>
            </w:tcBorders>
            <w:shd w:val="clear" w:color="auto" w:fill="FFFFFF"/>
          </w:tcPr>
          <w:p w14:paraId="244EA011"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9 700 000</w:t>
            </w:r>
          </w:p>
        </w:tc>
        <w:tc>
          <w:tcPr>
            <w:tcW w:w="813" w:type="dxa"/>
            <w:tcBorders>
              <w:top w:val="single" w:sz="4" w:space="0" w:color="auto"/>
              <w:left w:val="single" w:sz="4" w:space="0" w:color="auto"/>
            </w:tcBorders>
            <w:shd w:val="clear" w:color="auto" w:fill="FFFFFF"/>
          </w:tcPr>
          <w:p w14:paraId="775F62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125</w:t>
            </w:r>
          </w:p>
        </w:tc>
        <w:tc>
          <w:tcPr>
            <w:tcW w:w="813" w:type="dxa"/>
            <w:tcBorders>
              <w:top w:val="single" w:sz="4" w:space="0" w:color="auto"/>
              <w:left w:val="single" w:sz="4" w:space="0" w:color="auto"/>
            </w:tcBorders>
            <w:shd w:val="clear" w:color="auto" w:fill="FFFFFF"/>
          </w:tcPr>
          <w:p w14:paraId="2152966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233</w:t>
            </w:r>
          </w:p>
        </w:tc>
        <w:tc>
          <w:tcPr>
            <w:tcW w:w="813" w:type="dxa"/>
            <w:tcBorders>
              <w:top w:val="single" w:sz="4" w:space="0" w:color="auto"/>
              <w:left w:val="single" w:sz="4" w:space="0" w:color="auto"/>
            </w:tcBorders>
            <w:shd w:val="clear" w:color="auto" w:fill="FFFFFF"/>
          </w:tcPr>
          <w:p w14:paraId="7861A9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339</w:t>
            </w:r>
          </w:p>
        </w:tc>
        <w:tc>
          <w:tcPr>
            <w:tcW w:w="813" w:type="dxa"/>
            <w:tcBorders>
              <w:top w:val="single" w:sz="4" w:space="0" w:color="auto"/>
              <w:left w:val="single" w:sz="4" w:space="0" w:color="auto"/>
            </w:tcBorders>
            <w:shd w:val="clear" w:color="auto" w:fill="FFFFFF"/>
          </w:tcPr>
          <w:p w14:paraId="55BD799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443</w:t>
            </w:r>
          </w:p>
        </w:tc>
        <w:tc>
          <w:tcPr>
            <w:tcW w:w="813" w:type="dxa"/>
            <w:tcBorders>
              <w:top w:val="single" w:sz="4" w:space="0" w:color="auto"/>
              <w:left w:val="single" w:sz="4" w:space="0" w:color="auto"/>
            </w:tcBorders>
            <w:shd w:val="clear" w:color="auto" w:fill="FFFFFF"/>
          </w:tcPr>
          <w:p w14:paraId="60ED8F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547</w:t>
            </w:r>
          </w:p>
        </w:tc>
        <w:tc>
          <w:tcPr>
            <w:tcW w:w="813" w:type="dxa"/>
            <w:tcBorders>
              <w:top w:val="single" w:sz="4" w:space="0" w:color="auto"/>
              <w:left w:val="single" w:sz="4" w:space="0" w:color="auto"/>
            </w:tcBorders>
            <w:shd w:val="clear" w:color="auto" w:fill="FFFFFF"/>
          </w:tcPr>
          <w:p w14:paraId="149BD4C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752</w:t>
            </w:r>
          </w:p>
        </w:tc>
        <w:tc>
          <w:tcPr>
            <w:tcW w:w="813" w:type="dxa"/>
            <w:tcBorders>
              <w:top w:val="single" w:sz="4" w:space="0" w:color="auto"/>
              <w:left w:val="single" w:sz="4" w:space="0" w:color="auto"/>
            </w:tcBorders>
            <w:shd w:val="clear" w:color="auto" w:fill="FFFFFF"/>
          </w:tcPr>
          <w:p w14:paraId="393F69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854</w:t>
            </w:r>
          </w:p>
        </w:tc>
        <w:tc>
          <w:tcPr>
            <w:tcW w:w="813" w:type="dxa"/>
            <w:tcBorders>
              <w:top w:val="single" w:sz="4" w:space="0" w:color="auto"/>
              <w:left w:val="single" w:sz="4" w:space="0" w:color="auto"/>
            </w:tcBorders>
            <w:shd w:val="clear" w:color="auto" w:fill="FFFFFF"/>
          </w:tcPr>
          <w:p w14:paraId="50B3DA9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1 057</w:t>
            </w:r>
          </w:p>
        </w:tc>
        <w:tc>
          <w:tcPr>
            <w:tcW w:w="813" w:type="dxa"/>
            <w:tcBorders>
              <w:top w:val="single" w:sz="4" w:space="0" w:color="auto"/>
              <w:left w:val="single" w:sz="4" w:space="0" w:color="auto"/>
            </w:tcBorders>
            <w:shd w:val="clear" w:color="auto" w:fill="FFFFFF"/>
          </w:tcPr>
          <w:p w14:paraId="1ED59F8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1 158</w:t>
            </w:r>
          </w:p>
        </w:tc>
        <w:tc>
          <w:tcPr>
            <w:tcW w:w="813" w:type="dxa"/>
            <w:tcBorders>
              <w:top w:val="single" w:sz="4" w:space="0" w:color="auto"/>
              <w:left w:val="single" w:sz="4" w:space="0" w:color="auto"/>
            </w:tcBorders>
            <w:shd w:val="clear" w:color="auto" w:fill="FFFFFF"/>
          </w:tcPr>
          <w:p w14:paraId="0455111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2 061</w:t>
            </w:r>
          </w:p>
        </w:tc>
        <w:tc>
          <w:tcPr>
            <w:tcW w:w="813" w:type="dxa"/>
            <w:tcBorders>
              <w:top w:val="single" w:sz="4" w:space="0" w:color="auto"/>
              <w:left w:val="single" w:sz="4" w:space="0" w:color="auto"/>
            </w:tcBorders>
            <w:shd w:val="clear" w:color="auto" w:fill="FFFFFF"/>
          </w:tcPr>
          <w:p w14:paraId="4E7DC1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2 859</w:t>
            </w:r>
          </w:p>
        </w:tc>
        <w:tc>
          <w:tcPr>
            <w:tcW w:w="813" w:type="dxa"/>
            <w:tcBorders>
              <w:top w:val="single" w:sz="4" w:space="0" w:color="auto"/>
              <w:left w:val="single" w:sz="4" w:space="0" w:color="auto"/>
            </w:tcBorders>
            <w:shd w:val="clear" w:color="auto" w:fill="FFFFFF"/>
          </w:tcPr>
          <w:p w14:paraId="498387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3 058</w:t>
            </w:r>
          </w:p>
        </w:tc>
        <w:tc>
          <w:tcPr>
            <w:tcW w:w="813" w:type="dxa"/>
            <w:tcBorders>
              <w:top w:val="single" w:sz="4" w:space="0" w:color="auto"/>
              <w:left w:val="single" w:sz="4" w:space="0" w:color="auto"/>
            </w:tcBorders>
            <w:shd w:val="clear" w:color="auto" w:fill="FFFFFF"/>
          </w:tcPr>
          <w:p w14:paraId="55EDD9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3 256</w:t>
            </w:r>
          </w:p>
        </w:tc>
        <w:tc>
          <w:tcPr>
            <w:tcW w:w="813" w:type="dxa"/>
            <w:tcBorders>
              <w:top w:val="single" w:sz="4" w:space="0" w:color="auto"/>
              <w:left w:val="single" w:sz="4" w:space="0" w:color="auto"/>
            </w:tcBorders>
            <w:shd w:val="clear" w:color="auto" w:fill="FFFFFF"/>
          </w:tcPr>
          <w:p w14:paraId="20AD8E4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4 049</w:t>
            </w:r>
          </w:p>
        </w:tc>
        <w:tc>
          <w:tcPr>
            <w:tcW w:w="813" w:type="dxa"/>
            <w:tcBorders>
              <w:top w:val="single" w:sz="4" w:space="0" w:color="auto"/>
              <w:left w:val="single" w:sz="4" w:space="0" w:color="auto"/>
            </w:tcBorders>
            <w:shd w:val="clear" w:color="auto" w:fill="FFFFFF"/>
          </w:tcPr>
          <w:p w14:paraId="3D376A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5 038</w:t>
            </w:r>
          </w:p>
        </w:tc>
        <w:tc>
          <w:tcPr>
            <w:tcW w:w="988" w:type="dxa"/>
            <w:tcBorders>
              <w:top w:val="single" w:sz="4" w:space="0" w:color="auto"/>
              <w:left w:val="single" w:sz="4" w:space="0" w:color="auto"/>
              <w:right w:val="single" w:sz="4" w:space="0" w:color="auto"/>
            </w:tcBorders>
            <w:shd w:val="clear" w:color="auto" w:fill="FFFFFF"/>
          </w:tcPr>
          <w:p w14:paraId="11FB638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9 959</w:t>
            </w:r>
          </w:p>
        </w:tc>
      </w:tr>
      <w:tr w:rsidR="00C10D18" w:rsidRPr="0072719F" w14:paraId="5B4D29C8" w14:textId="77777777" w:rsidTr="00E76DE4">
        <w:trPr>
          <w:jc w:val="center"/>
        </w:trPr>
        <w:tc>
          <w:tcPr>
            <w:tcW w:w="1557" w:type="dxa"/>
            <w:tcBorders>
              <w:top w:val="single" w:sz="4" w:space="0" w:color="auto"/>
              <w:left w:val="single" w:sz="4" w:space="0" w:color="auto"/>
            </w:tcBorders>
            <w:shd w:val="clear" w:color="auto" w:fill="FFFFFF"/>
          </w:tcPr>
          <w:p w14:paraId="0706C3EC"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9 800 000</w:t>
            </w:r>
          </w:p>
        </w:tc>
        <w:tc>
          <w:tcPr>
            <w:tcW w:w="813" w:type="dxa"/>
            <w:tcBorders>
              <w:top w:val="single" w:sz="4" w:space="0" w:color="auto"/>
              <w:left w:val="single" w:sz="4" w:space="0" w:color="auto"/>
            </w:tcBorders>
            <w:shd w:val="clear" w:color="auto" w:fill="FFFFFF"/>
          </w:tcPr>
          <w:p w14:paraId="2996E4E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126</w:t>
            </w:r>
          </w:p>
        </w:tc>
        <w:tc>
          <w:tcPr>
            <w:tcW w:w="813" w:type="dxa"/>
            <w:tcBorders>
              <w:top w:val="single" w:sz="4" w:space="0" w:color="auto"/>
              <w:left w:val="single" w:sz="4" w:space="0" w:color="auto"/>
            </w:tcBorders>
            <w:shd w:val="clear" w:color="auto" w:fill="FFFFFF"/>
          </w:tcPr>
          <w:p w14:paraId="1CD8B6F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236</w:t>
            </w:r>
          </w:p>
        </w:tc>
        <w:tc>
          <w:tcPr>
            <w:tcW w:w="813" w:type="dxa"/>
            <w:tcBorders>
              <w:top w:val="single" w:sz="4" w:space="0" w:color="auto"/>
              <w:left w:val="single" w:sz="4" w:space="0" w:color="auto"/>
            </w:tcBorders>
            <w:shd w:val="clear" w:color="auto" w:fill="FFFFFF"/>
          </w:tcPr>
          <w:p w14:paraId="40F08A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342</w:t>
            </w:r>
          </w:p>
        </w:tc>
        <w:tc>
          <w:tcPr>
            <w:tcW w:w="813" w:type="dxa"/>
            <w:tcBorders>
              <w:top w:val="single" w:sz="4" w:space="0" w:color="auto"/>
              <w:left w:val="single" w:sz="4" w:space="0" w:color="auto"/>
            </w:tcBorders>
            <w:shd w:val="clear" w:color="auto" w:fill="FFFFFF"/>
          </w:tcPr>
          <w:p w14:paraId="66EE2BB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448</w:t>
            </w:r>
          </w:p>
        </w:tc>
        <w:tc>
          <w:tcPr>
            <w:tcW w:w="813" w:type="dxa"/>
            <w:tcBorders>
              <w:top w:val="single" w:sz="4" w:space="0" w:color="auto"/>
              <w:left w:val="single" w:sz="4" w:space="0" w:color="auto"/>
            </w:tcBorders>
            <w:shd w:val="clear" w:color="auto" w:fill="FFFFFF"/>
          </w:tcPr>
          <w:p w14:paraId="5A10988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552</w:t>
            </w:r>
          </w:p>
        </w:tc>
        <w:tc>
          <w:tcPr>
            <w:tcW w:w="813" w:type="dxa"/>
            <w:tcBorders>
              <w:top w:val="single" w:sz="4" w:space="0" w:color="auto"/>
              <w:left w:val="single" w:sz="4" w:space="0" w:color="auto"/>
            </w:tcBorders>
            <w:shd w:val="clear" w:color="auto" w:fill="FFFFFF"/>
          </w:tcPr>
          <w:p w14:paraId="49B917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759</w:t>
            </w:r>
          </w:p>
        </w:tc>
        <w:tc>
          <w:tcPr>
            <w:tcW w:w="813" w:type="dxa"/>
            <w:tcBorders>
              <w:top w:val="single" w:sz="4" w:space="0" w:color="auto"/>
              <w:left w:val="single" w:sz="4" w:space="0" w:color="auto"/>
            </w:tcBorders>
            <w:shd w:val="clear" w:color="auto" w:fill="FFFFFF"/>
          </w:tcPr>
          <w:p w14:paraId="5CB88EB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862</w:t>
            </w:r>
          </w:p>
        </w:tc>
        <w:tc>
          <w:tcPr>
            <w:tcW w:w="813" w:type="dxa"/>
            <w:tcBorders>
              <w:top w:val="single" w:sz="4" w:space="0" w:color="auto"/>
              <w:left w:val="single" w:sz="4" w:space="0" w:color="auto"/>
            </w:tcBorders>
            <w:shd w:val="clear" w:color="auto" w:fill="FFFFFF"/>
          </w:tcPr>
          <w:p w14:paraId="2F482B3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1 067</w:t>
            </w:r>
          </w:p>
        </w:tc>
        <w:tc>
          <w:tcPr>
            <w:tcW w:w="813" w:type="dxa"/>
            <w:tcBorders>
              <w:top w:val="single" w:sz="4" w:space="0" w:color="auto"/>
              <w:left w:val="single" w:sz="4" w:space="0" w:color="auto"/>
            </w:tcBorders>
            <w:shd w:val="clear" w:color="auto" w:fill="FFFFFF"/>
          </w:tcPr>
          <w:p w14:paraId="7EAEDF4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1 169</w:t>
            </w:r>
          </w:p>
        </w:tc>
        <w:tc>
          <w:tcPr>
            <w:tcW w:w="813" w:type="dxa"/>
            <w:tcBorders>
              <w:top w:val="single" w:sz="4" w:space="0" w:color="auto"/>
              <w:left w:val="single" w:sz="4" w:space="0" w:color="auto"/>
            </w:tcBorders>
            <w:shd w:val="clear" w:color="auto" w:fill="FFFFFF"/>
          </w:tcPr>
          <w:p w14:paraId="15B8A22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2 082</w:t>
            </w:r>
          </w:p>
        </w:tc>
        <w:tc>
          <w:tcPr>
            <w:tcW w:w="813" w:type="dxa"/>
            <w:tcBorders>
              <w:top w:val="single" w:sz="4" w:space="0" w:color="auto"/>
              <w:left w:val="single" w:sz="4" w:space="0" w:color="auto"/>
            </w:tcBorders>
            <w:shd w:val="clear" w:color="auto" w:fill="FFFFFF"/>
          </w:tcPr>
          <w:p w14:paraId="67307ED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2 888</w:t>
            </w:r>
          </w:p>
        </w:tc>
        <w:tc>
          <w:tcPr>
            <w:tcW w:w="813" w:type="dxa"/>
            <w:tcBorders>
              <w:top w:val="single" w:sz="4" w:space="0" w:color="auto"/>
              <w:left w:val="single" w:sz="4" w:space="0" w:color="auto"/>
            </w:tcBorders>
            <w:shd w:val="clear" w:color="auto" w:fill="FFFFFF"/>
          </w:tcPr>
          <w:p w14:paraId="4A7FCA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3 088</w:t>
            </w:r>
          </w:p>
        </w:tc>
        <w:tc>
          <w:tcPr>
            <w:tcW w:w="813" w:type="dxa"/>
            <w:tcBorders>
              <w:top w:val="single" w:sz="4" w:space="0" w:color="auto"/>
              <w:left w:val="single" w:sz="4" w:space="0" w:color="auto"/>
            </w:tcBorders>
            <w:shd w:val="clear" w:color="auto" w:fill="FFFFFF"/>
          </w:tcPr>
          <w:p w14:paraId="23992D2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3 289</w:t>
            </w:r>
          </w:p>
        </w:tc>
        <w:tc>
          <w:tcPr>
            <w:tcW w:w="813" w:type="dxa"/>
            <w:tcBorders>
              <w:top w:val="single" w:sz="4" w:space="0" w:color="auto"/>
              <w:left w:val="single" w:sz="4" w:space="0" w:color="auto"/>
            </w:tcBorders>
            <w:shd w:val="clear" w:color="auto" w:fill="FFFFFF"/>
          </w:tcPr>
          <w:p w14:paraId="46672F4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4 090</w:t>
            </w:r>
          </w:p>
        </w:tc>
        <w:tc>
          <w:tcPr>
            <w:tcW w:w="813" w:type="dxa"/>
            <w:tcBorders>
              <w:top w:val="single" w:sz="4" w:space="0" w:color="auto"/>
              <w:left w:val="single" w:sz="4" w:space="0" w:color="auto"/>
            </w:tcBorders>
            <w:shd w:val="clear" w:color="auto" w:fill="FFFFFF"/>
          </w:tcPr>
          <w:p w14:paraId="7F8E84E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5 089</w:t>
            </w:r>
          </w:p>
        </w:tc>
        <w:tc>
          <w:tcPr>
            <w:tcW w:w="988" w:type="dxa"/>
            <w:tcBorders>
              <w:top w:val="single" w:sz="4" w:space="0" w:color="auto"/>
              <w:left w:val="single" w:sz="4" w:space="0" w:color="auto"/>
              <w:right w:val="single" w:sz="4" w:space="0" w:color="auto"/>
            </w:tcBorders>
            <w:shd w:val="clear" w:color="auto" w:fill="FFFFFF"/>
          </w:tcPr>
          <w:p w14:paraId="198D42E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10 060</w:t>
            </w:r>
          </w:p>
        </w:tc>
      </w:tr>
      <w:tr w:rsidR="00C10D18" w:rsidRPr="0072719F" w14:paraId="3918208C" w14:textId="77777777" w:rsidTr="00E76DE4">
        <w:trPr>
          <w:jc w:val="center"/>
        </w:trPr>
        <w:tc>
          <w:tcPr>
            <w:tcW w:w="1557" w:type="dxa"/>
            <w:tcBorders>
              <w:top w:val="single" w:sz="4" w:space="0" w:color="auto"/>
              <w:left w:val="single" w:sz="4" w:space="0" w:color="auto"/>
            </w:tcBorders>
            <w:shd w:val="clear" w:color="auto" w:fill="FFFFFF"/>
          </w:tcPr>
          <w:p w14:paraId="3A48B386" w14:textId="77777777" w:rsidR="00C10D18" w:rsidRPr="0072719F" w:rsidRDefault="00C10D18" w:rsidP="00E76DE4">
            <w:pPr>
              <w:pStyle w:val="Other0"/>
              <w:spacing w:after="120" w:line="240" w:lineRule="auto"/>
              <w:ind w:firstLine="300"/>
              <w:rPr>
                <w:rFonts w:ascii="Sylfaen" w:hAnsi="Sylfaen"/>
                <w:sz w:val="20"/>
                <w:szCs w:val="20"/>
              </w:rPr>
            </w:pPr>
            <w:r w:rsidRPr="0072719F">
              <w:rPr>
                <w:rFonts w:ascii="Sylfaen" w:hAnsi="Sylfaen"/>
                <w:sz w:val="20"/>
                <w:szCs w:val="20"/>
              </w:rPr>
              <w:t>9 900 000</w:t>
            </w:r>
          </w:p>
        </w:tc>
        <w:tc>
          <w:tcPr>
            <w:tcW w:w="813" w:type="dxa"/>
            <w:tcBorders>
              <w:top w:val="single" w:sz="4" w:space="0" w:color="auto"/>
              <w:left w:val="single" w:sz="4" w:space="0" w:color="auto"/>
            </w:tcBorders>
            <w:shd w:val="clear" w:color="auto" w:fill="FFFFFF"/>
          </w:tcPr>
          <w:p w14:paraId="121BFB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128</w:t>
            </w:r>
          </w:p>
        </w:tc>
        <w:tc>
          <w:tcPr>
            <w:tcW w:w="813" w:type="dxa"/>
            <w:tcBorders>
              <w:top w:val="single" w:sz="4" w:space="0" w:color="auto"/>
              <w:left w:val="single" w:sz="4" w:space="0" w:color="auto"/>
            </w:tcBorders>
            <w:shd w:val="clear" w:color="auto" w:fill="FFFFFF"/>
          </w:tcPr>
          <w:p w14:paraId="569276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238</w:t>
            </w:r>
          </w:p>
        </w:tc>
        <w:tc>
          <w:tcPr>
            <w:tcW w:w="813" w:type="dxa"/>
            <w:tcBorders>
              <w:top w:val="single" w:sz="4" w:space="0" w:color="auto"/>
              <w:left w:val="single" w:sz="4" w:space="0" w:color="auto"/>
            </w:tcBorders>
            <w:shd w:val="clear" w:color="auto" w:fill="FFFFFF"/>
          </w:tcPr>
          <w:p w14:paraId="4BD46E5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346</w:t>
            </w:r>
          </w:p>
        </w:tc>
        <w:tc>
          <w:tcPr>
            <w:tcW w:w="813" w:type="dxa"/>
            <w:tcBorders>
              <w:top w:val="single" w:sz="4" w:space="0" w:color="auto"/>
              <w:left w:val="single" w:sz="4" w:space="0" w:color="auto"/>
            </w:tcBorders>
            <w:shd w:val="clear" w:color="auto" w:fill="FFFFFF"/>
          </w:tcPr>
          <w:p w14:paraId="2F999F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452</w:t>
            </w:r>
          </w:p>
        </w:tc>
        <w:tc>
          <w:tcPr>
            <w:tcW w:w="813" w:type="dxa"/>
            <w:tcBorders>
              <w:top w:val="single" w:sz="4" w:space="0" w:color="auto"/>
              <w:left w:val="single" w:sz="4" w:space="0" w:color="auto"/>
            </w:tcBorders>
            <w:shd w:val="clear" w:color="auto" w:fill="FFFFFF"/>
          </w:tcPr>
          <w:p w14:paraId="33953F8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557</w:t>
            </w:r>
          </w:p>
        </w:tc>
        <w:tc>
          <w:tcPr>
            <w:tcW w:w="813" w:type="dxa"/>
            <w:tcBorders>
              <w:top w:val="single" w:sz="4" w:space="0" w:color="auto"/>
              <w:left w:val="single" w:sz="4" w:space="0" w:color="auto"/>
            </w:tcBorders>
            <w:shd w:val="clear" w:color="auto" w:fill="FFFFFF"/>
          </w:tcPr>
          <w:p w14:paraId="7FB35B7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766</w:t>
            </w:r>
          </w:p>
        </w:tc>
        <w:tc>
          <w:tcPr>
            <w:tcW w:w="813" w:type="dxa"/>
            <w:tcBorders>
              <w:top w:val="single" w:sz="4" w:space="0" w:color="auto"/>
              <w:left w:val="single" w:sz="4" w:space="0" w:color="auto"/>
            </w:tcBorders>
            <w:shd w:val="clear" w:color="auto" w:fill="FFFFFF"/>
          </w:tcPr>
          <w:p w14:paraId="1EC89E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870</w:t>
            </w:r>
          </w:p>
        </w:tc>
        <w:tc>
          <w:tcPr>
            <w:tcW w:w="813" w:type="dxa"/>
            <w:tcBorders>
              <w:top w:val="single" w:sz="4" w:space="0" w:color="auto"/>
              <w:left w:val="single" w:sz="4" w:space="0" w:color="auto"/>
            </w:tcBorders>
            <w:shd w:val="clear" w:color="auto" w:fill="FFFFFF"/>
          </w:tcPr>
          <w:p w14:paraId="1184C01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1 077</w:t>
            </w:r>
          </w:p>
        </w:tc>
        <w:tc>
          <w:tcPr>
            <w:tcW w:w="813" w:type="dxa"/>
            <w:tcBorders>
              <w:top w:val="single" w:sz="4" w:space="0" w:color="auto"/>
              <w:left w:val="single" w:sz="4" w:space="0" w:color="auto"/>
            </w:tcBorders>
            <w:shd w:val="clear" w:color="auto" w:fill="FFFFFF"/>
          </w:tcPr>
          <w:p w14:paraId="2CC9E05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1 181</w:t>
            </w:r>
          </w:p>
        </w:tc>
        <w:tc>
          <w:tcPr>
            <w:tcW w:w="813" w:type="dxa"/>
            <w:tcBorders>
              <w:top w:val="single" w:sz="4" w:space="0" w:color="auto"/>
              <w:left w:val="single" w:sz="4" w:space="0" w:color="auto"/>
            </w:tcBorders>
            <w:shd w:val="clear" w:color="auto" w:fill="FFFFFF"/>
          </w:tcPr>
          <w:p w14:paraId="57B117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2 103</w:t>
            </w:r>
          </w:p>
        </w:tc>
        <w:tc>
          <w:tcPr>
            <w:tcW w:w="813" w:type="dxa"/>
            <w:tcBorders>
              <w:top w:val="single" w:sz="4" w:space="0" w:color="auto"/>
              <w:left w:val="single" w:sz="4" w:space="0" w:color="auto"/>
            </w:tcBorders>
            <w:shd w:val="clear" w:color="auto" w:fill="FFFFFF"/>
          </w:tcPr>
          <w:p w14:paraId="3FDF10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2916</w:t>
            </w:r>
          </w:p>
        </w:tc>
        <w:tc>
          <w:tcPr>
            <w:tcW w:w="813" w:type="dxa"/>
            <w:tcBorders>
              <w:top w:val="single" w:sz="4" w:space="0" w:color="auto"/>
              <w:left w:val="single" w:sz="4" w:space="0" w:color="auto"/>
            </w:tcBorders>
            <w:shd w:val="clear" w:color="auto" w:fill="FFFFFF"/>
          </w:tcPr>
          <w:p w14:paraId="6B7941F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3 119</w:t>
            </w:r>
          </w:p>
        </w:tc>
        <w:tc>
          <w:tcPr>
            <w:tcW w:w="813" w:type="dxa"/>
            <w:tcBorders>
              <w:top w:val="single" w:sz="4" w:space="0" w:color="auto"/>
              <w:left w:val="single" w:sz="4" w:space="0" w:color="auto"/>
            </w:tcBorders>
            <w:shd w:val="clear" w:color="auto" w:fill="FFFFFF"/>
          </w:tcPr>
          <w:p w14:paraId="25E43A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3 322</w:t>
            </w:r>
          </w:p>
        </w:tc>
        <w:tc>
          <w:tcPr>
            <w:tcW w:w="813" w:type="dxa"/>
            <w:tcBorders>
              <w:top w:val="single" w:sz="4" w:space="0" w:color="auto"/>
              <w:left w:val="single" w:sz="4" w:space="0" w:color="auto"/>
            </w:tcBorders>
            <w:shd w:val="clear" w:color="auto" w:fill="FFFFFF"/>
          </w:tcPr>
          <w:p w14:paraId="3FAB13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4 131</w:t>
            </w:r>
          </w:p>
        </w:tc>
        <w:tc>
          <w:tcPr>
            <w:tcW w:w="813" w:type="dxa"/>
            <w:tcBorders>
              <w:top w:val="single" w:sz="4" w:space="0" w:color="auto"/>
              <w:left w:val="single" w:sz="4" w:space="0" w:color="auto"/>
            </w:tcBorders>
            <w:shd w:val="clear" w:color="auto" w:fill="FFFFFF"/>
          </w:tcPr>
          <w:p w14:paraId="210B7E8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5 140</w:t>
            </w:r>
          </w:p>
        </w:tc>
        <w:tc>
          <w:tcPr>
            <w:tcW w:w="988" w:type="dxa"/>
            <w:tcBorders>
              <w:top w:val="single" w:sz="4" w:space="0" w:color="auto"/>
              <w:left w:val="single" w:sz="4" w:space="0" w:color="auto"/>
              <w:right w:val="single" w:sz="4" w:space="0" w:color="auto"/>
            </w:tcBorders>
            <w:shd w:val="clear" w:color="auto" w:fill="FFFFFF"/>
          </w:tcPr>
          <w:p w14:paraId="5101474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10 161</w:t>
            </w:r>
          </w:p>
        </w:tc>
      </w:tr>
      <w:tr w:rsidR="00C10D18" w:rsidRPr="0072719F" w14:paraId="351916B8" w14:textId="77777777" w:rsidTr="00E76DE4">
        <w:trPr>
          <w:jc w:val="center"/>
        </w:trPr>
        <w:tc>
          <w:tcPr>
            <w:tcW w:w="1557" w:type="dxa"/>
            <w:tcBorders>
              <w:top w:val="single" w:sz="4" w:space="0" w:color="auto"/>
              <w:left w:val="single" w:sz="4" w:space="0" w:color="auto"/>
            </w:tcBorders>
            <w:shd w:val="clear" w:color="auto" w:fill="FFFFFF"/>
          </w:tcPr>
          <w:p w14:paraId="6DA565B6" w14:textId="77777777" w:rsidR="00C10D18" w:rsidRPr="0072719F" w:rsidRDefault="00C10D18" w:rsidP="00E76DE4">
            <w:pPr>
              <w:pStyle w:val="Other0"/>
              <w:spacing w:after="120" w:line="240" w:lineRule="auto"/>
              <w:ind w:firstLine="240"/>
              <w:rPr>
                <w:rFonts w:ascii="Sylfaen" w:hAnsi="Sylfaen"/>
                <w:sz w:val="20"/>
                <w:szCs w:val="20"/>
              </w:rPr>
            </w:pPr>
            <w:r w:rsidRPr="0072719F">
              <w:rPr>
                <w:rFonts w:ascii="Sylfaen" w:hAnsi="Sylfaen"/>
                <w:sz w:val="20"/>
                <w:szCs w:val="20"/>
              </w:rPr>
              <w:t>10 000 000</w:t>
            </w:r>
          </w:p>
        </w:tc>
        <w:tc>
          <w:tcPr>
            <w:tcW w:w="813" w:type="dxa"/>
            <w:tcBorders>
              <w:top w:val="single" w:sz="4" w:space="0" w:color="auto"/>
              <w:left w:val="single" w:sz="4" w:space="0" w:color="auto"/>
            </w:tcBorders>
            <w:shd w:val="clear" w:color="auto" w:fill="FFFFFF"/>
          </w:tcPr>
          <w:p w14:paraId="7D3BE29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129</w:t>
            </w:r>
          </w:p>
        </w:tc>
        <w:tc>
          <w:tcPr>
            <w:tcW w:w="813" w:type="dxa"/>
            <w:tcBorders>
              <w:top w:val="single" w:sz="4" w:space="0" w:color="auto"/>
              <w:left w:val="single" w:sz="4" w:space="0" w:color="auto"/>
            </w:tcBorders>
            <w:shd w:val="clear" w:color="auto" w:fill="FFFFFF"/>
          </w:tcPr>
          <w:p w14:paraId="7D6F9A6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240</w:t>
            </w:r>
          </w:p>
        </w:tc>
        <w:tc>
          <w:tcPr>
            <w:tcW w:w="813" w:type="dxa"/>
            <w:tcBorders>
              <w:top w:val="single" w:sz="4" w:space="0" w:color="auto"/>
              <w:left w:val="single" w:sz="4" w:space="0" w:color="auto"/>
            </w:tcBorders>
            <w:shd w:val="clear" w:color="auto" w:fill="FFFFFF"/>
          </w:tcPr>
          <w:p w14:paraId="3D8472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349</w:t>
            </w:r>
          </w:p>
        </w:tc>
        <w:tc>
          <w:tcPr>
            <w:tcW w:w="813" w:type="dxa"/>
            <w:tcBorders>
              <w:top w:val="single" w:sz="4" w:space="0" w:color="auto"/>
              <w:left w:val="single" w:sz="4" w:space="0" w:color="auto"/>
            </w:tcBorders>
            <w:shd w:val="clear" w:color="auto" w:fill="FFFFFF"/>
          </w:tcPr>
          <w:p w14:paraId="1D240B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456</w:t>
            </w:r>
          </w:p>
        </w:tc>
        <w:tc>
          <w:tcPr>
            <w:tcW w:w="813" w:type="dxa"/>
            <w:tcBorders>
              <w:top w:val="single" w:sz="4" w:space="0" w:color="auto"/>
              <w:left w:val="single" w:sz="4" w:space="0" w:color="auto"/>
            </w:tcBorders>
            <w:shd w:val="clear" w:color="auto" w:fill="FFFFFF"/>
          </w:tcPr>
          <w:p w14:paraId="0AE4179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563</w:t>
            </w:r>
          </w:p>
        </w:tc>
        <w:tc>
          <w:tcPr>
            <w:tcW w:w="813" w:type="dxa"/>
            <w:tcBorders>
              <w:top w:val="single" w:sz="4" w:space="0" w:color="auto"/>
              <w:left w:val="single" w:sz="4" w:space="0" w:color="auto"/>
            </w:tcBorders>
            <w:shd w:val="clear" w:color="auto" w:fill="FFFFFF"/>
          </w:tcPr>
          <w:p w14:paraId="6B6A27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774</w:t>
            </w:r>
          </w:p>
        </w:tc>
        <w:tc>
          <w:tcPr>
            <w:tcW w:w="813" w:type="dxa"/>
            <w:tcBorders>
              <w:top w:val="single" w:sz="4" w:space="0" w:color="auto"/>
              <w:left w:val="single" w:sz="4" w:space="0" w:color="auto"/>
            </w:tcBorders>
            <w:shd w:val="clear" w:color="auto" w:fill="FFFFFF"/>
          </w:tcPr>
          <w:p w14:paraId="628091D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879</w:t>
            </w:r>
          </w:p>
        </w:tc>
        <w:tc>
          <w:tcPr>
            <w:tcW w:w="813" w:type="dxa"/>
            <w:tcBorders>
              <w:top w:val="single" w:sz="4" w:space="0" w:color="auto"/>
              <w:left w:val="single" w:sz="4" w:space="0" w:color="auto"/>
            </w:tcBorders>
            <w:shd w:val="clear" w:color="auto" w:fill="FFFFFF"/>
          </w:tcPr>
          <w:p w14:paraId="796844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1 088</w:t>
            </w:r>
          </w:p>
        </w:tc>
        <w:tc>
          <w:tcPr>
            <w:tcW w:w="813" w:type="dxa"/>
            <w:tcBorders>
              <w:top w:val="single" w:sz="4" w:space="0" w:color="auto"/>
              <w:left w:val="single" w:sz="4" w:space="0" w:color="auto"/>
            </w:tcBorders>
            <w:shd w:val="clear" w:color="auto" w:fill="FFFFFF"/>
          </w:tcPr>
          <w:p w14:paraId="300635E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1 192</w:t>
            </w:r>
          </w:p>
        </w:tc>
        <w:tc>
          <w:tcPr>
            <w:tcW w:w="813" w:type="dxa"/>
            <w:tcBorders>
              <w:top w:val="single" w:sz="4" w:space="0" w:color="auto"/>
              <w:left w:val="single" w:sz="4" w:space="0" w:color="auto"/>
            </w:tcBorders>
            <w:shd w:val="clear" w:color="auto" w:fill="FFFFFF"/>
          </w:tcPr>
          <w:p w14:paraId="794EC0D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2 123</w:t>
            </w:r>
          </w:p>
        </w:tc>
        <w:tc>
          <w:tcPr>
            <w:tcW w:w="813" w:type="dxa"/>
            <w:tcBorders>
              <w:top w:val="single" w:sz="4" w:space="0" w:color="auto"/>
              <w:left w:val="single" w:sz="4" w:space="0" w:color="auto"/>
            </w:tcBorders>
            <w:shd w:val="clear" w:color="auto" w:fill="FFFFFF"/>
          </w:tcPr>
          <w:p w14:paraId="5D492E2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2 945</w:t>
            </w:r>
          </w:p>
        </w:tc>
        <w:tc>
          <w:tcPr>
            <w:tcW w:w="813" w:type="dxa"/>
            <w:tcBorders>
              <w:top w:val="single" w:sz="4" w:space="0" w:color="auto"/>
              <w:left w:val="single" w:sz="4" w:space="0" w:color="auto"/>
            </w:tcBorders>
            <w:shd w:val="clear" w:color="auto" w:fill="FFFFFF"/>
          </w:tcPr>
          <w:p w14:paraId="5B7D83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3 150</w:t>
            </w:r>
          </w:p>
        </w:tc>
        <w:tc>
          <w:tcPr>
            <w:tcW w:w="813" w:type="dxa"/>
            <w:tcBorders>
              <w:top w:val="single" w:sz="4" w:space="0" w:color="auto"/>
              <w:left w:val="single" w:sz="4" w:space="0" w:color="auto"/>
            </w:tcBorders>
            <w:shd w:val="clear" w:color="auto" w:fill="FFFFFF"/>
          </w:tcPr>
          <w:p w14:paraId="792BFD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3 355</w:t>
            </w:r>
          </w:p>
        </w:tc>
        <w:tc>
          <w:tcPr>
            <w:tcW w:w="813" w:type="dxa"/>
            <w:tcBorders>
              <w:top w:val="single" w:sz="4" w:space="0" w:color="auto"/>
              <w:left w:val="single" w:sz="4" w:space="0" w:color="auto"/>
            </w:tcBorders>
            <w:shd w:val="clear" w:color="auto" w:fill="FFFFFF"/>
          </w:tcPr>
          <w:p w14:paraId="2796E2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4 172</w:t>
            </w:r>
          </w:p>
        </w:tc>
        <w:tc>
          <w:tcPr>
            <w:tcW w:w="813" w:type="dxa"/>
            <w:tcBorders>
              <w:top w:val="single" w:sz="4" w:space="0" w:color="auto"/>
              <w:left w:val="single" w:sz="4" w:space="0" w:color="auto"/>
            </w:tcBorders>
            <w:shd w:val="clear" w:color="auto" w:fill="FFFFFF"/>
          </w:tcPr>
          <w:p w14:paraId="628452F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5 191</w:t>
            </w:r>
          </w:p>
        </w:tc>
        <w:tc>
          <w:tcPr>
            <w:tcW w:w="988" w:type="dxa"/>
            <w:tcBorders>
              <w:top w:val="single" w:sz="4" w:space="0" w:color="auto"/>
              <w:left w:val="single" w:sz="4" w:space="0" w:color="auto"/>
              <w:right w:val="single" w:sz="4" w:space="0" w:color="auto"/>
            </w:tcBorders>
            <w:shd w:val="clear" w:color="auto" w:fill="FFFFFF"/>
          </w:tcPr>
          <w:p w14:paraId="0970527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10 263</w:t>
            </w:r>
          </w:p>
        </w:tc>
      </w:tr>
      <w:tr w:rsidR="00C10D18" w:rsidRPr="0072719F" w14:paraId="323C4AEE"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1E89691D" w14:textId="77777777" w:rsidR="00C10D18" w:rsidRPr="0072719F" w:rsidRDefault="00C10D18" w:rsidP="00E76DE4">
            <w:pPr>
              <w:pStyle w:val="Other0"/>
              <w:spacing w:after="120" w:line="240" w:lineRule="auto"/>
              <w:ind w:firstLine="240"/>
              <w:rPr>
                <w:rFonts w:ascii="Sylfaen" w:hAnsi="Sylfaen"/>
                <w:sz w:val="20"/>
                <w:szCs w:val="20"/>
              </w:rPr>
            </w:pPr>
            <w:r w:rsidRPr="0072719F">
              <w:rPr>
                <w:rFonts w:ascii="Sylfaen" w:hAnsi="Sylfaen"/>
                <w:sz w:val="20"/>
                <w:szCs w:val="20"/>
              </w:rPr>
              <w:t>10 100 000</w:t>
            </w:r>
          </w:p>
        </w:tc>
        <w:tc>
          <w:tcPr>
            <w:tcW w:w="813" w:type="dxa"/>
            <w:tcBorders>
              <w:top w:val="single" w:sz="4" w:space="0" w:color="auto"/>
              <w:left w:val="single" w:sz="4" w:space="0" w:color="auto"/>
              <w:bottom w:val="single" w:sz="4" w:space="0" w:color="auto"/>
            </w:tcBorders>
            <w:shd w:val="clear" w:color="auto" w:fill="FFFFFF"/>
          </w:tcPr>
          <w:p w14:paraId="18922FF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130</w:t>
            </w:r>
          </w:p>
        </w:tc>
        <w:tc>
          <w:tcPr>
            <w:tcW w:w="813" w:type="dxa"/>
            <w:tcBorders>
              <w:top w:val="single" w:sz="4" w:space="0" w:color="auto"/>
              <w:left w:val="single" w:sz="4" w:space="0" w:color="auto"/>
              <w:bottom w:val="single" w:sz="4" w:space="0" w:color="auto"/>
            </w:tcBorders>
            <w:shd w:val="clear" w:color="auto" w:fill="FFFFFF"/>
          </w:tcPr>
          <w:p w14:paraId="3B46D39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242</w:t>
            </w:r>
          </w:p>
        </w:tc>
        <w:tc>
          <w:tcPr>
            <w:tcW w:w="813" w:type="dxa"/>
            <w:tcBorders>
              <w:top w:val="single" w:sz="4" w:space="0" w:color="auto"/>
              <w:left w:val="single" w:sz="4" w:space="0" w:color="auto"/>
              <w:bottom w:val="single" w:sz="4" w:space="0" w:color="auto"/>
            </w:tcBorders>
            <w:shd w:val="clear" w:color="auto" w:fill="FFFFFF"/>
          </w:tcPr>
          <w:p w14:paraId="272F74C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352</w:t>
            </w:r>
          </w:p>
        </w:tc>
        <w:tc>
          <w:tcPr>
            <w:tcW w:w="813" w:type="dxa"/>
            <w:tcBorders>
              <w:top w:val="single" w:sz="4" w:space="0" w:color="auto"/>
              <w:left w:val="single" w:sz="4" w:space="0" w:color="auto"/>
              <w:bottom w:val="single" w:sz="4" w:space="0" w:color="auto"/>
            </w:tcBorders>
            <w:shd w:val="clear" w:color="auto" w:fill="FFFFFF"/>
          </w:tcPr>
          <w:p w14:paraId="629F25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460</w:t>
            </w:r>
          </w:p>
        </w:tc>
        <w:tc>
          <w:tcPr>
            <w:tcW w:w="813" w:type="dxa"/>
            <w:tcBorders>
              <w:top w:val="single" w:sz="4" w:space="0" w:color="auto"/>
              <w:left w:val="single" w:sz="4" w:space="0" w:color="auto"/>
              <w:bottom w:val="single" w:sz="4" w:space="0" w:color="auto"/>
            </w:tcBorders>
            <w:shd w:val="clear" w:color="auto" w:fill="FFFFFF"/>
          </w:tcPr>
          <w:p w14:paraId="0E7ABFF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568</w:t>
            </w:r>
          </w:p>
        </w:tc>
        <w:tc>
          <w:tcPr>
            <w:tcW w:w="813" w:type="dxa"/>
            <w:tcBorders>
              <w:top w:val="single" w:sz="4" w:space="0" w:color="auto"/>
              <w:left w:val="single" w:sz="4" w:space="0" w:color="auto"/>
              <w:bottom w:val="single" w:sz="4" w:space="0" w:color="auto"/>
            </w:tcBorders>
            <w:shd w:val="clear" w:color="auto" w:fill="FFFFFF"/>
          </w:tcPr>
          <w:p w14:paraId="1623E0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781</w:t>
            </w:r>
          </w:p>
        </w:tc>
        <w:tc>
          <w:tcPr>
            <w:tcW w:w="813" w:type="dxa"/>
            <w:tcBorders>
              <w:top w:val="single" w:sz="4" w:space="0" w:color="auto"/>
              <w:left w:val="single" w:sz="4" w:space="0" w:color="auto"/>
              <w:bottom w:val="single" w:sz="4" w:space="0" w:color="auto"/>
            </w:tcBorders>
            <w:shd w:val="clear" w:color="auto" w:fill="FFFFFF"/>
          </w:tcPr>
          <w:p w14:paraId="7958BF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887</w:t>
            </w:r>
          </w:p>
        </w:tc>
        <w:tc>
          <w:tcPr>
            <w:tcW w:w="813" w:type="dxa"/>
            <w:tcBorders>
              <w:top w:val="single" w:sz="4" w:space="0" w:color="auto"/>
              <w:left w:val="single" w:sz="4" w:space="0" w:color="auto"/>
              <w:bottom w:val="single" w:sz="4" w:space="0" w:color="auto"/>
            </w:tcBorders>
            <w:shd w:val="clear" w:color="auto" w:fill="FFFFFF"/>
          </w:tcPr>
          <w:p w14:paraId="5CB2AAB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1 098</w:t>
            </w:r>
          </w:p>
        </w:tc>
        <w:tc>
          <w:tcPr>
            <w:tcW w:w="813" w:type="dxa"/>
            <w:tcBorders>
              <w:top w:val="single" w:sz="4" w:space="0" w:color="auto"/>
              <w:left w:val="single" w:sz="4" w:space="0" w:color="auto"/>
              <w:bottom w:val="single" w:sz="4" w:space="0" w:color="auto"/>
            </w:tcBorders>
            <w:shd w:val="clear" w:color="auto" w:fill="FFFFFF"/>
          </w:tcPr>
          <w:p w14:paraId="4D4C8E4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1 204</w:t>
            </w:r>
          </w:p>
        </w:tc>
        <w:tc>
          <w:tcPr>
            <w:tcW w:w="813" w:type="dxa"/>
            <w:tcBorders>
              <w:top w:val="single" w:sz="4" w:space="0" w:color="auto"/>
              <w:left w:val="single" w:sz="4" w:space="0" w:color="auto"/>
              <w:bottom w:val="single" w:sz="4" w:space="0" w:color="auto"/>
            </w:tcBorders>
            <w:shd w:val="clear" w:color="auto" w:fill="FFFFFF"/>
          </w:tcPr>
          <w:p w14:paraId="0CFB9C3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2 144</w:t>
            </w:r>
          </w:p>
        </w:tc>
        <w:tc>
          <w:tcPr>
            <w:tcW w:w="813" w:type="dxa"/>
            <w:tcBorders>
              <w:top w:val="single" w:sz="4" w:space="0" w:color="auto"/>
              <w:left w:val="single" w:sz="4" w:space="0" w:color="auto"/>
              <w:bottom w:val="single" w:sz="4" w:space="0" w:color="auto"/>
            </w:tcBorders>
            <w:shd w:val="clear" w:color="auto" w:fill="FFFFFF"/>
          </w:tcPr>
          <w:p w14:paraId="2BA533C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2 974</w:t>
            </w:r>
          </w:p>
        </w:tc>
        <w:tc>
          <w:tcPr>
            <w:tcW w:w="813" w:type="dxa"/>
            <w:tcBorders>
              <w:top w:val="single" w:sz="4" w:space="0" w:color="auto"/>
              <w:left w:val="single" w:sz="4" w:space="0" w:color="auto"/>
              <w:bottom w:val="single" w:sz="4" w:space="0" w:color="auto"/>
            </w:tcBorders>
            <w:shd w:val="clear" w:color="auto" w:fill="FFFFFF"/>
          </w:tcPr>
          <w:p w14:paraId="7BBF9F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3 181</w:t>
            </w:r>
          </w:p>
        </w:tc>
        <w:tc>
          <w:tcPr>
            <w:tcW w:w="813" w:type="dxa"/>
            <w:tcBorders>
              <w:top w:val="single" w:sz="4" w:space="0" w:color="auto"/>
              <w:left w:val="single" w:sz="4" w:space="0" w:color="auto"/>
              <w:bottom w:val="single" w:sz="4" w:space="0" w:color="auto"/>
            </w:tcBorders>
            <w:shd w:val="clear" w:color="auto" w:fill="FFFFFF"/>
          </w:tcPr>
          <w:p w14:paraId="01604F6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3 387</w:t>
            </w:r>
          </w:p>
        </w:tc>
        <w:tc>
          <w:tcPr>
            <w:tcW w:w="813" w:type="dxa"/>
            <w:tcBorders>
              <w:top w:val="single" w:sz="4" w:space="0" w:color="auto"/>
              <w:left w:val="single" w:sz="4" w:space="0" w:color="auto"/>
              <w:bottom w:val="single" w:sz="4" w:space="0" w:color="auto"/>
            </w:tcBorders>
            <w:shd w:val="clear" w:color="auto" w:fill="FFFFFF"/>
          </w:tcPr>
          <w:p w14:paraId="66D32D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4213</w:t>
            </w:r>
          </w:p>
        </w:tc>
        <w:tc>
          <w:tcPr>
            <w:tcW w:w="813" w:type="dxa"/>
            <w:tcBorders>
              <w:top w:val="single" w:sz="4" w:space="0" w:color="auto"/>
              <w:left w:val="single" w:sz="4" w:space="0" w:color="auto"/>
              <w:bottom w:val="single" w:sz="4" w:space="0" w:color="auto"/>
            </w:tcBorders>
            <w:shd w:val="clear" w:color="auto" w:fill="FFFFFF"/>
          </w:tcPr>
          <w:p w14:paraId="4E8D6C4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5 242</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28061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10 364</w:t>
            </w:r>
          </w:p>
        </w:tc>
      </w:tr>
      <w:tr w:rsidR="00C10D18" w:rsidRPr="0072719F" w14:paraId="67A638A8" w14:textId="77777777" w:rsidTr="00E76DE4">
        <w:trPr>
          <w:jc w:val="center"/>
        </w:trPr>
        <w:tc>
          <w:tcPr>
            <w:tcW w:w="1557" w:type="dxa"/>
            <w:tcBorders>
              <w:top w:val="single" w:sz="4" w:space="0" w:color="auto"/>
              <w:left w:val="single" w:sz="4" w:space="0" w:color="auto"/>
            </w:tcBorders>
            <w:shd w:val="clear" w:color="auto" w:fill="FFFFFF"/>
          </w:tcPr>
          <w:p w14:paraId="4E135764"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10 200 000</w:t>
            </w:r>
          </w:p>
        </w:tc>
        <w:tc>
          <w:tcPr>
            <w:tcW w:w="813" w:type="dxa"/>
            <w:tcBorders>
              <w:top w:val="single" w:sz="4" w:space="0" w:color="auto"/>
              <w:left w:val="single" w:sz="4" w:space="0" w:color="auto"/>
            </w:tcBorders>
            <w:shd w:val="clear" w:color="auto" w:fill="FFFFFF"/>
          </w:tcPr>
          <w:p w14:paraId="570C636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131</w:t>
            </w:r>
          </w:p>
        </w:tc>
        <w:tc>
          <w:tcPr>
            <w:tcW w:w="813" w:type="dxa"/>
            <w:tcBorders>
              <w:top w:val="single" w:sz="4" w:space="0" w:color="auto"/>
              <w:left w:val="single" w:sz="4" w:space="0" w:color="auto"/>
            </w:tcBorders>
            <w:shd w:val="clear" w:color="auto" w:fill="FFFFFF"/>
          </w:tcPr>
          <w:p w14:paraId="114D681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244</w:t>
            </w:r>
          </w:p>
        </w:tc>
        <w:tc>
          <w:tcPr>
            <w:tcW w:w="813" w:type="dxa"/>
            <w:tcBorders>
              <w:top w:val="single" w:sz="4" w:space="0" w:color="auto"/>
              <w:left w:val="single" w:sz="4" w:space="0" w:color="auto"/>
            </w:tcBorders>
            <w:shd w:val="clear" w:color="auto" w:fill="FFFFFF"/>
          </w:tcPr>
          <w:p w14:paraId="619F0AC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355</w:t>
            </w:r>
          </w:p>
        </w:tc>
        <w:tc>
          <w:tcPr>
            <w:tcW w:w="813" w:type="dxa"/>
            <w:tcBorders>
              <w:top w:val="single" w:sz="4" w:space="0" w:color="auto"/>
              <w:left w:val="single" w:sz="4" w:space="0" w:color="auto"/>
            </w:tcBorders>
            <w:shd w:val="clear" w:color="auto" w:fill="FFFFFF"/>
          </w:tcPr>
          <w:p w14:paraId="2D6C642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465</w:t>
            </w:r>
          </w:p>
        </w:tc>
        <w:tc>
          <w:tcPr>
            <w:tcW w:w="813" w:type="dxa"/>
            <w:tcBorders>
              <w:top w:val="single" w:sz="4" w:space="0" w:color="auto"/>
              <w:left w:val="single" w:sz="4" w:space="0" w:color="auto"/>
            </w:tcBorders>
            <w:shd w:val="clear" w:color="auto" w:fill="FFFFFF"/>
          </w:tcPr>
          <w:p w14:paraId="324A33E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573</w:t>
            </w:r>
          </w:p>
        </w:tc>
        <w:tc>
          <w:tcPr>
            <w:tcW w:w="813" w:type="dxa"/>
            <w:tcBorders>
              <w:top w:val="single" w:sz="4" w:space="0" w:color="auto"/>
              <w:left w:val="single" w:sz="4" w:space="0" w:color="auto"/>
            </w:tcBorders>
            <w:shd w:val="clear" w:color="auto" w:fill="FFFFFF"/>
          </w:tcPr>
          <w:p w14:paraId="63B637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789</w:t>
            </w:r>
          </w:p>
        </w:tc>
        <w:tc>
          <w:tcPr>
            <w:tcW w:w="813" w:type="dxa"/>
            <w:tcBorders>
              <w:top w:val="single" w:sz="4" w:space="0" w:color="auto"/>
              <w:left w:val="single" w:sz="4" w:space="0" w:color="auto"/>
            </w:tcBorders>
            <w:shd w:val="clear" w:color="auto" w:fill="FFFFFF"/>
          </w:tcPr>
          <w:p w14:paraId="6069E90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896</w:t>
            </w:r>
          </w:p>
        </w:tc>
        <w:tc>
          <w:tcPr>
            <w:tcW w:w="813" w:type="dxa"/>
            <w:tcBorders>
              <w:top w:val="single" w:sz="4" w:space="0" w:color="auto"/>
              <w:left w:val="single" w:sz="4" w:space="0" w:color="auto"/>
            </w:tcBorders>
            <w:shd w:val="clear" w:color="auto" w:fill="FFFFFF"/>
          </w:tcPr>
          <w:p w14:paraId="5A1D711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1 109</w:t>
            </w:r>
          </w:p>
        </w:tc>
        <w:tc>
          <w:tcPr>
            <w:tcW w:w="813" w:type="dxa"/>
            <w:tcBorders>
              <w:top w:val="single" w:sz="4" w:space="0" w:color="auto"/>
              <w:left w:val="single" w:sz="4" w:space="0" w:color="auto"/>
            </w:tcBorders>
            <w:shd w:val="clear" w:color="auto" w:fill="FFFFFF"/>
          </w:tcPr>
          <w:p w14:paraId="36880D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1 215</w:t>
            </w:r>
          </w:p>
        </w:tc>
        <w:tc>
          <w:tcPr>
            <w:tcW w:w="813" w:type="dxa"/>
            <w:tcBorders>
              <w:top w:val="single" w:sz="4" w:space="0" w:color="auto"/>
              <w:left w:val="single" w:sz="4" w:space="0" w:color="auto"/>
            </w:tcBorders>
            <w:shd w:val="clear" w:color="auto" w:fill="FFFFFF"/>
          </w:tcPr>
          <w:p w14:paraId="1C81273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2 164</w:t>
            </w:r>
          </w:p>
        </w:tc>
        <w:tc>
          <w:tcPr>
            <w:tcW w:w="813" w:type="dxa"/>
            <w:tcBorders>
              <w:top w:val="single" w:sz="4" w:space="0" w:color="auto"/>
              <w:left w:val="single" w:sz="4" w:space="0" w:color="auto"/>
            </w:tcBorders>
            <w:shd w:val="clear" w:color="auto" w:fill="FFFFFF"/>
          </w:tcPr>
          <w:p w14:paraId="21C98D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3 002</w:t>
            </w:r>
          </w:p>
        </w:tc>
        <w:tc>
          <w:tcPr>
            <w:tcW w:w="813" w:type="dxa"/>
            <w:tcBorders>
              <w:top w:val="single" w:sz="4" w:space="0" w:color="auto"/>
              <w:left w:val="single" w:sz="4" w:space="0" w:color="auto"/>
            </w:tcBorders>
            <w:shd w:val="clear" w:color="auto" w:fill="FFFFFF"/>
          </w:tcPr>
          <w:p w14:paraId="4C403D3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3 211</w:t>
            </w:r>
          </w:p>
        </w:tc>
        <w:tc>
          <w:tcPr>
            <w:tcW w:w="813" w:type="dxa"/>
            <w:tcBorders>
              <w:top w:val="single" w:sz="4" w:space="0" w:color="auto"/>
              <w:left w:val="single" w:sz="4" w:space="0" w:color="auto"/>
            </w:tcBorders>
            <w:shd w:val="clear" w:color="auto" w:fill="FFFFFF"/>
          </w:tcPr>
          <w:p w14:paraId="57783A9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3 420</w:t>
            </w:r>
          </w:p>
        </w:tc>
        <w:tc>
          <w:tcPr>
            <w:tcW w:w="813" w:type="dxa"/>
            <w:tcBorders>
              <w:top w:val="single" w:sz="4" w:space="0" w:color="auto"/>
              <w:left w:val="single" w:sz="4" w:space="0" w:color="auto"/>
            </w:tcBorders>
            <w:shd w:val="clear" w:color="auto" w:fill="FFFFFF"/>
          </w:tcPr>
          <w:p w14:paraId="3A6BCE9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4 254</w:t>
            </w:r>
          </w:p>
        </w:tc>
        <w:tc>
          <w:tcPr>
            <w:tcW w:w="813" w:type="dxa"/>
            <w:tcBorders>
              <w:top w:val="single" w:sz="4" w:space="0" w:color="auto"/>
              <w:left w:val="single" w:sz="4" w:space="0" w:color="auto"/>
            </w:tcBorders>
            <w:shd w:val="clear" w:color="auto" w:fill="FFFFFF"/>
          </w:tcPr>
          <w:p w14:paraId="54E1C2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5 293</w:t>
            </w:r>
          </w:p>
        </w:tc>
        <w:tc>
          <w:tcPr>
            <w:tcW w:w="988" w:type="dxa"/>
            <w:tcBorders>
              <w:top w:val="single" w:sz="4" w:space="0" w:color="auto"/>
              <w:left w:val="single" w:sz="4" w:space="0" w:color="auto"/>
              <w:right w:val="single" w:sz="4" w:space="0" w:color="auto"/>
            </w:tcBorders>
            <w:shd w:val="clear" w:color="auto" w:fill="FFFFFF"/>
          </w:tcPr>
          <w:p w14:paraId="73ED0A0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10 465</w:t>
            </w:r>
          </w:p>
        </w:tc>
      </w:tr>
      <w:tr w:rsidR="00C10D18" w:rsidRPr="0072719F" w14:paraId="1102B560" w14:textId="77777777" w:rsidTr="00E76DE4">
        <w:trPr>
          <w:jc w:val="center"/>
        </w:trPr>
        <w:tc>
          <w:tcPr>
            <w:tcW w:w="1557" w:type="dxa"/>
            <w:tcBorders>
              <w:top w:val="single" w:sz="4" w:space="0" w:color="auto"/>
              <w:left w:val="single" w:sz="4" w:space="0" w:color="auto"/>
            </w:tcBorders>
            <w:shd w:val="clear" w:color="auto" w:fill="FFFFFF"/>
          </w:tcPr>
          <w:p w14:paraId="6ED872F3"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10 300 000</w:t>
            </w:r>
          </w:p>
        </w:tc>
        <w:tc>
          <w:tcPr>
            <w:tcW w:w="813" w:type="dxa"/>
            <w:tcBorders>
              <w:top w:val="single" w:sz="4" w:space="0" w:color="auto"/>
              <w:left w:val="single" w:sz="4" w:space="0" w:color="auto"/>
            </w:tcBorders>
            <w:shd w:val="clear" w:color="auto" w:fill="FFFFFF"/>
          </w:tcPr>
          <w:p w14:paraId="00BEC00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132</w:t>
            </w:r>
          </w:p>
        </w:tc>
        <w:tc>
          <w:tcPr>
            <w:tcW w:w="813" w:type="dxa"/>
            <w:tcBorders>
              <w:top w:val="single" w:sz="4" w:space="0" w:color="auto"/>
              <w:left w:val="single" w:sz="4" w:space="0" w:color="auto"/>
            </w:tcBorders>
            <w:shd w:val="clear" w:color="auto" w:fill="FFFFFF"/>
          </w:tcPr>
          <w:p w14:paraId="30D987D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247</w:t>
            </w:r>
          </w:p>
        </w:tc>
        <w:tc>
          <w:tcPr>
            <w:tcW w:w="813" w:type="dxa"/>
            <w:tcBorders>
              <w:top w:val="single" w:sz="4" w:space="0" w:color="auto"/>
              <w:left w:val="single" w:sz="4" w:space="0" w:color="auto"/>
            </w:tcBorders>
            <w:shd w:val="clear" w:color="auto" w:fill="FFFFFF"/>
          </w:tcPr>
          <w:p w14:paraId="243C040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358</w:t>
            </w:r>
          </w:p>
        </w:tc>
        <w:tc>
          <w:tcPr>
            <w:tcW w:w="813" w:type="dxa"/>
            <w:tcBorders>
              <w:top w:val="single" w:sz="4" w:space="0" w:color="auto"/>
              <w:left w:val="single" w:sz="4" w:space="0" w:color="auto"/>
            </w:tcBorders>
            <w:shd w:val="clear" w:color="auto" w:fill="FFFFFF"/>
          </w:tcPr>
          <w:p w14:paraId="2D73D1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469</w:t>
            </w:r>
          </w:p>
        </w:tc>
        <w:tc>
          <w:tcPr>
            <w:tcW w:w="813" w:type="dxa"/>
            <w:tcBorders>
              <w:top w:val="single" w:sz="4" w:space="0" w:color="auto"/>
              <w:left w:val="single" w:sz="4" w:space="0" w:color="auto"/>
            </w:tcBorders>
            <w:shd w:val="clear" w:color="auto" w:fill="FFFFFF"/>
          </w:tcPr>
          <w:p w14:paraId="4F4974E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579</w:t>
            </w:r>
          </w:p>
        </w:tc>
        <w:tc>
          <w:tcPr>
            <w:tcW w:w="813" w:type="dxa"/>
            <w:tcBorders>
              <w:top w:val="single" w:sz="4" w:space="0" w:color="auto"/>
              <w:left w:val="single" w:sz="4" w:space="0" w:color="auto"/>
            </w:tcBorders>
            <w:shd w:val="clear" w:color="auto" w:fill="FFFFFF"/>
          </w:tcPr>
          <w:p w14:paraId="5017D2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796</w:t>
            </w:r>
          </w:p>
        </w:tc>
        <w:tc>
          <w:tcPr>
            <w:tcW w:w="813" w:type="dxa"/>
            <w:tcBorders>
              <w:top w:val="single" w:sz="4" w:space="0" w:color="auto"/>
              <w:left w:val="single" w:sz="4" w:space="0" w:color="auto"/>
            </w:tcBorders>
            <w:shd w:val="clear" w:color="auto" w:fill="FFFFFF"/>
          </w:tcPr>
          <w:p w14:paraId="3CEE6B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904</w:t>
            </w:r>
          </w:p>
        </w:tc>
        <w:tc>
          <w:tcPr>
            <w:tcW w:w="813" w:type="dxa"/>
            <w:tcBorders>
              <w:top w:val="single" w:sz="4" w:space="0" w:color="auto"/>
              <w:left w:val="single" w:sz="4" w:space="0" w:color="auto"/>
            </w:tcBorders>
            <w:shd w:val="clear" w:color="auto" w:fill="FFFFFF"/>
          </w:tcPr>
          <w:p w14:paraId="218E3BE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1 119</w:t>
            </w:r>
          </w:p>
        </w:tc>
        <w:tc>
          <w:tcPr>
            <w:tcW w:w="813" w:type="dxa"/>
            <w:tcBorders>
              <w:top w:val="single" w:sz="4" w:space="0" w:color="auto"/>
              <w:left w:val="single" w:sz="4" w:space="0" w:color="auto"/>
            </w:tcBorders>
            <w:shd w:val="clear" w:color="auto" w:fill="FFFFFF"/>
          </w:tcPr>
          <w:p w14:paraId="689BCB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1 226</w:t>
            </w:r>
          </w:p>
        </w:tc>
        <w:tc>
          <w:tcPr>
            <w:tcW w:w="813" w:type="dxa"/>
            <w:tcBorders>
              <w:top w:val="single" w:sz="4" w:space="0" w:color="auto"/>
              <w:left w:val="single" w:sz="4" w:space="0" w:color="auto"/>
            </w:tcBorders>
            <w:shd w:val="clear" w:color="auto" w:fill="FFFFFF"/>
          </w:tcPr>
          <w:p w14:paraId="3BEA3A5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2 185</w:t>
            </w:r>
          </w:p>
        </w:tc>
        <w:tc>
          <w:tcPr>
            <w:tcW w:w="813" w:type="dxa"/>
            <w:tcBorders>
              <w:top w:val="single" w:sz="4" w:space="0" w:color="auto"/>
              <w:left w:val="single" w:sz="4" w:space="0" w:color="auto"/>
            </w:tcBorders>
            <w:shd w:val="clear" w:color="auto" w:fill="FFFFFF"/>
          </w:tcPr>
          <w:p w14:paraId="23CD7B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3 031</w:t>
            </w:r>
          </w:p>
        </w:tc>
        <w:tc>
          <w:tcPr>
            <w:tcW w:w="813" w:type="dxa"/>
            <w:tcBorders>
              <w:top w:val="single" w:sz="4" w:space="0" w:color="auto"/>
              <w:left w:val="single" w:sz="4" w:space="0" w:color="auto"/>
            </w:tcBorders>
            <w:shd w:val="clear" w:color="auto" w:fill="FFFFFF"/>
          </w:tcPr>
          <w:p w14:paraId="1D189F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3 242</w:t>
            </w:r>
          </w:p>
        </w:tc>
        <w:tc>
          <w:tcPr>
            <w:tcW w:w="813" w:type="dxa"/>
            <w:tcBorders>
              <w:top w:val="single" w:sz="4" w:space="0" w:color="auto"/>
              <w:left w:val="single" w:sz="4" w:space="0" w:color="auto"/>
            </w:tcBorders>
            <w:shd w:val="clear" w:color="auto" w:fill="FFFFFF"/>
          </w:tcPr>
          <w:p w14:paraId="54BCE7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3 453</w:t>
            </w:r>
          </w:p>
        </w:tc>
        <w:tc>
          <w:tcPr>
            <w:tcW w:w="813" w:type="dxa"/>
            <w:tcBorders>
              <w:top w:val="single" w:sz="4" w:space="0" w:color="auto"/>
              <w:left w:val="single" w:sz="4" w:space="0" w:color="auto"/>
            </w:tcBorders>
            <w:shd w:val="clear" w:color="auto" w:fill="FFFFFF"/>
          </w:tcPr>
          <w:p w14:paraId="6DFB72C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4 295</w:t>
            </w:r>
          </w:p>
        </w:tc>
        <w:tc>
          <w:tcPr>
            <w:tcW w:w="813" w:type="dxa"/>
            <w:tcBorders>
              <w:top w:val="single" w:sz="4" w:space="0" w:color="auto"/>
              <w:left w:val="single" w:sz="4" w:space="0" w:color="auto"/>
            </w:tcBorders>
            <w:shd w:val="clear" w:color="auto" w:fill="FFFFFF"/>
          </w:tcPr>
          <w:p w14:paraId="626FAA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5 344</w:t>
            </w:r>
          </w:p>
        </w:tc>
        <w:tc>
          <w:tcPr>
            <w:tcW w:w="988" w:type="dxa"/>
            <w:tcBorders>
              <w:top w:val="single" w:sz="4" w:space="0" w:color="auto"/>
              <w:left w:val="single" w:sz="4" w:space="0" w:color="auto"/>
              <w:right w:val="single" w:sz="4" w:space="0" w:color="auto"/>
            </w:tcBorders>
            <w:shd w:val="clear" w:color="auto" w:fill="FFFFFF"/>
          </w:tcPr>
          <w:p w14:paraId="70DE08C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10 567</w:t>
            </w:r>
          </w:p>
        </w:tc>
      </w:tr>
      <w:tr w:rsidR="00C10D18" w:rsidRPr="0072719F" w14:paraId="58E0B3FF" w14:textId="77777777" w:rsidTr="00E76DE4">
        <w:trPr>
          <w:jc w:val="center"/>
        </w:trPr>
        <w:tc>
          <w:tcPr>
            <w:tcW w:w="1557" w:type="dxa"/>
            <w:tcBorders>
              <w:top w:val="single" w:sz="4" w:space="0" w:color="auto"/>
              <w:left w:val="single" w:sz="4" w:space="0" w:color="auto"/>
            </w:tcBorders>
            <w:shd w:val="clear" w:color="auto" w:fill="FFFFFF"/>
          </w:tcPr>
          <w:p w14:paraId="2FF4CEA9"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10 400 000</w:t>
            </w:r>
          </w:p>
        </w:tc>
        <w:tc>
          <w:tcPr>
            <w:tcW w:w="813" w:type="dxa"/>
            <w:tcBorders>
              <w:top w:val="single" w:sz="4" w:space="0" w:color="auto"/>
              <w:left w:val="single" w:sz="4" w:space="0" w:color="auto"/>
            </w:tcBorders>
            <w:shd w:val="clear" w:color="auto" w:fill="FFFFFF"/>
          </w:tcPr>
          <w:p w14:paraId="5DA8F85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133</w:t>
            </w:r>
          </w:p>
        </w:tc>
        <w:tc>
          <w:tcPr>
            <w:tcW w:w="813" w:type="dxa"/>
            <w:tcBorders>
              <w:top w:val="single" w:sz="4" w:space="0" w:color="auto"/>
              <w:left w:val="single" w:sz="4" w:space="0" w:color="auto"/>
            </w:tcBorders>
            <w:shd w:val="clear" w:color="auto" w:fill="FFFFFF"/>
          </w:tcPr>
          <w:p w14:paraId="364D193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249</w:t>
            </w:r>
          </w:p>
        </w:tc>
        <w:tc>
          <w:tcPr>
            <w:tcW w:w="813" w:type="dxa"/>
            <w:tcBorders>
              <w:top w:val="single" w:sz="4" w:space="0" w:color="auto"/>
              <w:left w:val="single" w:sz="4" w:space="0" w:color="auto"/>
            </w:tcBorders>
            <w:shd w:val="clear" w:color="auto" w:fill="FFFFFF"/>
          </w:tcPr>
          <w:p w14:paraId="46CD68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362</w:t>
            </w:r>
          </w:p>
        </w:tc>
        <w:tc>
          <w:tcPr>
            <w:tcW w:w="813" w:type="dxa"/>
            <w:tcBorders>
              <w:top w:val="single" w:sz="4" w:space="0" w:color="auto"/>
              <w:left w:val="single" w:sz="4" w:space="0" w:color="auto"/>
            </w:tcBorders>
            <w:shd w:val="clear" w:color="auto" w:fill="FFFFFF"/>
          </w:tcPr>
          <w:p w14:paraId="513BBE5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473</w:t>
            </w:r>
          </w:p>
        </w:tc>
        <w:tc>
          <w:tcPr>
            <w:tcW w:w="813" w:type="dxa"/>
            <w:tcBorders>
              <w:top w:val="single" w:sz="4" w:space="0" w:color="auto"/>
              <w:left w:val="single" w:sz="4" w:space="0" w:color="auto"/>
            </w:tcBorders>
            <w:shd w:val="clear" w:color="auto" w:fill="FFFFFF"/>
          </w:tcPr>
          <w:p w14:paraId="7C031A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584</w:t>
            </w:r>
          </w:p>
        </w:tc>
        <w:tc>
          <w:tcPr>
            <w:tcW w:w="813" w:type="dxa"/>
            <w:tcBorders>
              <w:top w:val="single" w:sz="4" w:space="0" w:color="auto"/>
              <w:left w:val="single" w:sz="4" w:space="0" w:color="auto"/>
            </w:tcBorders>
            <w:shd w:val="clear" w:color="auto" w:fill="FFFFFF"/>
          </w:tcPr>
          <w:p w14:paraId="1E101E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803</w:t>
            </w:r>
          </w:p>
        </w:tc>
        <w:tc>
          <w:tcPr>
            <w:tcW w:w="813" w:type="dxa"/>
            <w:tcBorders>
              <w:top w:val="single" w:sz="4" w:space="0" w:color="auto"/>
              <w:left w:val="single" w:sz="4" w:space="0" w:color="auto"/>
            </w:tcBorders>
            <w:shd w:val="clear" w:color="auto" w:fill="FFFFFF"/>
          </w:tcPr>
          <w:p w14:paraId="6B6042C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912</w:t>
            </w:r>
          </w:p>
        </w:tc>
        <w:tc>
          <w:tcPr>
            <w:tcW w:w="813" w:type="dxa"/>
            <w:tcBorders>
              <w:top w:val="single" w:sz="4" w:space="0" w:color="auto"/>
              <w:left w:val="single" w:sz="4" w:space="0" w:color="auto"/>
            </w:tcBorders>
            <w:shd w:val="clear" w:color="auto" w:fill="FFFFFF"/>
          </w:tcPr>
          <w:p w14:paraId="66EEE35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1 130</w:t>
            </w:r>
          </w:p>
        </w:tc>
        <w:tc>
          <w:tcPr>
            <w:tcW w:w="813" w:type="dxa"/>
            <w:tcBorders>
              <w:top w:val="single" w:sz="4" w:space="0" w:color="auto"/>
              <w:left w:val="single" w:sz="4" w:space="0" w:color="auto"/>
            </w:tcBorders>
            <w:shd w:val="clear" w:color="auto" w:fill="FFFFFF"/>
          </w:tcPr>
          <w:p w14:paraId="7594AE5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1 238</w:t>
            </w:r>
          </w:p>
        </w:tc>
        <w:tc>
          <w:tcPr>
            <w:tcW w:w="813" w:type="dxa"/>
            <w:tcBorders>
              <w:top w:val="single" w:sz="4" w:space="0" w:color="auto"/>
              <w:left w:val="single" w:sz="4" w:space="0" w:color="auto"/>
            </w:tcBorders>
            <w:shd w:val="clear" w:color="auto" w:fill="FFFFFF"/>
          </w:tcPr>
          <w:p w14:paraId="63F208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2 206</w:t>
            </w:r>
          </w:p>
        </w:tc>
        <w:tc>
          <w:tcPr>
            <w:tcW w:w="813" w:type="dxa"/>
            <w:tcBorders>
              <w:top w:val="single" w:sz="4" w:space="0" w:color="auto"/>
              <w:left w:val="single" w:sz="4" w:space="0" w:color="auto"/>
            </w:tcBorders>
            <w:shd w:val="clear" w:color="auto" w:fill="FFFFFF"/>
          </w:tcPr>
          <w:p w14:paraId="573300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3 060</w:t>
            </w:r>
          </w:p>
        </w:tc>
        <w:tc>
          <w:tcPr>
            <w:tcW w:w="813" w:type="dxa"/>
            <w:tcBorders>
              <w:top w:val="single" w:sz="4" w:space="0" w:color="auto"/>
              <w:left w:val="single" w:sz="4" w:space="0" w:color="auto"/>
            </w:tcBorders>
            <w:shd w:val="clear" w:color="auto" w:fill="FFFFFF"/>
          </w:tcPr>
          <w:p w14:paraId="5A96B2A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3 273</w:t>
            </w:r>
          </w:p>
        </w:tc>
        <w:tc>
          <w:tcPr>
            <w:tcW w:w="813" w:type="dxa"/>
            <w:tcBorders>
              <w:top w:val="single" w:sz="4" w:space="0" w:color="auto"/>
              <w:left w:val="single" w:sz="4" w:space="0" w:color="auto"/>
            </w:tcBorders>
            <w:shd w:val="clear" w:color="auto" w:fill="FFFFFF"/>
          </w:tcPr>
          <w:p w14:paraId="625114D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3 486</w:t>
            </w:r>
          </w:p>
        </w:tc>
        <w:tc>
          <w:tcPr>
            <w:tcW w:w="813" w:type="dxa"/>
            <w:tcBorders>
              <w:top w:val="single" w:sz="4" w:space="0" w:color="auto"/>
              <w:left w:val="single" w:sz="4" w:space="0" w:color="auto"/>
            </w:tcBorders>
            <w:shd w:val="clear" w:color="auto" w:fill="FFFFFF"/>
          </w:tcPr>
          <w:p w14:paraId="5B98C0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4 335</w:t>
            </w:r>
          </w:p>
        </w:tc>
        <w:tc>
          <w:tcPr>
            <w:tcW w:w="813" w:type="dxa"/>
            <w:tcBorders>
              <w:top w:val="single" w:sz="4" w:space="0" w:color="auto"/>
              <w:left w:val="single" w:sz="4" w:space="0" w:color="auto"/>
            </w:tcBorders>
            <w:shd w:val="clear" w:color="auto" w:fill="FFFFFF"/>
          </w:tcPr>
          <w:p w14:paraId="0E10D91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5 395</w:t>
            </w:r>
          </w:p>
        </w:tc>
        <w:tc>
          <w:tcPr>
            <w:tcW w:w="988" w:type="dxa"/>
            <w:tcBorders>
              <w:top w:val="single" w:sz="4" w:space="0" w:color="auto"/>
              <w:left w:val="single" w:sz="4" w:space="0" w:color="auto"/>
              <w:right w:val="single" w:sz="4" w:space="0" w:color="auto"/>
            </w:tcBorders>
            <w:shd w:val="clear" w:color="auto" w:fill="FFFFFF"/>
          </w:tcPr>
          <w:p w14:paraId="3765D67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10 668</w:t>
            </w:r>
          </w:p>
        </w:tc>
      </w:tr>
      <w:tr w:rsidR="00C10D18" w:rsidRPr="0072719F" w14:paraId="72C28CC3" w14:textId="77777777" w:rsidTr="00E76DE4">
        <w:trPr>
          <w:jc w:val="center"/>
        </w:trPr>
        <w:tc>
          <w:tcPr>
            <w:tcW w:w="1557" w:type="dxa"/>
            <w:tcBorders>
              <w:top w:val="single" w:sz="4" w:space="0" w:color="auto"/>
              <w:left w:val="single" w:sz="4" w:space="0" w:color="auto"/>
            </w:tcBorders>
            <w:shd w:val="clear" w:color="auto" w:fill="FFFFFF"/>
          </w:tcPr>
          <w:p w14:paraId="3F661CA5"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lastRenderedPageBreak/>
              <w:t>10 500 000</w:t>
            </w:r>
          </w:p>
        </w:tc>
        <w:tc>
          <w:tcPr>
            <w:tcW w:w="813" w:type="dxa"/>
            <w:tcBorders>
              <w:top w:val="single" w:sz="4" w:space="0" w:color="auto"/>
              <w:left w:val="single" w:sz="4" w:space="0" w:color="auto"/>
            </w:tcBorders>
            <w:shd w:val="clear" w:color="auto" w:fill="FFFFFF"/>
          </w:tcPr>
          <w:p w14:paraId="4B65CC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134</w:t>
            </w:r>
          </w:p>
        </w:tc>
        <w:tc>
          <w:tcPr>
            <w:tcW w:w="813" w:type="dxa"/>
            <w:tcBorders>
              <w:top w:val="single" w:sz="4" w:space="0" w:color="auto"/>
              <w:left w:val="single" w:sz="4" w:space="0" w:color="auto"/>
            </w:tcBorders>
            <w:shd w:val="clear" w:color="auto" w:fill="FFFFFF"/>
          </w:tcPr>
          <w:p w14:paraId="1B52981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251</w:t>
            </w:r>
          </w:p>
        </w:tc>
        <w:tc>
          <w:tcPr>
            <w:tcW w:w="813" w:type="dxa"/>
            <w:tcBorders>
              <w:top w:val="single" w:sz="4" w:space="0" w:color="auto"/>
              <w:left w:val="single" w:sz="4" w:space="0" w:color="auto"/>
            </w:tcBorders>
            <w:shd w:val="clear" w:color="auto" w:fill="FFFFFF"/>
          </w:tcPr>
          <w:p w14:paraId="4AA29EF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365</w:t>
            </w:r>
          </w:p>
        </w:tc>
        <w:tc>
          <w:tcPr>
            <w:tcW w:w="813" w:type="dxa"/>
            <w:tcBorders>
              <w:top w:val="single" w:sz="4" w:space="0" w:color="auto"/>
              <w:left w:val="single" w:sz="4" w:space="0" w:color="auto"/>
            </w:tcBorders>
            <w:shd w:val="clear" w:color="auto" w:fill="FFFFFF"/>
          </w:tcPr>
          <w:p w14:paraId="5BB99BC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478</w:t>
            </w:r>
          </w:p>
        </w:tc>
        <w:tc>
          <w:tcPr>
            <w:tcW w:w="813" w:type="dxa"/>
            <w:tcBorders>
              <w:top w:val="single" w:sz="4" w:space="0" w:color="auto"/>
              <w:left w:val="single" w:sz="4" w:space="0" w:color="auto"/>
            </w:tcBorders>
            <w:shd w:val="clear" w:color="auto" w:fill="FFFFFF"/>
          </w:tcPr>
          <w:p w14:paraId="7A99517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589</w:t>
            </w:r>
          </w:p>
        </w:tc>
        <w:tc>
          <w:tcPr>
            <w:tcW w:w="813" w:type="dxa"/>
            <w:tcBorders>
              <w:top w:val="single" w:sz="4" w:space="0" w:color="auto"/>
              <w:left w:val="single" w:sz="4" w:space="0" w:color="auto"/>
            </w:tcBorders>
            <w:shd w:val="clear" w:color="auto" w:fill="FFFFFF"/>
          </w:tcPr>
          <w:p w14:paraId="66D83DD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811</w:t>
            </w:r>
          </w:p>
        </w:tc>
        <w:tc>
          <w:tcPr>
            <w:tcW w:w="813" w:type="dxa"/>
            <w:tcBorders>
              <w:top w:val="single" w:sz="4" w:space="0" w:color="auto"/>
              <w:left w:val="single" w:sz="4" w:space="0" w:color="auto"/>
            </w:tcBorders>
            <w:shd w:val="clear" w:color="auto" w:fill="FFFFFF"/>
          </w:tcPr>
          <w:p w14:paraId="10C85C4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921</w:t>
            </w:r>
          </w:p>
        </w:tc>
        <w:tc>
          <w:tcPr>
            <w:tcW w:w="813" w:type="dxa"/>
            <w:tcBorders>
              <w:top w:val="single" w:sz="4" w:space="0" w:color="auto"/>
              <w:left w:val="single" w:sz="4" w:space="0" w:color="auto"/>
            </w:tcBorders>
            <w:shd w:val="clear" w:color="auto" w:fill="FFFFFF"/>
          </w:tcPr>
          <w:p w14:paraId="718827F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1 140</w:t>
            </w:r>
          </w:p>
        </w:tc>
        <w:tc>
          <w:tcPr>
            <w:tcW w:w="813" w:type="dxa"/>
            <w:tcBorders>
              <w:top w:val="single" w:sz="4" w:space="0" w:color="auto"/>
              <w:left w:val="single" w:sz="4" w:space="0" w:color="auto"/>
            </w:tcBorders>
            <w:shd w:val="clear" w:color="auto" w:fill="FFFFFF"/>
          </w:tcPr>
          <w:p w14:paraId="0F712BD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1 249</w:t>
            </w:r>
          </w:p>
        </w:tc>
        <w:tc>
          <w:tcPr>
            <w:tcW w:w="813" w:type="dxa"/>
            <w:tcBorders>
              <w:top w:val="single" w:sz="4" w:space="0" w:color="auto"/>
              <w:left w:val="single" w:sz="4" w:space="0" w:color="auto"/>
            </w:tcBorders>
            <w:shd w:val="clear" w:color="auto" w:fill="FFFFFF"/>
          </w:tcPr>
          <w:p w14:paraId="03AB57C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2 226</w:t>
            </w:r>
          </w:p>
        </w:tc>
        <w:tc>
          <w:tcPr>
            <w:tcW w:w="813" w:type="dxa"/>
            <w:tcBorders>
              <w:top w:val="single" w:sz="4" w:space="0" w:color="auto"/>
              <w:left w:val="single" w:sz="4" w:space="0" w:color="auto"/>
            </w:tcBorders>
            <w:shd w:val="clear" w:color="auto" w:fill="FFFFFF"/>
          </w:tcPr>
          <w:p w14:paraId="5F535F7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3 089</w:t>
            </w:r>
          </w:p>
        </w:tc>
        <w:tc>
          <w:tcPr>
            <w:tcW w:w="813" w:type="dxa"/>
            <w:tcBorders>
              <w:top w:val="single" w:sz="4" w:space="0" w:color="auto"/>
              <w:left w:val="single" w:sz="4" w:space="0" w:color="auto"/>
            </w:tcBorders>
            <w:shd w:val="clear" w:color="auto" w:fill="FFFFFF"/>
          </w:tcPr>
          <w:p w14:paraId="1C82EAF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3 304</w:t>
            </w:r>
          </w:p>
        </w:tc>
        <w:tc>
          <w:tcPr>
            <w:tcW w:w="813" w:type="dxa"/>
            <w:tcBorders>
              <w:top w:val="single" w:sz="4" w:space="0" w:color="auto"/>
              <w:left w:val="single" w:sz="4" w:space="0" w:color="auto"/>
            </w:tcBorders>
            <w:shd w:val="clear" w:color="auto" w:fill="FFFFFF"/>
          </w:tcPr>
          <w:p w14:paraId="657DEF0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3 518</w:t>
            </w:r>
          </w:p>
        </w:tc>
        <w:tc>
          <w:tcPr>
            <w:tcW w:w="813" w:type="dxa"/>
            <w:tcBorders>
              <w:top w:val="single" w:sz="4" w:space="0" w:color="auto"/>
              <w:left w:val="single" w:sz="4" w:space="0" w:color="auto"/>
            </w:tcBorders>
            <w:shd w:val="clear" w:color="auto" w:fill="FFFFFF"/>
          </w:tcPr>
          <w:p w14:paraId="2B48012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4 376</w:t>
            </w:r>
          </w:p>
        </w:tc>
        <w:tc>
          <w:tcPr>
            <w:tcW w:w="813" w:type="dxa"/>
            <w:tcBorders>
              <w:top w:val="single" w:sz="4" w:space="0" w:color="auto"/>
              <w:left w:val="single" w:sz="4" w:space="0" w:color="auto"/>
            </w:tcBorders>
            <w:shd w:val="clear" w:color="auto" w:fill="FFFFFF"/>
          </w:tcPr>
          <w:p w14:paraId="04617A6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5 446</w:t>
            </w:r>
          </w:p>
        </w:tc>
        <w:tc>
          <w:tcPr>
            <w:tcW w:w="988" w:type="dxa"/>
            <w:tcBorders>
              <w:top w:val="single" w:sz="4" w:space="0" w:color="auto"/>
              <w:left w:val="single" w:sz="4" w:space="0" w:color="auto"/>
              <w:right w:val="single" w:sz="4" w:space="0" w:color="auto"/>
            </w:tcBorders>
            <w:shd w:val="clear" w:color="auto" w:fill="FFFFFF"/>
          </w:tcPr>
          <w:p w14:paraId="2AA0B8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10 769</w:t>
            </w:r>
          </w:p>
        </w:tc>
      </w:tr>
      <w:tr w:rsidR="00C10D18" w:rsidRPr="0072719F" w14:paraId="30D61E09" w14:textId="77777777" w:rsidTr="00E76DE4">
        <w:trPr>
          <w:jc w:val="center"/>
        </w:trPr>
        <w:tc>
          <w:tcPr>
            <w:tcW w:w="1557" w:type="dxa"/>
            <w:tcBorders>
              <w:top w:val="single" w:sz="4" w:space="0" w:color="auto"/>
              <w:left w:val="single" w:sz="4" w:space="0" w:color="auto"/>
            </w:tcBorders>
            <w:shd w:val="clear" w:color="auto" w:fill="FFFFFF"/>
          </w:tcPr>
          <w:p w14:paraId="2C9F0934"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10 600 000</w:t>
            </w:r>
          </w:p>
        </w:tc>
        <w:tc>
          <w:tcPr>
            <w:tcW w:w="813" w:type="dxa"/>
            <w:tcBorders>
              <w:top w:val="single" w:sz="4" w:space="0" w:color="auto"/>
              <w:left w:val="single" w:sz="4" w:space="0" w:color="auto"/>
            </w:tcBorders>
            <w:shd w:val="clear" w:color="auto" w:fill="FFFFFF"/>
          </w:tcPr>
          <w:p w14:paraId="6C30ED2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135</w:t>
            </w:r>
          </w:p>
        </w:tc>
        <w:tc>
          <w:tcPr>
            <w:tcW w:w="813" w:type="dxa"/>
            <w:tcBorders>
              <w:top w:val="single" w:sz="4" w:space="0" w:color="auto"/>
              <w:left w:val="single" w:sz="4" w:space="0" w:color="auto"/>
            </w:tcBorders>
            <w:shd w:val="clear" w:color="auto" w:fill="FFFFFF"/>
          </w:tcPr>
          <w:p w14:paraId="2C07B6A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253</w:t>
            </w:r>
          </w:p>
        </w:tc>
        <w:tc>
          <w:tcPr>
            <w:tcW w:w="813" w:type="dxa"/>
            <w:tcBorders>
              <w:top w:val="single" w:sz="4" w:space="0" w:color="auto"/>
              <w:left w:val="single" w:sz="4" w:space="0" w:color="auto"/>
            </w:tcBorders>
            <w:shd w:val="clear" w:color="auto" w:fill="FFFFFF"/>
          </w:tcPr>
          <w:p w14:paraId="3EF726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368</w:t>
            </w:r>
          </w:p>
        </w:tc>
        <w:tc>
          <w:tcPr>
            <w:tcW w:w="813" w:type="dxa"/>
            <w:tcBorders>
              <w:top w:val="single" w:sz="4" w:space="0" w:color="auto"/>
              <w:left w:val="single" w:sz="4" w:space="0" w:color="auto"/>
            </w:tcBorders>
            <w:shd w:val="clear" w:color="auto" w:fill="FFFFFF"/>
          </w:tcPr>
          <w:p w14:paraId="2A934D9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482</w:t>
            </w:r>
          </w:p>
        </w:tc>
        <w:tc>
          <w:tcPr>
            <w:tcW w:w="813" w:type="dxa"/>
            <w:tcBorders>
              <w:top w:val="single" w:sz="4" w:space="0" w:color="auto"/>
              <w:left w:val="single" w:sz="4" w:space="0" w:color="auto"/>
            </w:tcBorders>
            <w:shd w:val="clear" w:color="auto" w:fill="FFFFFF"/>
          </w:tcPr>
          <w:p w14:paraId="7014105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594</w:t>
            </w:r>
          </w:p>
        </w:tc>
        <w:tc>
          <w:tcPr>
            <w:tcW w:w="813" w:type="dxa"/>
            <w:tcBorders>
              <w:top w:val="single" w:sz="4" w:space="0" w:color="auto"/>
              <w:left w:val="single" w:sz="4" w:space="0" w:color="auto"/>
            </w:tcBorders>
            <w:shd w:val="clear" w:color="auto" w:fill="FFFFFF"/>
          </w:tcPr>
          <w:p w14:paraId="4CC3B0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818</w:t>
            </w:r>
          </w:p>
        </w:tc>
        <w:tc>
          <w:tcPr>
            <w:tcW w:w="813" w:type="dxa"/>
            <w:tcBorders>
              <w:top w:val="single" w:sz="4" w:space="0" w:color="auto"/>
              <w:left w:val="single" w:sz="4" w:space="0" w:color="auto"/>
            </w:tcBorders>
            <w:shd w:val="clear" w:color="auto" w:fill="FFFFFF"/>
          </w:tcPr>
          <w:p w14:paraId="0A63529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929</w:t>
            </w:r>
          </w:p>
        </w:tc>
        <w:tc>
          <w:tcPr>
            <w:tcW w:w="813" w:type="dxa"/>
            <w:tcBorders>
              <w:top w:val="single" w:sz="4" w:space="0" w:color="auto"/>
              <w:left w:val="single" w:sz="4" w:space="0" w:color="auto"/>
            </w:tcBorders>
            <w:shd w:val="clear" w:color="auto" w:fill="FFFFFF"/>
          </w:tcPr>
          <w:p w14:paraId="1F6521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1 150</w:t>
            </w:r>
          </w:p>
        </w:tc>
        <w:tc>
          <w:tcPr>
            <w:tcW w:w="813" w:type="dxa"/>
            <w:tcBorders>
              <w:top w:val="single" w:sz="4" w:space="0" w:color="auto"/>
              <w:left w:val="single" w:sz="4" w:space="0" w:color="auto"/>
            </w:tcBorders>
            <w:shd w:val="clear" w:color="auto" w:fill="FFFFFF"/>
          </w:tcPr>
          <w:p w14:paraId="05B7D5B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1 261</w:t>
            </w:r>
          </w:p>
        </w:tc>
        <w:tc>
          <w:tcPr>
            <w:tcW w:w="813" w:type="dxa"/>
            <w:tcBorders>
              <w:top w:val="single" w:sz="4" w:space="0" w:color="auto"/>
              <w:left w:val="single" w:sz="4" w:space="0" w:color="auto"/>
            </w:tcBorders>
            <w:shd w:val="clear" w:color="auto" w:fill="FFFFFF"/>
          </w:tcPr>
          <w:p w14:paraId="788F3AD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2 247</w:t>
            </w:r>
          </w:p>
        </w:tc>
        <w:tc>
          <w:tcPr>
            <w:tcW w:w="813" w:type="dxa"/>
            <w:tcBorders>
              <w:top w:val="single" w:sz="4" w:space="0" w:color="auto"/>
              <w:left w:val="single" w:sz="4" w:space="0" w:color="auto"/>
            </w:tcBorders>
            <w:shd w:val="clear" w:color="auto" w:fill="FFFFFF"/>
          </w:tcPr>
          <w:p w14:paraId="29D1A7D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3 117</w:t>
            </w:r>
          </w:p>
        </w:tc>
        <w:tc>
          <w:tcPr>
            <w:tcW w:w="813" w:type="dxa"/>
            <w:tcBorders>
              <w:top w:val="single" w:sz="4" w:space="0" w:color="auto"/>
              <w:left w:val="single" w:sz="4" w:space="0" w:color="auto"/>
            </w:tcBorders>
            <w:shd w:val="clear" w:color="auto" w:fill="FFFFFF"/>
          </w:tcPr>
          <w:p w14:paraId="6B1FE90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3 334</w:t>
            </w:r>
          </w:p>
        </w:tc>
        <w:tc>
          <w:tcPr>
            <w:tcW w:w="813" w:type="dxa"/>
            <w:tcBorders>
              <w:top w:val="single" w:sz="4" w:space="0" w:color="auto"/>
              <w:left w:val="single" w:sz="4" w:space="0" w:color="auto"/>
            </w:tcBorders>
            <w:shd w:val="clear" w:color="auto" w:fill="FFFFFF"/>
          </w:tcPr>
          <w:p w14:paraId="423C4F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3 551</w:t>
            </w:r>
          </w:p>
        </w:tc>
        <w:tc>
          <w:tcPr>
            <w:tcW w:w="813" w:type="dxa"/>
            <w:tcBorders>
              <w:top w:val="single" w:sz="4" w:space="0" w:color="auto"/>
              <w:left w:val="single" w:sz="4" w:space="0" w:color="auto"/>
            </w:tcBorders>
            <w:shd w:val="clear" w:color="auto" w:fill="FFFFFF"/>
          </w:tcPr>
          <w:p w14:paraId="1EBBCE3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4417</w:t>
            </w:r>
          </w:p>
        </w:tc>
        <w:tc>
          <w:tcPr>
            <w:tcW w:w="813" w:type="dxa"/>
            <w:tcBorders>
              <w:top w:val="single" w:sz="4" w:space="0" w:color="auto"/>
              <w:left w:val="single" w:sz="4" w:space="0" w:color="auto"/>
            </w:tcBorders>
            <w:shd w:val="clear" w:color="auto" w:fill="FFFFFF"/>
          </w:tcPr>
          <w:p w14:paraId="25E3BEA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5 497</w:t>
            </w:r>
          </w:p>
        </w:tc>
        <w:tc>
          <w:tcPr>
            <w:tcW w:w="988" w:type="dxa"/>
            <w:tcBorders>
              <w:top w:val="single" w:sz="4" w:space="0" w:color="auto"/>
              <w:left w:val="single" w:sz="4" w:space="0" w:color="auto"/>
              <w:right w:val="single" w:sz="4" w:space="0" w:color="auto"/>
            </w:tcBorders>
            <w:shd w:val="clear" w:color="auto" w:fill="FFFFFF"/>
          </w:tcPr>
          <w:p w14:paraId="2D159A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10 870</w:t>
            </w:r>
          </w:p>
        </w:tc>
      </w:tr>
      <w:tr w:rsidR="00C10D18" w:rsidRPr="0072719F" w14:paraId="45BEF411" w14:textId="77777777" w:rsidTr="00E76DE4">
        <w:trPr>
          <w:jc w:val="center"/>
        </w:trPr>
        <w:tc>
          <w:tcPr>
            <w:tcW w:w="1557" w:type="dxa"/>
            <w:tcBorders>
              <w:top w:val="single" w:sz="4" w:space="0" w:color="auto"/>
              <w:left w:val="single" w:sz="4" w:space="0" w:color="auto"/>
            </w:tcBorders>
            <w:shd w:val="clear" w:color="auto" w:fill="FFFFFF"/>
          </w:tcPr>
          <w:p w14:paraId="214B15D0"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10 700 000</w:t>
            </w:r>
          </w:p>
        </w:tc>
        <w:tc>
          <w:tcPr>
            <w:tcW w:w="813" w:type="dxa"/>
            <w:tcBorders>
              <w:top w:val="single" w:sz="4" w:space="0" w:color="auto"/>
              <w:left w:val="single" w:sz="4" w:space="0" w:color="auto"/>
            </w:tcBorders>
            <w:shd w:val="clear" w:color="auto" w:fill="FFFFFF"/>
          </w:tcPr>
          <w:p w14:paraId="58909E8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137</w:t>
            </w:r>
          </w:p>
        </w:tc>
        <w:tc>
          <w:tcPr>
            <w:tcW w:w="813" w:type="dxa"/>
            <w:tcBorders>
              <w:top w:val="single" w:sz="4" w:space="0" w:color="auto"/>
              <w:left w:val="single" w:sz="4" w:space="0" w:color="auto"/>
            </w:tcBorders>
            <w:shd w:val="clear" w:color="auto" w:fill="FFFFFF"/>
          </w:tcPr>
          <w:p w14:paraId="3F1EBCA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255</w:t>
            </w:r>
          </w:p>
        </w:tc>
        <w:tc>
          <w:tcPr>
            <w:tcW w:w="813" w:type="dxa"/>
            <w:tcBorders>
              <w:top w:val="single" w:sz="4" w:space="0" w:color="auto"/>
              <w:left w:val="single" w:sz="4" w:space="0" w:color="auto"/>
            </w:tcBorders>
            <w:shd w:val="clear" w:color="auto" w:fill="FFFFFF"/>
          </w:tcPr>
          <w:p w14:paraId="1938D03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371</w:t>
            </w:r>
          </w:p>
        </w:tc>
        <w:tc>
          <w:tcPr>
            <w:tcW w:w="813" w:type="dxa"/>
            <w:tcBorders>
              <w:top w:val="single" w:sz="4" w:space="0" w:color="auto"/>
              <w:left w:val="single" w:sz="4" w:space="0" w:color="auto"/>
            </w:tcBorders>
            <w:shd w:val="clear" w:color="auto" w:fill="FFFFFF"/>
          </w:tcPr>
          <w:p w14:paraId="33990E5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486</w:t>
            </w:r>
          </w:p>
        </w:tc>
        <w:tc>
          <w:tcPr>
            <w:tcW w:w="813" w:type="dxa"/>
            <w:tcBorders>
              <w:top w:val="single" w:sz="4" w:space="0" w:color="auto"/>
              <w:left w:val="single" w:sz="4" w:space="0" w:color="auto"/>
            </w:tcBorders>
            <w:shd w:val="clear" w:color="auto" w:fill="FFFFFF"/>
          </w:tcPr>
          <w:p w14:paraId="11C7440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600</w:t>
            </w:r>
          </w:p>
        </w:tc>
        <w:tc>
          <w:tcPr>
            <w:tcW w:w="813" w:type="dxa"/>
            <w:tcBorders>
              <w:top w:val="single" w:sz="4" w:space="0" w:color="auto"/>
              <w:left w:val="single" w:sz="4" w:space="0" w:color="auto"/>
            </w:tcBorders>
            <w:shd w:val="clear" w:color="auto" w:fill="FFFFFF"/>
          </w:tcPr>
          <w:p w14:paraId="248A353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825</w:t>
            </w:r>
          </w:p>
        </w:tc>
        <w:tc>
          <w:tcPr>
            <w:tcW w:w="813" w:type="dxa"/>
            <w:tcBorders>
              <w:top w:val="single" w:sz="4" w:space="0" w:color="auto"/>
              <w:left w:val="single" w:sz="4" w:space="0" w:color="auto"/>
            </w:tcBorders>
            <w:shd w:val="clear" w:color="auto" w:fill="FFFFFF"/>
          </w:tcPr>
          <w:p w14:paraId="6527281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937</w:t>
            </w:r>
          </w:p>
        </w:tc>
        <w:tc>
          <w:tcPr>
            <w:tcW w:w="813" w:type="dxa"/>
            <w:tcBorders>
              <w:top w:val="single" w:sz="4" w:space="0" w:color="auto"/>
              <w:left w:val="single" w:sz="4" w:space="0" w:color="auto"/>
            </w:tcBorders>
            <w:shd w:val="clear" w:color="auto" w:fill="FFFFFF"/>
          </w:tcPr>
          <w:p w14:paraId="2A39AFE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1 161</w:t>
            </w:r>
          </w:p>
        </w:tc>
        <w:tc>
          <w:tcPr>
            <w:tcW w:w="813" w:type="dxa"/>
            <w:tcBorders>
              <w:top w:val="single" w:sz="4" w:space="0" w:color="auto"/>
              <w:left w:val="single" w:sz="4" w:space="0" w:color="auto"/>
            </w:tcBorders>
            <w:shd w:val="clear" w:color="auto" w:fill="FFFFFF"/>
          </w:tcPr>
          <w:p w14:paraId="021F126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1 272</w:t>
            </w:r>
          </w:p>
        </w:tc>
        <w:tc>
          <w:tcPr>
            <w:tcW w:w="813" w:type="dxa"/>
            <w:tcBorders>
              <w:top w:val="single" w:sz="4" w:space="0" w:color="auto"/>
              <w:left w:val="single" w:sz="4" w:space="0" w:color="auto"/>
            </w:tcBorders>
            <w:shd w:val="clear" w:color="auto" w:fill="FFFFFF"/>
          </w:tcPr>
          <w:p w14:paraId="7D12DF0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2 267</w:t>
            </w:r>
          </w:p>
        </w:tc>
        <w:tc>
          <w:tcPr>
            <w:tcW w:w="813" w:type="dxa"/>
            <w:tcBorders>
              <w:top w:val="single" w:sz="4" w:space="0" w:color="auto"/>
              <w:left w:val="single" w:sz="4" w:space="0" w:color="auto"/>
            </w:tcBorders>
            <w:shd w:val="clear" w:color="auto" w:fill="FFFFFF"/>
          </w:tcPr>
          <w:p w14:paraId="5803CE7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3 146</w:t>
            </w:r>
          </w:p>
        </w:tc>
        <w:tc>
          <w:tcPr>
            <w:tcW w:w="813" w:type="dxa"/>
            <w:tcBorders>
              <w:top w:val="single" w:sz="4" w:space="0" w:color="auto"/>
              <w:left w:val="single" w:sz="4" w:space="0" w:color="auto"/>
            </w:tcBorders>
            <w:shd w:val="clear" w:color="auto" w:fill="FFFFFF"/>
          </w:tcPr>
          <w:p w14:paraId="2513920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3 365</w:t>
            </w:r>
          </w:p>
        </w:tc>
        <w:tc>
          <w:tcPr>
            <w:tcW w:w="813" w:type="dxa"/>
            <w:tcBorders>
              <w:top w:val="single" w:sz="4" w:space="0" w:color="auto"/>
              <w:left w:val="single" w:sz="4" w:space="0" w:color="auto"/>
            </w:tcBorders>
            <w:shd w:val="clear" w:color="auto" w:fill="FFFFFF"/>
          </w:tcPr>
          <w:p w14:paraId="7AD4F8B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3 584</w:t>
            </w:r>
          </w:p>
        </w:tc>
        <w:tc>
          <w:tcPr>
            <w:tcW w:w="813" w:type="dxa"/>
            <w:tcBorders>
              <w:top w:val="single" w:sz="4" w:space="0" w:color="auto"/>
              <w:left w:val="single" w:sz="4" w:space="0" w:color="auto"/>
            </w:tcBorders>
            <w:shd w:val="clear" w:color="auto" w:fill="FFFFFF"/>
          </w:tcPr>
          <w:p w14:paraId="57577CB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4 458</w:t>
            </w:r>
          </w:p>
        </w:tc>
        <w:tc>
          <w:tcPr>
            <w:tcW w:w="813" w:type="dxa"/>
            <w:tcBorders>
              <w:top w:val="single" w:sz="4" w:space="0" w:color="auto"/>
              <w:left w:val="single" w:sz="4" w:space="0" w:color="auto"/>
            </w:tcBorders>
            <w:shd w:val="clear" w:color="auto" w:fill="FFFFFF"/>
          </w:tcPr>
          <w:p w14:paraId="525793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5 548</w:t>
            </w:r>
          </w:p>
        </w:tc>
        <w:tc>
          <w:tcPr>
            <w:tcW w:w="988" w:type="dxa"/>
            <w:tcBorders>
              <w:top w:val="single" w:sz="4" w:space="0" w:color="auto"/>
              <w:left w:val="single" w:sz="4" w:space="0" w:color="auto"/>
              <w:right w:val="single" w:sz="4" w:space="0" w:color="auto"/>
            </w:tcBorders>
            <w:shd w:val="clear" w:color="auto" w:fill="FFFFFF"/>
          </w:tcPr>
          <w:p w14:paraId="04B8EF3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10 972</w:t>
            </w:r>
          </w:p>
        </w:tc>
      </w:tr>
      <w:tr w:rsidR="00C10D18" w:rsidRPr="0072719F" w14:paraId="462D9164" w14:textId="77777777" w:rsidTr="00E76DE4">
        <w:trPr>
          <w:jc w:val="center"/>
        </w:trPr>
        <w:tc>
          <w:tcPr>
            <w:tcW w:w="1557" w:type="dxa"/>
            <w:tcBorders>
              <w:top w:val="single" w:sz="4" w:space="0" w:color="auto"/>
              <w:left w:val="single" w:sz="4" w:space="0" w:color="auto"/>
            </w:tcBorders>
            <w:shd w:val="clear" w:color="auto" w:fill="FFFFFF"/>
          </w:tcPr>
          <w:p w14:paraId="49A60226"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10 800 000</w:t>
            </w:r>
          </w:p>
        </w:tc>
        <w:tc>
          <w:tcPr>
            <w:tcW w:w="813" w:type="dxa"/>
            <w:tcBorders>
              <w:top w:val="single" w:sz="4" w:space="0" w:color="auto"/>
              <w:left w:val="single" w:sz="4" w:space="0" w:color="auto"/>
            </w:tcBorders>
            <w:shd w:val="clear" w:color="auto" w:fill="FFFFFF"/>
          </w:tcPr>
          <w:p w14:paraId="00AD3A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138</w:t>
            </w:r>
          </w:p>
        </w:tc>
        <w:tc>
          <w:tcPr>
            <w:tcW w:w="813" w:type="dxa"/>
            <w:tcBorders>
              <w:top w:val="single" w:sz="4" w:space="0" w:color="auto"/>
              <w:left w:val="single" w:sz="4" w:space="0" w:color="auto"/>
            </w:tcBorders>
            <w:shd w:val="clear" w:color="auto" w:fill="FFFFFF"/>
          </w:tcPr>
          <w:p w14:paraId="10B1EF7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258</w:t>
            </w:r>
          </w:p>
        </w:tc>
        <w:tc>
          <w:tcPr>
            <w:tcW w:w="813" w:type="dxa"/>
            <w:tcBorders>
              <w:top w:val="single" w:sz="4" w:space="0" w:color="auto"/>
              <w:left w:val="single" w:sz="4" w:space="0" w:color="auto"/>
            </w:tcBorders>
            <w:shd w:val="clear" w:color="auto" w:fill="FFFFFF"/>
          </w:tcPr>
          <w:p w14:paraId="153DA86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375</w:t>
            </w:r>
          </w:p>
        </w:tc>
        <w:tc>
          <w:tcPr>
            <w:tcW w:w="813" w:type="dxa"/>
            <w:tcBorders>
              <w:top w:val="single" w:sz="4" w:space="0" w:color="auto"/>
              <w:left w:val="single" w:sz="4" w:space="0" w:color="auto"/>
            </w:tcBorders>
            <w:shd w:val="clear" w:color="auto" w:fill="FFFFFF"/>
          </w:tcPr>
          <w:p w14:paraId="7971CDB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490</w:t>
            </w:r>
          </w:p>
        </w:tc>
        <w:tc>
          <w:tcPr>
            <w:tcW w:w="813" w:type="dxa"/>
            <w:tcBorders>
              <w:top w:val="single" w:sz="4" w:space="0" w:color="auto"/>
              <w:left w:val="single" w:sz="4" w:space="0" w:color="auto"/>
            </w:tcBorders>
            <w:shd w:val="clear" w:color="auto" w:fill="FFFFFF"/>
          </w:tcPr>
          <w:p w14:paraId="1DEDF5A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605</w:t>
            </w:r>
          </w:p>
        </w:tc>
        <w:tc>
          <w:tcPr>
            <w:tcW w:w="813" w:type="dxa"/>
            <w:tcBorders>
              <w:top w:val="single" w:sz="4" w:space="0" w:color="auto"/>
              <w:left w:val="single" w:sz="4" w:space="0" w:color="auto"/>
            </w:tcBorders>
            <w:shd w:val="clear" w:color="auto" w:fill="FFFFFF"/>
          </w:tcPr>
          <w:p w14:paraId="4CF6F0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833</w:t>
            </w:r>
          </w:p>
        </w:tc>
        <w:tc>
          <w:tcPr>
            <w:tcW w:w="813" w:type="dxa"/>
            <w:tcBorders>
              <w:top w:val="single" w:sz="4" w:space="0" w:color="auto"/>
              <w:left w:val="single" w:sz="4" w:space="0" w:color="auto"/>
            </w:tcBorders>
            <w:shd w:val="clear" w:color="auto" w:fill="FFFFFF"/>
          </w:tcPr>
          <w:p w14:paraId="387EB5B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946</w:t>
            </w:r>
          </w:p>
        </w:tc>
        <w:tc>
          <w:tcPr>
            <w:tcW w:w="813" w:type="dxa"/>
            <w:tcBorders>
              <w:top w:val="single" w:sz="4" w:space="0" w:color="auto"/>
              <w:left w:val="single" w:sz="4" w:space="0" w:color="auto"/>
            </w:tcBorders>
            <w:shd w:val="clear" w:color="auto" w:fill="FFFFFF"/>
          </w:tcPr>
          <w:p w14:paraId="700EF2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1 171</w:t>
            </w:r>
          </w:p>
        </w:tc>
        <w:tc>
          <w:tcPr>
            <w:tcW w:w="813" w:type="dxa"/>
            <w:tcBorders>
              <w:top w:val="single" w:sz="4" w:space="0" w:color="auto"/>
              <w:left w:val="single" w:sz="4" w:space="0" w:color="auto"/>
            </w:tcBorders>
            <w:shd w:val="clear" w:color="auto" w:fill="FFFFFF"/>
          </w:tcPr>
          <w:p w14:paraId="086C512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1 284</w:t>
            </w:r>
          </w:p>
        </w:tc>
        <w:tc>
          <w:tcPr>
            <w:tcW w:w="813" w:type="dxa"/>
            <w:tcBorders>
              <w:top w:val="single" w:sz="4" w:space="0" w:color="auto"/>
              <w:left w:val="single" w:sz="4" w:space="0" w:color="auto"/>
            </w:tcBorders>
            <w:shd w:val="clear" w:color="auto" w:fill="FFFFFF"/>
          </w:tcPr>
          <w:p w14:paraId="3E722B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2 288</w:t>
            </w:r>
          </w:p>
        </w:tc>
        <w:tc>
          <w:tcPr>
            <w:tcW w:w="813" w:type="dxa"/>
            <w:tcBorders>
              <w:top w:val="single" w:sz="4" w:space="0" w:color="auto"/>
              <w:left w:val="single" w:sz="4" w:space="0" w:color="auto"/>
            </w:tcBorders>
            <w:shd w:val="clear" w:color="auto" w:fill="FFFFFF"/>
          </w:tcPr>
          <w:p w14:paraId="3CFF4B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3 175</w:t>
            </w:r>
          </w:p>
        </w:tc>
        <w:tc>
          <w:tcPr>
            <w:tcW w:w="813" w:type="dxa"/>
            <w:tcBorders>
              <w:top w:val="single" w:sz="4" w:space="0" w:color="auto"/>
              <w:left w:val="single" w:sz="4" w:space="0" w:color="auto"/>
            </w:tcBorders>
            <w:shd w:val="clear" w:color="auto" w:fill="FFFFFF"/>
          </w:tcPr>
          <w:p w14:paraId="2906DD1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3 396</w:t>
            </w:r>
          </w:p>
        </w:tc>
        <w:tc>
          <w:tcPr>
            <w:tcW w:w="813" w:type="dxa"/>
            <w:tcBorders>
              <w:top w:val="single" w:sz="4" w:space="0" w:color="auto"/>
              <w:left w:val="single" w:sz="4" w:space="0" w:color="auto"/>
            </w:tcBorders>
            <w:shd w:val="clear" w:color="auto" w:fill="FFFFFF"/>
          </w:tcPr>
          <w:p w14:paraId="075C08B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3617</w:t>
            </w:r>
          </w:p>
        </w:tc>
        <w:tc>
          <w:tcPr>
            <w:tcW w:w="813" w:type="dxa"/>
            <w:tcBorders>
              <w:top w:val="single" w:sz="4" w:space="0" w:color="auto"/>
              <w:left w:val="single" w:sz="4" w:space="0" w:color="auto"/>
            </w:tcBorders>
            <w:shd w:val="clear" w:color="auto" w:fill="FFFFFF"/>
          </w:tcPr>
          <w:p w14:paraId="70C6C35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4 499</w:t>
            </w:r>
          </w:p>
        </w:tc>
        <w:tc>
          <w:tcPr>
            <w:tcW w:w="813" w:type="dxa"/>
            <w:tcBorders>
              <w:top w:val="single" w:sz="4" w:space="0" w:color="auto"/>
              <w:left w:val="single" w:sz="4" w:space="0" w:color="auto"/>
            </w:tcBorders>
            <w:shd w:val="clear" w:color="auto" w:fill="FFFFFF"/>
          </w:tcPr>
          <w:p w14:paraId="14400A2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5 599</w:t>
            </w:r>
          </w:p>
        </w:tc>
        <w:tc>
          <w:tcPr>
            <w:tcW w:w="988" w:type="dxa"/>
            <w:tcBorders>
              <w:top w:val="single" w:sz="4" w:space="0" w:color="auto"/>
              <w:left w:val="single" w:sz="4" w:space="0" w:color="auto"/>
              <w:right w:val="single" w:sz="4" w:space="0" w:color="auto"/>
            </w:tcBorders>
            <w:shd w:val="clear" w:color="auto" w:fill="FFFFFF"/>
          </w:tcPr>
          <w:p w14:paraId="77D1C98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11 073</w:t>
            </w:r>
          </w:p>
        </w:tc>
      </w:tr>
      <w:tr w:rsidR="00C10D18" w:rsidRPr="0072719F" w14:paraId="633718D2" w14:textId="77777777" w:rsidTr="00E76DE4">
        <w:trPr>
          <w:jc w:val="center"/>
        </w:trPr>
        <w:tc>
          <w:tcPr>
            <w:tcW w:w="1557" w:type="dxa"/>
            <w:tcBorders>
              <w:top w:val="single" w:sz="4" w:space="0" w:color="auto"/>
              <w:left w:val="single" w:sz="4" w:space="0" w:color="auto"/>
            </w:tcBorders>
            <w:shd w:val="clear" w:color="auto" w:fill="FFFFFF"/>
          </w:tcPr>
          <w:p w14:paraId="5D2F96A6"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10 900 000</w:t>
            </w:r>
          </w:p>
        </w:tc>
        <w:tc>
          <w:tcPr>
            <w:tcW w:w="813" w:type="dxa"/>
            <w:tcBorders>
              <w:top w:val="single" w:sz="4" w:space="0" w:color="auto"/>
              <w:left w:val="single" w:sz="4" w:space="0" w:color="auto"/>
            </w:tcBorders>
            <w:shd w:val="clear" w:color="auto" w:fill="FFFFFF"/>
          </w:tcPr>
          <w:p w14:paraId="05B338A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139</w:t>
            </w:r>
          </w:p>
        </w:tc>
        <w:tc>
          <w:tcPr>
            <w:tcW w:w="813" w:type="dxa"/>
            <w:tcBorders>
              <w:top w:val="single" w:sz="4" w:space="0" w:color="auto"/>
              <w:left w:val="single" w:sz="4" w:space="0" w:color="auto"/>
            </w:tcBorders>
            <w:shd w:val="clear" w:color="auto" w:fill="FFFFFF"/>
          </w:tcPr>
          <w:p w14:paraId="4791D4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260</w:t>
            </w:r>
          </w:p>
        </w:tc>
        <w:tc>
          <w:tcPr>
            <w:tcW w:w="813" w:type="dxa"/>
            <w:tcBorders>
              <w:top w:val="single" w:sz="4" w:space="0" w:color="auto"/>
              <w:left w:val="single" w:sz="4" w:space="0" w:color="auto"/>
            </w:tcBorders>
            <w:shd w:val="clear" w:color="auto" w:fill="FFFFFF"/>
          </w:tcPr>
          <w:p w14:paraId="4086D82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378</w:t>
            </w:r>
          </w:p>
        </w:tc>
        <w:tc>
          <w:tcPr>
            <w:tcW w:w="813" w:type="dxa"/>
            <w:tcBorders>
              <w:top w:val="single" w:sz="4" w:space="0" w:color="auto"/>
              <w:left w:val="single" w:sz="4" w:space="0" w:color="auto"/>
            </w:tcBorders>
            <w:shd w:val="clear" w:color="auto" w:fill="FFFFFF"/>
          </w:tcPr>
          <w:p w14:paraId="101F6DB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495</w:t>
            </w:r>
          </w:p>
        </w:tc>
        <w:tc>
          <w:tcPr>
            <w:tcW w:w="813" w:type="dxa"/>
            <w:tcBorders>
              <w:top w:val="single" w:sz="4" w:space="0" w:color="auto"/>
              <w:left w:val="single" w:sz="4" w:space="0" w:color="auto"/>
            </w:tcBorders>
            <w:shd w:val="clear" w:color="auto" w:fill="FFFFFF"/>
          </w:tcPr>
          <w:p w14:paraId="20C1EB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610</w:t>
            </w:r>
          </w:p>
        </w:tc>
        <w:tc>
          <w:tcPr>
            <w:tcW w:w="813" w:type="dxa"/>
            <w:tcBorders>
              <w:top w:val="single" w:sz="4" w:space="0" w:color="auto"/>
              <w:left w:val="single" w:sz="4" w:space="0" w:color="auto"/>
            </w:tcBorders>
            <w:shd w:val="clear" w:color="auto" w:fill="FFFFFF"/>
          </w:tcPr>
          <w:p w14:paraId="4A73EF9A"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840</w:t>
            </w:r>
          </w:p>
        </w:tc>
        <w:tc>
          <w:tcPr>
            <w:tcW w:w="813" w:type="dxa"/>
            <w:tcBorders>
              <w:top w:val="single" w:sz="4" w:space="0" w:color="auto"/>
              <w:left w:val="single" w:sz="4" w:space="0" w:color="auto"/>
            </w:tcBorders>
            <w:shd w:val="clear" w:color="auto" w:fill="FFFFFF"/>
          </w:tcPr>
          <w:p w14:paraId="5CBBD4F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954</w:t>
            </w:r>
          </w:p>
        </w:tc>
        <w:tc>
          <w:tcPr>
            <w:tcW w:w="813" w:type="dxa"/>
            <w:tcBorders>
              <w:top w:val="single" w:sz="4" w:space="0" w:color="auto"/>
              <w:left w:val="single" w:sz="4" w:space="0" w:color="auto"/>
            </w:tcBorders>
            <w:shd w:val="clear" w:color="auto" w:fill="FFFFFF"/>
          </w:tcPr>
          <w:p w14:paraId="2CE4EDE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1 182</w:t>
            </w:r>
          </w:p>
        </w:tc>
        <w:tc>
          <w:tcPr>
            <w:tcW w:w="813" w:type="dxa"/>
            <w:tcBorders>
              <w:top w:val="single" w:sz="4" w:space="0" w:color="auto"/>
              <w:left w:val="single" w:sz="4" w:space="0" w:color="auto"/>
            </w:tcBorders>
            <w:shd w:val="clear" w:color="auto" w:fill="FFFFFF"/>
          </w:tcPr>
          <w:p w14:paraId="6587944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1 295</w:t>
            </w:r>
          </w:p>
        </w:tc>
        <w:tc>
          <w:tcPr>
            <w:tcW w:w="813" w:type="dxa"/>
            <w:tcBorders>
              <w:top w:val="single" w:sz="4" w:space="0" w:color="auto"/>
              <w:left w:val="single" w:sz="4" w:space="0" w:color="auto"/>
            </w:tcBorders>
            <w:shd w:val="clear" w:color="auto" w:fill="FFFFFF"/>
          </w:tcPr>
          <w:p w14:paraId="1D504E1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2 309</w:t>
            </w:r>
          </w:p>
        </w:tc>
        <w:tc>
          <w:tcPr>
            <w:tcW w:w="813" w:type="dxa"/>
            <w:tcBorders>
              <w:top w:val="single" w:sz="4" w:space="0" w:color="auto"/>
              <w:left w:val="single" w:sz="4" w:space="0" w:color="auto"/>
            </w:tcBorders>
            <w:shd w:val="clear" w:color="auto" w:fill="FFFFFF"/>
          </w:tcPr>
          <w:p w14:paraId="2CCFE00F"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3 203</w:t>
            </w:r>
          </w:p>
        </w:tc>
        <w:tc>
          <w:tcPr>
            <w:tcW w:w="813" w:type="dxa"/>
            <w:tcBorders>
              <w:top w:val="single" w:sz="4" w:space="0" w:color="auto"/>
              <w:left w:val="single" w:sz="4" w:space="0" w:color="auto"/>
            </w:tcBorders>
            <w:shd w:val="clear" w:color="auto" w:fill="FFFFFF"/>
          </w:tcPr>
          <w:p w14:paraId="3DD358EB"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3 426</w:t>
            </w:r>
          </w:p>
        </w:tc>
        <w:tc>
          <w:tcPr>
            <w:tcW w:w="813" w:type="dxa"/>
            <w:tcBorders>
              <w:top w:val="single" w:sz="4" w:space="0" w:color="auto"/>
              <w:left w:val="single" w:sz="4" w:space="0" w:color="auto"/>
            </w:tcBorders>
            <w:shd w:val="clear" w:color="auto" w:fill="FFFFFF"/>
          </w:tcPr>
          <w:p w14:paraId="7007156C"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3 649</w:t>
            </w:r>
          </w:p>
        </w:tc>
        <w:tc>
          <w:tcPr>
            <w:tcW w:w="813" w:type="dxa"/>
            <w:tcBorders>
              <w:top w:val="single" w:sz="4" w:space="0" w:color="auto"/>
              <w:left w:val="single" w:sz="4" w:space="0" w:color="auto"/>
            </w:tcBorders>
            <w:shd w:val="clear" w:color="auto" w:fill="FFFFFF"/>
          </w:tcPr>
          <w:p w14:paraId="5ACDB9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4 539</w:t>
            </w:r>
          </w:p>
        </w:tc>
        <w:tc>
          <w:tcPr>
            <w:tcW w:w="813" w:type="dxa"/>
            <w:tcBorders>
              <w:top w:val="single" w:sz="4" w:space="0" w:color="auto"/>
              <w:left w:val="single" w:sz="4" w:space="0" w:color="auto"/>
            </w:tcBorders>
            <w:shd w:val="clear" w:color="auto" w:fill="FFFFFF"/>
          </w:tcPr>
          <w:p w14:paraId="214712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5 650</w:t>
            </w:r>
          </w:p>
        </w:tc>
        <w:tc>
          <w:tcPr>
            <w:tcW w:w="988" w:type="dxa"/>
            <w:tcBorders>
              <w:top w:val="single" w:sz="4" w:space="0" w:color="auto"/>
              <w:left w:val="single" w:sz="4" w:space="0" w:color="auto"/>
              <w:right w:val="single" w:sz="4" w:space="0" w:color="auto"/>
            </w:tcBorders>
            <w:shd w:val="clear" w:color="auto" w:fill="FFFFFF"/>
          </w:tcPr>
          <w:p w14:paraId="3E9E8A94"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11 174</w:t>
            </w:r>
          </w:p>
        </w:tc>
      </w:tr>
      <w:tr w:rsidR="00C10D18" w:rsidRPr="0072719F" w14:paraId="4BE5FE00" w14:textId="77777777" w:rsidTr="00E76DE4">
        <w:trPr>
          <w:jc w:val="center"/>
        </w:trPr>
        <w:tc>
          <w:tcPr>
            <w:tcW w:w="1557" w:type="dxa"/>
            <w:tcBorders>
              <w:top w:val="single" w:sz="4" w:space="0" w:color="auto"/>
              <w:left w:val="single" w:sz="4" w:space="0" w:color="auto"/>
              <w:bottom w:val="single" w:sz="4" w:space="0" w:color="auto"/>
            </w:tcBorders>
            <w:shd w:val="clear" w:color="auto" w:fill="FFFFFF"/>
          </w:tcPr>
          <w:p w14:paraId="53C00DF3" w14:textId="77777777" w:rsidR="00C10D18" w:rsidRPr="0072719F" w:rsidRDefault="00C10D18" w:rsidP="00E76DE4">
            <w:pPr>
              <w:pStyle w:val="Other0"/>
              <w:spacing w:after="120" w:line="240" w:lineRule="auto"/>
              <w:ind w:firstLine="220"/>
              <w:rPr>
                <w:rFonts w:ascii="Sylfaen" w:hAnsi="Sylfaen"/>
                <w:sz w:val="20"/>
                <w:szCs w:val="20"/>
              </w:rPr>
            </w:pPr>
            <w:r w:rsidRPr="0072719F">
              <w:rPr>
                <w:rFonts w:ascii="Sylfaen" w:hAnsi="Sylfaen"/>
                <w:sz w:val="20"/>
                <w:szCs w:val="20"/>
              </w:rPr>
              <w:t>11 000 000</w:t>
            </w:r>
          </w:p>
        </w:tc>
        <w:tc>
          <w:tcPr>
            <w:tcW w:w="813" w:type="dxa"/>
            <w:tcBorders>
              <w:top w:val="single" w:sz="4" w:space="0" w:color="auto"/>
              <w:left w:val="single" w:sz="4" w:space="0" w:color="auto"/>
              <w:bottom w:val="single" w:sz="4" w:space="0" w:color="auto"/>
            </w:tcBorders>
            <w:shd w:val="clear" w:color="auto" w:fill="FFFFFF"/>
          </w:tcPr>
          <w:p w14:paraId="09E3FF1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140</w:t>
            </w:r>
          </w:p>
        </w:tc>
        <w:tc>
          <w:tcPr>
            <w:tcW w:w="813" w:type="dxa"/>
            <w:tcBorders>
              <w:top w:val="single" w:sz="4" w:space="0" w:color="auto"/>
              <w:left w:val="single" w:sz="4" w:space="0" w:color="auto"/>
              <w:bottom w:val="single" w:sz="4" w:space="0" w:color="auto"/>
            </w:tcBorders>
            <w:shd w:val="clear" w:color="auto" w:fill="FFFFFF"/>
          </w:tcPr>
          <w:p w14:paraId="0ABCF63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262</w:t>
            </w:r>
          </w:p>
        </w:tc>
        <w:tc>
          <w:tcPr>
            <w:tcW w:w="813" w:type="dxa"/>
            <w:tcBorders>
              <w:top w:val="single" w:sz="4" w:space="0" w:color="auto"/>
              <w:left w:val="single" w:sz="4" w:space="0" w:color="auto"/>
              <w:bottom w:val="single" w:sz="4" w:space="0" w:color="auto"/>
            </w:tcBorders>
            <w:shd w:val="clear" w:color="auto" w:fill="FFFFFF"/>
          </w:tcPr>
          <w:p w14:paraId="0E3E309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381</w:t>
            </w:r>
          </w:p>
        </w:tc>
        <w:tc>
          <w:tcPr>
            <w:tcW w:w="813" w:type="dxa"/>
            <w:tcBorders>
              <w:top w:val="single" w:sz="4" w:space="0" w:color="auto"/>
              <w:left w:val="single" w:sz="4" w:space="0" w:color="auto"/>
              <w:bottom w:val="single" w:sz="4" w:space="0" w:color="auto"/>
            </w:tcBorders>
            <w:shd w:val="clear" w:color="auto" w:fill="FFFFFF"/>
          </w:tcPr>
          <w:p w14:paraId="02DAC276"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499</w:t>
            </w:r>
          </w:p>
        </w:tc>
        <w:tc>
          <w:tcPr>
            <w:tcW w:w="813" w:type="dxa"/>
            <w:tcBorders>
              <w:top w:val="single" w:sz="4" w:space="0" w:color="auto"/>
              <w:left w:val="single" w:sz="4" w:space="0" w:color="auto"/>
              <w:bottom w:val="single" w:sz="4" w:space="0" w:color="auto"/>
            </w:tcBorders>
            <w:shd w:val="clear" w:color="auto" w:fill="FFFFFF"/>
          </w:tcPr>
          <w:p w14:paraId="1D62E5C9"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616</w:t>
            </w:r>
          </w:p>
        </w:tc>
        <w:tc>
          <w:tcPr>
            <w:tcW w:w="813" w:type="dxa"/>
            <w:tcBorders>
              <w:top w:val="single" w:sz="4" w:space="0" w:color="auto"/>
              <w:left w:val="single" w:sz="4" w:space="0" w:color="auto"/>
              <w:bottom w:val="single" w:sz="4" w:space="0" w:color="auto"/>
            </w:tcBorders>
            <w:shd w:val="clear" w:color="auto" w:fill="FFFFFF"/>
          </w:tcPr>
          <w:p w14:paraId="76161D5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847</w:t>
            </w:r>
          </w:p>
        </w:tc>
        <w:tc>
          <w:tcPr>
            <w:tcW w:w="813" w:type="dxa"/>
            <w:tcBorders>
              <w:top w:val="single" w:sz="4" w:space="0" w:color="auto"/>
              <w:left w:val="single" w:sz="4" w:space="0" w:color="auto"/>
              <w:bottom w:val="single" w:sz="4" w:space="0" w:color="auto"/>
            </w:tcBorders>
            <w:shd w:val="clear" w:color="auto" w:fill="FFFFFF"/>
          </w:tcPr>
          <w:p w14:paraId="4970BB32"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963</w:t>
            </w:r>
          </w:p>
        </w:tc>
        <w:tc>
          <w:tcPr>
            <w:tcW w:w="813" w:type="dxa"/>
            <w:tcBorders>
              <w:top w:val="single" w:sz="4" w:space="0" w:color="auto"/>
              <w:left w:val="single" w:sz="4" w:space="0" w:color="auto"/>
              <w:bottom w:val="single" w:sz="4" w:space="0" w:color="auto"/>
            </w:tcBorders>
            <w:shd w:val="clear" w:color="auto" w:fill="FFFFFF"/>
          </w:tcPr>
          <w:p w14:paraId="04CA3B51"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1 192</w:t>
            </w:r>
          </w:p>
        </w:tc>
        <w:tc>
          <w:tcPr>
            <w:tcW w:w="813" w:type="dxa"/>
            <w:tcBorders>
              <w:top w:val="single" w:sz="4" w:space="0" w:color="auto"/>
              <w:left w:val="single" w:sz="4" w:space="0" w:color="auto"/>
              <w:bottom w:val="single" w:sz="4" w:space="0" w:color="auto"/>
            </w:tcBorders>
            <w:shd w:val="clear" w:color="auto" w:fill="FFFFFF"/>
          </w:tcPr>
          <w:p w14:paraId="5D525735"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1 307</w:t>
            </w:r>
          </w:p>
        </w:tc>
        <w:tc>
          <w:tcPr>
            <w:tcW w:w="813" w:type="dxa"/>
            <w:tcBorders>
              <w:top w:val="single" w:sz="4" w:space="0" w:color="auto"/>
              <w:left w:val="single" w:sz="4" w:space="0" w:color="auto"/>
              <w:bottom w:val="single" w:sz="4" w:space="0" w:color="auto"/>
            </w:tcBorders>
            <w:shd w:val="clear" w:color="auto" w:fill="FFFFFF"/>
          </w:tcPr>
          <w:p w14:paraId="3AE882B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2 329</w:t>
            </w:r>
          </w:p>
        </w:tc>
        <w:tc>
          <w:tcPr>
            <w:tcW w:w="813" w:type="dxa"/>
            <w:tcBorders>
              <w:top w:val="single" w:sz="4" w:space="0" w:color="auto"/>
              <w:left w:val="single" w:sz="4" w:space="0" w:color="auto"/>
              <w:bottom w:val="single" w:sz="4" w:space="0" w:color="auto"/>
            </w:tcBorders>
            <w:shd w:val="clear" w:color="auto" w:fill="FFFFFF"/>
          </w:tcPr>
          <w:p w14:paraId="04EB86FE"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3 232</w:t>
            </w:r>
          </w:p>
        </w:tc>
        <w:tc>
          <w:tcPr>
            <w:tcW w:w="813" w:type="dxa"/>
            <w:tcBorders>
              <w:top w:val="single" w:sz="4" w:space="0" w:color="auto"/>
              <w:left w:val="single" w:sz="4" w:space="0" w:color="auto"/>
              <w:bottom w:val="single" w:sz="4" w:space="0" w:color="auto"/>
            </w:tcBorders>
            <w:shd w:val="clear" w:color="auto" w:fill="FFFFFF"/>
          </w:tcPr>
          <w:p w14:paraId="5AA66FF3"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3 457</w:t>
            </w:r>
          </w:p>
        </w:tc>
        <w:tc>
          <w:tcPr>
            <w:tcW w:w="813" w:type="dxa"/>
            <w:tcBorders>
              <w:top w:val="single" w:sz="4" w:space="0" w:color="auto"/>
              <w:left w:val="single" w:sz="4" w:space="0" w:color="auto"/>
              <w:bottom w:val="single" w:sz="4" w:space="0" w:color="auto"/>
            </w:tcBorders>
            <w:shd w:val="clear" w:color="auto" w:fill="FFFFFF"/>
          </w:tcPr>
          <w:p w14:paraId="3E21A787"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3 682</w:t>
            </w:r>
          </w:p>
        </w:tc>
        <w:tc>
          <w:tcPr>
            <w:tcW w:w="813" w:type="dxa"/>
            <w:tcBorders>
              <w:top w:val="single" w:sz="4" w:space="0" w:color="auto"/>
              <w:left w:val="single" w:sz="4" w:space="0" w:color="auto"/>
              <w:bottom w:val="single" w:sz="4" w:space="0" w:color="auto"/>
            </w:tcBorders>
            <w:shd w:val="clear" w:color="auto" w:fill="FFFFFF"/>
          </w:tcPr>
          <w:p w14:paraId="2C24AF40"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4 580</w:t>
            </w:r>
          </w:p>
        </w:tc>
        <w:tc>
          <w:tcPr>
            <w:tcW w:w="813" w:type="dxa"/>
            <w:tcBorders>
              <w:top w:val="single" w:sz="4" w:space="0" w:color="auto"/>
              <w:left w:val="single" w:sz="4" w:space="0" w:color="auto"/>
              <w:bottom w:val="single" w:sz="4" w:space="0" w:color="auto"/>
            </w:tcBorders>
            <w:shd w:val="clear" w:color="auto" w:fill="FFFFFF"/>
          </w:tcPr>
          <w:p w14:paraId="1663EF7D"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rPr>
              <w:t>5 700</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2E73B98" w14:textId="77777777" w:rsidR="00C10D18" w:rsidRPr="0072719F" w:rsidRDefault="00C10D18" w:rsidP="00E76DE4">
            <w:pPr>
              <w:pStyle w:val="Other0"/>
              <w:spacing w:after="120" w:line="240" w:lineRule="auto"/>
              <w:ind w:firstLine="0"/>
              <w:jc w:val="right"/>
              <w:rPr>
                <w:rFonts w:ascii="Sylfaen" w:hAnsi="Sylfaen"/>
                <w:sz w:val="20"/>
                <w:szCs w:val="20"/>
              </w:rPr>
            </w:pPr>
            <w:r w:rsidRPr="0072719F">
              <w:rPr>
                <w:rFonts w:ascii="Sylfaen" w:hAnsi="Sylfaen"/>
                <w:sz w:val="20"/>
                <w:szCs w:val="20"/>
                <w:lang w:val="en-US"/>
              </w:rPr>
              <w:t>11</w:t>
            </w:r>
            <w:r w:rsidRPr="0072719F">
              <w:rPr>
                <w:rFonts w:ascii="Sylfaen" w:hAnsi="Sylfaen"/>
                <w:sz w:val="20"/>
                <w:szCs w:val="20"/>
              </w:rPr>
              <w:t>275</w:t>
            </w:r>
          </w:p>
        </w:tc>
      </w:tr>
    </w:tbl>
    <w:p w14:paraId="514E204A" w14:textId="77777777" w:rsidR="00E76DE4" w:rsidRDefault="00E76DE4" w:rsidP="008E7DC1">
      <w:pPr>
        <w:spacing w:after="160" w:line="360" w:lineRule="auto"/>
        <w:rPr>
          <w:rFonts w:ascii="Sylfaen" w:hAnsi="Sylfaen"/>
        </w:rPr>
        <w:sectPr w:rsidR="00E76DE4" w:rsidSect="0096639F">
          <w:pgSz w:w="16840" w:h="11900" w:orient="landscape"/>
          <w:pgMar w:top="1418" w:right="1418" w:bottom="1418" w:left="1418" w:header="822" w:footer="492" w:gutter="0"/>
          <w:pgNumType w:start="1"/>
          <w:cols w:space="720"/>
          <w:noEndnote/>
          <w:titlePg/>
          <w:docGrid w:linePitch="360"/>
        </w:sectPr>
      </w:pPr>
    </w:p>
    <w:p w14:paraId="3D398C00" w14:textId="77777777" w:rsidR="00E76DE4" w:rsidRDefault="00C10D18" w:rsidP="008E7DC1">
      <w:pPr>
        <w:pStyle w:val="Bodytext20"/>
        <w:spacing w:after="160"/>
        <w:ind w:left="9072" w:firstLine="0"/>
        <w:jc w:val="center"/>
        <w:rPr>
          <w:rFonts w:ascii="Sylfaen" w:hAnsi="Sylfaen"/>
          <w:sz w:val="24"/>
          <w:szCs w:val="24"/>
          <w:lang w:val="en-US"/>
        </w:rPr>
      </w:pPr>
      <w:r w:rsidRPr="008E7DC1">
        <w:rPr>
          <w:rFonts w:ascii="Sylfaen" w:hAnsi="Sylfaen"/>
          <w:sz w:val="24"/>
          <w:szCs w:val="24"/>
          <w:lang w:val="hy-AM"/>
        </w:rPr>
        <w:lastRenderedPageBreak/>
        <w:t>ՀԱՎԵԼՎԱԾ ԹԻՎ 7</w:t>
      </w:r>
    </w:p>
    <w:p w14:paraId="63BCC306" w14:textId="77777777" w:rsidR="00C10D18" w:rsidRPr="008E7DC1" w:rsidRDefault="00C10D18" w:rsidP="008E7DC1">
      <w:pPr>
        <w:pStyle w:val="Bodytext20"/>
        <w:spacing w:after="160"/>
        <w:ind w:left="9072" w:firstLine="0"/>
        <w:jc w:val="center"/>
        <w:rPr>
          <w:rFonts w:ascii="Sylfaen" w:hAnsi="Sylfaen"/>
          <w:sz w:val="24"/>
          <w:szCs w:val="24"/>
          <w:lang w:val="hy-AM"/>
        </w:rPr>
      </w:pPr>
      <w:r w:rsidRPr="008E7DC1">
        <w:rPr>
          <w:rFonts w:ascii="Sylfaen" w:hAnsi="Sylfaen"/>
          <w:sz w:val="24"/>
          <w:szCs w:val="24"/>
          <w:lang w:val="hy-AM"/>
        </w:rPr>
        <w:t>գյուղատնտեսական բույսերի սորտային ցանքերի (տնկարկների) դաշտային ապրոբացիայի մեթոդի</w:t>
      </w:r>
    </w:p>
    <w:p w14:paraId="5B92B404" w14:textId="77777777" w:rsidR="00C10D18" w:rsidRPr="00E76DE4" w:rsidRDefault="00C10D18" w:rsidP="008E7DC1">
      <w:pPr>
        <w:pStyle w:val="Bodytext20"/>
        <w:spacing w:after="160"/>
        <w:ind w:left="9072" w:firstLine="0"/>
        <w:jc w:val="center"/>
        <w:rPr>
          <w:rFonts w:ascii="Sylfaen" w:hAnsi="Sylfaen"/>
          <w:sz w:val="24"/>
          <w:szCs w:val="24"/>
          <w:lang w:val="en-US"/>
        </w:rPr>
      </w:pPr>
    </w:p>
    <w:p w14:paraId="2610DA71" w14:textId="77777777" w:rsidR="00C10D18" w:rsidRPr="00E76DE4" w:rsidRDefault="00C10D18" w:rsidP="00C62BA7">
      <w:pPr>
        <w:pStyle w:val="Bodytext20"/>
        <w:spacing w:after="160"/>
        <w:ind w:left="567" w:right="537" w:firstLine="0"/>
        <w:jc w:val="center"/>
        <w:rPr>
          <w:rFonts w:ascii="Sylfaen" w:hAnsi="Sylfaen"/>
          <w:sz w:val="24"/>
          <w:szCs w:val="24"/>
          <w:lang w:val="en-US"/>
        </w:rPr>
      </w:pPr>
      <w:r w:rsidRPr="008E7DC1">
        <w:rPr>
          <w:rFonts w:ascii="Sylfaen" w:hAnsi="Sylfaen"/>
          <w:b/>
          <w:sz w:val="24"/>
          <w:szCs w:val="24"/>
          <w:lang w:val="hy-AM"/>
        </w:rPr>
        <w:t>200 000-ից մինչ</w:t>
      </w:r>
      <w:r w:rsidR="008E7DC1">
        <w:rPr>
          <w:rFonts w:ascii="Sylfaen" w:hAnsi="Sylfaen"/>
          <w:b/>
          <w:sz w:val="24"/>
          <w:szCs w:val="24"/>
          <w:lang w:val="hy-AM"/>
        </w:rPr>
        <w:t>եւ</w:t>
      </w:r>
      <w:r w:rsidRPr="008E7DC1">
        <w:rPr>
          <w:rFonts w:ascii="Sylfaen" w:hAnsi="Sylfaen"/>
          <w:b/>
          <w:sz w:val="24"/>
          <w:szCs w:val="24"/>
          <w:lang w:val="hy-AM"/>
        </w:rPr>
        <w:t xml:space="preserve"> 11 000 000 բույսերի կանգնած խտության դեպքում սահմանված պահանջներին ապրոբացվող սորտային ցանքի (տնկարկի) սորտային մաքրության համապատասխանության որոշումը </w:t>
      </w:r>
      <w:r w:rsidRPr="008E7DC1">
        <w:rPr>
          <w:rFonts w:ascii="Sylfaen" w:hAnsi="Sylfaen"/>
          <w:b/>
          <w:sz w:val="24"/>
          <w:szCs w:val="24"/>
          <w:lang w:val="hy-AM"/>
        </w:rPr>
        <w:br/>
        <w:t>(գործածվում է բերքատու բույսերի հաշվարկի դեպքում)</w:t>
      </w:r>
    </w:p>
    <w:tbl>
      <w:tblPr>
        <w:tblOverlap w:val="never"/>
        <w:tblW w:w="14687" w:type="dxa"/>
        <w:jc w:val="center"/>
        <w:tblLayout w:type="fixed"/>
        <w:tblCellMar>
          <w:left w:w="10" w:type="dxa"/>
          <w:right w:w="10" w:type="dxa"/>
        </w:tblCellMar>
        <w:tblLook w:val="0000" w:firstRow="0" w:lastRow="0" w:firstColumn="0" w:lastColumn="0" w:noHBand="0" w:noVBand="0"/>
      </w:tblPr>
      <w:tblGrid>
        <w:gridCol w:w="1473"/>
        <w:gridCol w:w="673"/>
        <w:gridCol w:w="20"/>
        <w:gridCol w:w="728"/>
        <w:gridCol w:w="709"/>
        <w:gridCol w:w="708"/>
        <w:gridCol w:w="709"/>
        <w:gridCol w:w="709"/>
        <w:gridCol w:w="850"/>
        <w:gridCol w:w="851"/>
        <w:gridCol w:w="850"/>
        <w:gridCol w:w="851"/>
        <w:gridCol w:w="990"/>
        <w:gridCol w:w="851"/>
        <w:gridCol w:w="850"/>
        <w:gridCol w:w="851"/>
        <w:gridCol w:w="992"/>
        <w:gridCol w:w="1009"/>
        <w:gridCol w:w="13"/>
      </w:tblGrid>
      <w:tr w:rsidR="00C10D18" w:rsidRPr="00B6518D" w14:paraId="3E0A30A8" w14:textId="77777777" w:rsidTr="00E76DE4">
        <w:trPr>
          <w:gridAfter w:val="1"/>
          <w:wAfter w:w="13" w:type="dxa"/>
          <w:tblHeader/>
          <w:jc w:val="center"/>
        </w:trPr>
        <w:tc>
          <w:tcPr>
            <w:tcW w:w="1473" w:type="dxa"/>
            <w:vMerge w:val="restart"/>
            <w:tcBorders>
              <w:top w:val="single" w:sz="4" w:space="0" w:color="auto"/>
              <w:left w:val="single" w:sz="4" w:space="0" w:color="auto"/>
            </w:tcBorders>
            <w:shd w:val="clear" w:color="auto" w:fill="FFFFFF"/>
            <w:vAlign w:val="center"/>
          </w:tcPr>
          <w:p w14:paraId="6F98E47C" w14:textId="77777777" w:rsidR="00C10D18" w:rsidRPr="00E76DE4" w:rsidRDefault="00C10D18" w:rsidP="00E76DE4">
            <w:pPr>
              <w:pStyle w:val="Other0"/>
              <w:spacing w:after="120" w:line="240" w:lineRule="auto"/>
              <w:ind w:firstLine="0"/>
              <w:jc w:val="center"/>
              <w:rPr>
                <w:rFonts w:ascii="Sylfaen" w:hAnsi="Sylfaen"/>
                <w:sz w:val="20"/>
                <w:szCs w:val="20"/>
                <w:lang w:val="hy-AM"/>
              </w:rPr>
            </w:pPr>
            <w:r w:rsidRPr="00E76DE4">
              <w:rPr>
                <w:rFonts w:ascii="Sylfaen" w:hAnsi="Sylfaen"/>
                <w:sz w:val="20"/>
                <w:szCs w:val="20"/>
                <w:lang w:val="hy-AM"/>
              </w:rPr>
              <w:t>Բույսերի կանգնած խտությունը (Բհա)</w:t>
            </w:r>
          </w:p>
        </w:tc>
        <w:tc>
          <w:tcPr>
            <w:tcW w:w="13201" w:type="dxa"/>
            <w:gridSpan w:val="17"/>
            <w:tcBorders>
              <w:top w:val="single" w:sz="4" w:space="0" w:color="auto"/>
              <w:left w:val="single" w:sz="4" w:space="0" w:color="auto"/>
              <w:right w:val="single" w:sz="4" w:space="0" w:color="auto"/>
            </w:tcBorders>
            <w:shd w:val="clear" w:color="auto" w:fill="FFFFFF"/>
            <w:vAlign w:val="bottom"/>
          </w:tcPr>
          <w:p w14:paraId="5782552B" w14:textId="77777777" w:rsidR="00C10D18" w:rsidRPr="00E76DE4" w:rsidRDefault="00C10D18" w:rsidP="00E76DE4">
            <w:pPr>
              <w:pStyle w:val="Other0"/>
              <w:spacing w:after="120" w:line="240" w:lineRule="auto"/>
              <w:ind w:firstLine="0"/>
              <w:jc w:val="center"/>
              <w:rPr>
                <w:rFonts w:ascii="Sylfaen" w:hAnsi="Sylfaen"/>
                <w:sz w:val="20"/>
                <w:szCs w:val="20"/>
                <w:lang w:val="hy-AM"/>
              </w:rPr>
            </w:pPr>
            <w:r w:rsidRPr="00E76DE4">
              <w:rPr>
                <w:rFonts w:ascii="Sylfaen" w:hAnsi="Sylfaen"/>
                <w:sz w:val="20"/>
                <w:szCs w:val="20"/>
                <w:lang w:val="hy-AM"/>
              </w:rPr>
              <w:t xml:space="preserve">Գյուղատնտեսական բույսերի սորտային մաքրության պահանջվող ցուցանիշը (առնվազն, %) </w:t>
            </w:r>
          </w:p>
        </w:tc>
      </w:tr>
      <w:tr w:rsidR="00C10D18" w:rsidRPr="00E76DE4" w14:paraId="5E5F7C5A" w14:textId="77777777" w:rsidTr="00E76DE4">
        <w:trPr>
          <w:gridAfter w:val="1"/>
          <w:wAfter w:w="13" w:type="dxa"/>
          <w:tblHeader/>
          <w:jc w:val="center"/>
        </w:trPr>
        <w:tc>
          <w:tcPr>
            <w:tcW w:w="1473" w:type="dxa"/>
            <w:vMerge/>
            <w:tcBorders>
              <w:left w:val="single" w:sz="4" w:space="0" w:color="auto"/>
            </w:tcBorders>
            <w:shd w:val="clear" w:color="auto" w:fill="FFFFFF"/>
            <w:vAlign w:val="center"/>
          </w:tcPr>
          <w:p w14:paraId="27F9754C" w14:textId="77777777" w:rsidR="00C10D18" w:rsidRPr="00E76DE4" w:rsidRDefault="00C10D18" w:rsidP="00E76DE4">
            <w:pPr>
              <w:spacing w:after="120"/>
              <w:rPr>
                <w:rFonts w:ascii="Sylfaen" w:hAnsi="Sylfaen"/>
                <w:sz w:val="20"/>
                <w:szCs w:val="20"/>
                <w:lang w:val="hy-AM"/>
              </w:rPr>
            </w:pPr>
          </w:p>
        </w:tc>
        <w:tc>
          <w:tcPr>
            <w:tcW w:w="673" w:type="dxa"/>
            <w:tcBorders>
              <w:top w:val="single" w:sz="4" w:space="0" w:color="auto"/>
              <w:left w:val="single" w:sz="4" w:space="0" w:color="auto"/>
            </w:tcBorders>
            <w:shd w:val="clear" w:color="auto" w:fill="FFFFFF"/>
          </w:tcPr>
          <w:p w14:paraId="2815BD67"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99,9</w:t>
            </w:r>
          </w:p>
        </w:tc>
        <w:tc>
          <w:tcPr>
            <w:tcW w:w="748" w:type="dxa"/>
            <w:gridSpan w:val="2"/>
            <w:tcBorders>
              <w:top w:val="single" w:sz="4" w:space="0" w:color="auto"/>
              <w:left w:val="single" w:sz="4" w:space="0" w:color="auto"/>
            </w:tcBorders>
            <w:shd w:val="clear" w:color="auto" w:fill="FFFFFF"/>
          </w:tcPr>
          <w:p w14:paraId="650FD542"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99,8</w:t>
            </w:r>
          </w:p>
        </w:tc>
        <w:tc>
          <w:tcPr>
            <w:tcW w:w="709" w:type="dxa"/>
            <w:tcBorders>
              <w:top w:val="single" w:sz="4" w:space="0" w:color="auto"/>
              <w:left w:val="single" w:sz="4" w:space="0" w:color="auto"/>
            </w:tcBorders>
            <w:shd w:val="clear" w:color="auto" w:fill="FFFFFF"/>
          </w:tcPr>
          <w:p w14:paraId="2B7531B3"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99,7</w:t>
            </w:r>
          </w:p>
        </w:tc>
        <w:tc>
          <w:tcPr>
            <w:tcW w:w="708" w:type="dxa"/>
            <w:tcBorders>
              <w:top w:val="single" w:sz="4" w:space="0" w:color="auto"/>
              <w:left w:val="single" w:sz="4" w:space="0" w:color="auto"/>
            </w:tcBorders>
            <w:shd w:val="clear" w:color="auto" w:fill="FFFFFF"/>
          </w:tcPr>
          <w:p w14:paraId="4A006902"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99,6</w:t>
            </w:r>
          </w:p>
        </w:tc>
        <w:tc>
          <w:tcPr>
            <w:tcW w:w="709" w:type="dxa"/>
            <w:tcBorders>
              <w:top w:val="single" w:sz="4" w:space="0" w:color="auto"/>
              <w:left w:val="single" w:sz="4" w:space="0" w:color="auto"/>
            </w:tcBorders>
            <w:shd w:val="clear" w:color="auto" w:fill="FFFFFF"/>
          </w:tcPr>
          <w:p w14:paraId="0CC9486C"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99,5</w:t>
            </w:r>
          </w:p>
        </w:tc>
        <w:tc>
          <w:tcPr>
            <w:tcW w:w="709" w:type="dxa"/>
            <w:tcBorders>
              <w:top w:val="single" w:sz="4" w:space="0" w:color="auto"/>
              <w:left w:val="single" w:sz="4" w:space="0" w:color="auto"/>
            </w:tcBorders>
            <w:shd w:val="clear" w:color="auto" w:fill="FFFFFF"/>
          </w:tcPr>
          <w:p w14:paraId="20EC10C8"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99,3</w:t>
            </w:r>
          </w:p>
        </w:tc>
        <w:tc>
          <w:tcPr>
            <w:tcW w:w="850" w:type="dxa"/>
            <w:tcBorders>
              <w:top w:val="single" w:sz="4" w:space="0" w:color="auto"/>
              <w:left w:val="single" w:sz="4" w:space="0" w:color="auto"/>
            </w:tcBorders>
            <w:shd w:val="clear" w:color="auto" w:fill="FFFFFF"/>
          </w:tcPr>
          <w:p w14:paraId="1B4C8F51"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99,2</w:t>
            </w:r>
          </w:p>
        </w:tc>
        <w:tc>
          <w:tcPr>
            <w:tcW w:w="851" w:type="dxa"/>
            <w:tcBorders>
              <w:top w:val="single" w:sz="4" w:space="0" w:color="auto"/>
              <w:left w:val="single" w:sz="4" w:space="0" w:color="auto"/>
            </w:tcBorders>
            <w:shd w:val="clear" w:color="auto" w:fill="FFFFFF"/>
          </w:tcPr>
          <w:p w14:paraId="6322D4EA"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99,0</w:t>
            </w:r>
          </w:p>
        </w:tc>
        <w:tc>
          <w:tcPr>
            <w:tcW w:w="850" w:type="dxa"/>
            <w:tcBorders>
              <w:top w:val="single" w:sz="4" w:space="0" w:color="auto"/>
              <w:left w:val="single" w:sz="4" w:space="0" w:color="auto"/>
            </w:tcBorders>
            <w:shd w:val="clear" w:color="auto" w:fill="FFFFFF"/>
          </w:tcPr>
          <w:p w14:paraId="4A4F0194"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98,9</w:t>
            </w:r>
          </w:p>
        </w:tc>
        <w:tc>
          <w:tcPr>
            <w:tcW w:w="851" w:type="dxa"/>
            <w:tcBorders>
              <w:top w:val="single" w:sz="4" w:space="0" w:color="auto"/>
              <w:left w:val="single" w:sz="4" w:space="0" w:color="auto"/>
            </w:tcBorders>
            <w:shd w:val="clear" w:color="auto" w:fill="FFFFFF"/>
          </w:tcPr>
          <w:p w14:paraId="53FC6C2C"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98,0</w:t>
            </w:r>
          </w:p>
        </w:tc>
        <w:tc>
          <w:tcPr>
            <w:tcW w:w="990" w:type="dxa"/>
            <w:tcBorders>
              <w:top w:val="single" w:sz="4" w:space="0" w:color="auto"/>
              <w:left w:val="single" w:sz="4" w:space="0" w:color="auto"/>
            </w:tcBorders>
            <w:shd w:val="clear" w:color="auto" w:fill="FFFFFF"/>
          </w:tcPr>
          <w:p w14:paraId="15CEB2EC"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97,2</w:t>
            </w:r>
          </w:p>
        </w:tc>
        <w:tc>
          <w:tcPr>
            <w:tcW w:w="851" w:type="dxa"/>
            <w:tcBorders>
              <w:top w:val="single" w:sz="4" w:space="0" w:color="auto"/>
              <w:left w:val="single" w:sz="4" w:space="0" w:color="auto"/>
            </w:tcBorders>
            <w:shd w:val="clear" w:color="auto" w:fill="FFFFFF"/>
          </w:tcPr>
          <w:p w14:paraId="35B2C088"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97,0</w:t>
            </w:r>
          </w:p>
        </w:tc>
        <w:tc>
          <w:tcPr>
            <w:tcW w:w="850" w:type="dxa"/>
            <w:tcBorders>
              <w:top w:val="single" w:sz="4" w:space="0" w:color="auto"/>
              <w:left w:val="single" w:sz="4" w:space="0" w:color="auto"/>
            </w:tcBorders>
            <w:shd w:val="clear" w:color="auto" w:fill="FFFFFF"/>
          </w:tcPr>
          <w:p w14:paraId="2590EF1C"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96,8</w:t>
            </w:r>
          </w:p>
        </w:tc>
        <w:tc>
          <w:tcPr>
            <w:tcW w:w="851" w:type="dxa"/>
            <w:tcBorders>
              <w:top w:val="single" w:sz="4" w:space="0" w:color="auto"/>
              <w:left w:val="single" w:sz="4" w:space="0" w:color="auto"/>
            </w:tcBorders>
            <w:shd w:val="clear" w:color="auto" w:fill="FFFFFF"/>
          </w:tcPr>
          <w:p w14:paraId="4431C682"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96,0</w:t>
            </w:r>
          </w:p>
        </w:tc>
        <w:tc>
          <w:tcPr>
            <w:tcW w:w="992" w:type="dxa"/>
            <w:tcBorders>
              <w:top w:val="single" w:sz="4" w:space="0" w:color="auto"/>
              <w:left w:val="single" w:sz="4" w:space="0" w:color="auto"/>
            </w:tcBorders>
            <w:shd w:val="clear" w:color="auto" w:fill="FFFFFF"/>
          </w:tcPr>
          <w:p w14:paraId="4499520D"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95,0</w:t>
            </w:r>
          </w:p>
        </w:tc>
        <w:tc>
          <w:tcPr>
            <w:tcW w:w="1009" w:type="dxa"/>
            <w:tcBorders>
              <w:top w:val="single" w:sz="4" w:space="0" w:color="auto"/>
              <w:left w:val="single" w:sz="4" w:space="0" w:color="auto"/>
              <w:right w:val="single" w:sz="4" w:space="0" w:color="auto"/>
            </w:tcBorders>
            <w:shd w:val="clear" w:color="auto" w:fill="FFFFFF"/>
          </w:tcPr>
          <w:p w14:paraId="48ED9AFB" w14:textId="77777777" w:rsidR="00C10D18" w:rsidRPr="00E76DE4" w:rsidRDefault="00C10D18" w:rsidP="00476A18">
            <w:pPr>
              <w:pStyle w:val="Other0"/>
              <w:spacing w:after="120" w:line="240" w:lineRule="auto"/>
              <w:ind w:firstLine="0"/>
              <w:jc w:val="right"/>
              <w:rPr>
                <w:rFonts w:ascii="Sylfaen" w:hAnsi="Sylfaen"/>
                <w:sz w:val="20"/>
                <w:szCs w:val="20"/>
              </w:rPr>
            </w:pPr>
            <w:r w:rsidRPr="00E76DE4">
              <w:rPr>
                <w:rFonts w:ascii="Sylfaen" w:hAnsi="Sylfaen"/>
                <w:sz w:val="20"/>
                <w:szCs w:val="20"/>
              </w:rPr>
              <w:t>90,0</w:t>
            </w:r>
          </w:p>
        </w:tc>
      </w:tr>
      <w:tr w:rsidR="00C10D18" w:rsidRPr="00E76DE4" w14:paraId="62F1CD07" w14:textId="77777777" w:rsidTr="00E76DE4">
        <w:trPr>
          <w:gridAfter w:val="1"/>
          <w:wAfter w:w="13" w:type="dxa"/>
          <w:tblHeader/>
          <w:jc w:val="center"/>
        </w:trPr>
        <w:tc>
          <w:tcPr>
            <w:tcW w:w="1473" w:type="dxa"/>
            <w:vMerge/>
            <w:tcBorders>
              <w:left w:val="single" w:sz="4" w:space="0" w:color="auto"/>
            </w:tcBorders>
            <w:shd w:val="clear" w:color="auto" w:fill="FFFFFF"/>
            <w:vAlign w:val="center"/>
          </w:tcPr>
          <w:p w14:paraId="10327B7D" w14:textId="77777777" w:rsidR="00C10D18" w:rsidRPr="00E76DE4" w:rsidRDefault="00C10D18" w:rsidP="00E76DE4">
            <w:pPr>
              <w:spacing w:after="120"/>
              <w:rPr>
                <w:rFonts w:ascii="Sylfaen" w:hAnsi="Sylfaen"/>
                <w:sz w:val="20"/>
                <w:szCs w:val="20"/>
              </w:rPr>
            </w:pPr>
          </w:p>
        </w:tc>
        <w:tc>
          <w:tcPr>
            <w:tcW w:w="13201" w:type="dxa"/>
            <w:gridSpan w:val="17"/>
            <w:tcBorders>
              <w:top w:val="single" w:sz="4" w:space="0" w:color="auto"/>
              <w:left w:val="single" w:sz="4" w:space="0" w:color="auto"/>
              <w:right w:val="single" w:sz="4" w:space="0" w:color="auto"/>
            </w:tcBorders>
            <w:shd w:val="clear" w:color="auto" w:fill="FFFFFF"/>
            <w:vAlign w:val="bottom"/>
          </w:tcPr>
          <w:p w14:paraId="7BB8285F"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lang w:val="hy-AM"/>
              </w:rPr>
              <w:t>Յուրաքանչյուրը 10 մ</w:t>
            </w:r>
            <w:r w:rsidRPr="00E76DE4">
              <w:rPr>
                <w:rFonts w:ascii="Sylfaen" w:hAnsi="Sylfaen"/>
                <w:sz w:val="20"/>
                <w:szCs w:val="20"/>
                <w:vertAlign w:val="superscript"/>
                <w:lang w:val="hy-AM"/>
              </w:rPr>
              <w:t>2</w:t>
            </w:r>
            <w:r w:rsidRPr="00E76DE4">
              <w:rPr>
                <w:rFonts w:ascii="Sylfaen" w:hAnsi="Sylfaen"/>
                <w:sz w:val="20"/>
                <w:szCs w:val="20"/>
                <w:lang w:val="hy-AM"/>
              </w:rPr>
              <w:t xml:space="preserve"> մակերեսով</w:t>
            </w:r>
            <w:r w:rsidRPr="00E76DE4">
              <w:rPr>
                <w:rFonts w:ascii="Sylfaen" w:hAnsi="Sylfaen"/>
                <w:sz w:val="20"/>
                <w:szCs w:val="20"/>
              </w:rPr>
              <w:t>,</w:t>
            </w:r>
            <w:r w:rsidRPr="00E76DE4">
              <w:rPr>
                <w:rFonts w:ascii="Sylfaen" w:hAnsi="Sylfaen"/>
                <w:sz w:val="20"/>
                <w:szCs w:val="20"/>
                <w:lang w:val="hy-AM"/>
              </w:rPr>
              <w:t xml:space="preserve"> թվով 10 նմուշառման տեղամասերի հետազոտության դեպքում սորտային խառնուկների առավելագույն թույլատրելի քանակը (հատ) </w:t>
            </w:r>
          </w:p>
        </w:tc>
      </w:tr>
      <w:tr w:rsidR="00C10D18" w:rsidRPr="00E76DE4" w14:paraId="317D81CD"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15383F2"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200 000</w:t>
            </w:r>
          </w:p>
        </w:tc>
        <w:tc>
          <w:tcPr>
            <w:tcW w:w="673" w:type="dxa"/>
            <w:tcBorders>
              <w:top w:val="single" w:sz="4" w:space="0" w:color="auto"/>
              <w:left w:val="single" w:sz="4" w:space="0" w:color="auto"/>
            </w:tcBorders>
            <w:shd w:val="clear" w:color="auto" w:fill="FFFFFF"/>
          </w:tcPr>
          <w:p w14:paraId="2BF9C52A"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5</w:t>
            </w:r>
          </w:p>
        </w:tc>
        <w:tc>
          <w:tcPr>
            <w:tcW w:w="748" w:type="dxa"/>
            <w:gridSpan w:val="2"/>
            <w:tcBorders>
              <w:top w:val="single" w:sz="4" w:space="0" w:color="auto"/>
              <w:left w:val="single" w:sz="4" w:space="0" w:color="auto"/>
            </w:tcBorders>
            <w:shd w:val="clear" w:color="auto" w:fill="FFFFFF"/>
          </w:tcPr>
          <w:p w14:paraId="280DA59D"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8</w:t>
            </w:r>
          </w:p>
        </w:tc>
        <w:tc>
          <w:tcPr>
            <w:tcW w:w="709" w:type="dxa"/>
            <w:tcBorders>
              <w:top w:val="single" w:sz="4" w:space="0" w:color="auto"/>
              <w:left w:val="single" w:sz="4" w:space="0" w:color="auto"/>
            </w:tcBorders>
            <w:shd w:val="clear" w:color="auto" w:fill="FFFFFF"/>
          </w:tcPr>
          <w:p w14:paraId="2E974B35"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10</w:t>
            </w:r>
          </w:p>
        </w:tc>
        <w:tc>
          <w:tcPr>
            <w:tcW w:w="708" w:type="dxa"/>
            <w:tcBorders>
              <w:top w:val="single" w:sz="4" w:space="0" w:color="auto"/>
              <w:left w:val="single" w:sz="4" w:space="0" w:color="auto"/>
            </w:tcBorders>
            <w:shd w:val="clear" w:color="auto" w:fill="FFFFFF"/>
          </w:tcPr>
          <w:p w14:paraId="7D2CFB8E"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13</w:t>
            </w:r>
          </w:p>
        </w:tc>
        <w:tc>
          <w:tcPr>
            <w:tcW w:w="709" w:type="dxa"/>
            <w:tcBorders>
              <w:top w:val="single" w:sz="4" w:space="0" w:color="auto"/>
              <w:left w:val="single" w:sz="4" w:space="0" w:color="auto"/>
            </w:tcBorders>
            <w:shd w:val="clear" w:color="auto" w:fill="FFFFFF"/>
          </w:tcPr>
          <w:p w14:paraId="41BB65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w:t>
            </w:r>
          </w:p>
        </w:tc>
        <w:tc>
          <w:tcPr>
            <w:tcW w:w="709" w:type="dxa"/>
            <w:tcBorders>
              <w:top w:val="single" w:sz="4" w:space="0" w:color="auto"/>
              <w:left w:val="single" w:sz="4" w:space="0" w:color="auto"/>
            </w:tcBorders>
            <w:shd w:val="clear" w:color="auto" w:fill="FFFFFF"/>
          </w:tcPr>
          <w:p w14:paraId="4D30F2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w:t>
            </w:r>
          </w:p>
        </w:tc>
        <w:tc>
          <w:tcPr>
            <w:tcW w:w="850" w:type="dxa"/>
            <w:tcBorders>
              <w:top w:val="single" w:sz="4" w:space="0" w:color="auto"/>
              <w:left w:val="single" w:sz="4" w:space="0" w:color="auto"/>
            </w:tcBorders>
            <w:shd w:val="clear" w:color="auto" w:fill="FFFFFF"/>
          </w:tcPr>
          <w:p w14:paraId="69E466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w:t>
            </w:r>
          </w:p>
        </w:tc>
        <w:tc>
          <w:tcPr>
            <w:tcW w:w="851" w:type="dxa"/>
            <w:tcBorders>
              <w:top w:val="single" w:sz="4" w:space="0" w:color="auto"/>
              <w:left w:val="single" w:sz="4" w:space="0" w:color="auto"/>
            </w:tcBorders>
            <w:shd w:val="clear" w:color="auto" w:fill="FFFFFF"/>
          </w:tcPr>
          <w:p w14:paraId="7A45FE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w:t>
            </w:r>
          </w:p>
        </w:tc>
        <w:tc>
          <w:tcPr>
            <w:tcW w:w="850" w:type="dxa"/>
            <w:tcBorders>
              <w:top w:val="single" w:sz="4" w:space="0" w:color="auto"/>
              <w:left w:val="single" w:sz="4" w:space="0" w:color="auto"/>
            </w:tcBorders>
            <w:shd w:val="clear" w:color="auto" w:fill="FFFFFF"/>
          </w:tcPr>
          <w:p w14:paraId="6A4939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w:t>
            </w:r>
          </w:p>
        </w:tc>
        <w:tc>
          <w:tcPr>
            <w:tcW w:w="851" w:type="dxa"/>
            <w:tcBorders>
              <w:top w:val="single" w:sz="4" w:space="0" w:color="auto"/>
              <w:left w:val="single" w:sz="4" w:space="0" w:color="auto"/>
            </w:tcBorders>
            <w:shd w:val="clear" w:color="auto" w:fill="FFFFFF"/>
          </w:tcPr>
          <w:p w14:paraId="162AE6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990" w:type="dxa"/>
            <w:tcBorders>
              <w:top w:val="single" w:sz="4" w:space="0" w:color="auto"/>
              <w:left w:val="single" w:sz="4" w:space="0" w:color="auto"/>
            </w:tcBorders>
            <w:shd w:val="clear" w:color="auto" w:fill="FFFFFF"/>
          </w:tcPr>
          <w:p w14:paraId="06DE5E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w:t>
            </w:r>
          </w:p>
        </w:tc>
        <w:tc>
          <w:tcPr>
            <w:tcW w:w="851" w:type="dxa"/>
            <w:tcBorders>
              <w:top w:val="single" w:sz="4" w:space="0" w:color="auto"/>
              <w:left w:val="single" w:sz="4" w:space="0" w:color="auto"/>
            </w:tcBorders>
            <w:shd w:val="clear" w:color="auto" w:fill="FFFFFF"/>
          </w:tcPr>
          <w:p w14:paraId="1BD438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850" w:type="dxa"/>
            <w:tcBorders>
              <w:top w:val="single" w:sz="4" w:space="0" w:color="auto"/>
              <w:left w:val="single" w:sz="4" w:space="0" w:color="auto"/>
            </w:tcBorders>
            <w:shd w:val="clear" w:color="auto" w:fill="FFFFFF"/>
          </w:tcPr>
          <w:p w14:paraId="37918E2A" w14:textId="77777777" w:rsidR="00C10D18" w:rsidRPr="00E76DE4" w:rsidRDefault="00C10D18" w:rsidP="00C62BA7">
            <w:pPr>
              <w:pStyle w:val="Other0"/>
              <w:spacing w:after="120" w:line="240" w:lineRule="auto"/>
              <w:ind w:right="220" w:firstLine="0"/>
              <w:jc w:val="right"/>
              <w:rPr>
                <w:rFonts w:ascii="Sylfaen" w:hAnsi="Sylfaen"/>
                <w:sz w:val="20"/>
                <w:szCs w:val="20"/>
              </w:rPr>
            </w:pPr>
            <w:r w:rsidRPr="00E76DE4">
              <w:rPr>
                <w:rFonts w:ascii="Sylfaen" w:hAnsi="Sylfaen"/>
                <w:sz w:val="20"/>
                <w:szCs w:val="20"/>
              </w:rPr>
              <w:t>77</w:t>
            </w:r>
          </w:p>
        </w:tc>
        <w:tc>
          <w:tcPr>
            <w:tcW w:w="851" w:type="dxa"/>
            <w:tcBorders>
              <w:top w:val="single" w:sz="4" w:space="0" w:color="auto"/>
              <w:left w:val="single" w:sz="4" w:space="0" w:color="auto"/>
            </w:tcBorders>
            <w:shd w:val="clear" w:color="auto" w:fill="FFFFFF"/>
          </w:tcPr>
          <w:p w14:paraId="6607C3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992" w:type="dxa"/>
            <w:tcBorders>
              <w:top w:val="single" w:sz="4" w:space="0" w:color="auto"/>
              <w:left w:val="single" w:sz="4" w:space="0" w:color="auto"/>
            </w:tcBorders>
            <w:shd w:val="clear" w:color="auto" w:fill="FFFFFF"/>
          </w:tcPr>
          <w:p w14:paraId="52E371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116</w:t>
            </w:r>
          </w:p>
        </w:tc>
        <w:tc>
          <w:tcPr>
            <w:tcW w:w="1009" w:type="dxa"/>
            <w:tcBorders>
              <w:top w:val="single" w:sz="4" w:space="0" w:color="auto"/>
              <w:left w:val="single" w:sz="4" w:space="0" w:color="auto"/>
              <w:right w:val="single" w:sz="4" w:space="0" w:color="auto"/>
            </w:tcBorders>
            <w:shd w:val="clear" w:color="auto" w:fill="FFFFFF"/>
          </w:tcPr>
          <w:p w14:paraId="7A7D3C4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222</w:t>
            </w:r>
          </w:p>
        </w:tc>
      </w:tr>
      <w:tr w:rsidR="00C10D18" w:rsidRPr="00E76DE4" w14:paraId="21E82C3A"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6E95670"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300 000</w:t>
            </w:r>
          </w:p>
        </w:tc>
        <w:tc>
          <w:tcPr>
            <w:tcW w:w="673" w:type="dxa"/>
            <w:tcBorders>
              <w:top w:val="single" w:sz="4" w:space="0" w:color="auto"/>
              <w:left w:val="single" w:sz="4" w:space="0" w:color="auto"/>
            </w:tcBorders>
            <w:shd w:val="clear" w:color="auto" w:fill="FFFFFF"/>
          </w:tcPr>
          <w:p w14:paraId="30A5CCAC"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6</w:t>
            </w:r>
          </w:p>
        </w:tc>
        <w:tc>
          <w:tcPr>
            <w:tcW w:w="748" w:type="dxa"/>
            <w:gridSpan w:val="2"/>
            <w:tcBorders>
              <w:top w:val="single" w:sz="4" w:space="0" w:color="auto"/>
              <w:left w:val="single" w:sz="4" w:space="0" w:color="auto"/>
            </w:tcBorders>
            <w:shd w:val="clear" w:color="auto" w:fill="FFFFFF"/>
          </w:tcPr>
          <w:p w14:paraId="63A9AEFC"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10</w:t>
            </w:r>
          </w:p>
        </w:tc>
        <w:tc>
          <w:tcPr>
            <w:tcW w:w="709" w:type="dxa"/>
            <w:tcBorders>
              <w:top w:val="single" w:sz="4" w:space="0" w:color="auto"/>
              <w:left w:val="single" w:sz="4" w:space="0" w:color="auto"/>
            </w:tcBorders>
            <w:shd w:val="clear" w:color="auto" w:fill="FFFFFF"/>
          </w:tcPr>
          <w:p w14:paraId="7FAAE4D7"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14</w:t>
            </w:r>
          </w:p>
        </w:tc>
        <w:tc>
          <w:tcPr>
            <w:tcW w:w="708" w:type="dxa"/>
            <w:tcBorders>
              <w:top w:val="single" w:sz="4" w:space="0" w:color="auto"/>
              <w:left w:val="single" w:sz="4" w:space="0" w:color="auto"/>
            </w:tcBorders>
            <w:shd w:val="clear" w:color="auto" w:fill="FFFFFF"/>
          </w:tcPr>
          <w:p w14:paraId="5A1A1081"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18</w:t>
            </w:r>
          </w:p>
        </w:tc>
        <w:tc>
          <w:tcPr>
            <w:tcW w:w="709" w:type="dxa"/>
            <w:tcBorders>
              <w:top w:val="single" w:sz="4" w:space="0" w:color="auto"/>
              <w:left w:val="single" w:sz="4" w:space="0" w:color="auto"/>
            </w:tcBorders>
            <w:shd w:val="clear" w:color="auto" w:fill="FFFFFF"/>
          </w:tcPr>
          <w:p w14:paraId="34F7FD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w:t>
            </w:r>
          </w:p>
        </w:tc>
        <w:tc>
          <w:tcPr>
            <w:tcW w:w="709" w:type="dxa"/>
            <w:tcBorders>
              <w:top w:val="single" w:sz="4" w:space="0" w:color="auto"/>
              <w:left w:val="single" w:sz="4" w:space="0" w:color="auto"/>
            </w:tcBorders>
            <w:shd w:val="clear" w:color="auto" w:fill="FFFFFF"/>
          </w:tcPr>
          <w:p w14:paraId="28B993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w:t>
            </w:r>
          </w:p>
        </w:tc>
        <w:tc>
          <w:tcPr>
            <w:tcW w:w="850" w:type="dxa"/>
            <w:tcBorders>
              <w:top w:val="single" w:sz="4" w:space="0" w:color="auto"/>
              <w:left w:val="single" w:sz="4" w:space="0" w:color="auto"/>
            </w:tcBorders>
            <w:shd w:val="clear" w:color="auto" w:fill="FFFFFF"/>
          </w:tcPr>
          <w:p w14:paraId="726226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w:t>
            </w:r>
          </w:p>
        </w:tc>
        <w:tc>
          <w:tcPr>
            <w:tcW w:w="851" w:type="dxa"/>
            <w:tcBorders>
              <w:top w:val="single" w:sz="4" w:space="0" w:color="auto"/>
              <w:left w:val="single" w:sz="4" w:space="0" w:color="auto"/>
            </w:tcBorders>
            <w:shd w:val="clear" w:color="auto" w:fill="FFFFFF"/>
          </w:tcPr>
          <w:p w14:paraId="3A6791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w:t>
            </w:r>
          </w:p>
        </w:tc>
        <w:tc>
          <w:tcPr>
            <w:tcW w:w="850" w:type="dxa"/>
            <w:tcBorders>
              <w:top w:val="single" w:sz="4" w:space="0" w:color="auto"/>
              <w:left w:val="single" w:sz="4" w:space="0" w:color="auto"/>
            </w:tcBorders>
            <w:shd w:val="clear" w:color="auto" w:fill="FFFFFF"/>
          </w:tcPr>
          <w:p w14:paraId="3234D84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w:t>
            </w:r>
          </w:p>
        </w:tc>
        <w:tc>
          <w:tcPr>
            <w:tcW w:w="851" w:type="dxa"/>
            <w:tcBorders>
              <w:top w:val="single" w:sz="4" w:space="0" w:color="auto"/>
              <w:left w:val="single" w:sz="4" w:space="0" w:color="auto"/>
            </w:tcBorders>
            <w:shd w:val="clear" w:color="auto" w:fill="FFFFFF"/>
          </w:tcPr>
          <w:p w14:paraId="3059B7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990" w:type="dxa"/>
            <w:tcBorders>
              <w:top w:val="single" w:sz="4" w:space="0" w:color="auto"/>
              <w:left w:val="single" w:sz="4" w:space="0" w:color="auto"/>
            </w:tcBorders>
            <w:shd w:val="clear" w:color="auto" w:fill="FFFFFF"/>
          </w:tcPr>
          <w:p w14:paraId="7CE224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851" w:type="dxa"/>
            <w:tcBorders>
              <w:top w:val="single" w:sz="4" w:space="0" w:color="auto"/>
              <w:left w:val="single" w:sz="4" w:space="0" w:color="auto"/>
            </w:tcBorders>
            <w:shd w:val="clear" w:color="auto" w:fill="FFFFFF"/>
          </w:tcPr>
          <w:p w14:paraId="0AA81B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850" w:type="dxa"/>
            <w:tcBorders>
              <w:top w:val="single" w:sz="4" w:space="0" w:color="auto"/>
              <w:left w:val="single" w:sz="4" w:space="0" w:color="auto"/>
            </w:tcBorders>
            <w:shd w:val="clear" w:color="auto" w:fill="FFFFFF"/>
          </w:tcPr>
          <w:p w14:paraId="6E3BDF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851" w:type="dxa"/>
            <w:tcBorders>
              <w:top w:val="single" w:sz="4" w:space="0" w:color="auto"/>
              <w:left w:val="single" w:sz="4" w:space="0" w:color="auto"/>
            </w:tcBorders>
            <w:shd w:val="clear" w:color="auto" w:fill="FFFFFF"/>
          </w:tcPr>
          <w:p w14:paraId="0A0099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992" w:type="dxa"/>
            <w:tcBorders>
              <w:top w:val="single" w:sz="4" w:space="0" w:color="auto"/>
              <w:left w:val="single" w:sz="4" w:space="0" w:color="auto"/>
            </w:tcBorders>
            <w:shd w:val="clear" w:color="auto" w:fill="FFFFFF"/>
          </w:tcPr>
          <w:p w14:paraId="53FCAA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1009" w:type="dxa"/>
            <w:tcBorders>
              <w:top w:val="single" w:sz="4" w:space="0" w:color="auto"/>
              <w:left w:val="single" w:sz="4" w:space="0" w:color="auto"/>
              <w:right w:val="single" w:sz="4" w:space="0" w:color="auto"/>
            </w:tcBorders>
            <w:shd w:val="clear" w:color="auto" w:fill="FFFFFF"/>
          </w:tcPr>
          <w:p w14:paraId="1F2D24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327</w:t>
            </w:r>
          </w:p>
        </w:tc>
      </w:tr>
      <w:tr w:rsidR="00C10D18" w:rsidRPr="00E76DE4" w14:paraId="21E1BF7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2F56950"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400 000</w:t>
            </w:r>
          </w:p>
        </w:tc>
        <w:tc>
          <w:tcPr>
            <w:tcW w:w="673" w:type="dxa"/>
            <w:tcBorders>
              <w:top w:val="single" w:sz="4" w:space="0" w:color="auto"/>
              <w:left w:val="single" w:sz="4" w:space="0" w:color="auto"/>
            </w:tcBorders>
            <w:shd w:val="clear" w:color="auto" w:fill="FFFFFF"/>
          </w:tcPr>
          <w:p w14:paraId="7BD5FD66"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8</w:t>
            </w:r>
          </w:p>
        </w:tc>
        <w:tc>
          <w:tcPr>
            <w:tcW w:w="748" w:type="dxa"/>
            <w:gridSpan w:val="2"/>
            <w:tcBorders>
              <w:top w:val="single" w:sz="4" w:space="0" w:color="auto"/>
              <w:left w:val="single" w:sz="4" w:space="0" w:color="auto"/>
            </w:tcBorders>
            <w:shd w:val="clear" w:color="auto" w:fill="FFFFFF"/>
          </w:tcPr>
          <w:p w14:paraId="5B671C01"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13</w:t>
            </w:r>
          </w:p>
        </w:tc>
        <w:tc>
          <w:tcPr>
            <w:tcW w:w="709" w:type="dxa"/>
            <w:tcBorders>
              <w:top w:val="single" w:sz="4" w:space="0" w:color="auto"/>
              <w:left w:val="single" w:sz="4" w:space="0" w:color="auto"/>
            </w:tcBorders>
            <w:shd w:val="clear" w:color="auto" w:fill="FFFFFF"/>
          </w:tcPr>
          <w:p w14:paraId="1DAA2636"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18</w:t>
            </w:r>
          </w:p>
        </w:tc>
        <w:tc>
          <w:tcPr>
            <w:tcW w:w="708" w:type="dxa"/>
            <w:tcBorders>
              <w:top w:val="single" w:sz="4" w:space="0" w:color="auto"/>
              <w:left w:val="single" w:sz="4" w:space="0" w:color="auto"/>
            </w:tcBorders>
            <w:shd w:val="clear" w:color="auto" w:fill="FFFFFF"/>
          </w:tcPr>
          <w:p w14:paraId="2388A2E9"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23</w:t>
            </w:r>
          </w:p>
        </w:tc>
        <w:tc>
          <w:tcPr>
            <w:tcW w:w="709" w:type="dxa"/>
            <w:tcBorders>
              <w:top w:val="single" w:sz="4" w:space="0" w:color="auto"/>
              <w:left w:val="single" w:sz="4" w:space="0" w:color="auto"/>
            </w:tcBorders>
            <w:shd w:val="clear" w:color="auto" w:fill="FFFFFF"/>
          </w:tcPr>
          <w:p w14:paraId="4BDE8E7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w:t>
            </w:r>
          </w:p>
        </w:tc>
        <w:tc>
          <w:tcPr>
            <w:tcW w:w="709" w:type="dxa"/>
            <w:tcBorders>
              <w:top w:val="single" w:sz="4" w:space="0" w:color="auto"/>
              <w:left w:val="single" w:sz="4" w:space="0" w:color="auto"/>
            </w:tcBorders>
            <w:shd w:val="clear" w:color="auto" w:fill="FFFFFF"/>
          </w:tcPr>
          <w:p w14:paraId="340BA8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w:t>
            </w:r>
          </w:p>
        </w:tc>
        <w:tc>
          <w:tcPr>
            <w:tcW w:w="850" w:type="dxa"/>
            <w:tcBorders>
              <w:top w:val="single" w:sz="4" w:space="0" w:color="auto"/>
              <w:left w:val="single" w:sz="4" w:space="0" w:color="auto"/>
            </w:tcBorders>
            <w:shd w:val="clear" w:color="auto" w:fill="FFFFFF"/>
          </w:tcPr>
          <w:p w14:paraId="3E4803A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w:t>
            </w:r>
          </w:p>
        </w:tc>
        <w:tc>
          <w:tcPr>
            <w:tcW w:w="851" w:type="dxa"/>
            <w:tcBorders>
              <w:top w:val="single" w:sz="4" w:space="0" w:color="auto"/>
              <w:left w:val="single" w:sz="4" w:space="0" w:color="auto"/>
            </w:tcBorders>
            <w:shd w:val="clear" w:color="auto" w:fill="FFFFFF"/>
          </w:tcPr>
          <w:p w14:paraId="6BC028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850" w:type="dxa"/>
            <w:tcBorders>
              <w:top w:val="single" w:sz="4" w:space="0" w:color="auto"/>
              <w:left w:val="single" w:sz="4" w:space="0" w:color="auto"/>
            </w:tcBorders>
            <w:shd w:val="clear" w:color="auto" w:fill="FFFFFF"/>
          </w:tcPr>
          <w:p w14:paraId="45E38C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w:t>
            </w:r>
          </w:p>
        </w:tc>
        <w:tc>
          <w:tcPr>
            <w:tcW w:w="851" w:type="dxa"/>
            <w:tcBorders>
              <w:top w:val="single" w:sz="4" w:space="0" w:color="auto"/>
              <w:left w:val="single" w:sz="4" w:space="0" w:color="auto"/>
            </w:tcBorders>
            <w:shd w:val="clear" w:color="auto" w:fill="FFFFFF"/>
          </w:tcPr>
          <w:p w14:paraId="45A3CF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990" w:type="dxa"/>
            <w:tcBorders>
              <w:top w:val="single" w:sz="4" w:space="0" w:color="auto"/>
              <w:left w:val="single" w:sz="4" w:space="0" w:color="auto"/>
            </w:tcBorders>
            <w:shd w:val="clear" w:color="auto" w:fill="FFFFFF"/>
          </w:tcPr>
          <w:p w14:paraId="386B81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129</w:t>
            </w:r>
          </w:p>
        </w:tc>
        <w:tc>
          <w:tcPr>
            <w:tcW w:w="851" w:type="dxa"/>
            <w:tcBorders>
              <w:top w:val="single" w:sz="4" w:space="0" w:color="auto"/>
              <w:left w:val="single" w:sz="4" w:space="0" w:color="auto"/>
            </w:tcBorders>
            <w:shd w:val="clear" w:color="auto" w:fill="FFFFFF"/>
          </w:tcPr>
          <w:p w14:paraId="0F474DE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850" w:type="dxa"/>
            <w:tcBorders>
              <w:top w:val="single" w:sz="4" w:space="0" w:color="auto"/>
              <w:left w:val="single" w:sz="4" w:space="0" w:color="auto"/>
            </w:tcBorders>
            <w:shd w:val="clear" w:color="auto" w:fill="FFFFFF"/>
          </w:tcPr>
          <w:p w14:paraId="3D8547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147</w:t>
            </w:r>
          </w:p>
        </w:tc>
        <w:tc>
          <w:tcPr>
            <w:tcW w:w="851" w:type="dxa"/>
            <w:tcBorders>
              <w:top w:val="single" w:sz="4" w:space="0" w:color="auto"/>
              <w:left w:val="single" w:sz="4" w:space="0" w:color="auto"/>
            </w:tcBorders>
            <w:shd w:val="clear" w:color="auto" w:fill="FFFFFF"/>
          </w:tcPr>
          <w:p w14:paraId="3D2340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992" w:type="dxa"/>
            <w:tcBorders>
              <w:top w:val="single" w:sz="4" w:space="0" w:color="auto"/>
              <w:left w:val="single" w:sz="4" w:space="0" w:color="auto"/>
            </w:tcBorders>
            <w:shd w:val="clear" w:color="auto" w:fill="FFFFFF"/>
          </w:tcPr>
          <w:p w14:paraId="0C7BDB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1009" w:type="dxa"/>
            <w:tcBorders>
              <w:top w:val="single" w:sz="4" w:space="0" w:color="auto"/>
              <w:left w:val="single" w:sz="4" w:space="0" w:color="auto"/>
              <w:right w:val="single" w:sz="4" w:space="0" w:color="auto"/>
            </w:tcBorders>
            <w:shd w:val="clear" w:color="auto" w:fill="FFFFFF"/>
          </w:tcPr>
          <w:p w14:paraId="069875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431</w:t>
            </w:r>
          </w:p>
        </w:tc>
      </w:tr>
      <w:tr w:rsidR="00C10D18" w:rsidRPr="00E76DE4" w14:paraId="3785722C"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C7B28FF"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500 000</w:t>
            </w:r>
          </w:p>
        </w:tc>
        <w:tc>
          <w:tcPr>
            <w:tcW w:w="673" w:type="dxa"/>
            <w:tcBorders>
              <w:top w:val="single" w:sz="4" w:space="0" w:color="auto"/>
              <w:left w:val="single" w:sz="4" w:space="0" w:color="auto"/>
            </w:tcBorders>
            <w:shd w:val="clear" w:color="auto" w:fill="FFFFFF"/>
          </w:tcPr>
          <w:p w14:paraId="4BE0A6A3"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9</w:t>
            </w:r>
          </w:p>
        </w:tc>
        <w:tc>
          <w:tcPr>
            <w:tcW w:w="748" w:type="dxa"/>
            <w:gridSpan w:val="2"/>
            <w:tcBorders>
              <w:top w:val="single" w:sz="4" w:space="0" w:color="auto"/>
              <w:left w:val="single" w:sz="4" w:space="0" w:color="auto"/>
            </w:tcBorders>
            <w:shd w:val="clear" w:color="auto" w:fill="FFFFFF"/>
          </w:tcPr>
          <w:p w14:paraId="0465998E"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15</w:t>
            </w:r>
          </w:p>
        </w:tc>
        <w:tc>
          <w:tcPr>
            <w:tcW w:w="709" w:type="dxa"/>
            <w:tcBorders>
              <w:top w:val="single" w:sz="4" w:space="0" w:color="auto"/>
              <w:left w:val="single" w:sz="4" w:space="0" w:color="auto"/>
            </w:tcBorders>
            <w:shd w:val="clear" w:color="auto" w:fill="FFFFFF"/>
          </w:tcPr>
          <w:p w14:paraId="48C083FF"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22</w:t>
            </w:r>
          </w:p>
        </w:tc>
        <w:tc>
          <w:tcPr>
            <w:tcW w:w="708" w:type="dxa"/>
            <w:tcBorders>
              <w:top w:val="single" w:sz="4" w:space="0" w:color="auto"/>
              <w:left w:val="single" w:sz="4" w:space="0" w:color="auto"/>
            </w:tcBorders>
            <w:shd w:val="clear" w:color="auto" w:fill="FFFFFF"/>
          </w:tcPr>
          <w:p w14:paraId="1C94BC4F"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28</w:t>
            </w:r>
          </w:p>
        </w:tc>
        <w:tc>
          <w:tcPr>
            <w:tcW w:w="709" w:type="dxa"/>
            <w:tcBorders>
              <w:top w:val="single" w:sz="4" w:space="0" w:color="auto"/>
              <w:left w:val="single" w:sz="4" w:space="0" w:color="auto"/>
            </w:tcBorders>
            <w:shd w:val="clear" w:color="auto" w:fill="FFFFFF"/>
          </w:tcPr>
          <w:p w14:paraId="1108E10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w:t>
            </w:r>
          </w:p>
        </w:tc>
        <w:tc>
          <w:tcPr>
            <w:tcW w:w="709" w:type="dxa"/>
            <w:tcBorders>
              <w:top w:val="single" w:sz="4" w:space="0" w:color="auto"/>
              <w:left w:val="single" w:sz="4" w:space="0" w:color="auto"/>
            </w:tcBorders>
            <w:shd w:val="clear" w:color="auto" w:fill="FFFFFF"/>
          </w:tcPr>
          <w:p w14:paraId="1CAE1B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w:t>
            </w:r>
          </w:p>
        </w:tc>
        <w:tc>
          <w:tcPr>
            <w:tcW w:w="850" w:type="dxa"/>
            <w:tcBorders>
              <w:top w:val="single" w:sz="4" w:space="0" w:color="auto"/>
              <w:left w:val="single" w:sz="4" w:space="0" w:color="auto"/>
            </w:tcBorders>
            <w:shd w:val="clear" w:color="auto" w:fill="FFFFFF"/>
          </w:tcPr>
          <w:p w14:paraId="5E58E9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851" w:type="dxa"/>
            <w:tcBorders>
              <w:top w:val="single" w:sz="4" w:space="0" w:color="auto"/>
              <w:left w:val="single" w:sz="4" w:space="0" w:color="auto"/>
            </w:tcBorders>
            <w:shd w:val="clear" w:color="auto" w:fill="FFFFFF"/>
          </w:tcPr>
          <w:p w14:paraId="13FCFF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w:t>
            </w:r>
          </w:p>
        </w:tc>
        <w:tc>
          <w:tcPr>
            <w:tcW w:w="850" w:type="dxa"/>
            <w:tcBorders>
              <w:top w:val="single" w:sz="4" w:space="0" w:color="auto"/>
              <w:left w:val="single" w:sz="4" w:space="0" w:color="auto"/>
            </w:tcBorders>
            <w:shd w:val="clear" w:color="auto" w:fill="FFFFFF"/>
          </w:tcPr>
          <w:p w14:paraId="6BF140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w:t>
            </w:r>
          </w:p>
        </w:tc>
        <w:tc>
          <w:tcPr>
            <w:tcW w:w="851" w:type="dxa"/>
            <w:tcBorders>
              <w:top w:val="single" w:sz="4" w:space="0" w:color="auto"/>
              <w:left w:val="single" w:sz="4" w:space="0" w:color="auto"/>
            </w:tcBorders>
            <w:shd w:val="clear" w:color="auto" w:fill="FFFFFF"/>
          </w:tcPr>
          <w:p w14:paraId="21552E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990" w:type="dxa"/>
            <w:tcBorders>
              <w:top w:val="single" w:sz="4" w:space="0" w:color="auto"/>
              <w:left w:val="single" w:sz="4" w:space="0" w:color="auto"/>
            </w:tcBorders>
            <w:shd w:val="clear" w:color="auto" w:fill="FFFFFF"/>
          </w:tcPr>
          <w:p w14:paraId="5BD659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159</w:t>
            </w:r>
          </w:p>
        </w:tc>
        <w:tc>
          <w:tcPr>
            <w:tcW w:w="851" w:type="dxa"/>
            <w:tcBorders>
              <w:top w:val="single" w:sz="4" w:space="0" w:color="auto"/>
              <w:left w:val="single" w:sz="4" w:space="0" w:color="auto"/>
            </w:tcBorders>
            <w:shd w:val="clear" w:color="auto" w:fill="FFFFFF"/>
          </w:tcPr>
          <w:p w14:paraId="492573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850" w:type="dxa"/>
            <w:tcBorders>
              <w:top w:val="single" w:sz="4" w:space="0" w:color="auto"/>
              <w:left w:val="single" w:sz="4" w:space="0" w:color="auto"/>
            </w:tcBorders>
            <w:shd w:val="clear" w:color="auto" w:fill="FFFFFF"/>
          </w:tcPr>
          <w:p w14:paraId="3CD901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851" w:type="dxa"/>
            <w:tcBorders>
              <w:top w:val="single" w:sz="4" w:space="0" w:color="auto"/>
              <w:left w:val="single" w:sz="4" w:space="0" w:color="auto"/>
            </w:tcBorders>
            <w:shd w:val="clear" w:color="auto" w:fill="FFFFFF"/>
          </w:tcPr>
          <w:p w14:paraId="6C13C1C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992" w:type="dxa"/>
            <w:tcBorders>
              <w:top w:val="single" w:sz="4" w:space="0" w:color="auto"/>
              <w:left w:val="single" w:sz="4" w:space="0" w:color="auto"/>
            </w:tcBorders>
            <w:shd w:val="clear" w:color="auto" w:fill="FFFFFF"/>
          </w:tcPr>
          <w:p w14:paraId="4CFE1B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276</w:t>
            </w:r>
          </w:p>
        </w:tc>
        <w:tc>
          <w:tcPr>
            <w:tcW w:w="1009" w:type="dxa"/>
            <w:tcBorders>
              <w:top w:val="single" w:sz="4" w:space="0" w:color="auto"/>
              <w:left w:val="single" w:sz="4" w:space="0" w:color="auto"/>
              <w:right w:val="single" w:sz="4" w:space="0" w:color="auto"/>
            </w:tcBorders>
            <w:shd w:val="clear" w:color="auto" w:fill="FFFFFF"/>
          </w:tcPr>
          <w:p w14:paraId="4B73E0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535</w:t>
            </w:r>
          </w:p>
        </w:tc>
      </w:tr>
      <w:tr w:rsidR="00C10D18" w:rsidRPr="00E76DE4" w14:paraId="204BACC1"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579C233"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600 000</w:t>
            </w:r>
          </w:p>
        </w:tc>
        <w:tc>
          <w:tcPr>
            <w:tcW w:w="673" w:type="dxa"/>
            <w:tcBorders>
              <w:top w:val="single" w:sz="4" w:space="0" w:color="auto"/>
              <w:left w:val="single" w:sz="4" w:space="0" w:color="auto"/>
            </w:tcBorders>
            <w:shd w:val="clear" w:color="auto" w:fill="FFFFFF"/>
          </w:tcPr>
          <w:p w14:paraId="7B1BEB8D"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10</w:t>
            </w:r>
          </w:p>
        </w:tc>
        <w:tc>
          <w:tcPr>
            <w:tcW w:w="748" w:type="dxa"/>
            <w:gridSpan w:val="2"/>
            <w:tcBorders>
              <w:top w:val="single" w:sz="4" w:space="0" w:color="auto"/>
              <w:left w:val="single" w:sz="4" w:space="0" w:color="auto"/>
            </w:tcBorders>
            <w:shd w:val="clear" w:color="auto" w:fill="FFFFFF"/>
          </w:tcPr>
          <w:p w14:paraId="792875EF"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18</w:t>
            </w:r>
          </w:p>
        </w:tc>
        <w:tc>
          <w:tcPr>
            <w:tcW w:w="709" w:type="dxa"/>
            <w:tcBorders>
              <w:top w:val="single" w:sz="4" w:space="0" w:color="auto"/>
              <w:left w:val="single" w:sz="4" w:space="0" w:color="auto"/>
            </w:tcBorders>
            <w:shd w:val="clear" w:color="auto" w:fill="FFFFFF"/>
          </w:tcPr>
          <w:p w14:paraId="20413974"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25</w:t>
            </w:r>
          </w:p>
        </w:tc>
        <w:tc>
          <w:tcPr>
            <w:tcW w:w="708" w:type="dxa"/>
            <w:tcBorders>
              <w:top w:val="single" w:sz="4" w:space="0" w:color="auto"/>
              <w:left w:val="single" w:sz="4" w:space="0" w:color="auto"/>
            </w:tcBorders>
            <w:shd w:val="clear" w:color="auto" w:fill="FFFFFF"/>
          </w:tcPr>
          <w:p w14:paraId="0145D2B6"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32</w:t>
            </w:r>
          </w:p>
        </w:tc>
        <w:tc>
          <w:tcPr>
            <w:tcW w:w="709" w:type="dxa"/>
            <w:tcBorders>
              <w:top w:val="single" w:sz="4" w:space="0" w:color="auto"/>
              <w:left w:val="single" w:sz="4" w:space="0" w:color="auto"/>
            </w:tcBorders>
            <w:shd w:val="clear" w:color="auto" w:fill="FFFFFF"/>
          </w:tcPr>
          <w:p w14:paraId="6EB153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w:t>
            </w:r>
          </w:p>
        </w:tc>
        <w:tc>
          <w:tcPr>
            <w:tcW w:w="709" w:type="dxa"/>
            <w:tcBorders>
              <w:top w:val="single" w:sz="4" w:space="0" w:color="auto"/>
              <w:left w:val="single" w:sz="4" w:space="0" w:color="auto"/>
            </w:tcBorders>
            <w:shd w:val="clear" w:color="auto" w:fill="FFFFFF"/>
          </w:tcPr>
          <w:p w14:paraId="23CDF5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w:t>
            </w:r>
          </w:p>
        </w:tc>
        <w:tc>
          <w:tcPr>
            <w:tcW w:w="850" w:type="dxa"/>
            <w:tcBorders>
              <w:top w:val="single" w:sz="4" w:space="0" w:color="auto"/>
              <w:left w:val="single" w:sz="4" w:space="0" w:color="auto"/>
            </w:tcBorders>
            <w:shd w:val="clear" w:color="auto" w:fill="FFFFFF"/>
          </w:tcPr>
          <w:p w14:paraId="2F4182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w:t>
            </w:r>
          </w:p>
        </w:tc>
        <w:tc>
          <w:tcPr>
            <w:tcW w:w="851" w:type="dxa"/>
            <w:tcBorders>
              <w:top w:val="single" w:sz="4" w:space="0" w:color="auto"/>
              <w:left w:val="single" w:sz="4" w:space="0" w:color="auto"/>
            </w:tcBorders>
            <w:shd w:val="clear" w:color="auto" w:fill="FFFFFF"/>
          </w:tcPr>
          <w:p w14:paraId="7F2CB3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850" w:type="dxa"/>
            <w:tcBorders>
              <w:top w:val="single" w:sz="4" w:space="0" w:color="auto"/>
              <w:left w:val="single" w:sz="4" w:space="0" w:color="auto"/>
            </w:tcBorders>
            <w:shd w:val="clear" w:color="auto" w:fill="FFFFFF"/>
          </w:tcPr>
          <w:p w14:paraId="70EEE8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w:t>
            </w:r>
          </w:p>
        </w:tc>
        <w:tc>
          <w:tcPr>
            <w:tcW w:w="851" w:type="dxa"/>
            <w:tcBorders>
              <w:top w:val="single" w:sz="4" w:space="0" w:color="auto"/>
              <w:left w:val="single" w:sz="4" w:space="0" w:color="auto"/>
            </w:tcBorders>
            <w:shd w:val="clear" w:color="auto" w:fill="FFFFFF"/>
          </w:tcPr>
          <w:p w14:paraId="184FD1D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990" w:type="dxa"/>
            <w:tcBorders>
              <w:top w:val="single" w:sz="4" w:space="0" w:color="auto"/>
              <w:left w:val="single" w:sz="4" w:space="0" w:color="auto"/>
            </w:tcBorders>
            <w:shd w:val="clear" w:color="auto" w:fill="FFFFFF"/>
          </w:tcPr>
          <w:p w14:paraId="4932C8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189</w:t>
            </w:r>
          </w:p>
        </w:tc>
        <w:tc>
          <w:tcPr>
            <w:tcW w:w="851" w:type="dxa"/>
            <w:tcBorders>
              <w:top w:val="single" w:sz="4" w:space="0" w:color="auto"/>
              <w:left w:val="single" w:sz="4" w:space="0" w:color="auto"/>
            </w:tcBorders>
            <w:shd w:val="clear" w:color="auto" w:fill="FFFFFF"/>
          </w:tcPr>
          <w:p w14:paraId="3C3740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850" w:type="dxa"/>
            <w:tcBorders>
              <w:top w:val="single" w:sz="4" w:space="0" w:color="auto"/>
              <w:left w:val="single" w:sz="4" w:space="0" w:color="auto"/>
            </w:tcBorders>
            <w:shd w:val="clear" w:color="auto" w:fill="FFFFFF"/>
          </w:tcPr>
          <w:p w14:paraId="2EA769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215</w:t>
            </w:r>
          </w:p>
        </w:tc>
        <w:tc>
          <w:tcPr>
            <w:tcW w:w="851" w:type="dxa"/>
            <w:tcBorders>
              <w:top w:val="single" w:sz="4" w:space="0" w:color="auto"/>
              <w:left w:val="single" w:sz="4" w:space="0" w:color="auto"/>
            </w:tcBorders>
            <w:shd w:val="clear" w:color="auto" w:fill="FFFFFF"/>
          </w:tcPr>
          <w:p w14:paraId="677BC6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265</w:t>
            </w:r>
          </w:p>
        </w:tc>
        <w:tc>
          <w:tcPr>
            <w:tcW w:w="992" w:type="dxa"/>
            <w:tcBorders>
              <w:top w:val="single" w:sz="4" w:space="0" w:color="auto"/>
              <w:left w:val="single" w:sz="4" w:space="0" w:color="auto"/>
            </w:tcBorders>
            <w:shd w:val="clear" w:color="auto" w:fill="FFFFFF"/>
          </w:tcPr>
          <w:p w14:paraId="128C81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328</w:t>
            </w:r>
          </w:p>
        </w:tc>
        <w:tc>
          <w:tcPr>
            <w:tcW w:w="1009" w:type="dxa"/>
            <w:tcBorders>
              <w:top w:val="single" w:sz="4" w:space="0" w:color="auto"/>
              <w:left w:val="single" w:sz="4" w:space="0" w:color="auto"/>
              <w:right w:val="single" w:sz="4" w:space="0" w:color="auto"/>
            </w:tcBorders>
            <w:shd w:val="clear" w:color="auto" w:fill="FFFFFF"/>
          </w:tcPr>
          <w:p w14:paraId="334CB1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638</w:t>
            </w:r>
          </w:p>
        </w:tc>
      </w:tr>
      <w:tr w:rsidR="00C10D18" w:rsidRPr="00E76DE4" w14:paraId="330C3AE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22F1CB7"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700 000</w:t>
            </w:r>
          </w:p>
        </w:tc>
        <w:tc>
          <w:tcPr>
            <w:tcW w:w="673" w:type="dxa"/>
            <w:tcBorders>
              <w:top w:val="single" w:sz="4" w:space="0" w:color="auto"/>
              <w:left w:val="single" w:sz="4" w:space="0" w:color="auto"/>
            </w:tcBorders>
            <w:shd w:val="clear" w:color="auto" w:fill="FFFFFF"/>
          </w:tcPr>
          <w:p w14:paraId="346D5F97"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12</w:t>
            </w:r>
          </w:p>
        </w:tc>
        <w:tc>
          <w:tcPr>
            <w:tcW w:w="748" w:type="dxa"/>
            <w:gridSpan w:val="2"/>
            <w:tcBorders>
              <w:top w:val="single" w:sz="4" w:space="0" w:color="auto"/>
              <w:left w:val="single" w:sz="4" w:space="0" w:color="auto"/>
            </w:tcBorders>
            <w:shd w:val="clear" w:color="auto" w:fill="FFFFFF"/>
          </w:tcPr>
          <w:p w14:paraId="62F8E5CA"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20</w:t>
            </w:r>
          </w:p>
        </w:tc>
        <w:tc>
          <w:tcPr>
            <w:tcW w:w="709" w:type="dxa"/>
            <w:tcBorders>
              <w:top w:val="single" w:sz="4" w:space="0" w:color="auto"/>
              <w:left w:val="single" w:sz="4" w:space="0" w:color="auto"/>
            </w:tcBorders>
            <w:shd w:val="clear" w:color="auto" w:fill="FFFFFF"/>
          </w:tcPr>
          <w:p w14:paraId="01947098"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29</w:t>
            </w:r>
          </w:p>
        </w:tc>
        <w:tc>
          <w:tcPr>
            <w:tcW w:w="708" w:type="dxa"/>
            <w:tcBorders>
              <w:top w:val="single" w:sz="4" w:space="0" w:color="auto"/>
              <w:left w:val="single" w:sz="4" w:space="0" w:color="auto"/>
            </w:tcBorders>
            <w:shd w:val="clear" w:color="auto" w:fill="FFFFFF"/>
          </w:tcPr>
          <w:p w14:paraId="36B03483"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37</w:t>
            </w:r>
          </w:p>
        </w:tc>
        <w:tc>
          <w:tcPr>
            <w:tcW w:w="709" w:type="dxa"/>
            <w:tcBorders>
              <w:top w:val="single" w:sz="4" w:space="0" w:color="auto"/>
              <w:left w:val="single" w:sz="4" w:space="0" w:color="auto"/>
            </w:tcBorders>
            <w:shd w:val="clear" w:color="auto" w:fill="FFFFFF"/>
          </w:tcPr>
          <w:p w14:paraId="20DB4F6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w:t>
            </w:r>
          </w:p>
        </w:tc>
        <w:tc>
          <w:tcPr>
            <w:tcW w:w="709" w:type="dxa"/>
            <w:tcBorders>
              <w:top w:val="single" w:sz="4" w:space="0" w:color="auto"/>
              <w:left w:val="single" w:sz="4" w:space="0" w:color="auto"/>
            </w:tcBorders>
            <w:shd w:val="clear" w:color="auto" w:fill="FFFFFF"/>
          </w:tcPr>
          <w:p w14:paraId="1881B7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w:t>
            </w:r>
          </w:p>
        </w:tc>
        <w:tc>
          <w:tcPr>
            <w:tcW w:w="850" w:type="dxa"/>
            <w:tcBorders>
              <w:top w:val="single" w:sz="4" w:space="0" w:color="auto"/>
              <w:left w:val="single" w:sz="4" w:space="0" w:color="auto"/>
            </w:tcBorders>
            <w:shd w:val="clear" w:color="auto" w:fill="FFFFFF"/>
          </w:tcPr>
          <w:p w14:paraId="4373F7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w:t>
            </w:r>
          </w:p>
        </w:tc>
        <w:tc>
          <w:tcPr>
            <w:tcW w:w="851" w:type="dxa"/>
            <w:tcBorders>
              <w:top w:val="single" w:sz="4" w:space="0" w:color="auto"/>
              <w:left w:val="single" w:sz="4" w:space="0" w:color="auto"/>
            </w:tcBorders>
            <w:shd w:val="clear" w:color="auto" w:fill="FFFFFF"/>
          </w:tcPr>
          <w:p w14:paraId="52F846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w:t>
            </w:r>
          </w:p>
        </w:tc>
        <w:tc>
          <w:tcPr>
            <w:tcW w:w="850" w:type="dxa"/>
            <w:tcBorders>
              <w:top w:val="single" w:sz="4" w:space="0" w:color="auto"/>
              <w:left w:val="single" w:sz="4" w:space="0" w:color="auto"/>
            </w:tcBorders>
            <w:shd w:val="clear" w:color="auto" w:fill="FFFFFF"/>
          </w:tcPr>
          <w:p w14:paraId="19BA5F9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w:t>
            </w:r>
          </w:p>
        </w:tc>
        <w:tc>
          <w:tcPr>
            <w:tcW w:w="851" w:type="dxa"/>
            <w:tcBorders>
              <w:top w:val="single" w:sz="4" w:space="0" w:color="auto"/>
              <w:left w:val="single" w:sz="4" w:space="0" w:color="auto"/>
            </w:tcBorders>
            <w:shd w:val="clear" w:color="auto" w:fill="FFFFFF"/>
          </w:tcPr>
          <w:p w14:paraId="1DF0DF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990" w:type="dxa"/>
            <w:tcBorders>
              <w:top w:val="single" w:sz="4" w:space="0" w:color="auto"/>
              <w:left w:val="single" w:sz="4" w:space="0" w:color="auto"/>
            </w:tcBorders>
            <w:shd w:val="clear" w:color="auto" w:fill="FFFFFF"/>
          </w:tcPr>
          <w:p w14:paraId="3CB415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219</w:t>
            </w:r>
          </w:p>
        </w:tc>
        <w:tc>
          <w:tcPr>
            <w:tcW w:w="851" w:type="dxa"/>
            <w:tcBorders>
              <w:top w:val="single" w:sz="4" w:space="0" w:color="auto"/>
              <w:left w:val="single" w:sz="4" w:space="0" w:color="auto"/>
            </w:tcBorders>
            <w:shd w:val="clear" w:color="auto" w:fill="FFFFFF"/>
          </w:tcPr>
          <w:p w14:paraId="63AE3D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850" w:type="dxa"/>
            <w:tcBorders>
              <w:top w:val="single" w:sz="4" w:space="0" w:color="auto"/>
              <w:left w:val="single" w:sz="4" w:space="0" w:color="auto"/>
            </w:tcBorders>
            <w:shd w:val="clear" w:color="auto" w:fill="FFFFFF"/>
          </w:tcPr>
          <w:p w14:paraId="2E7AD9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248</w:t>
            </w:r>
          </w:p>
        </w:tc>
        <w:tc>
          <w:tcPr>
            <w:tcW w:w="851" w:type="dxa"/>
            <w:tcBorders>
              <w:top w:val="single" w:sz="4" w:space="0" w:color="auto"/>
              <w:left w:val="single" w:sz="4" w:space="0" w:color="auto"/>
            </w:tcBorders>
            <w:shd w:val="clear" w:color="auto" w:fill="FFFFFF"/>
          </w:tcPr>
          <w:p w14:paraId="39E7A6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307</w:t>
            </w:r>
          </w:p>
        </w:tc>
        <w:tc>
          <w:tcPr>
            <w:tcW w:w="992" w:type="dxa"/>
            <w:tcBorders>
              <w:top w:val="single" w:sz="4" w:space="0" w:color="auto"/>
              <w:left w:val="single" w:sz="4" w:space="0" w:color="auto"/>
            </w:tcBorders>
            <w:shd w:val="clear" w:color="auto" w:fill="FFFFFF"/>
          </w:tcPr>
          <w:p w14:paraId="06F3A6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380</w:t>
            </w:r>
          </w:p>
        </w:tc>
        <w:tc>
          <w:tcPr>
            <w:tcW w:w="1009" w:type="dxa"/>
            <w:tcBorders>
              <w:top w:val="single" w:sz="4" w:space="0" w:color="auto"/>
              <w:left w:val="single" w:sz="4" w:space="0" w:color="auto"/>
              <w:right w:val="single" w:sz="4" w:space="0" w:color="auto"/>
            </w:tcBorders>
            <w:shd w:val="clear" w:color="auto" w:fill="FFFFFF"/>
          </w:tcPr>
          <w:p w14:paraId="4C42A0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742</w:t>
            </w:r>
          </w:p>
        </w:tc>
      </w:tr>
      <w:tr w:rsidR="00C10D18" w:rsidRPr="00E76DE4" w14:paraId="6221E2B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73CB211"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800 000</w:t>
            </w:r>
          </w:p>
        </w:tc>
        <w:tc>
          <w:tcPr>
            <w:tcW w:w="673" w:type="dxa"/>
            <w:tcBorders>
              <w:top w:val="single" w:sz="4" w:space="0" w:color="auto"/>
              <w:left w:val="single" w:sz="4" w:space="0" w:color="auto"/>
            </w:tcBorders>
            <w:shd w:val="clear" w:color="auto" w:fill="FFFFFF"/>
          </w:tcPr>
          <w:p w14:paraId="6E882392"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13</w:t>
            </w:r>
          </w:p>
        </w:tc>
        <w:tc>
          <w:tcPr>
            <w:tcW w:w="748" w:type="dxa"/>
            <w:gridSpan w:val="2"/>
            <w:tcBorders>
              <w:top w:val="single" w:sz="4" w:space="0" w:color="auto"/>
              <w:left w:val="single" w:sz="4" w:space="0" w:color="auto"/>
            </w:tcBorders>
            <w:shd w:val="clear" w:color="auto" w:fill="FFFFFF"/>
          </w:tcPr>
          <w:p w14:paraId="77C9795E"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23</w:t>
            </w:r>
          </w:p>
        </w:tc>
        <w:tc>
          <w:tcPr>
            <w:tcW w:w="709" w:type="dxa"/>
            <w:tcBorders>
              <w:top w:val="single" w:sz="4" w:space="0" w:color="auto"/>
              <w:left w:val="single" w:sz="4" w:space="0" w:color="auto"/>
            </w:tcBorders>
            <w:shd w:val="clear" w:color="auto" w:fill="FFFFFF"/>
          </w:tcPr>
          <w:p w14:paraId="0742098E"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32</w:t>
            </w:r>
          </w:p>
        </w:tc>
        <w:tc>
          <w:tcPr>
            <w:tcW w:w="708" w:type="dxa"/>
            <w:tcBorders>
              <w:top w:val="single" w:sz="4" w:space="0" w:color="auto"/>
              <w:left w:val="single" w:sz="4" w:space="0" w:color="auto"/>
            </w:tcBorders>
            <w:shd w:val="clear" w:color="auto" w:fill="FFFFFF"/>
          </w:tcPr>
          <w:p w14:paraId="0B75508D"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42</w:t>
            </w:r>
          </w:p>
        </w:tc>
        <w:tc>
          <w:tcPr>
            <w:tcW w:w="709" w:type="dxa"/>
            <w:tcBorders>
              <w:top w:val="single" w:sz="4" w:space="0" w:color="auto"/>
              <w:left w:val="single" w:sz="4" w:space="0" w:color="auto"/>
            </w:tcBorders>
            <w:shd w:val="clear" w:color="auto" w:fill="FFFFFF"/>
          </w:tcPr>
          <w:p w14:paraId="2E9FDB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709" w:type="dxa"/>
            <w:tcBorders>
              <w:top w:val="single" w:sz="4" w:space="0" w:color="auto"/>
              <w:left w:val="single" w:sz="4" w:space="0" w:color="auto"/>
            </w:tcBorders>
            <w:shd w:val="clear" w:color="auto" w:fill="FFFFFF"/>
          </w:tcPr>
          <w:p w14:paraId="45A2A9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w:t>
            </w:r>
          </w:p>
        </w:tc>
        <w:tc>
          <w:tcPr>
            <w:tcW w:w="850" w:type="dxa"/>
            <w:tcBorders>
              <w:top w:val="single" w:sz="4" w:space="0" w:color="auto"/>
              <w:left w:val="single" w:sz="4" w:space="0" w:color="auto"/>
            </w:tcBorders>
            <w:shd w:val="clear" w:color="auto" w:fill="FFFFFF"/>
          </w:tcPr>
          <w:p w14:paraId="0C48E8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w:t>
            </w:r>
          </w:p>
        </w:tc>
        <w:tc>
          <w:tcPr>
            <w:tcW w:w="851" w:type="dxa"/>
            <w:tcBorders>
              <w:top w:val="single" w:sz="4" w:space="0" w:color="auto"/>
              <w:left w:val="single" w:sz="4" w:space="0" w:color="auto"/>
            </w:tcBorders>
            <w:shd w:val="clear" w:color="auto" w:fill="FFFFFF"/>
          </w:tcPr>
          <w:p w14:paraId="640D20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850" w:type="dxa"/>
            <w:tcBorders>
              <w:top w:val="single" w:sz="4" w:space="0" w:color="auto"/>
              <w:left w:val="single" w:sz="4" w:space="0" w:color="auto"/>
            </w:tcBorders>
            <w:shd w:val="clear" w:color="auto" w:fill="FFFFFF"/>
          </w:tcPr>
          <w:p w14:paraId="66B583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104</w:t>
            </w:r>
          </w:p>
        </w:tc>
        <w:tc>
          <w:tcPr>
            <w:tcW w:w="851" w:type="dxa"/>
            <w:tcBorders>
              <w:top w:val="single" w:sz="4" w:space="0" w:color="auto"/>
              <w:left w:val="single" w:sz="4" w:space="0" w:color="auto"/>
            </w:tcBorders>
            <w:shd w:val="clear" w:color="auto" w:fill="FFFFFF"/>
          </w:tcPr>
          <w:p w14:paraId="5C786BC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990" w:type="dxa"/>
            <w:tcBorders>
              <w:top w:val="single" w:sz="4" w:space="0" w:color="auto"/>
              <w:left w:val="single" w:sz="4" w:space="0" w:color="auto"/>
            </w:tcBorders>
            <w:shd w:val="clear" w:color="auto" w:fill="FFFFFF"/>
          </w:tcPr>
          <w:p w14:paraId="12CBF9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249</w:t>
            </w:r>
          </w:p>
        </w:tc>
        <w:tc>
          <w:tcPr>
            <w:tcW w:w="851" w:type="dxa"/>
            <w:tcBorders>
              <w:top w:val="single" w:sz="4" w:space="0" w:color="auto"/>
              <w:left w:val="single" w:sz="4" w:space="0" w:color="auto"/>
            </w:tcBorders>
            <w:shd w:val="clear" w:color="auto" w:fill="FFFFFF"/>
          </w:tcPr>
          <w:p w14:paraId="363B0A0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265</w:t>
            </w:r>
          </w:p>
        </w:tc>
        <w:tc>
          <w:tcPr>
            <w:tcW w:w="850" w:type="dxa"/>
            <w:tcBorders>
              <w:top w:val="single" w:sz="4" w:space="0" w:color="auto"/>
              <w:left w:val="single" w:sz="4" w:space="0" w:color="auto"/>
            </w:tcBorders>
            <w:shd w:val="clear" w:color="auto" w:fill="FFFFFF"/>
          </w:tcPr>
          <w:p w14:paraId="11FBD5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282</w:t>
            </w:r>
          </w:p>
        </w:tc>
        <w:tc>
          <w:tcPr>
            <w:tcW w:w="851" w:type="dxa"/>
            <w:tcBorders>
              <w:top w:val="single" w:sz="4" w:space="0" w:color="auto"/>
              <w:left w:val="single" w:sz="4" w:space="0" w:color="auto"/>
            </w:tcBorders>
            <w:shd w:val="clear" w:color="auto" w:fill="FFFFFF"/>
          </w:tcPr>
          <w:p w14:paraId="052A3E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349</w:t>
            </w:r>
          </w:p>
        </w:tc>
        <w:tc>
          <w:tcPr>
            <w:tcW w:w="992" w:type="dxa"/>
            <w:tcBorders>
              <w:top w:val="single" w:sz="4" w:space="0" w:color="auto"/>
              <w:left w:val="single" w:sz="4" w:space="0" w:color="auto"/>
            </w:tcBorders>
            <w:shd w:val="clear" w:color="auto" w:fill="FFFFFF"/>
          </w:tcPr>
          <w:p w14:paraId="40B627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432</w:t>
            </w:r>
          </w:p>
        </w:tc>
        <w:tc>
          <w:tcPr>
            <w:tcW w:w="1009" w:type="dxa"/>
            <w:tcBorders>
              <w:top w:val="single" w:sz="4" w:space="0" w:color="auto"/>
              <w:left w:val="single" w:sz="4" w:space="0" w:color="auto"/>
              <w:right w:val="single" w:sz="4" w:space="0" w:color="auto"/>
            </w:tcBorders>
            <w:shd w:val="clear" w:color="auto" w:fill="FFFFFF"/>
          </w:tcPr>
          <w:p w14:paraId="2714C0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844</w:t>
            </w:r>
          </w:p>
        </w:tc>
      </w:tr>
      <w:tr w:rsidR="00C10D18" w:rsidRPr="00E76DE4" w14:paraId="37EE87D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902C49E"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900 000</w:t>
            </w:r>
          </w:p>
        </w:tc>
        <w:tc>
          <w:tcPr>
            <w:tcW w:w="673" w:type="dxa"/>
            <w:tcBorders>
              <w:top w:val="single" w:sz="4" w:space="0" w:color="auto"/>
              <w:left w:val="single" w:sz="4" w:space="0" w:color="auto"/>
            </w:tcBorders>
            <w:shd w:val="clear" w:color="auto" w:fill="FFFFFF"/>
          </w:tcPr>
          <w:p w14:paraId="0A3DC834"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14</w:t>
            </w:r>
          </w:p>
        </w:tc>
        <w:tc>
          <w:tcPr>
            <w:tcW w:w="748" w:type="dxa"/>
            <w:gridSpan w:val="2"/>
            <w:tcBorders>
              <w:top w:val="single" w:sz="4" w:space="0" w:color="auto"/>
              <w:left w:val="single" w:sz="4" w:space="0" w:color="auto"/>
            </w:tcBorders>
            <w:shd w:val="clear" w:color="auto" w:fill="FFFFFF"/>
          </w:tcPr>
          <w:p w14:paraId="7F362E75"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25</w:t>
            </w:r>
          </w:p>
        </w:tc>
        <w:tc>
          <w:tcPr>
            <w:tcW w:w="709" w:type="dxa"/>
            <w:tcBorders>
              <w:top w:val="single" w:sz="4" w:space="0" w:color="auto"/>
              <w:left w:val="single" w:sz="4" w:space="0" w:color="auto"/>
            </w:tcBorders>
            <w:shd w:val="clear" w:color="auto" w:fill="FFFFFF"/>
          </w:tcPr>
          <w:p w14:paraId="5CA127DA"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36</w:t>
            </w:r>
          </w:p>
        </w:tc>
        <w:tc>
          <w:tcPr>
            <w:tcW w:w="708" w:type="dxa"/>
            <w:tcBorders>
              <w:top w:val="single" w:sz="4" w:space="0" w:color="auto"/>
              <w:left w:val="single" w:sz="4" w:space="0" w:color="auto"/>
            </w:tcBorders>
            <w:shd w:val="clear" w:color="auto" w:fill="FFFFFF"/>
          </w:tcPr>
          <w:p w14:paraId="2D82BF05" w14:textId="77777777" w:rsidR="00C10D18" w:rsidRPr="00E76DE4" w:rsidRDefault="00C10D18" w:rsidP="0072719F">
            <w:pPr>
              <w:pStyle w:val="Other0"/>
              <w:spacing w:after="120" w:line="240" w:lineRule="auto"/>
              <w:ind w:firstLine="0"/>
              <w:jc w:val="right"/>
              <w:rPr>
                <w:rFonts w:ascii="Sylfaen" w:hAnsi="Sylfaen"/>
                <w:sz w:val="20"/>
                <w:szCs w:val="20"/>
              </w:rPr>
            </w:pPr>
            <w:r w:rsidRPr="00E76DE4">
              <w:rPr>
                <w:rFonts w:ascii="Sylfaen" w:hAnsi="Sylfaen"/>
                <w:sz w:val="20"/>
                <w:szCs w:val="20"/>
              </w:rPr>
              <w:t>46</w:t>
            </w:r>
          </w:p>
        </w:tc>
        <w:tc>
          <w:tcPr>
            <w:tcW w:w="709" w:type="dxa"/>
            <w:tcBorders>
              <w:top w:val="single" w:sz="4" w:space="0" w:color="auto"/>
              <w:left w:val="single" w:sz="4" w:space="0" w:color="auto"/>
            </w:tcBorders>
            <w:shd w:val="clear" w:color="auto" w:fill="FFFFFF"/>
          </w:tcPr>
          <w:p w14:paraId="0BE701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w:t>
            </w:r>
          </w:p>
        </w:tc>
        <w:tc>
          <w:tcPr>
            <w:tcW w:w="709" w:type="dxa"/>
            <w:tcBorders>
              <w:top w:val="single" w:sz="4" w:space="0" w:color="auto"/>
              <w:left w:val="single" w:sz="4" w:space="0" w:color="auto"/>
            </w:tcBorders>
            <w:shd w:val="clear" w:color="auto" w:fill="FFFFFF"/>
          </w:tcPr>
          <w:p w14:paraId="382123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w:t>
            </w:r>
          </w:p>
        </w:tc>
        <w:tc>
          <w:tcPr>
            <w:tcW w:w="850" w:type="dxa"/>
            <w:tcBorders>
              <w:top w:val="single" w:sz="4" w:space="0" w:color="auto"/>
              <w:left w:val="single" w:sz="4" w:space="0" w:color="auto"/>
            </w:tcBorders>
            <w:shd w:val="clear" w:color="auto" w:fill="FFFFFF"/>
          </w:tcPr>
          <w:p w14:paraId="6A4B5C5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w:t>
            </w:r>
          </w:p>
        </w:tc>
        <w:tc>
          <w:tcPr>
            <w:tcW w:w="851" w:type="dxa"/>
            <w:tcBorders>
              <w:top w:val="single" w:sz="4" w:space="0" w:color="auto"/>
              <w:left w:val="single" w:sz="4" w:space="0" w:color="auto"/>
            </w:tcBorders>
            <w:shd w:val="clear" w:color="auto" w:fill="FFFFFF"/>
          </w:tcPr>
          <w:p w14:paraId="6821E6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850" w:type="dxa"/>
            <w:tcBorders>
              <w:top w:val="single" w:sz="4" w:space="0" w:color="auto"/>
              <w:left w:val="single" w:sz="4" w:space="0" w:color="auto"/>
            </w:tcBorders>
            <w:shd w:val="clear" w:color="auto" w:fill="FFFFFF"/>
          </w:tcPr>
          <w:p w14:paraId="77A1CE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116</w:t>
            </w:r>
          </w:p>
        </w:tc>
        <w:tc>
          <w:tcPr>
            <w:tcW w:w="851" w:type="dxa"/>
            <w:tcBorders>
              <w:top w:val="single" w:sz="4" w:space="0" w:color="auto"/>
              <w:left w:val="single" w:sz="4" w:space="0" w:color="auto"/>
            </w:tcBorders>
            <w:shd w:val="clear" w:color="auto" w:fill="FFFFFF"/>
          </w:tcPr>
          <w:p w14:paraId="1580A8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990" w:type="dxa"/>
            <w:tcBorders>
              <w:top w:val="single" w:sz="4" w:space="0" w:color="auto"/>
              <w:left w:val="single" w:sz="4" w:space="0" w:color="auto"/>
            </w:tcBorders>
            <w:shd w:val="clear" w:color="auto" w:fill="FFFFFF"/>
          </w:tcPr>
          <w:p w14:paraId="03BA7D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278</w:t>
            </w:r>
          </w:p>
        </w:tc>
        <w:tc>
          <w:tcPr>
            <w:tcW w:w="851" w:type="dxa"/>
            <w:tcBorders>
              <w:top w:val="single" w:sz="4" w:space="0" w:color="auto"/>
              <w:left w:val="single" w:sz="4" w:space="0" w:color="auto"/>
            </w:tcBorders>
            <w:shd w:val="clear" w:color="auto" w:fill="FFFFFF"/>
          </w:tcPr>
          <w:p w14:paraId="247A79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297</w:t>
            </w:r>
          </w:p>
        </w:tc>
        <w:tc>
          <w:tcPr>
            <w:tcW w:w="850" w:type="dxa"/>
            <w:tcBorders>
              <w:top w:val="single" w:sz="4" w:space="0" w:color="auto"/>
              <w:left w:val="single" w:sz="4" w:space="0" w:color="auto"/>
            </w:tcBorders>
            <w:shd w:val="clear" w:color="auto" w:fill="FFFFFF"/>
          </w:tcPr>
          <w:p w14:paraId="0994CA0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316</w:t>
            </w:r>
          </w:p>
        </w:tc>
        <w:tc>
          <w:tcPr>
            <w:tcW w:w="851" w:type="dxa"/>
            <w:tcBorders>
              <w:top w:val="single" w:sz="4" w:space="0" w:color="auto"/>
              <w:left w:val="single" w:sz="4" w:space="0" w:color="auto"/>
            </w:tcBorders>
            <w:shd w:val="clear" w:color="auto" w:fill="FFFFFF"/>
          </w:tcPr>
          <w:p w14:paraId="2C17E2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992" w:type="dxa"/>
            <w:tcBorders>
              <w:top w:val="single" w:sz="4" w:space="0" w:color="auto"/>
              <w:left w:val="single" w:sz="4" w:space="0" w:color="auto"/>
            </w:tcBorders>
            <w:shd w:val="clear" w:color="auto" w:fill="FFFFFF"/>
          </w:tcPr>
          <w:p w14:paraId="2B6ABE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484</w:t>
            </w:r>
          </w:p>
        </w:tc>
        <w:tc>
          <w:tcPr>
            <w:tcW w:w="1009" w:type="dxa"/>
            <w:tcBorders>
              <w:top w:val="single" w:sz="4" w:space="0" w:color="auto"/>
              <w:left w:val="single" w:sz="4" w:space="0" w:color="auto"/>
              <w:right w:val="single" w:sz="4" w:space="0" w:color="auto"/>
            </w:tcBorders>
            <w:shd w:val="clear" w:color="auto" w:fill="FFFFFF"/>
          </w:tcPr>
          <w:p w14:paraId="391A10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947</w:t>
            </w:r>
          </w:p>
        </w:tc>
      </w:tr>
      <w:tr w:rsidR="00C10D18" w:rsidRPr="00E76DE4" w14:paraId="7D2B1C0D"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4DD66F1"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lastRenderedPageBreak/>
              <w:t>1 000 000</w:t>
            </w:r>
          </w:p>
        </w:tc>
        <w:tc>
          <w:tcPr>
            <w:tcW w:w="673" w:type="dxa"/>
            <w:tcBorders>
              <w:top w:val="single" w:sz="4" w:space="0" w:color="auto"/>
              <w:left w:val="single" w:sz="4" w:space="0" w:color="auto"/>
            </w:tcBorders>
            <w:shd w:val="clear" w:color="auto" w:fill="FFFFFF"/>
          </w:tcPr>
          <w:p w14:paraId="4CC31B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w:t>
            </w:r>
          </w:p>
        </w:tc>
        <w:tc>
          <w:tcPr>
            <w:tcW w:w="748" w:type="dxa"/>
            <w:gridSpan w:val="2"/>
            <w:tcBorders>
              <w:top w:val="single" w:sz="4" w:space="0" w:color="auto"/>
              <w:left w:val="single" w:sz="4" w:space="0" w:color="auto"/>
            </w:tcBorders>
            <w:shd w:val="clear" w:color="auto" w:fill="FFFFFF"/>
          </w:tcPr>
          <w:p w14:paraId="740B387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w:t>
            </w:r>
          </w:p>
        </w:tc>
        <w:tc>
          <w:tcPr>
            <w:tcW w:w="709" w:type="dxa"/>
            <w:tcBorders>
              <w:top w:val="single" w:sz="4" w:space="0" w:color="auto"/>
              <w:left w:val="single" w:sz="4" w:space="0" w:color="auto"/>
            </w:tcBorders>
            <w:shd w:val="clear" w:color="auto" w:fill="FFFFFF"/>
          </w:tcPr>
          <w:p w14:paraId="6D81DF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w:t>
            </w:r>
          </w:p>
        </w:tc>
        <w:tc>
          <w:tcPr>
            <w:tcW w:w="708" w:type="dxa"/>
            <w:tcBorders>
              <w:top w:val="single" w:sz="4" w:space="0" w:color="auto"/>
              <w:left w:val="single" w:sz="4" w:space="0" w:color="auto"/>
            </w:tcBorders>
            <w:shd w:val="clear" w:color="auto" w:fill="FFFFFF"/>
          </w:tcPr>
          <w:p w14:paraId="2A73D3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709" w:type="dxa"/>
            <w:tcBorders>
              <w:top w:val="single" w:sz="4" w:space="0" w:color="auto"/>
              <w:left w:val="single" w:sz="4" w:space="0" w:color="auto"/>
            </w:tcBorders>
            <w:shd w:val="clear" w:color="auto" w:fill="FFFFFF"/>
          </w:tcPr>
          <w:p w14:paraId="387485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w:t>
            </w:r>
          </w:p>
        </w:tc>
        <w:tc>
          <w:tcPr>
            <w:tcW w:w="709" w:type="dxa"/>
            <w:tcBorders>
              <w:top w:val="single" w:sz="4" w:space="0" w:color="auto"/>
              <w:left w:val="single" w:sz="4" w:space="0" w:color="auto"/>
            </w:tcBorders>
            <w:shd w:val="clear" w:color="auto" w:fill="FFFFFF"/>
          </w:tcPr>
          <w:p w14:paraId="69288E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w:t>
            </w:r>
          </w:p>
        </w:tc>
        <w:tc>
          <w:tcPr>
            <w:tcW w:w="850" w:type="dxa"/>
            <w:tcBorders>
              <w:top w:val="single" w:sz="4" w:space="0" w:color="auto"/>
              <w:left w:val="single" w:sz="4" w:space="0" w:color="auto"/>
            </w:tcBorders>
            <w:shd w:val="clear" w:color="auto" w:fill="FFFFFF"/>
          </w:tcPr>
          <w:p w14:paraId="53EE37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851" w:type="dxa"/>
            <w:tcBorders>
              <w:top w:val="single" w:sz="4" w:space="0" w:color="auto"/>
              <w:left w:val="single" w:sz="4" w:space="0" w:color="auto"/>
            </w:tcBorders>
            <w:shd w:val="clear" w:color="auto" w:fill="FFFFFF"/>
          </w:tcPr>
          <w:p w14:paraId="74C5ED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850" w:type="dxa"/>
            <w:tcBorders>
              <w:top w:val="single" w:sz="4" w:space="0" w:color="auto"/>
              <w:left w:val="single" w:sz="4" w:space="0" w:color="auto"/>
            </w:tcBorders>
            <w:shd w:val="clear" w:color="auto" w:fill="FFFFFF"/>
          </w:tcPr>
          <w:p w14:paraId="682C22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127</w:t>
            </w:r>
          </w:p>
        </w:tc>
        <w:tc>
          <w:tcPr>
            <w:tcW w:w="851" w:type="dxa"/>
            <w:tcBorders>
              <w:top w:val="single" w:sz="4" w:space="0" w:color="auto"/>
              <w:left w:val="single" w:sz="4" w:space="0" w:color="auto"/>
            </w:tcBorders>
            <w:shd w:val="clear" w:color="auto" w:fill="FFFFFF"/>
          </w:tcPr>
          <w:p w14:paraId="002E5F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990" w:type="dxa"/>
            <w:tcBorders>
              <w:top w:val="single" w:sz="4" w:space="0" w:color="auto"/>
              <w:left w:val="single" w:sz="4" w:space="0" w:color="auto"/>
            </w:tcBorders>
            <w:shd w:val="clear" w:color="auto" w:fill="FFFFFF"/>
          </w:tcPr>
          <w:p w14:paraId="0E0B55A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307</w:t>
            </w:r>
          </w:p>
        </w:tc>
        <w:tc>
          <w:tcPr>
            <w:tcW w:w="851" w:type="dxa"/>
            <w:tcBorders>
              <w:top w:val="single" w:sz="4" w:space="0" w:color="auto"/>
              <w:left w:val="single" w:sz="4" w:space="0" w:color="auto"/>
            </w:tcBorders>
            <w:shd w:val="clear" w:color="auto" w:fill="FFFFFF"/>
          </w:tcPr>
          <w:p w14:paraId="63E0EB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328</w:t>
            </w:r>
          </w:p>
        </w:tc>
        <w:tc>
          <w:tcPr>
            <w:tcW w:w="850" w:type="dxa"/>
            <w:tcBorders>
              <w:top w:val="single" w:sz="4" w:space="0" w:color="auto"/>
              <w:left w:val="single" w:sz="4" w:space="0" w:color="auto"/>
            </w:tcBorders>
            <w:shd w:val="clear" w:color="auto" w:fill="FFFFFF"/>
          </w:tcPr>
          <w:p w14:paraId="46C928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349</w:t>
            </w:r>
          </w:p>
        </w:tc>
        <w:tc>
          <w:tcPr>
            <w:tcW w:w="851" w:type="dxa"/>
            <w:tcBorders>
              <w:top w:val="single" w:sz="4" w:space="0" w:color="auto"/>
              <w:left w:val="single" w:sz="4" w:space="0" w:color="auto"/>
            </w:tcBorders>
            <w:shd w:val="clear" w:color="auto" w:fill="FFFFFF"/>
          </w:tcPr>
          <w:p w14:paraId="2E30C8C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432</w:t>
            </w:r>
          </w:p>
        </w:tc>
        <w:tc>
          <w:tcPr>
            <w:tcW w:w="992" w:type="dxa"/>
            <w:tcBorders>
              <w:top w:val="single" w:sz="4" w:space="0" w:color="auto"/>
              <w:left w:val="single" w:sz="4" w:space="0" w:color="auto"/>
            </w:tcBorders>
            <w:shd w:val="clear" w:color="auto" w:fill="FFFFFF"/>
          </w:tcPr>
          <w:p w14:paraId="209339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536</w:t>
            </w:r>
          </w:p>
        </w:tc>
        <w:tc>
          <w:tcPr>
            <w:tcW w:w="1009" w:type="dxa"/>
            <w:tcBorders>
              <w:top w:val="single" w:sz="4" w:space="0" w:color="auto"/>
              <w:left w:val="single" w:sz="4" w:space="0" w:color="auto"/>
              <w:right w:val="single" w:sz="4" w:space="0" w:color="auto"/>
            </w:tcBorders>
            <w:shd w:val="clear" w:color="auto" w:fill="FFFFFF"/>
          </w:tcPr>
          <w:p w14:paraId="4B1B9B8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1 050</w:t>
            </w:r>
          </w:p>
        </w:tc>
      </w:tr>
      <w:tr w:rsidR="00C10D18" w:rsidRPr="00E76DE4" w14:paraId="140DC901" w14:textId="77777777" w:rsidTr="00E76DE4">
        <w:trPr>
          <w:gridAfter w:val="1"/>
          <w:wAfter w:w="13" w:type="dxa"/>
          <w:jc w:val="center"/>
        </w:trPr>
        <w:tc>
          <w:tcPr>
            <w:tcW w:w="1473" w:type="dxa"/>
            <w:tcBorders>
              <w:top w:val="single" w:sz="4" w:space="0" w:color="auto"/>
              <w:left w:val="single" w:sz="4" w:space="0" w:color="auto"/>
              <w:bottom w:val="single" w:sz="4" w:space="0" w:color="auto"/>
            </w:tcBorders>
            <w:shd w:val="clear" w:color="auto" w:fill="FFFFFF"/>
          </w:tcPr>
          <w:p w14:paraId="79E028E3"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1 100000</w:t>
            </w:r>
          </w:p>
        </w:tc>
        <w:tc>
          <w:tcPr>
            <w:tcW w:w="673" w:type="dxa"/>
            <w:tcBorders>
              <w:top w:val="single" w:sz="4" w:space="0" w:color="auto"/>
              <w:left w:val="single" w:sz="4" w:space="0" w:color="auto"/>
              <w:bottom w:val="single" w:sz="4" w:space="0" w:color="auto"/>
            </w:tcBorders>
            <w:shd w:val="clear" w:color="auto" w:fill="FFFFFF"/>
          </w:tcPr>
          <w:p w14:paraId="278D8A9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w:t>
            </w:r>
          </w:p>
        </w:tc>
        <w:tc>
          <w:tcPr>
            <w:tcW w:w="748" w:type="dxa"/>
            <w:gridSpan w:val="2"/>
            <w:tcBorders>
              <w:top w:val="single" w:sz="4" w:space="0" w:color="auto"/>
              <w:left w:val="single" w:sz="4" w:space="0" w:color="auto"/>
              <w:bottom w:val="single" w:sz="4" w:space="0" w:color="auto"/>
            </w:tcBorders>
            <w:shd w:val="clear" w:color="auto" w:fill="FFFFFF"/>
          </w:tcPr>
          <w:p w14:paraId="7C09D17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w:t>
            </w:r>
          </w:p>
        </w:tc>
        <w:tc>
          <w:tcPr>
            <w:tcW w:w="709" w:type="dxa"/>
            <w:tcBorders>
              <w:top w:val="single" w:sz="4" w:space="0" w:color="auto"/>
              <w:left w:val="single" w:sz="4" w:space="0" w:color="auto"/>
              <w:bottom w:val="single" w:sz="4" w:space="0" w:color="auto"/>
            </w:tcBorders>
            <w:shd w:val="clear" w:color="auto" w:fill="FFFFFF"/>
          </w:tcPr>
          <w:p w14:paraId="1FB689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w:t>
            </w:r>
          </w:p>
        </w:tc>
        <w:tc>
          <w:tcPr>
            <w:tcW w:w="708" w:type="dxa"/>
            <w:tcBorders>
              <w:top w:val="single" w:sz="4" w:space="0" w:color="auto"/>
              <w:left w:val="single" w:sz="4" w:space="0" w:color="auto"/>
              <w:bottom w:val="single" w:sz="4" w:space="0" w:color="auto"/>
            </w:tcBorders>
            <w:shd w:val="clear" w:color="auto" w:fill="FFFFFF"/>
          </w:tcPr>
          <w:p w14:paraId="38B5374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w:t>
            </w:r>
          </w:p>
        </w:tc>
        <w:tc>
          <w:tcPr>
            <w:tcW w:w="709" w:type="dxa"/>
            <w:tcBorders>
              <w:top w:val="single" w:sz="4" w:space="0" w:color="auto"/>
              <w:left w:val="single" w:sz="4" w:space="0" w:color="auto"/>
              <w:bottom w:val="single" w:sz="4" w:space="0" w:color="auto"/>
            </w:tcBorders>
            <w:shd w:val="clear" w:color="auto" w:fill="FFFFFF"/>
          </w:tcPr>
          <w:p w14:paraId="1B1774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w:t>
            </w:r>
          </w:p>
        </w:tc>
        <w:tc>
          <w:tcPr>
            <w:tcW w:w="709" w:type="dxa"/>
            <w:tcBorders>
              <w:top w:val="single" w:sz="4" w:space="0" w:color="auto"/>
              <w:left w:val="single" w:sz="4" w:space="0" w:color="auto"/>
              <w:bottom w:val="single" w:sz="4" w:space="0" w:color="auto"/>
            </w:tcBorders>
            <w:shd w:val="clear" w:color="auto" w:fill="FFFFFF"/>
          </w:tcPr>
          <w:p w14:paraId="6DED1D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w:t>
            </w:r>
          </w:p>
        </w:tc>
        <w:tc>
          <w:tcPr>
            <w:tcW w:w="850" w:type="dxa"/>
            <w:tcBorders>
              <w:top w:val="single" w:sz="4" w:space="0" w:color="auto"/>
              <w:left w:val="single" w:sz="4" w:space="0" w:color="auto"/>
              <w:bottom w:val="single" w:sz="4" w:space="0" w:color="auto"/>
            </w:tcBorders>
            <w:shd w:val="clear" w:color="auto" w:fill="FFFFFF"/>
          </w:tcPr>
          <w:p w14:paraId="3C8193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104</w:t>
            </w:r>
          </w:p>
        </w:tc>
        <w:tc>
          <w:tcPr>
            <w:tcW w:w="851" w:type="dxa"/>
            <w:tcBorders>
              <w:top w:val="single" w:sz="4" w:space="0" w:color="auto"/>
              <w:left w:val="single" w:sz="4" w:space="0" w:color="auto"/>
              <w:bottom w:val="single" w:sz="4" w:space="0" w:color="auto"/>
            </w:tcBorders>
            <w:shd w:val="clear" w:color="auto" w:fill="FFFFFF"/>
          </w:tcPr>
          <w:p w14:paraId="521501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127</w:t>
            </w:r>
          </w:p>
        </w:tc>
        <w:tc>
          <w:tcPr>
            <w:tcW w:w="850" w:type="dxa"/>
            <w:tcBorders>
              <w:top w:val="single" w:sz="4" w:space="0" w:color="auto"/>
              <w:left w:val="single" w:sz="4" w:space="0" w:color="auto"/>
              <w:bottom w:val="single" w:sz="4" w:space="0" w:color="auto"/>
            </w:tcBorders>
            <w:shd w:val="clear" w:color="auto" w:fill="FFFFFF"/>
          </w:tcPr>
          <w:p w14:paraId="0AE694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139</w:t>
            </w:r>
          </w:p>
        </w:tc>
        <w:tc>
          <w:tcPr>
            <w:tcW w:w="851" w:type="dxa"/>
            <w:tcBorders>
              <w:top w:val="single" w:sz="4" w:space="0" w:color="auto"/>
              <w:left w:val="single" w:sz="4" w:space="0" w:color="auto"/>
              <w:bottom w:val="single" w:sz="4" w:space="0" w:color="auto"/>
            </w:tcBorders>
            <w:shd w:val="clear" w:color="auto" w:fill="FFFFFF"/>
          </w:tcPr>
          <w:p w14:paraId="4AD694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244</w:t>
            </w:r>
          </w:p>
        </w:tc>
        <w:tc>
          <w:tcPr>
            <w:tcW w:w="990" w:type="dxa"/>
            <w:tcBorders>
              <w:top w:val="single" w:sz="4" w:space="0" w:color="auto"/>
              <w:left w:val="single" w:sz="4" w:space="0" w:color="auto"/>
              <w:bottom w:val="single" w:sz="4" w:space="0" w:color="auto"/>
            </w:tcBorders>
            <w:shd w:val="clear" w:color="auto" w:fill="FFFFFF"/>
          </w:tcPr>
          <w:p w14:paraId="251DB8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337</w:t>
            </w:r>
          </w:p>
        </w:tc>
        <w:tc>
          <w:tcPr>
            <w:tcW w:w="851" w:type="dxa"/>
            <w:tcBorders>
              <w:top w:val="single" w:sz="4" w:space="0" w:color="auto"/>
              <w:left w:val="single" w:sz="4" w:space="0" w:color="auto"/>
              <w:bottom w:val="single" w:sz="4" w:space="0" w:color="auto"/>
            </w:tcBorders>
            <w:shd w:val="clear" w:color="auto" w:fill="FFFFFF"/>
          </w:tcPr>
          <w:p w14:paraId="002D68C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360</w:t>
            </w:r>
          </w:p>
        </w:tc>
        <w:tc>
          <w:tcPr>
            <w:tcW w:w="850" w:type="dxa"/>
            <w:tcBorders>
              <w:top w:val="single" w:sz="4" w:space="0" w:color="auto"/>
              <w:left w:val="single" w:sz="4" w:space="0" w:color="auto"/>
              <w:bottom w:val="single" w:sz="4" w:space="0" w:color="auto"/>
            </w:tcBorders>
            <w:shd w:val="clear" w:color="auto" w:fill="FFFFFF"/>
          </w:tcPr>
          <w:p w14:paraId="6919B39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383</w:t>
            </w:r>
          </w:p>
        </w:tc>
        <w:tc>
          <w:tcPr>
            <w:tcW w:w="851" w:type="dxa"/>
            <w:tcBorders>
              <w:top w:val="single" w:sz="4" w:space="0" w:color="auto"/>
              <w:left w:val="single" w:sz="4" w:space="0" w:color="auto"/>
              <w:bottom w:val="single" w:sz="4" w:space="0" w:color="auto"/>
            </w:tcBorders>
            <w:shd w:val="clear" w:color="auto" w:fill="FFFFFF"/>
          </w:tcPr>
          <w:p w14:paraId="1A0BC0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474</w:t>
            </w:r>
          </w:p>
        </w:tc>
        <w:tc>
          <w:tcPr>
            <w:tcW w:w="992" w:type="dxa"/>
            <w:tcBorders>
              <w:top w:val="single" w:sz="4" w:space="0" w:color="auto"/>
              <w:left w:val="single" w:sz="4" w:space="0" w:color="auto"/>
              <w:bottom w:val="single" w:sz="4" w:space="0" w:color="auto"/>
            </w:tcBorders>
            <w:shd w:val="clear" w:color="auto" w:fill="FFFFFF"/>
          </w:tcPr>
          <w:p w14:paraId="4FE43D5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021253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1 152</w:t>
            </w:r>
          </w:p>
        </w:tc>
      </w:tr>
      <w:tr w:rsidR="00C10D18" w:rsidRPr="00E76DE4" w14:paraId="3EB86680"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FE4F52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1 200 000</w:t>
            </w:r>
          </w:p>
        </w:tc>
        <w:tc>
          <w:tcPr>
            <w:tcW w:w="693" w:type="dxa"/>
            <w:gridSpan w:val="2"/>
            <w:tcBorders>
              <w:top w:val="single" w:sz="4" w:space="0" w:color="auto"/>
              <w:left w:val="single" w:sz="4" w:space="0" w:color="auto"/>
            </w:tcBorders>
            <w:shd w:val="clear" w:color="auto" w:fill="FFFFFF"/>
          </w:tcPr>
          <w:p w14:paraId="3D9E603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w:t>
            </w:r>
          </w:p>
        </w:tc>
        <w:tc>
          <w:tcPr>
            <w:tcW w:w="728" w:type="dxa"/>
            <w:tcBorders>
              <w:top w:val="single" w:sz="4" w:space="0" w:color="auto"/>
              <w:left w:val="single" w:sz="4" w:space="0" w:color="auto"/>
            </w:tcBorders>
            <w:shd w:val="clear" w:color="auto" w:fill="FFFFFF"/>
          </w:tcPr>
          <w:p w14:paraId="7FDEFA7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w:t>
            </w:r>
          </w:p>
        </w:tc>
        <w:tc>
          <w:tcPr>
            <w:tcW w:w="709" w:type="dxa"/>
            <w:tcBorders>
              <w:top w:val="single" w:sz="4" w:space="0" w:color="auto"/>
              <w:left w:val="single" w:sz="4" w:space="0" w:color="auto"/>
            </w:tcBorders>
            <w:shd w:val="clear" w:color="auto" w:fill="FFFFFF"/>
          </w:tcPr>
          <w:p w14:paraId="283BC68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w:t>
            </w:r>
          </w:p>
        </w:tc>
        <w:tc>
          <w:tcPr>
            <w:tcW w:w="708" w:type="dxa"/>
            <w:tcBorders>
              <w:top w:val="single" w:sz="4" w:space="0" w:color="auto"/>
              <w:left w:val="single" w:sz="4" w:space="0" w:color="auto"/>
            </w:tcBorders>
            <w:shd w:val="clear" w:color="auto" w:fill="FFFFFF"/>
          </w:tcPr>
          <w:p w14:paraId="183C09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w:t>
            </w:r>
          </w:p>
        </w:tc>
        <w:tc>
          <w:tcPr>
            <w:tcW w:w="709" w:type="dxa"/>
            <w:tcBorders>
              <w:top w:val="single" w:sz="4" w:space="0" w:color="auto"/>
              <w:left w:val="single" w:sz="4" w:space="0" w:color="auto"/>
            </w:tcBorders>
            <w:shd w:val="clear" w:color="auto" w:fill="FFFFFF"/>
          </w:tcPr>
          <w:p w14:paraId="52445E6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709" w:type="dxa"/>
            <w:tcBorders>
              <w:top w:val="single" w:sz="4" w:space="0" w:color="auto"/>
              <w:left w:val="single" w:sz="4" w:space="0" w:color="auto"/>
            </w:tcBorders>
            <w:shd w:val="clear" w:color="auto" w:fill="FFFFFF"/>
          </w:tcPr>
          <w:p w14:paraId="23E610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850" w:type="dxa"/>
            <w:tcBorders>
              <w:top w:val="single" w:sz="4" w:space="0" w:color="auto"/>
              <w:left w:val="single" w:sz="4" w:space="0" w:color="auto"/>
            </w:tcBorders>
            <w:shd w:val="clear" w:color="auto" w:fill="FFFFFF"/>
          </w:tcPr>
          <w:p w14:paraId="4C1B6B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851" w:type="dxa"/>
            <w:tcBorders>
              <w:top w:val="single" w:sz="4" w:space="0" w:color="auto"/>
              <w:left w:val="single" w:sz="4" w:space="0" w:color="auto"/>
            </w:tcBorders>
            <w:shd w:val="clear" w:color="auto" w:fill="FFFFFF"/>
          </w:tcPr>
          <w:p w14:paraId="53059F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850" w:type="dxa"/>
            <w:tcBorders>
              <w:top w:val="single" w:sz="4" w:space="0" w:color="auto"/>
              <w:left w:val="single" w:sz="4" w:space="0" w:color="auto"/>
            </w:tcBorders>
            <w:shd w:val="clear" w:color="auto" w:fill="FFFFFF"/>
          </w:tcPr>
          <w:p w14:paraId="19CB98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151</w:t>
            </w:r>
          </w:p>
        </w:tc>
        <w:tc>
          <w:tcPr>
            <w:tcW w:w="851" w:type="dxa"/>
            <w:tcBorders>
              <w:top w:val="single" w:sz="4" w:space="0" w:color="auto"/>
              <w:left w:val="single" w:sz="4" w:space="0" w:color="auto"/>
            </w:tcBorders>
            <w:shd w:val="clear" w:color="auto" w:fill="FFFFFF"/>
          </w:tcPr>
          <w:p w14:paraId="3292FDE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265</w:t>
            </w:r>
          </w:p>
        </w:tc>
        <w:tc>
          <w:tcPr>
            <w:tcW w:w="990" w:type="dxa"/>
            <w:tcBorders>
              <w:top w:val="single" w:sz="4" w:space="0" w:color="auto"/>
              <w:left w:val="single" w:sz="4" w:space="0" w:color="auto"/>
            </w:tcBorders>
            <w:shd w:val="clear" w:color="auto" w:fill="FFFFFF"/>
          </w:tcPr>
          <w:p w14:paraId="4C23992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366</w:t>
            </w:r>
          </w:p>
        </w:tc>
        <w:tc>
          <w:tcPr>
            <w:tcW w:w="851" w:type="dxa"/>
            <w:tcBorders>
              <w:top w:val="single" w:sz="4" w:space="0" w:color="auto"/>
              <w:left w:val="single" w:sz="4" w:space="0" w:color="auto"/>
            </w:tcBorders>
            <w:shd w:val="clear" w:color="auto" w:fill="FFFFFF"/>
          </w:tcPr>
          <w:p w14:paraId="0CB842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850" w:type="dxa"/>
            <w:tcBorders>
              <w:top w:val="single" w:sz="4" w:space="0" w:color="auto"/>
              <w:left w:val="single" w:sz="4" w:space="0" w:color="auto"/>
            </w:tcBorders>
            <w:shd w:val="clear" w:color="auto" w:fill="FFFFFF"/>
          </w:tcPr>
          <w:p w14:paraId="13E636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416</w:t>
            </w:r>
          </w:p>
        </w:tc>
        <w:tc>
          <w:tcPr>
            <w:tcW w:w="851" w:type="dxa"/>
            <w:tcBorders>
              <w:top w:val="single" w:sz="4" w:space="0" w:color="auto"/>
              <w:left w:val="single" w:sz="4" w:space="0" w:color="auto"/>
            </w:tcBorders>
            <w:shd w:val="clear" w:color="auto" w:fill="FFFFFF"/>
          </w:tcPr>
          <w:p w14:paraId="01D398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992" w:type="dxa"/>
            <w:tcBorders>
              <w:top w:val="single" w:sz="4" w:space="0" w:color="auto"/>
              <w:left w:val="single" w:sz="4" w:space="0" w:color="auto"/>
            </w:tcBorders>
            <w:shd w:val="clear" w:color="auto" w:fill="FFFFFF"/>
          </w:tcPr>
          <w:p w14:paraId="2D7DD7F0" w14:textId="77777777" w:rsidR="00C10D18" w:rsidRPr="00E76DE4" w:rsidRDefault="00C10D18" w:rsidP="00C62BA7">
            <w:pPr>
              <w:pStyle w:val="Other0"/>
              <w:spacing w:after="120" w:line="240" w:lineRule="auto"/>
              <w:ind w:right="200" w:firstLine="0"/>
              <w:jc w:val="right"/>
              <w:rPr>
                <w:rFonts w:ascii="Sylfaen" w:hAnsi="Sylfaen"/>
                <w:sz w:val="20"/>
                <w:szCs w:val="20"/>
              </w:rPr>
            </w:pPr>
            <w:r w:rsidRPr="00E76DE4">
              <w:rPr>
                <w:rFonts w:ascii="Sylfaen" w:hAnsi="Sylfaen"/>
                <w:sz w:val="20"/>
                <w:szCs w:val="20"/>
              </w:rPr>
              <w:t>640</w:t>
            </w:r>
          </w:p>
        </w:tc>
        <w:tc>
          <w:tcPr>
            <w:tcW w:w="1009" w:type="dxa"/>
            <w:tcBorders>
              <w:top w:val="single" w:sz="4" w:space="0" w:color="auto"/>
              <w:left w:val="single" w:sz="4" w:space="0" w:color="auto"/>
              <w:right w:val="single" w:sz="4" w:space="0" w:color="auto"/>
            </w:tcBorders>
            <w:shd w:val="clear" w:color="auto" w:fill="FFFFFF"/>
          </w:tcPr>
          <w:p w14:paraId="4FD1CD2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1 254</w:t>
            </w:r>
          </w:p>
        </w:tc>
      </w:tr>
      <w:tr w:rsidR="00C10D18" w:rsidRPr="00E76DE4" w14:paraId="3DDF1607"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34116B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1 300 000</w:t>
            </w:r>
          </w:p>
        </w:tc>
        <w:tc>
          <w:tcPr>
            <w:tcW w:w="693" w:type="dxa"/>
            <w:gridSpan w:val="2"/>
            <w:tcBorders>
              <w:top w:val="single" w:sz="4" w:space="0" w:color="auto"/>
              <w:left w:val="single" w:sz="4" w:space="0" w:color="auto"/>
            </w:tcBorders>
            <w:shd w:val="clear" w:color="auto" w:fill="FFFFFF"/>
          </w:tcPr>
          <w:p w14:paraId="331138A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w:t>
            </w:r>
          </w:p>
        </w:tc>
        <w:tc>
          <w:tcPr>
            <w:tcW w:w="728" w:type="dxa"/>
            <w:tcBorders>
              <w:top w:val="single" w:sz="4" w:space="0" w:color="auto"/>
              <w:left w:val="single" w:sz="4" w:space="0" w:color="auto"/>
            </w:tcBorders>
            <w:shd w:val="clear" w:color="auto" w:fill="FFFFFF"/>
          </w:tcPr>
          <w:p w14:paraId="36B663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w:t>
            </w:r>
          </w:p>
        </w:tc>
        <w:tc>
          <w:tcPr>
            <w:tcW w:w="709" w:type="dxa"/>
            <w:tcBorders>
              <w:top w:val="single" w:sz="4" w:space="0" w:color="auto"/>
              <w:left w:val="single" w:sz="4" w:space="0" w:color="auto"/>
            </w:tcBorders>
            <w:shd w:val="clear" w:color="auto" w:fill="FFFFFF"/>
          </w:tcPr>
          <w:p w14:paraId="0E1934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w:t>
            </w:r>
          </w:p>
        </w:tc>
        <w:tc>
          <w:tcPr>
            <w:tcW w:w="708" w:type="dxa"/>
            <w:tcBorders>
              <w:top w:val="single" w:sz="4" w:space="0" w:color="auto"/>
              <w:left w:val="single" w:sz="4" w:space="0" w:color="auto"/>
            </w:tcBorders>
            <w:shd w:val="clear" w:color="auto" w:fill="FFFFFF"/>
          </w:tcPr>
          <w:p w14:paraId="77F8C1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w:t>
            </w:r>
          </w:p>
        </w:tc>
        <w:tc>
          <w:tcPr>
            <w:tcW w:w="709" w:type="dxa"/>
            <w:tcBorders>
              <w:top w:val="single" w:sz="4" w:space="0" w:color="auto"/>
              <w:left w:val="single" w:sz="4" w:space="0" w:color="auto"/>
            </w:tcBorders>
            <w:shd w:val="clear" w:color="auto" w:fill="FFFFFF"/>
          </w:tcPr>
          <w:p w14:paraId="1D26D6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w:t>
            </w:r>
          </w:p>
        </w:tc>
        <w:tc>
          <w:tcPr>
            <w:tcW w:w="709" w:type="dxa"/>
            <w:tcBorders>
              <w:top w:val="single" w:sz="4" w:space="0" w:color="auto"/>
              <w:left w:val="single" w:sz="4" w:space="0" w:color="auto"/>
            </w:tcBorders>
            <w:shd w:val="clear" w:color="auto" w:fill="FFFFFF"/>
          </w:tcPr>
          <w:p w14:paraId="75EFA79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107</w:t>
            </w:r>
          </w:p>
        </w:tc>
        <w:tc>
          <w:tcPr>
            <w:tcW w:w="850" w:type="dxa"/>
            <w:tcBorders>
              <w:top w:val="single" w:sz="4" w:space="0" w:color="auto"/>
              <w:left w:val="single" w:sz="4" w:space="0" w:color="auto"/>
            </w:tcBorders>
            <w:shd w:val="clear" w:color="auto" w:fill="FFFFFF"/>
          </w:tcPr>
          <w:p w14:paraId="05FD1C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121</w:t>
            </w:r>
          </w:p>
        </w:tc>
        <w:tc>
          <w:tcPr>
            <w:tcW w:w="851" w:type="dxa"/>
            <w:tcBorders>
              <w:top w:val="single" w:sz="4" w:space="0" w:color="auto"/>
              <w:left w:val="single" w:sz="4" w:space="0" w:color="auto"/>
            </w:tcBorders>
            <w:shd w:val="clear" w:color="auto" w:fill="FFFFFF"/>
          </w:tcPr>
          <w:p w14:paraId="5A2920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149</w:t>
            </w:r>
          </w:p>
        </w:tc>
        <w:tc>
          <w:tcPr>
            <w:tcW w:w="850" w:type="dxa"/>
            <w:tcBorders>
              <w:top w:val="single" w:sz="4" w:space="0" w:color="auto"/>
              <w:left w:val="single" w:sz="4" w:space="0" w:color="auto"/>
            </w:tcBorders>
            <w:shd w:val="clear" w:color="auto" w:fill="FFFFFF"/>
          </w:tcPr>
          <w:p w14:paraId="76C3F3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163</w:t>
            </w:r>
          </w:p>
        </w:tc>
        <w:tc>
          <w:tcPr>
            <w:tcW w:w="851" w:type="dxa"/>
            <w:tcBorders>
              <w:top w:val="single" w:sz="4" w:space="0" w:color="auto"/>
              <w:left w:val="single" w:sz="4" w:space="0" w:color="auto"/>
            </w:tcBorders>
            <w:shd w:val="clear" w:color="auto" w:fill="FFFFFF"/>
          </w:tcPr>
          <w:p w14:paraId="566071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287</w:t>
            </w:r>
          </w:p>
        </w:tc>
        <w:tc>
          <w:tcPr>
            <w:tcW w:w="990" w:type="dxa"/>
            <w:tcBorders>
              <w:top w:val="single" w:sz="4" w:space="0" w:color="auto"/>
              <w:left w:val="single" w:sz="4" w:space="0" w:color="auto"/>
            </w:tcBorders>
            <w:shd w:val="clear" w:color="auto" w:fill="FFFFFF"/>
          </w:tcPr>
          <w:p w14:paraId="4CF6CC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395</w:t>
            </w:r>
          </w:p>
        </w:tc>
        <w:tc>
          <w:tcPr>
            <w:tcW w:w="851" w:type="dxa"/>
            <w:tcBorders>
              <w:top w:val="single" w:sz="4" w:space="0" w:color="auto"/>
              <w:left w:val="single" w:sz="4" w:space="0" w:color="auto"/>
            </w:tcBorders>
            <w:shd w:val="clear" w:color="auto" w:fill="FFFFFF"/>
          </w:tcPr>
          <w:p w14:paraId="331F6A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422</w:t>
            </w:r>
          </w:p>
        </w:tc>
        <w:tc>
          <w:tcPr>
            <w:tcW w:w="850" w:type="dxa"/>
            <w:tcBorders>
              <w:top w:val="single" w:sz="4" w:space="0" w:color="auto"/>
              <w:left w:val="single" w:sz="4" w:space="0" w:color="auto"/>
            </w:tcBorders>
            <w:shd w:val="clear" w:color="auto" w:fill="FFFFFF"/>
          </w:tcPr>
          <w:p w14:paraId="5744726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449</w:t>
            </w:r>
          </w:p>
        </w:tc>
        <w:tc>
          <w:tcPr>
            <w:tcW w:w="851" w:type="dxa"/>
            <w:tcBorders>
              <w:top w:val="single" w:sz="4" w:space="0" w:color="auto"/>
              <w:left w:val="single" w:sz="4" w:space="0" w:color="auto"/>
            </w:tcBorders>
            <w:shd w:val="clear" w:color="auto" w:fill="FFFFFF"/>
          </w:tcPr>
          <w:p w14:paraId="77E5E0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557</w:t>
            </w:r>
          </w:p>
        </w:tc>
        <w:tc>
          <w:tcPr>
            <w:tcW w:w="992" w:type="dxa"/>
            <w:tcBorders>
              <w:top w:val="single" w:sz="4" w:space="0" w:color="auto"/>
              <w:left w:val="single" w:sz="4" w:space="0" w:color="auto"/>
            </w:tcBorders>
            <w:shd w:val="clear" w:color="auto" w:fill="FFFFFF"/>
          </w:tcPr>
          <w:p w14:paraId="48E00EA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691</w:t>
            </w:r>
          </w:p>
        </w:tc>
        <w:tc>
          <w:tcPr>
            <w:tcW w:w="1009" w:type="dxa"/>
            <w:tcBorders>
              <w:top w:val="single" w:sz="4" w:space="0" w:color="auto"/>
              <w:left w:val="single" w:sz="4" w:space="0" w:color="auto"/>
              <w:right w:val="single" w:sz="4" w:space="0" w:color="auto"/>
            </w:tcBorders>
            <w:shd w:val="clear" w:color="auto" w:fill="FFFFFF"/>
          </w:tcPr>
          <w:p w14:paraId="569F71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1 356</w:t>
            </w:r>
          </w:p>
        </w:tc>
      </w:tr>
      <w:tr w:rsidR="00C10D18" w:rsidRPr="00E76DE4" w14:paraId="51AE398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25CEAFA"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1 400 000</w:t>
            </w:r>
          </w:p>
        </w:tc>
        <w:tc>
          <w:tcPr>
            <w:tcW w:w="693" w:type="dxa"/>
            <w:gridSpan w:val="2"/>
            <w:tcBorders>
              <w:top w:val="single" w:sz="4" w:space="0" w:color="auto"/>
              <w:left w:val="single" w:sz="4" w:space="0" w:color="auto"/>
            </w:tcBorders>
            <w:shd w:val="clear" w:color="auto" w:fill="FFFFFF"/>
          </w:tcPr>
          <w:p w14:paraId="31AF49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w:t>
            </w:r>
          </w:p>
        </w:tc>
        <w:tc>
          <w:tcPr>
            <w:tcW w:w="728" w:type="dxa"/>
            <w:tcBorders>
              <w:top w:val="single" w:sz="4" w:space="0" w:color="auto"/>
              <w:left w:val="single" w:sz="4" w:space="0" w:color="auto"/>
            </w:tcBorders>
            <w:shd w:val="clear" w:color="auto" w:fill="FFFFFF"/>
          </w:tcPr>
          <w:p w14:paraId="2CB29E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w:t>
            </w:r>
          </w:p>
        </w:tc>
        <w:tc>
          <w:tcPr>
            <w:tcW w:w="709" w:type="dxa"/>
            <w:tcBorders>
              <w:top w:val="single" w:sz="4" w:space="0" w:color="auto"/>
              <w:left w:val="single" w:sz="4" w:space="0" w:color="auto"/>
            </w:tcBorders>
            <w:shd w:val="clear" w:color="auto" w:fill="FFFFFF"/>
          </w:tcPr>
          <w:p w14:paraId="5B6BD3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w:t>
            </w:r>
          </w:p>
        </w:tc>
        <w:tc>
          <w:tcPr>
            <w:tcW w:w="708" w:type="dxa"/>
            <w:tcBorders>
              <w:top w:val="single" w:sz="4" w:space="0" w:color="auto"/>
              <w:left w:val="single" w:sz="4" w:space="0" w:color="auto"/>
            </w:tcBorders>
            <w:shd w:val="clear" w:color="auto" w:fill="FFFFFF"/>
          </w:tcPr>
          <w:p w14:paraId="5298392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w:t>
            </w:r>
          </w:p>
        </w:tc>
        <w:tc>
          <w:tcPr>
            <w:tcW w:w="709" w:type="dxa"/>
            <w:tcBorders>
              <w:top w:val="single" w:sz="4" w:space="0" w:color="auto"/>
              <w:left w:val="single" w:sz="4" w:space="0" w:color="auto"/>
            </w:tcBorders>
            <w:shd w:val="clear" w:color="auto" w:fill="FFFFFF"/>
          </w:tcPr>
          <w:p w14:paraId="34D65B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w:t>
            </w:r>
          </w:p>
        </w:tc>
        <w:tc>
          <w:tcPr>
            <w:tcW w:w="709" w:type="dxa"/>
            <w:tcBorders>
              <w:top w:val="single" w:sz="4" w:space="0" w:color="auto"/>
              <w:left w:val="single" w:sz="4" w:space="0" w:color="auto"/>
            </w:tcBorders>
            <w:shd w:val="clear" w:color="auto" w:fill="FFFFFF"/>
          </w:tcPr>
          <w:p w14:paraId="1E8103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114</w:t>
            </w:r>
          </w:p>
        </w:tc>
        <w:tc>
          <w:tcPr>
            <w:tcW w:w="850" w:type="dxa"/>
            <w:tcBorders>
              <w:top w:val="single" w:sz="4" w:space="0" w:color="auto"/>
              <w:left w:val="single" w:sz="4" w:space="0" w:color="auto"/>
            </w:tcBorders>
            <w:shd w:val="clear" w:color="auto" w:fill="FFFFFF"/>
          </w:tcPr>
          <w:p w14:paraId="566C98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130</w:t>
            </w:r>
          </w:p>
        </w:tc>
        <w:tc>
          <w:tcPr>
            <w:tcW w:w="851" w:type="dxa"/>
            <w:tcBorders>
              <w:top w:val="single" w:sz="4" w:space="0" w:color="auto"/>
              <w:left w:val="single" w:sz="4" w:space="0" w:color="auto"/>
            </w:tcBorders>
            <w:shd w:val="clear" w:color="auto" w:fill="FFFFFF"/>
          </w:tcPr>
          <w:p w14:paraId="1F2A14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850" w:type="dxa"/>
            <w:tcBorders>
              <w:top w:val="single" w:sz="4" w:space="0" w:color="auto"/>
              <w:left w:val="single" w:sz="4" w:space="0" w:color="auto"/>
            </w:tcBorders>
            <w:shd w:val="clear" w:color="auto" w:fill="FFFFFF"/>
          </w:tcPr>
          <w:p w14:paraId="2C5852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175</w:t>
            </w:r>
          </w:p>
        </w:tc>
        <w:tc>
          <w:tcPr>
            <w:tcW w:w="851" w:type="dxa"/>
            <w:tcBorders>
              <w:top w:val="single" w:sz="4" w:space="0" w:color="auto"/>
              <w:left w:val="single" w:sz="4" w:space="0" w:color="auto"/>
            </w:tcBorders>
            <w:shd w:val="clear" w:color="auto" w:fill="FFFFFF"/>
          </w:tcPr>
          <w:p w14:paraId="535C959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990" w:type="dxa"/>
            <w:tcBorders>
              <w:top w:val="single" w:sz="4" w:space="0" w:color="auto"/>
              <w:left w:val="single" w:sz="4" w:space="0" w:color="auto"/>
            </w:tcBorders>
            <w:shd w:val="clear" w:color="auto" w:fill="FFFFFF"/>
          </w:tcPr>
          <w:p w14:paraId="21E2EF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424</w:t>
            </w:r>
          </w:p>
        </w:tc>
        <w:tc>
          <w:tcPr>
            <w:tcW w:w="851" w:type="dxa"/>
            <w:tcBorders>
              <w:top w:val="single" w:sz="4" w:space="0" w:color="auto"/>
              <w:left w:val="single" w:sz="4" w:space="0" w:color="auto"/>
            </w:tcBorders>
            <w:shd w:val="clear" w:color="auto" w:fill="FFFFFF"/>
          </w:tcPr>
          <w:p w14:paraId="1A0856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453</w:t>
            </w:r>
          </w:p>
        </w:tc>
        <w:tc>
          <w:tcPr>
            <w:tcW w:w="850" w:type="dxa"/>
            <w:tcBorders>
              <w:top w:val="single" w:sz="4" w:space="0" w:color="auto"/>
              <w:left w:val="single" w:sz="4" w:space="0" w:color="auto"/>
            </w:tcBorders>
            <w:shd w:val="clear" w:color="auto" w:fill="FFFFFF"/>
          </w:tcPr>
          <w:p w14:paraId="4CF142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483</w:t>
            </w:r>
          </w:p>
        </w:tc>
        <w:tc>
          <w:tcPr>
            <w:tcW w:w="851" w:type="dxa"/>
            <w:tcBorders>
              <w:top w:val="single" w:sz="4" w:space="0" w:color="auto"/>
              <w:left w:val="single" w:sz="4" w:space="0" w:color="auto"/>
            </w:tcBorders>
            <w:shd w:val="clear" w:color="auto" w:fill="FFFFFF"/>
          </w:tcPr>
          <w:p w14:paraId="5EA413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598</w:t>
            </w:r>
          </w:p>
        </w:tc>
        <w:tc>
          <w:tcPr>
            <w:tcW w:w="992" w:type="dxa"/>
            <w:tcBorders>
              <w:top w:val="single" w:sz="4" w:space="0" w:color="auto"/>
              <w:left w:val="single" w:sz="4" w:space="0" w:color="auto"/>
            </w:tcBorders>
            <w:shd w:val="clear" w:color="auto" w:fill="FFFFFF"/>
          </w:tcPr>
          <w:p w14:paraId="579CEB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743</w:t>
            </w:r>
          </w:p>
        </w:tc>
        <w:tc>
          <w:tcPr>
            <w:tcW w:w="1009" w:type="dxa"/>
            <w:tcBorders>
              <w:top w:val="single" w:sz="4" w:space="0" w:color="auto"/>
              <w:left w:val="single" w:sz="4" w:space="0" w:color="auto"/>
              <w:right w:val="single" w:sz="4" w:space="0" w:color="auto"/>
            </w:tcBorders>
            <w:shd w:val="clear" w:color="auto" w:fill="FFFFFF"/>
          </w:tcPr>
          <w:p w14:paraId="3A0AF6E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1 459</w:t>
            </w:r>
          </w:p>
        </w:tc>
      </w:tr>
      <w:tr w:rsidR="00C10D18" w:rsidRPr="00E76DE4" w14:paraId="10BEC13B"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3E1F2CB"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1 500000</w:t>
            </w:r>
          </w:p>
        </w:tc>
        <w:tc>
          <w:tcPr>
            <w:tcW w:w="693" w:type="dxa"/>
            <w:gridSpan w:val="2"/>
            <w:tcBorders>
              <w:top w:val="single" w:sz="4" w:space="0" w:color="auto"/>
              <w:left w:val="single" w:sz="4" w:space="0" w:color="auto"/>
            </w:tcBorders>
            <w:shd w:val="clear" w:color="auto" w:fill="FFFFFF"/>
          </w:tcPr>
          <w:p w14:paraId="2E2C2E2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w:t>
            </w:r>
          </w:p>
        </w:tc>
        <w:tc>
          <w:tcPr>
            <w:tcW w:w="728" w:type="dxa"/>
            <w:tcBorders>
              <w:top w:val="single" w:sz="4" w:space="0" w:color="auto"/>
              <w:left w:val="single" w:sz="4" w:space="0" w:color="auto"/>
            </w:tcBorders>
            <w:shd w:val="clear" w:color="auto" w:fill="FFFFFF"/>
          </w:tcPr>
          <w:p w14:paraId="6FF3C1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w:t>
            </w:r>
          </w:p>
        </w:tc>
        <w:tc>
          <w:tcPr>
            <w:tcW w:w="709" w:type="dxa"/>
            <w:tcBorders>
              <w:top w:val="single" w:sz="4" w:space="0" w:color="auto"/>
              <w:left w:val="single" w:sz="4" w:space="0" w:color="auto"/>
            </w:tcBorders>
            <w:shd w:val="clear" w:color="auto" w:fill="FFFFFF"/>
          </w:tcPr>
          <w:p w14:paraId="7557CB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w:t>
            </w:r>
          </w:p>
        </w:tc>
        <w:tc>
          <w:tcPr>
            <w:tcW w:w="708" w:type="dxa"/>
            <w:tcBorders>
              <w:top w:val="single" w:sz="4" w:space="0" w:color="auto"/>
              <w:left w:val="single" w:sz="4" w:space="0" w:color="auto"/>
            </w:tcBorders>
            <w:shd w:val="clear" w:color="auto" w:fill="FFFFFF"/>
          </w:tcPr>
          <w:p w14:paraId="442F65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709" w:type="dxa"/>
            <w:tcBorders>
              <w:top w:val="single" w:sz="4" w:space="0" w:color="auto"/>
              <w:left w:val="single" w:sz="4" w:space="0" w:color="auto"/>
            </w:tcBorders>
            <w:shd w:val="clear" w:color="auto" w:fill="FFFFFF"/>
          </w:tcPr>
          <w:p w14:paraId="696245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w:t>
            </w:r>
          </w:p>
        </w:tc>
        <w:tc>
          <w:tcPr>
            <w:tcW w:w="709" w:type="dxa"/>
            <w:tcBorders>
              <w:top w:val="single" w:sz="4" w:space="0" w:color="auto"/>
              <w:left w:val="single" w:sz="4" w:space="0" w:color="auto"/>
            </w:tcBorders>
            <w:shd w:val="clear" w:color="auto" w:fill="FFFFFF"/>
          </w:tcPr>
          <w:p w14:paraId="7A22E7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122</w:t>
            </w:r>
          </w:p>
        </w:tc>
        <w:tc>
          <w:tcPr>
            <w:tcW w:w="850" w:type="dxa"/>
            <w:tcBorders>
              <w:top w:val="single" w:sz="4" w:space="0" w:color="auto"/>
              <w:left w:val="single" w:sz="4" w:space="0" w:color="auto"/>
            </w:tcBorders>
            <w:shd w:val="clear" w:color="auto" w:fill="FFFFFF"/>
          </w:tcPr>
          <w:p w14:paraId="281055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851" w:type="dxa"/>
            <w:tcBorders>
              <w:top w:val="single" w:sz="4" w:space="0" w:color="auto"/>
              <w:left w:val="single" w:sz="4" w:space="0" w:color="auto"/>
            </w:tcBorders>
            <w:shd w:val="clear" w:color="auto" w:fill="FFFFFF"/>
          </w:tcPr>
          <w:p w14:paraId="15A388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850" w:type="dxa"/>
            <w:tcBorders>
              <w:top w:val="single" w:sz="4" w:space="0" w:color="auto"/>
              <w:left w:val="single" w:sz="4" w:space="0" w:color="auto"/>
            </w:tcBorders>
            <w:shd w:val="clear" w:color="auto" w:fill="FFFFFF"/>
          </w:tcPr>
          <w:p w14:paraId="3DAC70A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186</w:t>
            </w:r>
          </w:p>
        </w:tc>
        <w:tc>
          <w:tcPr>
            <w:tcW w:w="851" w:type="dxa"/>
            <w:tcBorders>
              <w:top w:val="single" w:sz="4" w:space="0" w:color="auto"/>
              <w:left w:val="single" w:sz="4" w:space="0" w:color="auto"/>
            </w:tcBorders>
            <w:shd w:val="clear" w:color="auto" w:fill="FFFFFF"/>
          </w:tcPr>
          <w:p w14:paraId="1B6AA0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328</w:t>
            </w:r>
          </w:p>
        </w:tc>
        <w:tc>
          <w:tcPr>
            <w:tcW w:w="990" w:type="dxa"/>
            <w:tcBorders>
              <w:top w:val="single" w:sz="4" w:space="0" w:color="auto"/>
              <w:left w:val="single" w:sz="4" w:space="0" w:color="auto"/>
            </w:tcBorders>
            <w:shd w:val="clear" w:color="auto" w:fill="FFFFFF"/>
          </w:tcPr>
          <w:p w14:paraId="64AF00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453</w:t>
            </w:r>
          </w:p>
        </w:tc>
        <w:tc>
          <w:tcPr>
            <w:tcW w:w="851" w:type="dxa"/>
            <w:tcBorders>
              <w:top w:val="single" w:sz="4" w:space="0" w:color="auto"/>
              <w:left w:val="single" w:sz="4" w:space="0" w:color="auto"/>
            </w:tcBorders>
            <w:shd w:val="clear" w:color="auto" w:fill="FFFFFF"/>
          </w:tcPr>
          <w:p w14:paraId="28B0FCE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485</w:t>
            </w:r>
          </w:p>
        </w:tc>
        <w:tc>
          <w:tcPr>
            <w:tcW w:w="850" w:type="dxa"/>
            <w:tcBorders>
              <w:top w:val="single" w:sz="4" w:space="0" w:color="auto"/>
              <w:left w:val="single" w:sz="4" w:space="0" w:color="auto"/>
            </w:tcBorders>
            <w:shd w:val="clear" w:color="auto" w:fill="FFFFFF"/>
          </w:tcPr>
          <w:p w14:paraId="28E28AC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851" w:type="dxa"/>
            <w:tcBorders>
              <w:top w:val="single" w:sz="4" w:space="0" w:color="auto"/>
              <w:left w:val="single" w:sz="4" w:space="0" w:color="auto"/>
            </w:tcBorders>
            <w:shd w:val="clear" w:color="auto" w:fill="FFFFFF"/>
          </w:tcPr>
          <w:p w14:paraId="15F1AC0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640</w:t>
            </w:r>
          </w:p>
        </w:tc>
        <w:tc>
          <w:tcPr>
            <w:tcW w:w="992" w:type="dxa"/>
            <w:tcBorders>
              <w:top w:val="single" w:sz="4" w:space="0" w:color="auto"/>
              <w:left w:val="single" w:sz="4" w:space="0" w:color="auto"/>
            </w:tcBorders>
            <w:shd w:val="clear" w:color="auto" w:fill="FFFFFF"/>
          </w:tcPr>
          <w:p w14:paraId="7360B4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794</w:t>
            </w:r>
          </w:p>
        </w:tc>
        <w:tc>
          <w:tcPr>
            <w:tcW w:w="1009" w:type="dxa"/>
            <w:tcBorders>
              <w:top w:val="single" w:sz="4" w:space="0" w:color="auto"/>
              <w:left w:val="single" w:sz="4" w:space="0" w:color="auto"/>
              <w:right w:val="single" w:sz="4" w:space="0" w:color="auto"/>
            </w:tcBorders>
            <w:shd w:val="clear" w:color="auto" w:fill="FFFFFF"/>
          </w:tcPr>
          <w:p w14:paraId="6003E6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1 561</w:t>
            </w:r>
          </w:p>
        </w:tc>
      </w:tr>
      <w:tr w:rsidR="00C10D18" w:rsidRPr="00E76DE4" w14:paraId="4301FC25"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0107B194"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1 600 000</w:t>
            </w:r>
          </w:p>
        </w:tc>
        <w:tc>
          <w:tcPr>
            <w:tcW w:w="693" w:type="dxa"/>
            <w:gridSpan w:val="2"/>
            <w:tcBorders>
              <w:top w:val="single" w:sz="4" w:space="0" w:color="auto"/>
              <w:left w:val="single" w:sz="4" w:space="0" w:color="auto"/>
            </w:tcBorders>
            <w:shd w:val="clear" w:color="auto" w:fill="FFFFFF"/>
          </w:tcPr>
          <w:p w14:paraId="1F3436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w:t>
            </w:r>
          </w:p>
        </w:tc>
        <w:tc>
          <w:tcPr>
            <w:tcW w:w="728" w:type="dxa"/>
            <w:tcBorders>
              <w:top w:val="single" w:sz="4" w:space="0" w:color="auto"/>
              <w:left w:val="single" w:sz="4" w:space="0" w:color="auto"/>
            </w:tcBorders>
            <w:shd w:val="clear" w:color="auto" w:fill="FFFFFF"/>
          </w:tcPr>
          <w:p w14:paraId="3120C3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w:t>
            </w:r>
          </w:p>
        </w:tc>
        <w:tc>
          <w:tcPr>
            <w:tcW w:w="709" w:type="dxa"/>
            <w:tcBorders>
              <w:top w:val="single" w:sz="4" w:space="0" w:color="auto"/>
              <w:left w:val="single" w:sz="4" w:space="0" w:color="auto"/>
            </w:tcBorders>
            <w:shd w:val="clear" w:color="auto" w:fill="FFFFFF"/>
          </w:tcPr>
          <w:p w14:paraId="510100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w:t>
            </w:r>
          </w:p>
        </w:tc>
        <w:tc>
          <w:tcPr>
            <w:tcW w:w="708" w:type="dxa"/>
            <w:tcBorders>
              <w:top w:val="single" w:sz="4" w:space="0" w:color="auto"/>
              <w:left w:val="single" w:sz="4" w:space="0" w:color="auto"/>
            </w:tcBorders>
            <w:shd w:val="clear" w:color="auto" w:fill="FFFFFF"/>
          </w:tcPr>
          <w:p w14:paraId="2E88E5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w:t>
            </w:r>
          </w:p>
        </w:tc>
        <w:tc>
          <w:tcPr>
            <w:tcW w:w="709" w:type="dxa"/>
            <w:tcBorders>
              <w:top w:val="single" w:sz="4" w:space="0" w:color="auto"/>
              <w:left w:val="single" w:sz="4" w:space="0" w:color="auto"/>
            </w:tcBorders>
            <w:shd w:val="clear" w:color="auto" w:fill="FFFFFF"/>
          </w:tcPr>
          <w:p w14:paraId="54DFB8D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709" w:type="dxa"/>
            <w:tcBorders>
              <w:top w:val="single" w:sz="4" w:space="0" w:color="auto"/>
              <w:left w:val="single" w:sz="4" w:space="0" w:color="auto"/>
            </w:tcBorders>
            <w:shd w:val="clear" w:color="auto" w:fill="FFFFFF"/>
          </w:tcPr>
          <w:p w14:paraId="25C239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130</w:t>
            </w:r>
          </w:p>
        </w:tc>
        <w:tc>
          <w:tcPr>
            <w:tcW w:w="850" w:type="dxa"/>
            <w:tcBorders>
              <w:top w:val="single" w:sz="4" w:space="0" w:color="auto"/>
              <w:left w:val="single" w:sz="4" w:space="0" w:color="auto"/>
            </w:tcBorders>
            <w:shd w:val="clear" w:color="auto" w:fill="FFFFFF"/>
          </w:tcPr>
          <w:p w14:paraId="2715EB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147</w:t>
            </w:r>
          </w:p>
        </w:tc>
        <w:tc>
          <w:tcPr>
            <w:tcW w:w="851" w:type="dxa"/>
            <w:tcBorders>
              <w:top w:val="single" w:sz="4" w:space="0" w:color="auto"/>
              <w:left w:val="single" w:sz="4" w:space="0" w:color="auto"/>
            </w:tcBorders>
            <w:shd w:val="clear" w:color="auto" w:fill="FFFFFF"/>
          </w:tcPr>
          <w:p w14:paraId="0F03B7E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850" w:type="dxa"/>
            <w:tcBorders>
              <w:top w:val="single" w:sz="4" w:space="0" w:color="auto"/>
              <w:left w:val="single" w:sz="4" w:space="0" w:color="auto"/>
            </w:tcBorders>
            <w:shd w:val="clear" w:color="auto" w:fill="FFFFFF"/>
          </w:tcPr>
          <w:p w14:paraId="1CB37EC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198</w:t>
            </w:r>
          </w:p>
        </w:tc>
        <w:tc>
          <w:tcPr>
            <w:tcW w:w="851" w:type="dxa"/>
            <w:tcBorders>
              <w:top w:val="single" w:sz="4" w:space="0" w:color="auto"/>
              <w:left w:val="single" w:sz="4" w:space="0" w:color="auto"/>
            </w:tcBorders>
            <w:shd w:val="clear" w:color="auto" w:fill="FFFFFF"/>
          </w:tcPr>
          <w:p w14:paraId="2D143C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349</w:t>
            </w:r>
          </w:p>
        </w:tc>
        <w:tc>
          <w:tcPr>
            <w:tcW w:w="990" w:type="dxa"/>
            <w:tcBorders>
              <w:top w:val="single" w:sz="4" w:space="0" w:color="auto"/>
              <w:left w:val="single" w:sz="4" w:space="0" w:color="auto"/>
            </w:tcBorders>
            <w:shd w:val="clear" w:color="auto" w:fill="FFFFFF"/>
          </w:tcPr>
          <w:p w14:paraId="7C5F76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483</w:t>
            </w:r>
          </w:p>
        </w:tc>
        <w:tc>
          <w:tcPr>
            <w:tcW w:w="851" w:type="dxa"/>
            <w:tcBorders>
              <w:top w:val="single" w:sz="4" w:space="0" w:color="auto"/>
              <w:left w:val="single" w:sz="4" w:space="0" w:color="auto"/>
            </w:tcBorders>
            <w:shd w:val="clear" w:color="auto" w:fill="FFFFFF"/>
          </w:tcPr>
          <w:p w14:paraId="755F14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850" w:type="dxa"/>
            <w:tcBorders>
              <w:top w:val="single" w:sz="4" w:space="0" w:color="auto"/>
              <w:left w:val="single" w:sz="4" w:space="0" w:color="auto"/>
            </w:tcBorders>
            <w:shd w:val="clear" w:color="auto" w:fill="FFFFFF"/>
          </w:tcPr>
          <w:p w14:paraId="5B9CE9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549</w:t>
            </w:r>
          </w:p>
        </w:tc>
        <w:tc>
          <w:tcPr>
            <w:tcW w:w="851" w:type="dxa"/>
            <w:tcBorders>
              <w:top w:val="single" w:sz="4" w:space="0" w:color="auto"/>
              <w:left w:val="single" w:sz="4" w:space="0" w:color="auto"/>
            </w:tcBorders>
            <w:shd w:val="clear" w:color="auto" w:fill="FFFFFF"/>
          </w:tcPr>
          <w:p w14:paraId="2DC282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681</w:t>
            </w:r>
          </w:p>
        </w:tc>
        <w:tc>
          <w:tcPr>
            <w:tcW w:w="992" w:type="dxa"/>
            <w:tcBorders>
              <w:top w:val="single" w:sz="4" w:space="0" w:color="auto"/>
              <w:left w:val="single" w:sz="4" w:space="0" w:color="auto"/>
            </w:tcBorders>
            <w:shd w:val="clear" w:color="auto" w:fill="FFFFFF"/>
          </w:tcPr>
          <w:p w14:paraId="1A1C87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846</w:t>
            </w:r>
          </w:p>
        </w:tc>
        <w:tc>
          <w:tcPr>
            <w:tcW w:w="1009" w:type="dxa"/>
            <w:tcBorders>
              <w:top w:val="single" w:sz="4" w:space="0" w:color="auto"/>
              <w:left w:val="single" w:sz="4" w:space="0" w:color="auto"/>
              <w:right w:val="single" w:sz="4" w:space="0" w:color="auto"/>
            </w:tcBorders>
            <w:shd w:val="clear" w:color="auto" w:fill="FFFFFF"/>
          </w:tcPr>
          <w:p w14:paraId="538C28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1 663</w:t>
            </w:r>
          </w:p>
        </w:tc>
      </w:tr>
      <w:tr w:rsidR="00C10D18" w:rsidRPr="00E76DE4" w14:paraId="06A93BD3"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E32FC38"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1 700 000</w:t>
            </w:r>
          </w:p>
        </w:tc>
        <w:tc>
          <w:tcPr>
            <w:tcW w:w="693" w:type="dxa"/>
            <w:gridSpan w:val="2"/>
            <w:tcBorders>
              <w:top w:val="single" w:sz="4" w:space="0" w:color="auto"/>
              <w:left w:val="single" w:sz="4" w:space="0" w:color="auto"/>
            </w:tcBorders>
            <w:shd w:val="clear" w:color="auto" w:fill="FFFFFF"/>
          </w:tcPr>
          <w:p w14:paraId="4502D5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w:t>
            </w:r>
          </w:p>
        </w:tc>
        <w:tc>
          <w:tcPr>
            <w:tcW w:w="728" w:type="dxa"/>
            <w:tcBorders>
              <w:top w:val="single" w:sz="4" w:space="0" w:color="auto"/>
              <w:left w:val="single" w:sz="4" w:space="0" w:color="auto"/>
            </w:tcBorders>
            <w:shd w:val="clear" w:color="auto" w:fill="FFFFFF"/>
          </w:tcPr>
          <w:p w14:paraId="18D68A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w:t>
            </w:r>
          </w:p>
        </w:tc>
        <w:tc>
          <w:tcPr>
            <w:tcW w:w="709" w:type="dxa"/>
            <w:tcBorders>
              <w:top w:val="single" w:sz="4" w:space="0" w:color="auto"/>
              <w:left w:val="single" w:sz="4" w:space="0" w:color="auto"/>
            </w:tcBorders>
            <w:shd w:val="clear" w:color="auto" w:fill="FFFFFF"/>
          </w:tcPr>
          <w:p w14:paraId="7989EF9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w:t>
            </w:r>
          </w:p>
        </w:tc>
        <w:tc>
          <w:tcPr>
            <w:tcW w:w="708" w:type="dxa"/>
            <w:tcBorders>
              <w:top w:val="single" w:sz="4" w:space="0" w:color="auto"/>
              <w:left w:val="single" w:sz="4" w:space="0" w:color="auto"/>
            </w:tcBorders>
            <w:shd w:val="clear" w:color="auto" w:fill="FFFFFF"/>
          </w:tcPr>
          <w:p w14:paraId="3BBA16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w:t>
            </w:r>
          </w:p>
        </w:tc>
        <w:tc>
          <w:tcPr>
            <w:tcW w:w="709" w:type="dxa"/>
            <w:tcBorders>
              <w:top w:val="single" w:sz="4" w:space="0" w:color="auto"/>
              <w:left w:val="single" w:sz="4" w:space="0" w:color="auto"/>
            </w:tcBorders>
            <w:shd w:val="clear" w:color="auto" w:fill="FFFFFF"/>
          </w:tcPr>
          <w:p w14:paraId="6CF85D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100</w:t>
            </w:r>
          </w:p>
        </w:tc>
        <w:tc>
          <w:tcPr>
            <w:tcW w:w="709" w:type="dxa"/>
            <w:tcBorders>
              <w:top w:val="single" w:sz="4" w:space="0" w:color="auto"/>
              <w:left w:val="single" w:sz="4" w:space="0" w:color="auto"/>
            </w:tcBorders>
            <w:shd w:val="clear" w:color="auto" w:fill="FFFFFF"/>
          </w:tcPr>
          <w:p w14:paraId="0F178E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137</w:t>
            </w:r>
          </w:p>
        </w:tc>
        <w:tc>
          <w:tcPr>
            <w:tcW w:w="850" w:type="dxa"/>
            <w:tcBorders>
              <w:top w:val="single" w:sz="4" w:space="0" w:color="auto"/>
              <w:left w:val="single" w:sz="4" w:space="0" w:color="auto"/>
            </w:tcBorders>
            <w:shd w:val="clear" w:color="auto" w:fill="FFFFFF"/>
          </w:tcPr>
          <w:p w14:paraId="15CA38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155</w:t>
            </w:r>
          </w:p>
        </w:tc>
        <w:tc>
          <w:tcPr>
            <w:tcW w:w="851" w:type="dxa"/>
            <w:tcBorders>
              <w:top w:val="single" w:sz="4" w:space="0" w:color="auto"/>
              <w:left w:val="single" w:sz="4" w:space="0" w:color="auto"/>
            </w:tcBorders>
            <w:shd w:val="clear" w:color="auto" w:fill="FFFFFF"/>
          </w:tcPr>
          <w:p w14:paraId="09F8A1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192</w:t>
            </w:r>
          </w:p>
        </w:tc>
        <w:tc>
          <w:tcPr>
            <w:tcW w:w="850" w:type="dxa"/>
            <w:tcBorders>
              <w:top w:val="single" w:sz="4" w:space="0" w:color="auto"/>
              <w:left w:val="single" w:sz="4" w:space="0" w:color="auto"/>
            </w:tcBorders>
            <w:shd w:val="clear" w:color="auto" w:fill="FFFFFF"/>
          </w:tcPr>
          <w:p w14:paraId="2254599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210</w:t>
            </w:r>
          </w:p>
        </w:tc>
        <w:tc>
          <w:tcPr>
            <w:tcW w:w="851" w:type="dxa"/>
            <w:tcBorders>
              <w:top w:val="single" w:sz="4" w:space="0" w:color="auto"/>
              <w:left w:val="single" w:sz="4" w:space="0" w:color="auto"/>
            </w:tcBorders>
            <w:shd w:val="clear" w:color="auto" w:fill="FFFFFF"/>
          </w:tcPr>
          <w:p w14:paraId="18FE9F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370</w:t>
            </w:r>
          </w:p>
        </w:tc>
        <w:tc>
          <w:tcPr>
            <w:tcW w:w="990" w:type="dxa"/>
            <w:tcBorders>
              <w:top w:val="single" w:sz="4" w:space="0" w:color="auto"/>
              <w:left w:val="single" w:sz="4" w:space="0" w:color="auto"/>
            </w:tcBorders>
            <w:shd w:val="clear" w:color="auto" w:fill="FFFFFF"/>
          </w:tcPr>
          <w:p w14:paraId="7B2D2B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512</w:t>
            </w:r>
          </w:p>
        </w:tc>
        <w:tc>
          <w:tcPr>
            <w:tcW w:w="851" w:type="dxa"/>
            <w:tcBorders>
              <w:top w:val="single" w:sz="4" w:space="0" w:color="auto"/>
              <w:left w:val="single" w:sz="4" w:space="0" w:color="auto"/>
            </w:tcBorders>
            <w:shd w:val="clear" w:color="auto" w:fill="FFFFFF"/>
          </w:tcPr>
          <w:p w14:paraId="0EE064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547</w:t>
            </w:r>
          </w:p>
        </w:tc>
        <w:tc>
          <w:tcPr>
            <w:tcW w:w="850" w:type="dxa"/>
            <w:tcBorders>
              <w:top w:val="single" w:sz="4" w:space="0" w:color="auto"/>
              <w:left w:val="single" w:sz="4" w:space="0" w:color="auto"/>
            </w:tcBorders>
            <w:shd w:val="clear" w:color="auto" w:fill="FFFFFF"/>
          </w:tcPr>
          <w:p w14:paraId="518ADB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582</w:t>
            </w:r>
          </w:p>
        </w:tc>
        <w:tc>
          <w:tcPr>
            <w:tcW w:w="851" w:type="dxa"/>
            <w:tcBorders>
              <w:top w:val="single" w:sz="4" w:space="0" w:color="auto"/>
              <w:left w:val="single" w:sz="4" w:space="0" w:color="auto"/>
            </w:tcBorders>
            <w:shd w:val="clear" w:color="auto" w:fill="FFFFFF"/>
          </w:tcPr>
          <w:p w14:paraId="571AC1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722</w:t>
            </w:r>
          </w:p>
        </w:tc>
        <w:tc>
          <w:tcPr>
            <w:tcW w:w="992" w:type="dxa"/>
            <w:tcBorders>
              <w:top w:val="single" w:sz="4" w:space="0" w:color="auto"/>
              <w:left w:val="single" w:sz="4" w:space="0" w:color="auto"/>
            </w:tcBorders>
            <w:shd w:val="clear" w:color="auto" w:fill="FFFFFF"/>
          </w:tcPr>
          <w:p w14:paraId="387E788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897</w:t>
            </w:r>
          </w:p>
        </w:tc>
        <w:tc>
          <w:tcPr>
            <w:tcW w:w="1009" w:type="dxa"/>
            <w:tcBorders>
              <w:top w:val="single" w:sz="4" w:space="0" w:color="auto"/>
              <w:left w:val="single" w:sz="4" w:space="0" w:color="auto"/>
              <w:right w:val="single" w:sz="4" w:space="0" w:color="auto"/>
            </w:tcBorders>
            <w:shd w:val="clear" w:color="auto" w:fill="FFFFFF"/>
          </w:tcPr>
          <w:p w14:paraId="66E1FC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1 765</w:t>
            </w:r>
          </w:p>
        </w:tc>
      </w:tr>
      <w:tr w:rsidR="00C10D18" w:rsidRPr="00E76DE4" w14:paraId="1B58669E"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568AF5F"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1 800 000</w:t>
            </w:r>
          </w:p>
        </w:tc>
        <w:tc>
          <w:tcPr>
            <w:tcW w:w="693" w:type="dxa"/>
            <w:gridSpan w:val="2"/>
            <w:tcBorders>
              <w:top w:val="single" w:sz="4" w:space="0" w:color="auto"/>
              <w:left w:val="single" w:sz="4" w:space="0" w:color="auto"/>
            </w:tcBorders>
            <w:shd w:val="clear" w:color="auto" w:fill="FFFFFF"/>
          </w:tcPr>
          <w:p w14:paraId="3C1C9F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w:t>
            </w:r>
          </w:p>
        </w:tc>
        <w:tc>
          <w:tcPr>
            <w:tcW w:w="728" w:type="dxa"/>
            <w:tcBorders>
              <w:top w:val="single" w:sz="4" w:space="0" w:color="auto"/>
              <w:left w:val="single" w:sz="4" w:space="0" w:color="auto"/>
            </w:tcBorders>
            <w:shd w:val="clear" w:color="auto" w:fill="FFFFFF"/>
          </w:tcPr>
          <w:p w14:paraId="311884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w:t>
            </w:r>
          </w:p>
        </w:tc>
        <w:tc>
          <w:tcPr>
            <w:tcW w:w="709" w:type="dxa"/>
            <w:tcBorders>
              <w:top w:val="single" w:sz="4" w:space="0" w:color="auto"/>
              <w:left w:val="single" w:sz="4" w:space="0" w:color="auto"/>
            </w:tcBorders>
            <w:shd w:val="clear" w:color="auto" w:fill="FFFFFF"/>
          </w:tcPr>
          <w:p w14:paraId="14A789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w:t>
            </w:r>
          </w:p>
        </w:tc>
        <w:tc>
          <w:tcPr>
            <w:tcW w:w="708" w:type="dxa"/>
            <w:tcBorders>
              <w:top w:val="single" w:sz="4" w:space="0" w:color="auto"/>
              <w:left w:val="single" w:sz="4" w:space="0" w:color="auto"/>
            </w:tcBorders>
            <w:shd w:val="clear" w:color="auto" w:fill="FFFFFF"/>
          </w:tcPr>
          <w:p w14:paraId="7A46DF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w:t>
            </w:r>
          </w:p>
        </w:tc>
        <w:tc>
          <w:tcPr>
            <w:tcW w:w="709" w:type="dxa"/>
            <w:tcBorders>
              <w:top w:val="single" w:sz="4" w:space="0" w:color="auto"/>
              <w:left w:val="single" w:sz="4" w:space="0" w:color="auto"/>
            </w:tcBorders>
            <w:shd w:val="clear" w:color="auto" w:fill="FFFFFF"/>
          </w:tcPr>
          <w:p w14:paraId="0BED0B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709" w:type="dxa"/>
            <w:tcBorders>
              <w:top w:val="single" w:sz="4" w:space="0" w:color="auto"/>
              <w:left w:val="single" w:sz="4" w:space="0" w:color="auto"/>
            </w:tcBorders>
            <w:shd w:val="clear" w:color="auto" w:fill="FFFFFF"/>
          </w:tcPr>
          <w:p w14:paraId="1FE7CF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145</w:t>
            </w:r>
          </w:p>
        </w:tc>
        <w:tc>
          <w:tcPr>
            <w:tcW w:w="850" w:type="dxa"/>
            <w:tcBorders>
              <w:top w:val="single" w:sz="4" w:space="0" w:color="auto"/>
              <w:left w:val="single" w:sz="4" w:space="0" w:color="auto"/>
            </w:tcBorders>
            <w:shd w:val="clear" w:color="auto" w:fill="FFFFFF"/>
          </w:tcPr>
          <w:p w14:paraId="1B20FD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164</w:t>
            </w:r>
          </w:p>
        </w:tc>
        <w:tc>
          <w:tcPr>
            <w:tcW w:w="851" w:type="dxa"/>
            <w:tcBorders>
              <w:top w:val="single" w:sz="4" w:space="0" w:color="auto"/>
              <w:left w:val="single" w:sz="4" w:space="0" w:color="auto"/>
            </w:tcBorders>
            <w:shd w:val="clear" w:color="auto" w:fill="FFFFFF"/>
          </w:tcPr>
          <w:p w14:paraId="5B9EBD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850" w:type="dxa"/>
            <w:tcBorders>
              <w:top w:val="single" w:sz="4" w:space="0" w:color="auto"/>
              <w:left w:val="single" w:sz="4" w:space="0" w:color="auto"/>
            </w:tcBorders>
            <w:shd w:val="clear" w:color="auto" w:fill="FFFFFF"/>
          </w:tcPr>
          <w:p w14:paraId="73EB3D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221</w:t>
            </w:r>
          </w:p>
        </w:tc>
        <w:tc>
          <w:tcPr>
            <w:tcW w:w="851" w:type="dxa"/>
            <w:tcBorders>
              <w:top w:val="single" w:sz="4" w:space="0" w:color="auto"/>
              <w:left w:val="single" w:sz="4" w:space="0" w:color="auto"/>
            </w:tcBorders>
            <w:shd w:val="clear" w:color="auto" w:fill="FFFFFF"/>
          </w:tcPr>
          <w:p w14:paraId="229C45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990" w:type="dxa"/>
            <w:tcBorders>
              <w:top w:val="single" w:sz="4" w:space="0" w:color="auto"/>
              <w:left w:val="single" w:sz="4" w:space="0" w:color="auto"/>
            </w:tcBorders>
            <w:shd w:val="clear" w:color="auto" w:fill="FFFFFF"/>
          </w:tcPr>
          <w:p w14:paraId="601ADA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541</w:t>
            </w:r>
          </w:p>
        </w:tc>
        <w:tc>
          <w:tcPr>
            <w:tcW w:w="851" w:type="dxa"/>
            <w:tcBorders>
              <w:top w:val="single" w:sz="4" w:space="0" w:color="auto"/>
              <w:left w:val="single" w:sz="4" w:space="0" w:color="auto"/>
            </w:tcBorders>
            <w:shd w:val="clear" w:color="auto" w:fill="FFFFFF"/>
          </w:tcPr>
          <w:p w14:paraId="014CEA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578</w:t>
            </w:r>
          </w:p>
        </w:tc>
        <w:tc>
          <w:tcPr>
            <w:tcW w:w="850" w:type="dxa"/>
            <w:tcBorders>
              <w:top w:val="single" w:sz="4" w:space="0" w:color="auto"/>
              <w:left w:val="single" w:sz="4" w:space="0" w:color="auto"/>
            </w:tcBorders>
            <w:shd w:val="clear" w:color="auto" w:fill="FFFFFF"/>
          </w:tcPr>
          <w:p w14:paraId="7EDB38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615</w:t>
            </w:r>
          </w:p>
        </w:tc>
        <w:tc>
          <w:tcPr>
            <w:tcW w:w="851" w:type="dxa"/>
            <w:tcBorders>
              <w:top w:val="single" w:sz="4" w:space="0" w:color="auto"/>
              <w:left w:val="single" w:sz="4" w:space="0" w:color="auto"/>
            </w:tcBorders>
            <w:shd w:val="clear" w:color="auto" w:fill="FFFFFF"/>
          </w:tcPr>
          <w:p w14:paraId="3B1D83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764</w:t>
            </w:r>
          </w:p>
        </w:tc>
        <w:tc>
          <w:tcPr>
            <w:tcW w:w="992" w:type="dxa"/>
            <w:tcBorders>
              <w:top w:val="single" w:sz="4" w:space="0" w:color="auto"/>
              <w:left w:val="single" w:sz="4" w:space="0" w:color="auto"/>
            </w:tcBorders>
            <w:shd w:val="clear" w:color="auto" w:fill="FFFFFF"/>
          </w:tcPr>
          <w:p w14:paraId="763E68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948</w:t>
            </w:r>
          </w:p>
        </w:tc>
        <w:tc>
          <w:tcPr>
            <w:tcW w:w="1009" w:type="dxa"/>
            <w:tcBorders>
              <w:top w:val="single" w:sz="4" w:space="0" w:color="auto"/>
              <w:left w:val="single" w:sz="4" w:space="0" w:color="auto"/>
              <w:right w:val="single" w:sz="4" w:space="0" w:color="auto"/>
            </w:tcBorders>
            <w:shd w:val="clear" w:color="auto" w:fill="FFFFFF"/>
          </w:tcPr>
          <w:p w14:paraId="532DB3D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1 866</w:t>
            </w:r>
          </w:p>
        </w:tc>
      </w:tr>
      <w:tr w:rsidR="00C10D18" w:rsidRPr="00E76DE4" w14:paraId="5430959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965816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1 900 000</w:t>
            </w:r>
          </w:p>
        </w:tc>
        <w:tc>
          <w:tcPr>
            <w:tcW w:w="693" w:type="dxa"/>
            <w:gridSpan w:val="2"/>
            <w:tcBorders>
              <w:top w:val="single" w:sz="4" w:space="0" w:color="auto"/>
              <w:left w:val="single" w:sz="4" w:space="0" w:color="auto"/>
            </w:tcBorders>
            <w:shd w:val="clear" w:color="auto" w:fill="FFFFFF"/>
          </w:tcPr>
          <w:p w14:paraId="362159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w:t>
            </w:r>
          </w:p>
        </w:tc>
        <w:tc>
          <w:tcPr>
            <w:tcW w:w="728" w:type="dxa"/>
            <w:tcBorders>
              <w:top w:val="single" w:sz="4" w:space="0" w:color="auto"/>
              <w:left w:val="single" w:sz="4" w:space="0" w:color="auto"/>
            </w:tcBorders>
            <w:shd w:val="clear" w:color="auto" w:fill="FFFFFF"/>
          </w:tcPr>
          <w:p w14:paraId="386425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w:t>
            </w:r>
          </w:p>
        </w:tc>
        <w:tc>
          <w:tcPr>
            <w:tcW w:w="709" w:type="dxa"/>
            <w:tcBorders>
              <w:top w:val="single" w:sz="4" w:space="0" w:color="auto"/>
              <w:left w:val="single" w:sz="4" w:space="0" w:color="auto"/>
            </w:tcBorders>
            <w:shd w:val="clear" w:color="auto" w:fill="FFFFFF"/>
          </w:tcPr>
          <w:p w14:paraId="7508C8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w:t>
            </w:r>
          </w:p>
        </w:tc>
        <w:tc>
          <w:tcPr>
            <w:tcW w:w="708" w:type="dxa"/>
            <w:tcBorders>
              <w:top w:val="single" w:sz="4" w:space="0" w:color="auto"/>
              <w:left w:val="single" w:sz="4" w:space="0" w:color="auto"/>
            </w:tcBorders>
            <w:shd w:val="clear" w:color="auto" w:fill="FFFFFF"/>
          </w:tcPr>
          <w:p w14:paraId="6CEFBFB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w:t>
            </w:r>
          </w:p>
        </w:tc>
        <w:tc>
          <w:tcPr>
            <w:tcW w:w="709" w:type="dxa"/>
            <w:tcBorders>
              <w:top w:val="single" w:sz="4" w:space="0" w:color="auto"/>
              <w:left w:val="single" w:sz="4" w:space="0" w:color="auto"/>
            </w:tcBorders>
            <w:shd w:val="clear" w:color="auto" w:fill="FFFFFF"/>
          </w:tcPr>
          <w:p w14:paraId="449AA8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111</w:t>
            </w:r>
          </w:p>
        </w:tc>
        <w:tc>
          <w:tcPr>
            <w:tcW w:w="709" w:type="dxa"/>
            <w:tcBorders>
              <w:top w:val="single" w:sz="4" w:space="0" w:color="auto"/>
              <w:left w:val="single" w:sz="4" w:space="0" w:color="auto"/>
            </w:tcBorders>
            <w:shd w:val="clear" w:color="auto" w:fill="FFFFFF"/>
          </w:tcPr>
          <w:p w14:paraId="7C3C02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152</w:t>
            </w:r>
          </w:p>
        </w:tc>
        <w:tc>
          <w:tcPr>
            <w:tcW w:w="850" w:type="dxa"/>
            <w:tcBorders>
              <w:top w:val="single" w:sz="4" w:space="0" w:color="auto"/>
              <w:left w:val="single" w:sz="4" w:space="0" w:color="auto"/>
            </w:tcBorders>
            <w:shd w:val="clear" w:color="auto" w:fill="FFFFFF"/>
          </w:tcPr>
          <w:p w14:paraId="2528F1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172</w:t>
            </w:r>
          </w:p>
        </w:tc>
        <w:tc>
          <w:tcPr>
            <w:tcW w:w="851" w:type="dxa"/>
            <w:tcBorders>
              <w:top w:val="single" w:sz="4" w:space="0" w:color="auto"/>
              <w:left w:val="single" w:sz="4" w:space="0" w:color="auto"/>
            </w:tcBorders>
            <w:shd w:val="clear" w:color="auto" w:fill="FFFFFF"/>
          </w:tcPr>
          <w:p w14:paraId="2EC341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213</w:t>
            </w:r>
          </w:p>
        </w:tc>
        <w:tc>
          <w:tcPr>
            <w:tcW w:w="850" w:type="dxa"/>
            <w:tcBorders>
              <w:top w:val="single" w:sz="4" w:space="0" w:color="auto"/>
              <w:left w:val="single" w:sz="4" w:space="0" w:color="auto"/>
            </w:tcBorders>
            <w:shd w:val="clear" w:color="auto" w:fill="FFFFFF"/>
          </w:tcPr>
          <w:p w14:paraId="13C0802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233</w:t>
            </w:r>
          </w:p>
        </w:tc>
        <w:tc>
          <w:tcPr>
            <w:tcW w:w="851" w:type="dxa"/>
            <w:tcBorders>
              <w:top w:val="single" w:sz="4" w:space="0" w:color="auto"/>
              <w:left w:val="single" w:sz="4" w:space="0" w:color="auto"/>
            </w:tcBorders>
            <w:shd w:val="clear" w:color="auto" w:fill="FFFFFF"/>
          </w:tcPr>
          <w:p w14:paraId="5B0176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412</w:t>
            </w:r>
          </w:p>
        </w:tc>
        <w:tc>
          <w:tcPr>
            <w:tcW w:w="990" w:type="dxa"/>
            <w:tcBorders>
              <w:top w:val="single" w:sz="4" w:space="0" w:color="auto"/>
              <w:left w:val="single" w:sz="4" w:space="0" w:color="auto"/>
            </w:tcBorders>
            <w:shd w:val="clear" w:color="auto" w:fill="FFFFFF"/>
          </w:tcPr>
          <w:p w14:paraId="622012B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570</w:t>
            </w:r>
          </w:p>
        </w:tc>
        <w:tc>
          <w:tcPr>
            <w:tcW w:w="851" w:type="dxa"/>
            <w:tcBorders>
              <w:top w:val="single" w:sz="4" w:space="0" w:color="auto"/>
              <w:left w:val="single" w:sz="4" w:space="0" w:color="auto"/>
            </w:tcBorders>
            <w:shd w:val="clear" w:color="auto" w:fill="FFFFFF"/>
          </w:tcPr>
          <w:p w14:paraId="037AB2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609</w:t>
            </w:r>
          </w:p>
        </w:tc>
        <w:tc>
          <w:tcPr>
            <w:tcW w:w="850" w:type="dxa"/>
            <w:tcBorders>
              <w:top w:val="single" w:sz="4" w:space="0" w:color="auto"/>
              <w:left w:val="single" w:sz="4" w:space="0" w:color="auto"/>
            </w:tcBorders>
            <w:shd w:val="clear" w:color="auto" w:fill="FFFFFF"/>
          </w:tcPr>
          <w:p w14:paraId="152FDE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648</w:t>
            </w:r>
          </w:p>
        </w:tc>
        <w:tc>
          <w:tcPr>
            <w:tcW w:w="851" w:type="dxa"/>
            <w:tcBorders>
              <w:top w:val="single" w:sz="4" w:space="0" w:color="auto"/>
              <w:left w:val="single" w:sz="4" w:space="0" w:color="auto"/>
            </w:tcBorders>
            <w:shd w:val="clear" w:color="auto" w:fill="FFFFFF"/>
          </w:tcPr>
          <w:p w14:paraId="686A821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805</w:t>
            </w:r>
          </w:p>
        </w:tc>
        <w:tc>
          <w:tcPr>
            <w:tcW w:w="992" w:type="dxa"/>
            <w:tcBorders>
              <w:top w:val="single" w:sz="4" w:space="0" w:color="auto"/>
              <w:left w:val="single" w:sz="4" w:space="0" w:color="auto"/>
            </w:tcBorders>
            <w:shd w:val="clear" w:color="auto" w:fill="FFFFFF"/>
          </w:tcPr>
          <w:p w14:paraId="590E8D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1 000</w:t>
            </w:r>
          </w:p>
        </w:tc>
        <w:tc>
          <w:tcPr>
            <w:tcW w:w="1009" w:type="dxa"/>
            <w:tcBorders>
              <w:top w:val="single" w:sz="4" w:space="0" w:color="auto"/>
              <w:left w:val="single" w:sz="4" w:space="0" w:color="auto"/>
              <w:right w:val="single" w:sz="4" w:space="0" w:color="auto"/>
            </w:tcBorders>
            <w:shd w:val="clear" w:color="auto" w:fill="FFFFFF"/>
          </w:tcPr>
          <w:p w14:paraId="1E5F97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1 968</w:t>
            </w:r>
          </w:p>
        </w:tc>
      </w:tr>
      <w:tr w:rsidR="00C10D18" w:rsidRPr="00E76DE4" w14:paraId="0C5621B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6E7C3B4"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2 000 000</w:t>
            </w:r>
          </w:p>
        </w:tc>
        <w:tc>
          <w:tcPr>
            <w:tcW w:w="693" w:type="dxa"/>
            <w:gridSpan w:val="2"/>
            <w:tcBorders>
              <w:top w:val="single" w:sz="4" w:space="0" w:color="auto"/>
              <w:left w:val="single" w:sz="4" w:space="0" w:color="auto"/>
            </w:tcBorders>
            <w:shd w:val="clear" w:color="auto" w:fill="FFFFFF"/>
          </w:tcPr>
          <w:p w14:paraId="644BC84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w:t>
            </w:r>
          </w:p>
        </w:tc>
        <w:tc>
          <w:tcPr>
            <w:tcW w:w="728" w:type="dxa"/>
            <w:tcBorders>
              <w:top w:val="single" w:sz="4" w:space="0" w:color="auto"/>
              <w:left w:val="single" w:sz="4" w:space="0" w:color="auto"/>
            </w:tcBorders>
            <w:shd w:val="clear" w:color="auto" w:fill="FFFFFF"/>
          </w:tcPr>
          <w:p w14:paraId="4A4F17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709" w:type="dxa"/>
            <w:tcBorders>
              <w:top w:val="single" w:sz="4" w:space="0" w:color="auto"/>
              <w:left w:val="single" w:sz="4" w:space="0" w:color="auto"/>
            </w:tcBorders>
            <w:shd w:val="clear" w:color="auto" w:fill="FFFFFF"/>
          </w:tcPr>
          <w:p w14:paraId="573BA2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708" w:type="dxa"/>
            <w:tcBorders>
              <w:top w:val="single" w:sz="4" w:space="0" w:color="auto"/>
              <w:left w:val="single" w:sz="4" w:space="0" w:color="auto"/>
            </w:tcBorders>
            <w:shd w:val="clear" w:color="auto" w:fill="FFFFFF"/>
          </w:tcPr>
          <w:p w14:paraId="25D048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709" w:type="dxa"/>
            <w:tcBorders>
              <w:top w:val="single" w:sz="4" w:space="0" w:color="auto"/>
              <w:left w:val="single" w:sz="4" w:space="0" w:color="auto"/>
            </w:tcBorders>
            <w:shd w:val="clear" w:color="auto" w:fill="FFFFFF"/>
          </w:tcPr>
          <w:p w14:paraId="426960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709" w:type="dxa"/>
            <w:tcBorders>
              <w:top w:val="single" w:sz="4" w:space="0" w:color="auto"/>
              <w:left w:val="single" w:sz="4" w:space="0" w:color="auto"/>
            </w:tcBorders>
            <w:shd w:val="clear" w:color="auto" w:fill="FFFFFF"/>
          </w:tcPr>
          <w:p w14:paraId="5FB4AF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850" w:type="dxa"/>
            <w:tcBorders>
              <w:top w:val="single" w:sz="4" w:space="0" w:color="auto"/>
              <w:left w:val="single" w:sz="4" w:space="0" w:color="auto"/>
            </w:tcBorders>
            <w:shd w:val="clear" w:color="auto" w:fill="FFFFFF"/>
          </w:tcPr>
          <w:p w14:paraId="31AE95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851" w:type="dxa"/>
            <w:tcBorders>
              <w:top w:val="single" w:sz="4" w:space="0" w:color="auto"/>
              <w:left w:val="single" w:sz="4" w:space="0" w:color="auto"/>
            </w:tcBorders>
            <w:shd w:val="clear" w:color="auto" w:fill="FFFFFF"/>
          </w:tcPr>
          <w:p w14:paraId="11BB376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850" w:type="dxa"/>
            <w:tcBorders>
              <w:top w:val="single" w:sz="4" w:space="0" w:color="auto"/>
              <w:left w:val="single" w:sz="4" w:space="0" w:color="auto"/>
            </w:tcBorders>
            <w:shd w:val="clear" w:color="auto" w:fill="FFFFFF"/>
          </w:tcPr>
          <w:p w14:paraId="5649907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245</w:t>
            </w:r>
          </w:p>
        </w:tc>
        <w:tc>
          <w:tcPr>
            <w:tcW w:w="851" w:type="dxa"/>
            <w:tcBorders>
              <w:top w:val="single" w:sz="4" w:space="0" w:color="auto"/>
              <w:left w:val="single" w:sz="4" w:space="0" w:color="auto"/>
            </w:tcBorders>
            <w:shd w:val="clear" w:color="auto" w:fill="FFFFFF"/>
          </w:tcPr>
          <w:p w14:paraId="5F37C61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433</w:t>
            </w:r>
          </w:p>
        </w:tc>
        <w:tc>
          <w:tcPr>
            <w:tcW w:w="990" w:type="dxa"/>
            <w:tcBorders>
              <w:top w:val="single" w:sz="4" w:space="0" w:color="auto"/>
              <w:left w:val="single" w:sz="4" w:space="0" w:color="auto"/>
            </w:tcBorders>
            <w:shd w:val="clear" w:color="auto" w:fill="FFFFFF"/>
          </w:tcPr>
          <w:p w14:paraId="79B889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599</w:t>
            </w:r>
          </w:p>
        </w:tc>
        <w:tc>
          <w:tcPr>
            <w:tcW w:w="851" w:type="dxa"/>
            <w:tcBorders>
              <w:top w:val="single" w:sz="4" w:space="0" w:color="auto"/>
              <w:left w:val="single" w:sz="4" w:space="0" w:color="auto"/>
            </w:tcBorders>
            <w:shd w:val="clear" w:color="auto" w:fill="FFFFFF"/>
          </w:tcPr>
          <w:p w14:paraId="377FBF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640</w:t>
            </w:r>
          </w:p>
        </w:tc>
        <w:tc>
          <w:tcPr>
            <w:tcW w:w="850" w:type="dxa"/>
            <w:tcBorders>
              <w:top w:val="single" w:sz="4" w:space="0" w:color="auto"/>
              <w:left w:val="single" w:sz="4" w:space="0" w:color="auto"/>
            </w:tcBorders>
            <w:shd w:val="clear" w:color="auto" w:fill="FFFFFF"/>
          </w:tcPr>
          <w:p w14:paraId="3AD32CE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681</w:t>
            </w:r>
          </w:p>
        </w:tc>
        <w:tc>
          <w:tcPr>
            <w:tcW w:w="851" w:type="dxa"/>
            <w:tcBorders>
              <w:top w:val="single" w:sz="4" w:space="0" w:color="auto"/>
              <w:left w:val="single" w:sz="4" w:space="0" w:color="auto"/>
            </w:tcBorders>
            <w:shd w:val="clear" w:color="auto" w:fill="FFFFFF"/>
          </w:tcPr>
          <w:p w14:paraId="526F49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846</w:t>
            </w:r>
          </w:p>
        </w:tc>
        <w:tc>
          <w:tcPr>
            <w:tcW w:w="992" w:type="dxa"/>
            <w:tcBorders>
              <w:top w:val="single" w:sz="4" w:space="0" w:color="auto"/>
              <w:left w:val="single" w:sz="4" w:space="0" w:color="auto"/>
            </w:tcBorders>
            <w:shd w:val="clear" w:color="auto" w:fill="FFFFFF"/>
          </w:tcPr>
          <w:p w14:paraId="127019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1 051</w:t>
            </w:r>
          </w:p>
        </w:tc>
        <w:tc>
          <w:tcPr>
            <w:tcW w:w="1009" w:type="dxa"/>
            <w:tcBorders>
              <w:top w:val="single" w:sz="4" w:space="0" w:color="auto"/>
              <w:left w:val="single" w:sz="4" w:space="0" w:color="auto"/>
              <w:right w:val="single" w:sz="4" w:space="0" w:color="auto"/>
            </w:tcBorders>
            <w:shd w:val="clear" w:color="auto" w:fill="FFFFFF"/>
          </w:tcPr>
          <w:p w14:paraId="71956B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2 070</w:t>
            </w:r>
          </w:p>
        </w:tc>
      </w:tr>
      <w:tr w:rsidR="00C10D18" w:rsidRPr="00E76DE4" w14:paraId="419B42FC"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F576B60"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2 100 000</w:t>
            </w:r>
          </w:p>
        </w:tc>
        <w:tc>
          <w:tcPr>
            <w:tcW w:w="693" w:type="dxa"/>
            <w:gridSpan w:val="2"/>
            <w:tcBorders>
              <w:top w:val="single" w:sz="4" w:space="0" w:color="auto"/>
              <w:left w:val="single" w:sz="4" w:space="0" w:color="auto"/>
            </w:tcBorders>
            <w:shd w:val="clear" w:color="auto" w:fill="FFFFFF"/>
          </w:tcPr>
          <w:p w14:paraId="37BF27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w:t>
            </w:r>
          </w:p>
        </w:tc>
        <w:tc>
          <w:tcPr>
            <w:tcW w:w="728" w:type="dxa"/>
            <w:tcBorders>
              <w:top w:val="single" w:sz="4" w:space="0" w:color="auto"/>
              <w:left w:val="single" w:sz="4" w:space="0" w:color="auto"/>
            </w:tcBorders>
            <w:shd w:val="clear" w:color="auto" w:fill="FFFFFF"/>
          </w:tcPr>
          <w:p w14:paraId="3B4ED9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w:t>
            </w:r>
          </w:p>
        </w:tc>
        <w:tc>
          <w:tcPr>
            <w:tcW w:w="709" w:type="dxa"/>
            <w:tcBorders>
              <w:top w:val="single" w:sz="4" w:space="0" w:color="auto"/>
              <w:left w:val="single" w:sz="4" w:space="0" w:color="auto"/>
            </w:tcBorders>
            <w:shd w:val="clear" w:color="auto" w:fill="FFFFFF"/>
          </w:tcPr>
          <w:p w14:paraId="5AF5B3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w:t>
            </w:r>
          </w:p>
        </w:tc>
        <w:tc>
          <w:tcPr>
            <w:tcW w:w="708" w:type="dxa"/>
            <w:tcBorders>
              <w:top w:val="single" w:sz="4" w:space="0" w:color="auto"/>
              <w:left w:val="single" w:sz="4" w:space="0" w:color="auto"/>
            </w:tcBorders>
            <w:shd w:val="clear" w:color="auto" w:fill="FFFFFF"/>
          </w:tcPr>
          <w:p w14:paraId="1F00AD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709" w:type="dxa"/>
            <w:tcBorders>
              <w:top w:val="single" w:sz="4" w:space="0" w:color="auto"/>
              <w:left w:val="single" w:sz="4" w:space="0" w:color="auto"/>
            </w:tcBorders>
            <w:shd w:val="clear" w:color="auto" w:fill="FFFFFF"/>
          </w:tcPr>
          <w:p w14:paraId="780147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122</w:t>
            </w:r>
          </w:p>
        </w:tc>
        <w:tc>
          <w:tcPr>
            <w:tcW w:w="709" w:type="dxa"/>
            <w:tcBorders>
              <w:top w:val="single" w:sz="4" w:space="0" w:color="auto"/>
              <w:left w:val="single" w:sz="4" w:space="0" w:color="auto"/>
            </w:tcBorders>
            <w:shd w:val="clear" w:color="auto" w:fill="FFFFFF"/>
          </w:tcPr>
          <w:p w14:paraId="6422FE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167</w:t>
            </w:r>
          </w:p>
        </w:tc>
        <w:tc>
          <w:tcPr>
            <w:tcW w:w="850" w:type="dxa"/>
            <w:tcBorders>
              <w:top w:val="single" w:sz="4" w:space="0" w:color="auto"/>
              <w:left w:val="single" w:sz="4" w:space="0" w:color="auto"/>
            </w:tcBorders>
            <w:shd w:val="clear" w:color="auto" w:fill="FFFFFF"/>
          </w:tcPr>
          <w:p w14:paraId="2D7B44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190</w:t>
            </w:r>
          </w:p>
        </w:tc>
        <w:tc>
          <w:tcPr>
            <w:tcW w:w="851" w:type="dxa"/>
            <w:tcBorders>
              <w:top w:val="single" w:sz="4" w:space="0" w:color="auto"/>
              <w:left w:val="single" w:sz="4" w:space="0" w:color="auto"/>
            </w:tcBorders>
            <w:shd w:val="clear" w:color="auto" w:fill="FFFFFF"/>
          </w:tcPr>
          <w:p w14:paraId="6D0C25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850" w:type="dxa"/>
            <w:tcBorders>
              <w:top w:val="single" w:sz="4" w:space="0" w:color="auto"/>
              <w:left w:val="single" w:sz="4" w:space="0" w:color="auto"/>
            </w:tcBorders>
            <w:shd w:val="clear" w:color="auto" w:fill="FFFFFF"/>
          </w:tcPr>
          <w:p w14:paraId="06085B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256</w:t>
            </w:r>
          </w:p>
        </w:tc>
        <w:tc>
          <w:tcPr>
            <w:tcW w:w="851" w:type="dxa"/>
            <w:tcBorders>
              <w:top w:val="single" w:sz="4" w:space="0" w:color="auto"/>
              <w:left w:val="single" w:sz="4" w:space="0" w:color="auto"/>
            </w:tcBorders>
            <w:shd w:val="clear" w:color="auto" w:fill="FFFFFF"/>
          </w:tcPr>
          <w:p w14:paraId="09AA0A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454</w:t>
            </w:r>
          </w:p>
        </w:tc>
        <w:tc>
          <w:tcPr>
            <w:tcW w:w="990" w:type="dxa"/>
            <w:tcBorders>
              <w:top w:val="single" w:sz="4" w:space="0" w:color="auto"/>
              <w:left w:val="single" w:sz="4" w:space="0" w:color="auto"/>
            </w:tcBorders>
            <w:shd w:val="clear" w:color="auto" w:fill="FFFFFF"/>
          </w:tcPr>
          <w:p w14:paraId="5B5047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628</w:t>
            </w:r>
          </w:p>
        </w:tc>
        <w:tc>
          <w:tcPr>
            <w:tcW w:w="851" w:type="dxa"/>
            <w:tcBorders>
              <w:top w:val="single" w:sz="4" w:space="0" w:color="auto"/>
              <w:left w:val="single" w:sz="4" w:space="0" w:color="auto"/>
            </w:tcBorders>
            <w:shd w:val="clear" w:color="auto" w:fill="FFFFFF"/>
          </w:tcPr>
          <w:p w14:paraId="31C380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671</w:t>
            </w:r>
          </w:p>
        </w:tc>
        <w:tc>
          <w:tcPr>
            <w:tcW w:w="850" w:type="dxa"/>
            <w:tcBorders>
              <w:top w:val="single" w:sz="4" w:space="0" w:color="auto"/>
              <w:left w:val="single" w:sz="4" w:space="0" w:color="auto"/>
            </w:tcBorders>
            <w:shd w:val="clear" w:color="auto" w:fill="FFFFFF"/>
          </w:tcPr>
          <w:p w14:paraId="3417AF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714</w:t>
            </w:r>
          </w:p>
        </w:tc>
        <w:tc>
          <w:tcPr>
            <w:tcW w:w="851" w:type="dxa"/>
            <w:tcBorders>
              <w:top w:val="single" w:sz="4" w:space="0" w:color="auto"/>
              <w:left w:val="single" w:sz="4" w:space="0" w:color="auto"/>
            </w:tcBorders>
            <w:shd w:val="clear" w:color="auto" w:fill="FFFFFF"/>
          </w:tcPr>
          <w:p w14:paraId="0BB6C9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887</w:t>
            </w:r>
          </w:p>
        </w:tc>
        <w:tc>
          <w:tcPr>
            <w:tcW w:w="992" w:type="dxa"/>
            <w:tcBorders>
              <w:top w:val="single" w:sz="4" w:space="0" w:color="auto"/>
              <w:left w:val="single" w:sz="4" w:space="0" w:color="auto"/>
            </w:tcBorders>
            <w:shd w:val="clear" w:color="auto" w:fill="FFFFFF"/>
          </w:tcPr>
          <w:p w14:paraId="7E5F26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1 102</w:t>
            </w:r>
          </w:p>
        </w:tc>
        <w:tc>
          <w:tcPr>
            <w:tcW w:w="1009" w:type="dxa"/>
            <w:tcBorders>
              <w:top w:val="single" w:sz="4" w:space="0" w:color="auto"/>
              <w:left w:val="single" w:sz="4" w:space="0" w:color="auto"/>
              <w:right w:val="single" w:sz="4" w:space="0" w:color="auto"/>
            </w:tcBorders>
            <w:shd w:val="clear" w:color="auto" w:fill="FFFFFF"/>
          </w:tcPr>
          <w:p w14:paraId="236054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2 172</w:t>
            </w:r>
          </w:p>
        </w:tc>
      </w:tr>
      <w:tr w:rsidR="00C10D18" w:rsidRPr="00E76DE4" w14:paraId="01CC16A4"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C65949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2 200 000</w:t>
            </w:r>
          </w:p>
        </w:tc>
        <w:tc>
          <w:tcPr>
            <w:tcW w:w="693" w:type="dxa"/>
            <w:gridSpan w:val="2"/>
            <w:tcBorders>
              <w:top w:val="single" w:sz="4" w:space="0" w:color="auto"/>
              <w:left w:val="single" w:sz="4" w:space="0" w:color="auto"/>
            </w:tcBorders>
            <w:shd w:val="clear" w:color="auto" w:fill="FFFFFF"/>
          </w:tcPr>
          <w:p w14:paraId="600327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w:t>
            </w:r>
          </w:p>
        </w:tc>
        <w:tc>
          <w:tcPr>
            <w:tcW w:w="728" w:type="dxa"/>
            <w:tcBorders>
              <w:top w:val="single" w:sz="4" w:space="0" w:color="auto"/>
              <w:left w:val="single" w:sz="4" w:space="0" w:color="auto"/>
            </w:tcBorders>
            <w:shd w:val="clear" w:color="auto" w:fill="FFFFFF"/>
          </w:tcPr>
          <w:p w14:paraId="740C32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w:t>
            </w:r>
          </w:p>
        </w:tc>
        <w:tc>
          <w:tcPr>
            <w:tcW w:w="709" w:type="dxa"/>
            <w:tcBorders>
              <w:top w:val="single" w:sz="4" w:space="0" w:color="auto"/>
              <w:left w:val="single" w:sz="4" w:space="0" w:color="auto"/>
            </w:tcBorders>
            <w:shd w:val="clear" w:color="auto" w:fill="FFFFFF"/>
          </w:tcPr>
          <w:p w14:paraId="1302D0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w:t>
            </w:r>
          </w:p>
        </w:tc>
        <w:tc>
          <w:tcPr>
            <w:tcW w:w="708" w:type="dxa"/>
            <w:tcBorders>
              <w:top w:val="single" w:sz="4" w:space="0" w:color="auto"/>
              <w:left w:val="single" w:sz="4" w:space="0" w:color="auto"/>
            </w:tcBorders>
            <w:shd w:val="clear" w:color="auto" w:fill="FFFFFF"/>
          </w:tcPr>
          <w:p w14:paraId="6E1504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104</w:t>
            </w:r>
          </w:p>
        </w:tc>
        <w:tc>
          <w:tcPr>
            <w:tcW w:w="709" w:type="dxa"/>
            <w:tcBorders>
              <w:top w:val="single" w:sz="4" w:space="0" w:color="auto"/>
              <w:left w:val="single" w:sz="4" w:space="0" w:color="auto"/>
            </w:tcBorders>
            <w:shd w:val="clear" w:color="auto" w:fill="FFFFFF"/>
          </w:tcPr>
          <w:p w14:paraId="3764745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127</w:t>
            </w:r>
          </w:p>
        </w:tc>
        <w:tc>
          <w:tcPr>
            <w:tcW w:w="709" w:type="dxa"/>
            <w:tcBorders>
              <w:top w:val="single" w:sz="4" w:space="0" w:color="auto"/>
              <w:left w:val="single" w:sz="4" w:space="0" w:color="auto"/>
            </w:tcBorders>
            <w:shd w:val="clear" w:color="auto" w:fill="FFFFFF"/>
          </w:tcPr>
          <w:p w14:paraId="23CF52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175</w:t>
            </w:r>
          </w:p>
        </w:tc>
        <w:tc>
          <w:tcPr>
            <w:tcW w:w="850" w:type="dxa"/>
            <w:tcBorders>
              <w:top w:val="single" w:sz="4" w:space="0" w:color="auto"/>
              <w:left w:val="single" w:sz="4" w:space="0" w:color="auto"/>
            </w:tcBorders>
            <w:shd w:val="clear" w:color="auto" w:fill="FFFFFF"/>
          </w:tcPr>
          <w:p w14:paraId="63A52A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198</w:t>
            </w:r>
          </w:p>
        </w:tc>
        <w:tc>
          <w:tcPr>
            <w:tcW w:w="851" w:type="dxa"/>
            <w:tcBorders>
              <w:top w:val="single" w:sz="4" w:space="0" w:color="auto"/>
              <w:left w:val="single" w:sz="4" w:space="0" w:color="auto"/>
            </w:tcBorders>
            <w:shd w:val="clear" w:color="auto" w:fill="FFFFFF"/>
          </w:tcPr>
          <w:p w14:paraId="5249DF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245</w:t>
            </w:r>
          </w:p>
        </w:tc>
        <w:tc>
          <w:tcPr>
            <w:tcW w:w="850" w:type="dxa"/>
            <w:tcBorders>
              <w:top w:val="single" w:sz="4" w:space="0" w:color="auto"/>
              <w:left w:val="single" w:sz="4" w:space="0" w:color="auto"/>
            </w:tcBorders>
            <w:shd w:val="clear" w:color="auto" w:fill="FFFFFF"/>
          </w:tcPr>
          <w:p w14:paraId="7700C7C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268</w:t>
            </w:r>
          </w:p>
        </w:tc>
        <w:tc>
          <w:tcPr>
            <w:tcW w:w="851" w:type="dxa"/>
            <w:tcBorders>
              <w:top w:val="single" w:sz="4" w:space="0" w:color="auto"/>
              <w:left w:val="single" w:sz="4" w:space="0" w:color="auto"/>
            </w:tcBorders>
            <w:shd w:val="clear" w:color="auto" w:fill="FFFFFF"/>
          </w:tcPr>
          <w:p w14:paraId="73FC12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474</w:t>
            </w:r>
          </w:p>
        </w:tc>
        <w:tc>
          <w:tcPr>
            <w:tcW w:w="990" w:type="dxa"/>
            <w:tcBorders>
              <w:top w:val="single" w:sz="4" w:space="0" w:color="auto"/>
              <w:left w:val="single" w:sz="4" w:space="0" w:color="auto"/>
            </w:tcBorders>
            <w:shd w:val="clear" w:color="auto" w:fill="FFFFFF"/>
          </w:tcPr>
          <w:p w14:paraId="28682F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657</w:t>
            </w:r>
          </w:p>
        </w:tc>
        <w:tc>
          <w:tcPr>
            <w:tcW w:w="851" w:type="dxa"/>
            <w:tcBorders>
              <w:top w:val="single" w:sz="4" w:space="0" w:color="auto"/>
              <w:left w:val="single" w:sz="4" w:space="0" w:color="auto"/>
            </w:tcBorders>
            <w:shd w:val="clear" w:color="auto" w:fill="FFFFFF"/>
          </w:tcPr>
          <w:p w14:paraId="3FEACD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702</w:t>
            </w:r>
          </w:p>
        </w:tc>
        <w:tc>
          <w:tcPr>
            <w:tcW w:w="850" w:type="dxa"/>
            <w:tcBorders>
              <w:top w:val="single" w:sz="4" w:space="0" w:color="auto"/>
              <w:left w:val="single" w:sz="4" w:space="0" w:color="auto"/>
            </w:tcBorders>
            <w:shd w:val="clear" w:color="auto" w:fill="FFFFFF"/>
          </w:tcPr>
          <w:p w14:paraId="2DE4FE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747</w:t>
            </w:r>
          </w:p>
        </w:tc>
        <w:tc>
          <w:tcPr>
            <w:tcW w:w="851" w:type="dxa"/>
            <w:tcBorders>
              <w:top w:val="single" w:sz="4" w:space="0" w:color="auto"/>
              <w:left w:val="single" w:sz="4" w:space="0" w:color="auto"/>
            </w:tcBorders>
            <w:shd w:val="clear" w:color="auto" w:fill="FFFFFF"/>
          </w:tcPr>
          <w:p w14:paraId="45173C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928</w:t>
            </w:r>
          </w:p>
        </w:tc>
        <w:tc>
          <w:tcPr>
            <w:tcW w:w="992" w:type="dxa"/>
            <w:tcBorders>
              <w:top w:val="single" w:sz="4" w:space="0" w:color="auto"/>
              <w:left w:val="single" w:sz="4" w:space="0" w:color="auto"/>
            </w:tcBorders>
            <w:shd w:val="clear" w:color="auto" w:fill="FFFFFF"/>
          </w:tcPr>
          <w:p w14:paraId="278644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1 153</w:t>
            </w:r>
          </w:p>
        </w:tc>
        <w:tc>
          <w:tcPr>
            <w:tcW w:w="1009" w:type="dxa"/>
            <w:tcBorders>
              <w:top w:val="single" w:sz="4" w:space="0" w:color="auto"/>
              <w:left w:val="single" w:sz="4" w:space="0" w:color="auto"/>
              <w:right w:val="single" w:sz="4" w:space="0" w:color="auto"/>
            </w:tcBorders>
            <w:shd w:val="clear" w:color="auto" w:fill="FFFFFF"/>
          </w:tcPr>
          <w:p w14:paraId="64F40E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2 273</w:t>
            </w:r>
          </w:p>
        </w:tc>
      </w:tr>
      <w:tr w:rsidR="00C10D18" w:rsidRPr="00E76DE4" w14:paraId="52133AAF"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0D8D461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2 300 000</w:t>
            </w:r>
          </w:p>
        </w:tc>
        <w:tc>
          <w:tcPr>
            <w:tcW w:w="693" w:type="dxa"/>
            <w:gridSpan w:val="2"/>
            <w:tcBorders>
              <w:top w:val="single" w:sz="4" w:space="0" w:color="auto"/>
              <w:left w:val="single" w:sz="4" w:space="0" w:color="auto"/>
            </w:tcBorders>
            <w:shd w:val="clear" w:color="auto" w:fill="FFFFFF"/>
          </w:tcPr>
          <w:p w14:paraId="7FC739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w:t>
            </w:r>
          </w:p>
        </w:tc>
        <w:tc>
          <w:tcPr>
            <w:tcW w:w="728" w:type="dxa"/>
            <w:tcBorders>
              <w:top w:val="single" w:sz="4" w:space="0" w:color="auto"/>
              <w:left w:val="single" w:sz="4" w:space="0" w:color="auto"/>
            </w:tcBorders>
            <w:shd w:val="clear" w:color="auto" w:fill="FFFFFF"/>
          </w:tcPr>
          <w:p w14:paraId="1906FC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w:t>
            </w:r>
          </w:p>
        </w:tc>
        <w:tc>
          <w:tcPr>
            <w:tcW w:w="709" w:type="dxa"/>
            <w:tcBorders>
              <w:top w:val="single" w:sz="4" w:space="0" w:color="auto"/>
              <w:left w:val="single" w:sz="4" w:space="0" w:color="auto"/>
            </w:tcBorders>
            <w:shd w:val="clear" w:color="auto" w:fill="FFFFFF"/>
          </w:tcPr>
          <w:p w14:paraId="3C0B60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w:t>
            </w:r>
          </w:p>
        </w:tc>
        <w:tc>
          <w:tcPr>
            <w:tcW w:w="708" w:type="dxa"/>
            <w:tcBorders>
              <w:top w:val="single" w:sz="4" w:space="0" w:color="auto"/>
              <w:left w:val="single" w:sz="4" w:space="0" w:color="auto"/>
            </w:tcBorders>
            <w:shd w:val="clear" w:color="auto" w:fill="FFFFFF"/>
          </w:tcPr>
          <w:p w14:paraId="1B74D4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108</w:t>
            </w:r>
          </w:p>
        </w:tc>
        <w:tc>
          <w:tcPr>
            <w:tcW w:w="709" w:type="dxa"/>
            <w:tcBorders>
              <w:top w:val="single" w:sz="4" w:space="0" w:color="auto"/>
              <w:left w:val="single" w:sz="4" w:space="0" w:color="auto"/>
            </w:tcBorders>
            <w:shd w:val="clear" w:color="auto" w:fill="FFFFFF"/>
          </w:tcPr>
          <w:p w14:paraId="6C07D5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133</w:t>
            </w:r>
          </w:p>
        </w:tc>
        <w:tc>
          <w:tcPr>
            <w:tcW w:w="709" w:type="dxa"/>
            <w:tcBorders>
              <w:top w:val="single" w:sz="4" w:space="0" w:color="auto"/>
              <w:left w:val="single" w:sz="4" w:space="0" w:color="auto"/>
            </w:tcBorders>
            <w:shd w:val="clear" w:color="auto" w:fill="FFFFFF"/>
          </w:tcPr>
          <w:p w14:paraId="039D8F7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182</w:t>
            </w:r>
          </w:p>
        </w:tc>
        <w:tc>
          <w:tcPr>
            <w:tcW w:w="850" w:type="dxa"/>
            <w:tcBorders>
              <w:top w:val="single" w:sz="4" w:space="0" w:color="auto"/>
              <w:left w:val="single" w:sz="4" w:space="0" w:color="auto"/>
            </w:tcBorders>
            <w:shd w:val="clear" w:color="auto" w:fill="FFFFFF"/>
          </w:tcPr>
          <w:p w14:paraId="4E9589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206</w:t>
            </w:r>
          </w:p>
        </w:tc>
        <w:tc>
          <w:tcPr>
            <w:tcW w:w="851" w:type="dxa"/>
            <w:tcBorders>
              <w:top w:val="single" w:sz="4" w:space="0" w:color="auto"/>
              <w:left w:val="single" w:sz="4" w:space="0" w:color="auto"/>
            </w:tcBorders>
            <w:shd w:val="clear" w:color="auto" w:fill="FFFFFF"/>
          </w:tcPr>
          <w:p w14:paraId="59C888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255</w:t>
            </w:r>
          </w:p>
        </w:tc>
        <w:tc>
          <w:tcPr>
            <w:tcW w:w="850" w:type="dxa"/>
            <w:tcBorders>
              <w:top w:val="single" w:sz="4" w:space="0" w:color="auto"/>
              <w:left w:val="single" w:sz="4" w:space="0" w:color="auto"/>
            </w:tcBorders>
            <w:shd w:val="clear" w:color="auto" w:fill="FFFFFF"/>
          </w:tcPr>
          <w:p w14:paraId="7D2E6A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279</w:t>
            </w:r>
          </w:p>
        </w:tc>
        <w:tc>
          <w:tcPr>
            <w:tcW w:w="851" w:type="dxa"/>
            <w:tcBorders>
              <w:top w:val="single" w:sz="4" w:space="0" w:color="auto"/>
              <w:left w:val="single" w:sz="4" w:space="0" w:color="auto"/>
            </w:tcBorders>
            <w:shd w:val="clear" w:color="auto" w:fill="FFFFFF"/>
          </w:tcPr>
          <w:p w14:paraId="78C6B3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495</w:t>
            </w:r>
          </w:p>
        </w:tc>
        <w:tc>
          <w:tcPr>
            <w:tcW w:w="990" w:type="dxa"/>
            <w:tcBorders>
              <w:top w:val="single" w:sz="4" w:space="0" w:color="auto"/>
              <w:left w:val="single" w:sz="4" w:space="0" w:color="auto"/>
            </w:tcBorders>
            <w:shd w:val="clear" w:color="auto" w:fill="FFFFFF"/>
          </w:tcPr>
          <w:p w14:paraId="79DEEC5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685</w:t>
            </w:r>
          </w:p>
        </w:tc>
        <w:tc>
          <w:tcPr>
            <w:tcW w:w="851" w:type="dxa"/>
            <w:tcBorders>
              <w:top w:val="single" w:sz="4" w:space="0" w:color="auto"/>
              <w:left w:val="single" w:sz="4" w:space="0" w:color="auto"/>
            </w:tcBorders>
            <w:shd w:val="clear" w:color="auto" w:fill="FFFFFF"/>
          </w:tcPr>
          <w:p w14:paraId="781E7E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733</w:t>
            </w:r>
          </w:p>
        </w:tc>
        <w:tc>
          <w:tcPr>
            <w:tcW w:w="850" w:type="dxa"/>
            <w:tcBorders>
              <w:top w:val="single" w:sz="4" w:space="0" w:color="auto"/>
              <w:left w:val="single" w:sz="4" w:space="0" w:color="auto"/>
            </w:tcBorders>
            <w:shd w:val="clear" w:color="auto" w:fill="FFFFFF"/>
          </w:tcPr>
          <w:p w14:paraId="44E529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780</w:t>
            </w:r>
          </w:p>
        </w:tc>
        <w:tc>
          <w:tcPr>
            <w:tcW w:w="851" w:type="dxa"/>
            <w:tcBorders>
              <w:top w:val="single" w:sz="4" w:space="0" w:color="auto"/>
              <w:left w:val="single" w:sz="4" w:space="0" w:color="auto"/>
            </w:tcBorders>
            <w:shd w:val="clear" w:color="auto" w:fill="FFFFFF"/>
          </w:tcPr>
          <w:p w14:paraId="266DC1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969</w:t>
            </w:r>
          </w:p>
        </w:tc>
        <w:tc>
          <w:tcPr>
            <w:tcW w:w="992" w:type="dxa"/>
            <w:tcBorders>
              <w:top w:val="single" w:sz="4" w:space="0" w:color="auto"/>
              <w:left w:val="single" w:sz="4" w:space="0" w:color="auto"/>
            </w:tcBorders>
            <w:shd w:val="clear" w:color="auto" w:fill="FFFFFF"/>
          </w:tcPr>
          <w:p w14:paraId="5BB60E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1 205</w:t>
            </w:r>
          </w:p>
        </w:tc>
        <w:tc>
          <w:tcPr>
            <w:tcW w:w="1009" w:type="dxa"/>
            <w:tcBorders>
              <w:top w:val="single" w:sz="4" w:space="0" w:color="auto"/>
              <w:left w:val="single" w:sz="4" w:space="0" w:color="auto"/>
              <w:right w:val="single" w:sz="4" w:space="0" w:color="auto"/>
            </w:tcBorders>
            <w:shd w:val="clear" w:color="auto" w:fill="FFFFFF"/>
          </w:tcPr>
          <w:p w14:paraId="7244BC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2 375</w:t>
            </w:r>
          </w:p>
        </w:tc>
      </w:tr>
      <w:tr w:rsidR="00C10D18" w:rsidRPr="00E76DE4" w14:paraId="5003B06D"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6BF205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2 400 000</w:t>
            </w:r>
          </w:p>
        </w:tc>
        <w:tc>
          <w:tcPr>
            <w:tcW w:w="693" w:type="dxa"/>
            <w:gridSpan w:val="2"/>
            <w:tcBorders>
              <w:top w:val="single" w:sz="4" w:space="0" w:color="auto"/>
              <w:left w:val="single" w:sz="4" w:space="0" w:color="auto"/>
            </w:tcBorders>
            <w:shd w:val="clear" w:color="auto" w:fill="FFFFFF"/>
          </w:tcPr>
          <w:p w14:paraId="2D47AD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w:t>
            </w:r>
          </w:p>
        </w:tc>
        <w:tc>
          <w:tcPr>
            <w:tcW w:w="728" w:type="dxa"/>
            <w:tcBorders>
              <w:top w:val="single" w:sz="4" w:space="0" w:color="auto"/>
              <w:left w:val="single" w:sz="4" w:space="0" w:color="auto"/>
            </w:tcBorders>
            <w:shd w:val="clear" w:color="auto" w:fill="FFFFFF"/>
          </w:tcPr>
          <w:p w14:paraId="31EA0E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w:t>
            </w:r>
          </w:p>
        </w:tc>
        <w:tc>
          <w:tcPr>
            <w:tcW w:w="709" w:type="dxa"/>
            <w:tcBorders>
              <w:top w:val="single" w:sz="4" w:space="0" w:color="auto"/>
              <w:left w:val="single" w:sz="4" w:space="0" w:color="auto"/>
            </w:tcBorders>
            <w:shd w:val="clear" w:color="auto" w:fill="FFFFFF"/>
          </w:tcPr>
          <w:p w14:paraId="7B3C78E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w:t>
            </w:r>
          </w:p>
        </w:tc>
        <w:tc>
          <w:tcPr>
            <w:tcW w:w="708" w:type="dxa"/>
            <w:tcBorders>
              <w:top w:val="single" w:sz="4" w:space="0" w:color="auto"/>
              <w:left w:val="single" w:sz="4" w:space="0" w:color="auto"/>
            </w:tcBorders>
            <w:shd w:val="clear" w:color="auto" w:fill="FFFFFF"/>
          </w:tcPr>
          <w:p w14:paraId="59F64B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709" w:type="dxa"/>
            <w:tcBorders>
              <w:top w:val="single" w:sz="4" w:space="0" w:color="auto"/>
              <w:left w:val="single" w:sz="4" w:space="0" w:color="auto"/>
            </w:tcBorders>
            <w:shd w:val="clear" w:color="auto" w:fill="FFFFFF"/>
          </w:tcPr>
          <w:p w14:paraId="58ADAA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709" w:type="dxa"/>
            <w:tcBorders>
              <w:top w:val="single" w:sz="4" w:space="0" w:color="auto"/>
              <w:left w:val="single" w:sz="4" w:space="0" w:color="auto"/>
            </w:tcBorders>
            <w:shd w:val="clear" w:color="auto" w:fill="FFFFFF"/>
          </w:tcPr>
          <w:p w14:paraId="1975A4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190</w:t>
            </w:r>
          </w:p>
        </w:tc>
        <w:tc>
          <w:tcPr>
            <w:tcW w:w="850" w:type="dxa"/>
            <w:tcBorders>
              <w:top w:val="single" w:sz="4" w:space="0" w:color="auto"/>
              <w:left w:val="single" w:sz="4" w:space="0" w:color="auto"/>
            </w:tcBorders>
            <w:shd w:val="clear" w:color="auto" w:fill="FFFFFF"/>
          </w:tcPr>
          <w:p w14:paraId="514670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215</w:t>
            </w:r>
          </w:p>
        </w:tc>
        <w:tc>
          <w:tcPr>
            <w:tcW w:w="851" w:type="dxa"/>
            <w:tcBorders>
              <w:top w:val="single" w:sz="4" w:space="0" w:color="auto"/>
              <w:left w:val="single" w:sz="4" w:space="0" w:color="auto"/>
            </w:tcBorders>
            <w:shd w:val="clear" w:color="auto" w:fill="FFFFFF"/>
          </w:tcPr>
          <w:p w14:paraId="164C020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266</w:t>
            </w:r>
          </w:p>
        </w:tc>
        <w:tc>
          <w:tcPr>
            <w:tcW w:w="850" w:type="dxa"/>
            <w:tcBorders>
              <w:top w:val="single" w:sz="4" w:space="0" w:color="auto"/>
              <w:left w:val="single" w:sz="4" w:space="0" w:color="auto"/>
            </w:tcBorders>
            <w:shd w:val="clear" w:color="auto" w:fill="FFFFFF"/>
          </w:tcPr>
          <w:p w14:paraId="7CF710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291</w:t>
            </w:r>
          </w:p>
        </w:tc>
        <w:tc>
          <w:tcPr>
            <w:tcW w:w="851" w:type="dxa"/>
            <w:tcBorders>
              <w:top w:val="single" w:sz="4" w:space="0" w:color="auto"/>
              <w:left w:val="single" w:sz="4" w:space="0" w:color="auto"/>
            </w:tcBorders>
            <w:shd w:val="clear" w:color="auto" w:fill="FFFFFF"/>
          </w:tcPr>
          <w:p w14:paraId="2D3FDF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990" w:type="dxa"/>
            <w:tcBorders>
              <w:top w:val="single" w:sz="4" w:space="0" w:color="auto"/>
              <w:left w:val="single" w:sz="4" w:space="0" w:color="auto"/>
            </w:tcBorders>
            <w:shd w:val="clear" w:color="auto" w:fill="FFFFFF"/>
          </w:tcPr>
          <w:p w14:paraId="0679A06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714</w:t>
            </w:r>
          </w:p>
        </w:tc>
        <w:tc>
          <w:tcPr>
            <w:tcW w:w="851" w:type="dxa"/>
            <w:tcBorders>
              <w:top w:val="single" w:sz="4" w:space="0" w:color="auto"/>
              <w:left w:val="single" w:sz="4" w:space="0" w:color="auto"/>
            </w:tcBorders>
            <w:shd w:val="clear" w:color="auto" w:fill="FFFFFF"/>
          </w:tcPr>
          <w:p w14:paraId="030B5C9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764</w:t>
            </w:r>
          </w:p>
        </w:tc>
        <w:tc>
          <w:tcPr>
            <w:tcW w:w="850" w:type="dxa"/>
            <w:tcBorders>
              <w:top w:val="single" w:sz="4" w:space="0" w:color="auto"/>
              <w:left w:val="single" w:sz="4" w:space="0" w:color="auto"/>
            </w:tcBorders>
            <w:shd w:val="clear" w:color="auto" w:fill="FFFFFF"/>
          </w:tcPr>
          <w:p w14:paraId="65EC108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813</w:t>
            </w:r>
          </w:p>
        </w:tc>
        <w:tc>
          <w:tcPr>
            <w:tcW w:w="851" w:type="dxa"/>
            <w:tcBorders>
              <w:top w:val="single" w:sz="4" w:space="0" w:color="auto"/>
              <w:left w:val="single" w:sz="4" w:space="0" w:color="auto"/>
            </w:tcBorders>
            <w:shd w:val="clear" w:color="auto" w:fill="FFFFFF"/>
          </w:tcPr>
          <w:p w14:paraId="2C42042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1 010</w:t>
            </w:r>
          </w:p>
        </w:tc>
        <w:tc>
          <w:tcPr>
            <w:tcW w:w="992" w:type="dxa"/>
            <w:tcBorders>
              <w:top w:val="single" w:sz="4" w:space="0" w:color="auto"/>
              <w:left w:val="single" w:sz="4" w:space="0" w:color="auto"/>
            </w:tcBorders>
            <w:shd w:val="clear" w:color="auto" w:fill="FFFFFF"/>
          </w:tcPr>
          <w:p w14:paraId="7BA6FE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1 256</w:t>
            </w:r>
          </w:p>
        </w:tc>
        <w:tc>
          <w:tcPr>
            <w:tcW w:w="1009" w:type="dxa"/>
            <w:tcBorders>
              <w:top w:val="single" w:sz="4" w:space="0" w:color="auto"/>
              <w:left w:val="single" w:sz="4" w:space="0" w:color="auto"/>
              <w:right w:val="single" w:sz="4" w:space="0" w:color="auto"/>
            </w:tcBorders>
            <w:shd w:val="clear" w:color="auto" w:fill="FFFFFF"/>
          </w:tcPr>
          <w:p w14:paraId="508316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2 477</w:t>
            </w:r>
          </w:p>
        </w:tc>
      </w:tr>
      <w:tr w:rsidR="00C10D18" w:rsidRPr="00E76DE4" w14:paraId="371DA5CE"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89423B5"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2 500 000</w:t>
            </w:r>
          </w:p>
        </w:tc>
        <w:tc>
          <w:tcPr>
            <w:tcW w:w="693" w:type="dxa"/>
            <w:gridSpan w:val="2"/>
            <w:tcBorders>
              <w:top w:val="single" w:sz="4" w:space="0" w:color="auto"/>
              <w:left w:val="single" w:sz="4" w:space="0" w:color="auto"/>
            </w:tcBorders>
            <w:shd w:val="clear" w:color="auto" w:fill="FFFFFF"/>
          </w:tcPr>
          <w:p w14:paraId="262AB5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w:t>
            </w:r>
          </w:p>
        </w:tc>
        <w:tc>
          <w:tcPr>
            <w:tcW w:w="728" w:type="dxa"/>
            <w:tcBorders>
              <w:top w:val="single" w:sz="4" w:space="0" w:color="auto"/>
              <w:left w:val="single" w:sz="4" w:space="0" w:color="auto"/>
            </w:tcBorders>
            <w:shd w:val="clear" w:color="auto" w:fill="FFFFFF"/>
          </w:tcPr>
          <w:p w14:paraId="4F947F9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w:t>
            </w:r>
          </w:p>
        </w:tc>
        <w:tc>
          <w:tcPr>
            <w:tcW w:w="709" w:type="dxa"/>
            <w:tcBorders>
              <w:top w:val="single" w:sz="4" w:space="0" w:color="auto"/>
              <w:left w:val="single" w:sz="4" w:space="0" w:color="auto"/>
            </w:tcBorders>
            <w:shd w:val="clear" w:color="auto" w:fill="FFFFFF"/>
          </w:tcPr>
          <w:p w14:paraId="0EEF345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w:t>
            </w:r>
          </w:p>
        </w:tc>
        <w:tc>
          <w:tcPr>
            <w:tcW w:w="708" w:type="dxa"/>
            <w:tcBorders>
              <w:top w:val="single" w:sz="4" w:space="0" w:color="auto"/>
              <w:left w:val="single" w:sz="4" w:space="0" w:color="auto"/>
            </w:tcBorders>
            <w:shd w:val="clear" w:color="auto" w:fill="FFFFFF"/>
          </w:tcPr>
          <w:p w14:paraId="09B7FD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709" w:type="dxa"/>
            <w:tcBorders>
              <w:top w:val="single" w:sz="4" w:space="0" w:color="auto"/>
              <w:left w:val="single" w:sz="4" w:space="0" w:color="auto"/>
            </w:tcBorders>
            <w:shd w:val="clear" w:color="auto" w:fill="FFFFFF"/>
          </w:tcPr>
          <w:p w14:paraId="727835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144</w:t>
            </w:r>
          </w:p>
        </w:tc>
        <w:tc>
          <w:tcPr>
            <w:tcW w:w="709" w:type="dxa"/>
            <w:tcBorders>
              <w:top w:val="single" w:sz="4" w:space="0" w:color="auto"/>
              <w:left w:val="single" w:sz="4" w:space="0" w:color="auto"/>
            </w:tcBorders>
            <w:shd w:val="clear" w:color="auto" w:fill="FFFFFF"/>
          </w:tcPr>
          <w:p w14:paraId="08A3E2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197</w:t>
            </w:r>
          </w:p>
        </w:tc>
        <w:tc>
          <w:tcPr>
            <w:tcW w:w="850" w:type="dxa"/>
            <w:tcBorders>
              <w:top w:val="single" w:sz="4" w:space="0" w:color="auto"/>
              <w:left w:val="single" w:sz="4" w:space="0" w:color="auto"/>
            </w:tcBorders>
            <w:shd w:val="clear" w:color="auto" w:fill="FFFFFF"/>
          </w:tcPr>
          <w:p w14:paraId="1247D2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851" w:type="dxa"/>
            <w:tcBorders>
              <w:top w:val="single" w:sz="4" w:space="0" w:color="auto"/>
              <w:left w:val="single" w:sz="4" w:space="0" w:color="auto"/>
            </w:tcBorders>
            <w:shd w:val="clear" w:color="auto" w:fill="FFFFFF"/>
          </w:tcPr>
          <w:p w14:paraId="685DF4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276</w:t>
            </w:r>
          </w:p>
        </w:tc>
        <w:tc>
          <w:tcPr>
            <w:tcW w:w="850" w:type="dxa"/>
            <w:tcBorders>
              <w:top w:val="single" w:sz="4" w:space="0" w:color="auto"/>
              <w:left w:val="single" w:sz="4" w:space="0" w:color="auto"/>
            </w:tcBorders>
            <w:shd w:val="clear" w:color="auto" w:fill="FFFFFF"/>
          </w:tcPr>
          <w:p w14:paraId="776989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302</w:t>
            </w:r>
          </w:p>
        </w:tc>
        <w:tc>
          <w:tcPr>
            <w:tcW w:w="851" w:type="dxa"/>
            <w:tcBorders>
              <w:top w:val="single" w:sz="4" w:space="0" w:color="auto"/>
              <w:left w:val="single" w:sz="4" w:space="0" w:color="auto"/>
            </w:tcBorders>
            <w:shd w:val="clear" w:color="auto" w:fill="FFFFFF"/>
          </w:tcPr>
          <w:p w14:paraId="26C2F18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537</w:t>
            </w:r>
          </w:p>
        </w:tc>
        <w:tc>
          <w:tcPr>
            <w:tcW w:w="990" w:type="dxa"/>
            <w:tcBorders>
              <w:top w:val="single" w:sz="4" w:space="0" w:color="auto"/>
              <w:left w:val="single" w:sz="4" w:space="0" w:color="auto"/>
            </w:tcBorders>
            <w:shd w:val="clear" w:color="auto" w:fill="FFFFFF"/>
          </w:tcPr>
          <w:p w14:paraId="1FB8B8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743</w:t>
            </w:r>
          </w:p>
        </w:tc>
        <w:tc>
          <w:tcPr>
            <w:tcW w:w="851" w:type="dxa"/>
            <w:tcBorders>
              <w:top w:val="single" w:sz="4" w:space="0" w:color="auto"/>
              <w:left w:val="single" w:sz="4" w:space="0" w:color="auto"/>
            </w:tcBorders>
            <w:shd w:val="clear" w:color="auto" w:fill="FFFFFF"/>
          </w:tcPr>
          <w:p w14:paraId="0C8585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795</w:t>
            </w:r>
          </w:p>
        </w:tc>
        <w:tc>
          <w:tcPr>
            <w:tcW w:w="850" w:type="dxa"/>
            <w:tcBorders>
              <w:top w:val="single" w:sz="4" w:space="0" w:color="auto"/>
              <w:left w:val="single" w:sz="4" w:space="0" w:color="auto"/>
            </w:tcBorders>
            <w:shd w:val="clear" w:color="auto" w:fill="FFFFFF"/>
          </w:tcPr>
          <w:p w14:paraId="797198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846</w:t>
            </w:r>
          </w:p>
        </w:tc>
        <w:tc>
          <w:tcPr>
            <w:tcW w:w="851" w:type="dxa"/>
            <w:tcBorders>
              <w:top w:val="single" w:sz="4" w:space="0" w:color="auto"/>
              <w:left w:val="single" w:sz="4" w:space="0" w:color="auto"/>
            </w:tcBorders>
            <w:shd w:val="clear" w:color="auto" w:fill="FFFFFF"/>
          </w:tcPr>
          <w:p w14:paraId="15F4F1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1 051</w:t>
            </w:r>
          </w:p>
        </w:tc>
        <w:tc>
          <w:tcPr>
            <w:tcW w:w="992" w:type="dxa"/>
            <w:tcBorders>
              <w:top w:val="single" w:sz="4" w:space="0" w:color="auto"/>
              <w:left w:val="single" w:sz="4" w:space="0" w:color="auto"/>
            </w:tcBorders>
            <w:shd w:val="clear" w:color="auto" w:fill="FFFFFF"/>
          </w:tcPr>
          <w:p w14:paraId="70EEC8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1 307</w:t>
            </w:r>
          </w:p>
        </w:tc>
        <w:tc>
          <w:tcPr>
            <w:tcW w:w="1009" w:type="dxa"/>
            <w:tcBorders>
              <w:top w:val="single" w:sz="4" w:space="0" w:color="auto"/>
              <w:left w:val="single" w:sz="4" w:space="0" w:color="auto"/>
              <w:right w:val="single" w:sz="4" w:space="0" w:color="auto"/>
            </w:tcBorders>
            <w:shd w:val="clear" w:color="auto" w:fill="FFFFFF"/>
          </w:tcPr>
          <w:p w14:paraId="139E33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2 578</w:t>
            </w:r>
          </w:p>
        </w:tc>
      </w:tr>
      <w:tr w:rsidR="00C10D18" w:rsidRPr="00E76DE4" w14:paraId="6A520B6C"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076E979F"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2 600 000</w:t>
            </w:r>
          </w:p>
        </w:tc>
        <w:tc>
          <w:tcPr>
            <w:tcW w:w="693" w:type="dxa"/>
            <w:gridSpan w:val="2"/>
            <w:tcBorders>
              <w:top w:val="single" w:sz="4" w:space="0" w:color="auto"/>
              <w:left w:val="single" w:sz="4" w:space="0" w:color="auto"/>
            </w:tcBorders>
            <w:shd w:val="clear" w:color="auto" w:fill="FFFFFF"/>
          </w:tcPr>
          <w:p w14:paraId="38BB62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w:t>
            </w:r>
          </w:p>
        </w:tc>
        <w:tc>
          <w:tcPr>
            <w:tcW w:w="728" w:type="dxa"/>
            <w:tcBorders>
              <w:top w:val="single" w:sz="4" w:space="0" w:color="auto"/>
              <w:left w:val="single" w:sz="4" w:space="0" w:color="auto"/>
            </w:tcBorders>
            <w:shd w:val="clear" w:color="auto" w:fill="FFFFFF"/>
          </w:tcPr>
          <w:p w14:paraId="07C5CF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w:t>
            </w:r>
          </w:p>
        </w:tc>
        <w:tc>
          <w:tcPr>
            <w:tcW w:w="709" w:type="dxa"/>
            <w:tcBorders>
              <w:top w:val="single" w:sz="4" w:space="0" w:color="auto"/>
              <w:left w:val="single" w:sz="4" w:space="0" w:color="auto"/>
            </w:tcBorders>
            <w:shd w:val="clear" w:color="auto" w:fill="FFFFFF"/>
          </w:tcPr>
          <w:p w14:paraId="4AA5331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93</w:t>
            </w:r>
          </w:p>
        </w:tc>
        <w:tc>
          <w:tcPr>
            <w:tcW w:w="708" w:type="dxa"/>
            <w:tcBorders>
              <w:top w:val="single" w:sz="4" w:space="0" w:color="auto"/>
              <w:left w:val="single" w:sz="4" w:space="0" w:color="auto"/>
            </w:tcBorders>
            <w:shd w:val="clear" w:color="auto" w:fill="FFFFFF"/>
          </w:tcPr>
          <w:p w14:paraId="3EA6B0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121</w:t>
            </w:r>
          </w:p>
        </w:tc>
        <w:tc>
          <w:tcPr>
            <w:tcW w:w="709" w:type="dxa"/>
            <w:tcBorders>
              <w:top w:val="single" w:sz="4" w:space="0" w:color="auto"/>
              <w:left w:val="single" w:sz="4" w:space="0" w:color="auto"/>
            </w:tcBorders>
            <w:shd w:val="clear" w:color="auto" w:fill="FFFFFF"/>
          </w:tcPr>
          <w:p w14:paraId="1BBB19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149</w:t>
            </w:r>
          </w:p>
        </w:tc>
        <w:tc>
          <w:tcPr>
            <w:tcW w:w="709" w:type="dxa"/>
            <w:tcBorders>
              <w:top w:val="single" w:sz="4" w:space="0" w:color="auto"/>
              <w:left w:val="single" w:sz="4" w:space="0" w:color="auto"/>
            </w:tcBorders>
            <w:shd w:val="clear" w:color="auto" w:fill="FFFFFF"/>
          </w:tcPr>
          <w:p w14:paraId="73D644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204</w:t>
            </w:r>
          </w:p>
        </w:tc>
        <w:tc>
          <w:tcPr>
            <w:tcW w:w="850" w:type="dxa"/>
            <w:tcBorders>
              <w:top w:val="single" w:sz="4" w:space="0" w:color="auto"/>
              <w:left w:val="single" w:sz="4" w:space="0" w:color="auto"/>
            </w:tcBorders>
            <w:shd w:val="clear" w:color="auto" w:fill="FFFFFF"/>
          </w:tcPr>
          <w:p w14:paraId="7E1EB1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232</w:t>
            </w:r>
          </w:p>
        </w:tc>
        <w:tc>
          <w:tcPr>
            <w:tcW w:w="851" w:type="dxa"/>
            <w:tcBorders>
              <w:top w:val="single" w:sz="4" w:space="0" w:color="auto"/>
              <w:left w:val="single" w:sz="4" w:space="0" w:color="auto"/>
            </w:tcBorders>
            <w:shd w:val="clear" w:color="auto" w:fill="FFFFFF"/>
          </w:tcPr>
          <w:p w14:paraId="7A7E1D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287</w:t>
            </w:r>
          </w:p>
        </w:tc>
        <w:tc>
          <w:tcPr>
            <w:tcW w:w="850" w:type="dxa"/>
            <w:tcBorders>
              <w:top w:val="single" w:sz="4" w:space="0" w:color="auto"/>
              <w:left w:val="single" w:sz="4" w:space="0" w:color="auto"/>
            </w:tcBorders>
            <w:shd w:val="clear" w:color="auto" w:fill="FFFFFF"/>
          </w:tcPr>
          <w:p w14:paraId="532C47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314</w:t>
            </w:r>
          </w:p>
        </w:tc>
        <w:tc>
          <w:tcPr>
            <w:tcW w:w="851" w:type="dxa"/>
            <w:tcBorders>
              <w:top w:val="single" w:sz="4" w:space="0" w:color="auto"/>
              <w:left w:val="single" w:sz="4" w:space="0" w:color="auto"/>
            </w:tcBorders>
            <w:shd w:val="clear" w:color="auto" w:fill="FFFFFF"/>
          </w:tcPr>
          <w:p w14:paraId="64C099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557</w:t>
            </w:r>
          </w:p>
        </w:tc>
        <w:tc>
          <w:tcPr>
            <w:tcW w:w="990" w:type="dxa"/>
            <w:tcBorders>
              <w:top w:val="single" w:sz="4" w:space="0" w:color="auto"/>
              <w:left w:val="single" w:sz="4" w:space="0" w:color="auto"/>
            </w:tcBorders>
            <w:shd w:val="clear" w:color="auto" w:fill="FFFFFF"/>
          </w:tcPr>
          <w:p w14:paraId="4BC02C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772</w:t>
            </w:r>
          </w:p>
        </w:tc>
        <w:tc>
          <w:tcPr>
            <w:tcW w:w="851" w:type="dxa"/>
            <w:tcBorders>
              <w:top w:val="single" w:sz="4" w:space="0" w:color="auto"/>
              <w:left w:val="single" w:sz="4" w:space="0" w:color="auto"/>
            </w:tcBorders>
            <w:shd w:val="clear" w:color="auto" w:fill="FFFFFF"/>
          </w:tcPr>
          <w:p w14:paraId="2685B6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826</w:t>
            </w:r>
          </w:p>
        </w:tc>
        <w:tc>
          <w:tcPr>
            <w:tcW w:w="850" w:type="dxa"/>
            <w:tcBorders>
              <w:top w:val="single" w:sz="4" w:space="0" w:color="auto"/>
              <w:left w:val="single" w:sz="4" w:space="0" w:color="auto"/>
            </w:tcBorders>
            <w:shd w:val="clear" w:color="auto" w:fill="FFFFFF"/>
          </w:tcPr>
          <w:p w14:paraId="72B86B9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879</w:t>
            </w:r>
          </w:p>
        </w:tc>
        <w:tc>
          <w:tcPr>
            <w:tcW w:w="851" w:type="dxa"/>
            <w:tcBorders>
              <w:top w:val="single" w:sz="4" w:space="0" w:color="auto"/>
              <w:left w:val="single" w:sz="4" w:space="0" w:color="auto"/>
            </w:tcBorders>
            <w:shd w:val="clear" w:color="auto" w:fill="FFFFFF"/>
          </w:tcPr>
          <w:p w14:paraId="2804D7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1 092</w:t>
            </w:r>
          </w:p>
        </w:tc>
        <w:tc>
          <w:tcPr>
            <w:tcW w:w="992" w:type="dxa"/>
            <w:tcBorders>
              <w:top w:val="single" w:sz="4" w:space="0" w:color="auto"/>
              <w:left w:val="single" w:sz="4" w:space="0" w:color="auto"/>
            </w:tcBorders>
            <w:shd w:val="clear" w:color="auto" w:fill="FFFFFF"/>
          </w:tcPr>
          <w:p w14:paraId="5CDA79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1 358</w:t>
            </w:r>
          </w:p>
        </w:tc>
        <w:tc>
          <w:tcPr>
            <w:tcW w:w="1009" w:type="dxa"/>
            <w:tcBorders>
              <w:top w:val="single" w:sz="4" w:space="0" w:color="auto"/>
              <w:left w:val="single" w:sz="4" w:space="0" w:color="auto"/>
              <w:right w:val="single" w:sz="4" w:space="0" w:color="auto"/>
            </w:tcBorders>
            <w:shd w:val="clear" w:color="auto" w:fill="FFFFFF"/>
          </w:tcPr>
          <w:p w14:paraId="4478D36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2 680</w:t>
            </w:r>
          </w:p>
        </w:tc>
      </w:tr>
      <w:tr w:rsidR="00C10D18" w:rsidRPr="00E76DE4" w14:paraId="1790AF8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88D309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2 700 000</w:t>
            </w:r>
          </w:p>
        </w:tc>
        <w:tc>
          <w:tcPr>
            <w:tcW w:w="693" w:type="dxa"/>
            <w:gridSpan w:val="2"/>
            <w:tcBorders>
              <w:top w:val="single" w:sz="4" w:space="0" w:color="auto"/>
              <w:left w:val="single" w:sz="4" w:space="0" w:color="auto"/>
            </w:tcBorders>
            <w:shd w:val="clear" w:color="auto" w:fill="FFFFFF"/>
          </w:tcPr>
          <w:p w14:paraId="0B8EAC9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w:t>
            </w:r>
          </w:p>
        </w:tc>
        <w:tc>
          <w:tcPr>
            <w:tcW w:w="728" w:type="dxa"/>
            <w:tcBorders>
              <w:top w:val="single" w:sz="4" w:space="0" w:color="auto"/>
              <w:left w:val="single" w:sz="4" w:space="0" w:color="auto"/>
            </w:tcBorders>
            <w:shd w:val="clear" w:color="auto" w:fill="FFFFFF"/>
          </w:tcPr>
          <w:p w14:paraId="7B80B1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w:t>
            </w:r>
          </w:p>
        </w:tc>
        <w:tc>
          <w:tcPr>
            <w:tcW w:w="709" w:type="dxa"/>
            <w:tcBorders>
              <w:top w:val="single" w:sz="4" w:space="0" w:color="auto"/>
              <w:left w:val="single" w:sz="4" w:space="0" w:color="auto"/>
            </w:tcBorders>
            <w:shd w:val="clear" w:color="auto" w:fill="FFFFFF"/>
          </w:tcPr>
          <w:p w14:paraId="132BB9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96</w:t>
            </w:r>
          </w:p>
        </w:tc>
        <w:tc>
          <w:tcPr>
            <w:tcW w:w="708" w:type="dxa"/>
            <w:tcBorders>
              <w:top w:val="single" w:sz="4" w:space="0" w:color="auto"/>
              <w:left w:val="single" w:sz="4" w:space="0" w:color="auto"/>
            </w:tcBorders>
            <w:shd w:val="clear" w:color="auto" w:fill="FFFFFF"/>
          </w:tcPr>
          <w:p w14:paraId="0F7EAD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125</w:t>
            </w:r>
          </w:p>
        </w:tc>
        <w:tc>
          <w:tcPr>
            <w:tcW w:w="709" w:type="dxa"/>
            <w:tcBorders>
              <w:top w:val="single" w:sz="4" w:space="0" w:color="auto"/>
              <w:left w:val="single" w:sz="4" w:space="0" w:color="auto"/>
            </w:tcBorders>
            <w:shd w:val="clear" w:color="auto" w:fill="FFFFFF"/>
          </w:tcPr>
          <w:p w14:paraId="09E2A6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154</w:t>
            </w:r>
          </w:p>
        </w:tc>
        <w:tc>
          <w:tcPr>
            <w:tcW w:w="709" w:type="dxa"/>
            <w:tcBorders>
              <w:top w:val="single" w:sz="4" w:space="0" w:color="auto"/>
              <w:left w:val="single" w:sz="4" w:space="0" w:color="auto"/>
            </w:tcBorders>
            <w:shd w:val="clear" w:color="auto" w:fill="FFFFFF"/>
          </w:tcPr>
          <w:p w14:paraId="5727BF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212</w:t>
            </w:r>
          </w:p>
        </w:tc>
        <w:tc>
          <w:tcPr>
            <w:tcW w:w="850" w:type="dxa"/>
            <w:tcBorders>
              <w:top w:val="single" w:sz="4" w:space="0" w:color="auto"/>
              <w:left w:val="single" w:sz="4" w:space="0" w:color="auto"/>
            </w:tcBorders>
            <w:shd w:val="clear" w:color="auto" w:fill="FFFFFF"/>
          </w:tcPr>
          <w:p w14:paraId="2AEC73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240</w:t>
            </w:r>
          </w:p>
        </w:tc>
        <w:tc>
          <w:tcPr>
            <w:tcW w:w="851" w:type="dxa"/>
            <w:tcBorders>
              <w:top w:val="single" w:sz="4" w:space="0" w:color="auto"/>
              <w:left w:val="single" w:sz="4" w:space="0" w:color="auto"/>
            </w:tcBorders>
            <w:shd w:val="clear" w:color="auto" w:fill="FFFFFF"/>
          </w:tcPr>
          <w:p w14:paraId="4C1A58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297</w:t>
            </w:r>
          </w:p>
        </w:tc>
        <w:tc>
          <w:tcPr>
            <w:tcW w:w="850" w:type="dxa"/>
            <w:tcBorders>
              <w:top w:val="single" w:sz="4" w:space="0" w:color="auto"/>
              <w:left w:val="single" w:sz="4" w:space="0" w:color="auto"/>
            </w:tcBorders>
            <w:shd w:val="clear" w:color="auto" w:fill="FFFFFF"/>
          </w:tcPr>
          <w:p w14:paraId="29BCEE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325</w:t>
            </w:r>
          </w:p>
        </w:tc>
        <w:tc>
          <w:tcPr>
            <w:tcW w:w="851" w:type="dxa"/>
            <w:tcBorders>
              <w:top w:val="single" w:sz="4" w:space="0" w:color="auto"/>
              <w:left w:val="single" w:sz="4" w:space="0" w:color="auto"/>
            </w:tcBorders>
            <w:shd w:val="clear" w:color="auto" w:fill="FFFFFF"/>
          </w:tcPr>
          <w:p w14:paraId="50057C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578</w:t>
            </w:r>
          </w:p>
        </w:tc>
        <w:tc>
          <w:tcPr>
            <w:tcW w:w="990" w:type="dxa"/>
            <w:tcBorders>
              <w:top w:val="single" w:sz="4" w:space="0" w:color="auto"/>
              <w:left w:val="single" w:sz="4" w:space="0" w:color="auto"/>
            </w:tcBorders>
            <w:shd w:val="clear" w:color="auto" w:fill="FFFFFF"/>
          </w:tcPr>
          <w:p w14:paraId="7D76FC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801</w:t>
            </w:r>
          </w:p>
        </w:tc>
        <w:tc>
          <w:tcPr>
            <w:tcW w:w="851" w:type="dxa"/>
            <w:tcBorders>
              <w:top w:val="single" w:sz="4" w:space="0" w:color="auto"/>
              <w:left w:val="single" w:sz="4" w:space="0" w:color="auto"/>
            </w:tcBorders>
            <w:shd w:val="clear" w:color="auto" w:fill="FFFFFF"/>
          </w:tcPr>
          <w:p w14:paraId="58C7CB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856</w:t>
            </w:r>
          </w:p>
        </w:tc>
        <w:tc>
          <w:tcPr>
            <w:tcW w:w="850" w:type="dxa"/>
            <w:tcBorders>
              <w:top w:val="single" w:sz="4" w:space="0" w:color="auto"/>
              <w:left w:val="single" w:sz="4" w:space="0" w:color="auto"/>
            </w:tcBorders>
            <w:shd w:val="clear" w:color="auto" w:fill="FFFFFF"/>
          </w:tcPr>
          <w:p w14:paraId="03E8A4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912</w:t>
            </w:r>
          </w:p>
        </w:tc>
        <w:tc>
          <w:tcPr>
            <w:tcW w:w="851" w:type="dxa"/>
            <w:tcBorders>
              <w:top w:val="single" w:sz="4" w:space="0" w:color="auto"/>
              <w:left w:val="single" w:sz="4" w:space="0" w:color="auto"/>
            </w:tcBorders>
            <w:shd w:val="clear" w:color="auto" w:fill="FFFFFF"/>
          </w:tcPr>
          <w:p w14:paraId="0EF091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1 133</w:t>
            </w:r>
          </w:p>
        </w:tc>
        <w:tc>
          <w:tcPr>
            <w:tcW w:w="992" w:type="dxa"/>
            <w:tcBorders>
              <w:top w:val="single" w:sz="4" w:space="0" w:color="auto"/>
              <w:left w:val="single" w:sz="4" w:space="0" w:color="auto"/>
            </w:tcBorders>
            <w:shd w:val="clear" w:color="auto" w:fill="FFFFFF"/>
          </w:tcPr>
          <w:p w14:paraId="3E0B76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1 409</w:t>
            </w:r>
          </w:p>
        </w:tc>
        <w:tc>
          <w:tcPr>
            <w:tcW w:w="1009" w:type="dxa"/>
            <w:tcBorders>
              <w:top w:val="single" w:sz="4" w:space="0" w:color="auto"/>
              <w:left w:val="single" w:sz="4" w:space="0" w:color="auto"/>
              <w:right w:val="single" w:sz="4" w:space="0" w:color="auto"/>
            </w:tcBorders>
            <w:shd w:val="clear" w:color="auto" w:fill="FFFFFF"/>
          </w:tcPr>
          <w:p w14:paraId="58C84F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2 781</w:t>
            </w:r>
          </w:p>
        </w:tc>
      </w:tr>
      <w:tr w:rsidR="00C10D18" w:rsidRPr="00E76DE4" w14:paraId="6AC8AA2E"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4AAC8A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2 800 000</w:t>
            </w:r>
          </w:p>
        </w:tc>
        <w:tc>
          <w:tcPr>
            <w:tcW w:w="693" w:type="dxa"/>
            <w:gridSpan w:val="2"/>
            <w:tcBorders>
              <w:top w:val="single" w:sz="4" w:space="0" w:color="auto"/>
              <w:left w:val="single" w:sz="4" w:space="0" w:color="auto"/>
            </w:tcBorders>
            <w:shd w:val="clear" w:color="auto" w:fill="FFFFFF"/>
          </w:tcPr>
          <w:p w14:paraId="46DF82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w:t>
            </w:r>
          </w:p>
        </w:tc>
        <w:tc>
          <w:tcPr>
            <w:tcW w:w="728" w:type="dxa"/>
            <w:tcBorders>
              <w:top w:val="single" w:sz="4" w:space="0" w:color="auto"/>
              <w:left w:val="single" w:sz="4" w:space="0" w:color="auto"/>
            </w:tcBorders>
            <w:shd w:val="clear" w:color="auto" w:fill="FFFFFF"/>
          </w:tcPr>
          <w:p w14:paraId="0794F9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w:t>
            </w:r>
          </w:p>
        </w:tc>
        <w:tc>
          <w:tcPr>
            <w:tcW w:w="709" w:type="dxa"/>
            <w:tcBorders>
              <w:top w:val="single" w:sz="4" w:space="0" w:color="auto"/>
              <w:left w:val="single" w:sz="4" w:space="0" w:color="auto"/>
            </w:tcBorders>
            <w:shd w:val="clear" w:color="auto" w:fill="FFFFFF"/>
          </w:tcPr>
          <w:p w14:paraId="7935FB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708" w:type="dxa"/>
            <w:tcBorders>
              <w:top w:val="single" w:sz="4" w:space="0" w:color="auto"/>
              <w:left w:val="single" w:sz="4" w:space="0" w:color="auto"/>
            </w:tcBorders>
            <w:shd w:val="clear" w:color="auto" w:fill="FFFFFF"/>
          </w:tcPr>
          <w:p w14:paraId="2702F07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130</w:t>
            </w:r>
          </w:p>
        </w:tc>
        <w:tc>
          <w:tcPr>
            <w:tcW w:w="709" w:type="dxa"/>
            <w:tcBorders>
              <w:top w:val="single" w:sz="4" w:space="0" w:color="auto"/>
              <w:left w:val="single" w:sz="4" w:space="0" w:color="auto"/>
            </w:tcBorders>
            <w:shd w:val="clear" w:color="auto" w:fill="FFFFFF"/>
          </w:tcPr>
          <w:p w14:paraId="36CF8F5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709" w:type="dxa"/>
            <w:tcBorders>
              <w:top w:val="single" w:sz="4" w:space="0" w:color="auto"/>
              <w:left w:val="single" w:sz="4" w:space="0" w:color="auto"/>
            </w:tcBorders>
            <w:shd w:val="clear" w:color="auto" w:fill="FFFFFF"/>
          </w:tcPr>
          <w:p w14:paraId="53BB10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219</w:t>
            </w:r>
          </w:p>
        </w:tc>
        <w:tc>
          <w:tcPr>
            <w:tcW w:w="850" w:type="dxa"/>
            <w:tcBorders>
              <w:top w:val="single" w:sz="4" w:space="0" w:color="auto"/>
              <w:left w:val="single" w:sz="4" w:space="0" w:color="auto"/>
            </w:tcBorders>
            <w:shd w:val="clear" w:color="auto" w:fill="FFFFFF"/>
          </w:tcPr>
          <w:p w14:paraId="4A80E0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249</w:t>
            </w:r>
          </w:p>
        </w:tc>
        <w:tc>
          <w:tcPr>
            <w:tcW w:w="851" w:type="dxa"/>
            <w:tcBorders>
              <w:top w:val="single" w:sz="4" w:space="0" w:color="auto"/>
              <w:left w:val="single" w:sz="4" w:space="0" w:color="auto"/>
            </w:tcBorders>
            <w:shd w:val="clear" w:color="auto" w:fill="FFFFFF"/>
          </w:tcPr>
          <w:p w14:paraId="4D2B4F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850" w:type="dxa"/>
            <w:tcBorders>
              <w:top w:val="single" w:sz="4" w:space="0" w:color="auto"/>
              <w:left w:val="single" w:sz="4" w:space="0" w:color="auto"/>
            </w:tcBorders>
            <w:shd w:val="clear" w:color="auto" w:fill="FFFFFF"/>
          </w:tcPr>
          <w:p w14:paraId="118A89C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337</w:t>
            </w:r>
          </w:p>
        </w:tc>
        <w:tc>
          <w:tcPr>
            <w:tcW w:w="851" w:type="dxa"/>
            <w:tcBorders>
              <w:top w:val="single" w:sz="4" w:space="0" w:color="auto"/>
              <w:left w:val="single" w:sz="4" w:space="0" w:color="auto"/>
            </w:tcBorders>
            <w:shd w:val="clear" w:color="auto" w:fill="FFFFFF"/>
          </w:tcPr>
          <w:p w14:paraId="0AD49C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599</w:t>
            </w:r>
          </w:p>
        </w:tc>
        <w:tc>
          <w:tcPr>
            <w:tcW w:w="990" w:type="dxa"/>
            <w:tcBorders>
              <w:top w:val="single" w:sz="4" w:space="0" w:color="auto"/>
              <w:left w:val="single" w:sz="4" w:space="0" w:color="auto"/>
            </w:tcBorders>
            <w:shd w:val="clear" w:color="auto" w:fill="FFFFFF"/>
          </w:tcPr>
          <w:p w14:paraId="1979CCA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830</w:t>
            </w:r>
          </w:p>
        </w:tc>
        <w:tc>
          <w:tcPr>
            <w:tcW w:w="851" w:type="dxa"/>
            <w:tcBorders>
              <w:top w:val="single" w:sz="4" w:space="0" w:color="auto"/>
              <w:left w:val="single" w:sz="4" w:space="0" w:color="auto"/>
            </w:tcBorders>
            <w:shd w:val="clear" w:color="auto" w:fill="FFFFFF"/>
          </w:tcPr>
          <w:p w14:paraId="70AD51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887</w:t>
            </w:r>
          </w:p>
        </w:tc>
        <w:tc>
          <w:tcPr>
            <w:tcW w:w="850" w:type="dxa"/>
            <w:tcBorders>
              <w:top w:val="single" w:sz="4" w:space="0" w:color="auto"/>
              <w:left w:val="single" w:sz="4" w:space="0" w:color="auto"/>
            </w:tcBorders>
            <w:shd w:val="clear" w:color="auto" w:fill="FFFFFF"/>
          </w:tcPr>
          <w:p w14:paraId="442425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945</w:t>
            </w:r>
          </w:p>
        </w:tc>
        <w:tc>
          <w:tcPr>
            <w:tcW w:w="851" w:type="dxa"/>
            <w:tcBorders>
              <w:top w:val="single" w:sz="4" w:space="0" w:color="auto"/>
              <w:left w:val="single" w:sz="4" w:space="0" w:color="auto"/>
            </w:tcBorders>
            <w:shd w:val="clear" w:color="auto" w:fill="FFFFFF"/>
          </w:tcPr>
          <w:p w14:paraId="39CD16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1 174</w:t>
            </w:r>
          </w:p>
        </w:tc>
        <w:tc>
          <w:tcPr>
            <w:tcW w:w="992" w:type="dxa"/>
            <w:tcBorders>
              <w:top w:val="single" w:sz="4" w:space="0" w:color="auto"/>
              <w:left w:val="single" w:sz="4" w:space="0" w:color="auto"/>
            </w:tcBorders>
            <w:shd w:val="clear" w:color="auto" w:fill="FFFFFF"/>
          </w:tcPr>
          <w:p w14:paraId="0BECD0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1 460</w:t>
            </w:r>
          </w:p>
        </w:tc>
        <w:tc>
          <w:tcPr>
            <w:tcW w:w="1009" w:type="dxa"/>
            <w:tcBorders>
              <w:top w:val="single" w:sz="4" w:space="0" w:color="auto"/>
              <w:left w:val="single" w:sz="4" w:space="0" w:color="auto"/>
              <w:right w:val="single" w:sz="4" w:space="0" w:color="auto"/>
            </w:tcBorders>
            <w:shd w:val="clear" w:color="auto" w:fill="FFFFFF"/>
          </w:tcPr>
          <w:p w14:paraId="1709B74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2 883</w:t>
            </w:r>
          </w:p>
        </w:tc>
      </w:tr>
      <w:tr w:rsidR="00C10D18" w:rsidRPr="00E76DE4" w14:paraId="6970C146" w14:textId="77777777" w:rsidTr="00E76DE4">
        <w:trPr>
          <w:gridAfter w:val="1"/>
          <w:wAfter w:w="13" w:type="dxa"/>
          <w:jc w:val="center"/>
        </w:trPr>
        <w:tc>
          <w:tcPr>
            <w:tcW w:w="1473" w:type="dxa"/>
            <w:tcBorders>
              <w:top w:val="single" w:sz="4" w:space="0" w:color="auto"/>
              <w:left w:val="single" w:sz="4" w:space="0" w:color="auto"/>
              <w:bottom w:val="single" w:sz="4" w:space="0" w:color="auto"/>
            </w:tcBorders>
            <w:shd w:val="clear" w:color="auto" w:fill="FFFFFF"/>
          </w:tcPr>
          <w:p w14:paraId="2F3597EE"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lastRenderedPageBreak/>
              <w:t>2 900 000</w:t>
            </w:r>
          </w:p>
        </w:tc>
        <w:tc>
          <w:tcPr>
            <w:tcW w:w="693" w:type="dxa"/>
            <w:gridSpan w:val="2"/>
            <w:tcBorders>
              <w:top w:val="single" w:sz="4" w:space="0" w:color="auto"/>
              <w:left w:val="single" w:sz="4" w:space="0" w:color="auto"/>
              <w:bottom w:val="single" w:sz="4" w:space="0" w:color="auto"/>
            </w:tcBorders>
            <w:shd w:val="clear" w:color="auto" w:fill="FFFFFF"/>
          </w:tcPr>
          <w:p w14:paraId="36124A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w:t>
            </w:r>
          </w:p>
        </w:tc>
        <w:tc>
          <w:tcPr>
            <w:tcW w:w="728" w:type="dxa"/>
            <w:tcBorders>
              <w:top w:val="single" w:sz="4" w:space="0" w:color="auto"/>
              <w:left w:val="single" w:sz="4" w:space="0" w:color="auto"/>
              <w:bottom w:val="single" w:sz="4" w:space="0" w:color="auto"/>
            </w:tcBorders>
            <w:shd w:val="clear" w:color="auto" w:fill="FFFFFF"/>
          </w:tcPr>
          <w:p w14:paraId="76C5825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w:t>
            </w:r>
          </w:p>
        </w:tc>
        <w:tc>
          <w:tcPr>
            <w:tcW w:w="709" w:type="dxa"/>
            <w:tcBorders>
              <w:top w:val="single" w:sz="4" w:space="0" w:color="auto"/>
              <w:left w:val="single" w:sz="4" w:space="0" w:color="auto"/>
              <w:bottom w:val="single" w:sz="4" w:space="0" w:color="auto"/>
            </w:tcBorders>
            <w:shd w:val="clear" w:color="auto" w:fill="FFFFFF"/>
          </w:tcPr>
          <w:p w14:paraId="12260F8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103</w:t>
            </w:r>
          </w:p>
        </w:tc>
        <w:tc>
          <w:tcPr>
            <w:tcW w:w="708" w:type="dxa"/>
            <w:tcBorders>
              <w:top w:val="single" w:sz="4" w:space="0" w:color="auto"/>
              <w:left w:val="single" w:sz="4" w:space="0" w:color="auto"/>
              <w:bottom w:val="single" w:sz="4" w:space="0" w:color="auto"/>
            </w:tcBorders>
            <w:shd w:val="clear" w:color="auto" w:fill="FFFFFF"/>
          </w:tcPr>
          <w:p w14:paraId="592DC8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134</w:t>
            </w:r>
          </w:p>
        </w:tc>
        <w:tc>
          <w:tcPr>
            <w:tcW w:w="709" w:type="dxa"/>
            <w:tcBorders>
              <w:top w:val="single" w:sz="4" w:space="0" w:color="auto"/>
              <w:left w:val="single" w:sz="4" w:space="0" w:color="auto"/>
              <w:bottom w:val="single" w:sz="4" w:space="0" w:color="auto"/>
            </w:tcBorders>
            <w:shd w:val="clear" w:color="auto" w:fill="FFFFFF"/>
          </w:tcPr>
          <w:p w14:paraId="4C66C5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165</w:t>
            </w:r>
          </w:p>
        </w:tc>
        <w:tc>
          <w:tcPr>
            <w:tcW w:w="709" w:type="dxa"/>
            <w:tcBorders>
              <w:top w:val="single" w:sz="4" w:space="0" w:color="auto"/>
              <w:left w:val="single" w:sz="4" w:space="0" w:color="auto"/>
              <w:bottom w:val="single" w:sz="4" w:space="0" w:color="auto"/>
            </w:tcBorders>
            <w:shd w:val="clear" w:color="auto" w:fill="FFFFFF"/>
          </w:tcPr>
          <w:p w14:paraId="1DB703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227</w:t>
            </w:r>
          </w:p>
        </w:tc>
        <w:tc>
          <w:tcPr>
            <w:tcW w:w="850" w:type="dxa"/>
            <w:tcBorders>
              <w:top w:val="single" w:sz="4" w:space="0" w:color="auto"/>
              <w:left w:val="single" w:sz="4" w:space="0" w:color="auto"/>
              <w:bottom w:val="single" w:sz="4" w:space="0" w:color="auto"/>
            </w:tcBorders>
            <w:shd w:val="clear" w:color="auto" w:fill="FFFFFF"/>
          </w:tcPr>
          <w:p w14:paraId="10FB0C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257</w:t>
            </w:r>
          </w:p>
        </w:tc>
        <w:tc>
          <w:tcPr>
            <w:tcW w:w="851" w:type="dxa"/>
            <w:tcBorders>
              <w:top w:val="single" w:sz="4" w:space="0" w:color="auto"/>
              <w:left w:val="single" w:sz="4" w:space="0" w:color="auto"/>
              <w:bottom w:val="single" w:sz="4" w:space="0" w:color="auto"/>
            </w:tcBorders>
            <w:shd w:val="clear" w:color="auto" w:fill="FFFFFF"/>
          </w:tcPr>
          <w:p w14:paraId="0A152A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318</w:t>
            </w:r>
          </w:p>
        </w:tc>
        <w:tc>
          <w:tcPr>
            <w:tcW w:w="850" w:type="dxa"/>
            <w:tcBorders>
              <w:top w:val="single" w:sz="4" w:space="0" w:color="auto"/>
              <w:left w:val="single" w:sz="4" w:space="0" w:color="auto"/>
              <w:bottom w:val="single" w:sz="4" w:space="0" w:color="auto"/>
            </w:tcBorders>
            <w:shd w:val="clear" w:color="auto" w:fill="FFFFFF"/>
          </w:tcPr>
          <w:p w14:paraId="69052E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348</w:t>
            </w:r>
          </w:p>
        </w:tc>
        <w:tc>
          <w:tcPr>
            <w:tcW w:w="851" w:type="dxa"/>
            <w:tcBorders>
              <w:top w:val="single" w:sz="4" w:space="0" w:color="auto"/>
              <w:left w:val="single" w:sz="4" w:space="0" w:color="auto"/>
              <w:bottom w:val="single" w:sz="4" w:space="0" w:color="auto"/>
            </w:tcBorders>
            <w:shd w:val="clear" w:color="auto" w:fill="FFFFFF"/>
          </w:tcPr>
          <w:p w14:paraId="06D7E2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619</w:t>
            </w:r>
          </w:p>
        </w:tc>
        <w:tc>
          <w:tcPr>
            <w:tcW w:w="990" w:type="dxa"/>
            <w:tcBorders>
              <w:top w:val="single" w:sz="4" w:space="0" w:color="auto"/>
              <w:left w:val="single" w:sz="4" w:space="0" w:color="auto"/>
              <w:bottom w:val="single" w:sz="4" w:space="0" w:color="auto"/>
            </w:tcBorders>
            <w:shd w:val="clear" w:color="auto" w:fill="FFFFFF"/>
          </w:tcPr>
          <w:p w14:paraId="230E2F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858</w:t>
            </w:r>
          </w:p>
        </w:tc>
        <w:tc>
          <w:tcPr>
            <w:tcW w:w="851" w:type="dxa"/>
            <w:tcBorders>
              <w:top w:val="single" w:sz="4" w:space="0" w:color="auto"/>
              <w:left w:val="single" w:sz="4" w:space="0" w:color="auto"/>
              <w:bottom w:val="single" w:sz="4" w:space="0" w:color="auto"/>
            </w:tcBorders>
            <w:shd w:val="clear" w:color="auto" w:fill="FFFFFF"/>
          </w:tcPr>
          <w:p w14:paraId="7246BA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918</w:t>
            </w:r>
          </w:p>
        </w:tc>
        <w:tc>
          <w:tcPr>
            <w:tcW w:w="850" w:type="dxa"/>
            <w:tcBorders>
              <w:top w:val="single" w:sz="4" w:space="0" w:color="auto"/>
              <w:left w:val="single" w:sz="4" w:space="0" w:color="auto"/>
              <w:bottom w:val="single" w:sz="4" w:space="0" w:color="auto"/>
            </w:tcBorders>
            <w:shd w:val="clear" w:color="auto" w:fill="FFFFFF"/>
          </w:tcPr>
          <w:p w14:paraId="1E75B5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978</w:t>
            </w:r>
          </w:p>
        </w:tc>
        <w:tc>
          <w:tcPr>
            <w:tcW w:w="851" w:type="dxa"/>
            <w:tcBorders>
              <w:top w:val="single" w:sz="4" w:space="0" w:color="auto"/>
              <w:left w:val="single" w:sz="4" w:space="0" w:color="auto"/>
              <w:bottom w:val="single" w:sz="4" w:space="0" w:color="auto"/>
            </w:tcBorders>
            <w:shd w:val="clear" w:color="auto" w:fill="FFFFFF"/>
          </w:tcPr>
          <w:p w14:paraId="24D12E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1 215</w:t>
            </w:r>
          </w:p>
        </w:tc>
        <w:tc>
          <w:tcPr>
            <w:tcW w:w="992" w:type="dxa"/>
            <w:tcBorders>
              <w:top w:val="single" w:sz="4" w:space="0" w:color="auto"/>
              <w:left w:val="single" w:sz="4" w:space="0" w:color="auto"/>
              <w:bottom w:val="single" w:sz="4" w:space="0" w:color="auto"/>
            </w:tcBorders>
            <w:shd w:val="clear" w:color="auto" w:fill="FFFFFF"/>
          </w:tcPr>
          <w:p w14:paraId="07FE13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1 511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393CB8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2 984</w:t>
            </w:r>
          </w:p>
        </w:tc>
      </w:tr>
      <w:tr w:rsidR="00C10D18" w:rsidRPr="00E76DE4" w14:paraId="02AE1DB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5B37ADD"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3 000 000</w:t>
            </w:r>
          </w:p>
        </w:tc>
        <w:tc>
          <w:tcPr>
            <w:tcW w:w="693" w:type="dxa"/>
            <w:gridSpan w:val="2"/>
            <w:tcBorders>
              <w:top w:val="single" w:sz="4" w:space="0" w:color="auto"/>
              <w:left w:val="single" w:sz="4" w:space="0" w:color="auto"/>
            </w:tcBorders>
            <w:shd w:val="clear" w:color="auto" w:fill="FFFFFF"/>
          </w:tcPr>
          <w:p w14:paraId="717D41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w:t>
            </w:r>
          </w:p>
        </w:tc>
        <w:tc>
          <w:tcPr>
            <w:tcW w:w="728" w:type="dxa"/>
            <w:tcBorders>
              <w:top w:val="single" w:sz="4" w:space="0" w:color="auto"/>
              <w:left w:val="single" w:sz="4" w:space="0" w:color="auto"/>
            </w:tcBorders>
            <w:shd w:val="clear" w:color="auto" w:fill="FFFFFF"/>
          </w:tcPr>
          <w:p w14:paraId="6D412E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709" w:type="dxa"/>
            <w:tcBorders>
              <w:top w:val="single" w:sz="4" w:space="0" w:color="auto"/>
              <w:left w:val="single" w:sz="4" w:space="0" w:color="auto"/>
            </w:tcBorders>
            <w:shd w:val="clear" w:color="auto" w:fill="FFFFFF"/>
          </w:tcPr>
          <w:p w14:paraId="789EFAD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708" w:type="dxa"/>
            <w:tcBorders>
              <w:top w:val="single" w:sz="4" w:space="0" w:color="auto"/>
              <w:left w:val="single" w:sz="4" w:space="0" w:color="auto"/>
            </w:tcBorders>
            <w:shd w:val="clear" w:color="auto" w:fill="FFFFFF"/>
          </w:tcPr>
          <w:p w14:paraId="060AE67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709" w:type="dxa"/>
            <w:tcBorders>
              <w:top w:val="single" w:sz="4" w:space="0" w:color="auto"/>
              <w:left w:val="single" w:sz="4" w:space="0" w:color="auto"/>
            </w:tcBorders>
            <w:shd w:val="clear" w:color="auto" w:fill="FFFFFF"/>
          </w:tcPr>
          <w:p w14:paraId="6B378E7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709" w:type="dxa"/>
            <w:tcBorders>
              <w:top w:val="single" w:sz="4" w:space="0" w:color="auto"/>
              <w:left w:val="single" w:sz="4" w:space="0" w:color="auto"/>
            </w:tcBorders>
            <w:shd w:val="clear" w:color="auto" w:fill="FFFFFF"/>
          </w:tcPr>
          <w:p w14:paraId="4D621A8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850" w:type="dxa"/>
            <w:tcBorders>
              <w:top w:val="single" w:sz="4" w:space="0" w:color="auto"/>
              <w:left w:val="single" w:sz="4" w:space="0" w:color="auto"/>
            </w:tcBorders>
            <w:shd w:val="clear" w:color="auto" w:fill="FFFFFF"/>
          </w:tcPr>
          <w:p w14:paraId="47A104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266</w:t>
            </w:r>
          </w:p>
        </w:tc>
        <w:tc>
          <w:tcPr>
            <w:tcW w:w="851" w:type="dxa"/>
            <w:tcBorders>
              <w:top w:val="single" w:sz="4" w:space="0" w:color="auto"/>
              <w:left w:val="single" w:sz="4" w:space="0" w:color="auto"/>
            </w:tcBorders>
            <w:shd w:val="clear" w:color="auto" w:fill="FFFFFF"/>
          </w:tcPr>
          <w:p w14:paraId="074084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329</w:t>
            </w:r>
          </w:p>
        </w:tc>
        <w:tc>
          <w:tcPr>
            <w:tcW w:w="850" w:type="dxa"/>
            <w:tcBorders>
              <w:top w:val="single" w:sz="4" w:space="0" w:color="auto"/>
              <w:left w:val="single" w:sz="4" w:space="0" w:color="auto"/>
            </w:tcBorders>
            <w:shd w:val="clear" w:color="auto" w:fill="FFFFFF"/>
          </w:tcPr>
          <w:p w14:paraId="512836A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360</w:t>
            </w:r>
          </w:p>
        </w:tc>
        <w:tc>
          <w:tcPr>
            <w:tcW w:w="851" w:type="dxa"/>
            <w:tcBorders>
              <w:top w:val="single" w:sz="4" w:space="0" w:color="auto"/>
              <w:left w:val="single" w:sz="4" w:space="0" w:color="auto"/>
            </w:tcBorders>
            <w:shd w:val="clear" w:color="auto" w:fill="FFFFFF"/>
          </w:tcPr>
          <w:p w14:paraId="0EC4C2A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640</w:t>
            </w:r>
          </w:p>
        </w:tc>
        <w:tc>
          <w:tcPr>
            <w:tcW w:w="990" w:type="dxa"/>
            <w:tcBorders>
              <w:top w:val="single" w:sz="4" w:space="0" w:color="auto"/>
              <w:left w:val="single" w:sz="4" w:space="0" w:color="auto"/>
            </w:tcBorders>
            <w:shd w:val="clear" w:color="auto" w:fill="FFFFFF"/>
          </w:tcPr>
          <w:p w14:paraId="2D6CB71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887</w:t>
            </w:r>
          </w:p>
        </w:tc>
        <w:tc>
          <w:tcPr>
            <w:tcW w:w="851" w:type="dxa"/>
            <w:tcBorders>
              <w:top w:val="single" w:sz="4" w:space="0" w:color="auto"/>
              <w:left w:val="single" w:sz="4" w:space="0" w:color="auto"/>
            </w:tcBorders>
            <w:shd w:val="clear" w:color="auto" w:fill="FFFFFF"/>
          </w:tcPr>
          <w:p w14:paraId="3EB9DF0D" w14:textId="77777777" w:rsidR="00C10D18" w:rsidRPr="00E76DE4" w:rsidRDefault="00C10D18" w:rsidP="00C62BA7">
            <w:pPr>
              <w:pStyle w:val="Other0"/>
              <w:spacing w:after="120" w:line="240" w:lineRule="auto"/>
              <w:ind w:right="220" w:firstLine="0"/>
              <w:jc w:val="right"/>
              <w:rPr>
                <w:rFonts w:ascii="Sylfaen" w:hAnsi="Sylfaen"/>
                <w:sz w:val="20"/>
                <w:szCs w:val="20"/>
              </w:rPr>
            </w:pPr>
            <w:r w:rsidRPr="00E76DE4">
              <w:rPr>
                <w:rFonts w:ascii="Sylfaen" w:hAnsi="Sylfaen"/>
                <w:sz w:val="20"/>
                <w:szCs w:val="20"/>
              </w:rPr>
              <w:t>949</w:t>
            </w:r>
          </w:p>
        </w:tc>
        <w:tc>
          <w:tcPr>
            <w:tcW w:w="850" w:type="dxa"/>
            <w:tcBorders>
              <w:top w:val="single" w:sz="4" w:space="0" w:color="auto"/>
              <w:left w:val="single" w:sz="4" w:space="0" w:color="auto"/>
            </w:tcBorders>
            <w:shd w:val="clear" w:color="auto" w:fill="FFFFFF"/>
          </w:tcPr>
          <w:p w14:paraId="7BAED7C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1 010</w:t>
            </w:r>
          </w:p>
        </w:tc>
        <w:tc>
          <w:tcPr>
            <w:tcW w:w="851" w:type="dxa"/>
            <w:tcBorders>
              <w:top w:val="single" w:sz="4" w:space="0" w:color="auto"/>
              <w:left w:val="single" w:sz="4" w:space="0" w:color="auto"/>
            </w:tcBorders>
            <w:shd w:val="clear" w:color="auto" w:fill="FFFFFF"/>
          </w:tcPr>
          <w:p w14:paraId="7D99CA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1 256</w:t>
            </w:r>
          </w:p>
        </w:tc>
        <w:tc>
          <w:tcPr>
            <w:tcW w:w="992" w:type="dxa"/>
            <w:tcBorders>
              <w:top w:val="single" w:sz="4" w:space="0" w:color="auto"/>
              <w:left w:val="single" w:sz="4" w:space="0" w:color="auto"/>
            </w:tcBorders>
            <w:shd w:val="clear" w:color="auto" w:fill="FFFFFF"/>
          </w:tcPr>
          <w:p w14:paraId="100454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1 562</w:t>
            </w:r>
          </w:p>
        </w:tc>
        <w:tc>
          <w:tcPr>
            <w:tcW w:w="1009" w:type="dxa"/>
            <w:tcBorders>
              <w:top w:val="single" w:sz="4" w:space="0" w:color="auto"/>
              <w:left w:val="single" w:sz="4" w:space="0" w:color="auto"/>
              <w:right w:val="single" w:sz="4" w:space="0" w:color="auto"/>
            </w:tcBorders>
            <w:shd w:val="clear" w:color="auto" w:fill="FFFFFF"/>
          </w:tcPr>
          <w:p w14:paraId="113A3F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3 086</w:t>
            </w:r>
          </w:p>
        </w:tc>
      </w:tr>
      <w:tr w:rsidR="00C10D18" w:rsidRPr="00E76DE4" w14:paraId="7849C1D7"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CB706EA"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3 100 000</w:t>
            </w:r>
          </w:p>
        </w:tc>
        <w:tc>
          <w:tcPr>
            <w:tcW w:w="693" w:type="dxa"/>
            <w:gridSpan w:val="2"/>
            <w:tcBorders>
              <w:top w:val="single" w:sz="4" w:space="0" w:color="auto"/>
              <w:left w:val="single" w:sz="4" w:space="0" w:color="auto"/>
            </w:tcBorders>
            <w:shd w:val="clear" w:color="auto" w:fill="FFFFFF"/>
          </w:tcPr>
          <w:p w14:paraId="44912E8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w:t>
            </w:r>
          </w:p>
        </w:tc>
        <w:tc>
          <w:tcPr>
            <w:tcW w:w="728" w:type="dxa"/>
            <w:tcBorders>
              <w:top w:val="single" w:sz="4" w:space="0" w:color="auto"/>
              <w:left w:val="single" w:sz="4" w:space="0" w:color="auto"/>
            </w:tcBorders>
            <w:shd w:val="clear" w:color="auto" w:fill="FFFFFF"/>
          </w:tcPr>
          <w:p w14:paraId="10B1E0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w:t>
            </w:r>
          </w:p>
        </w:tc>
        <w:tc>
          <w:tcPr>
            <w:tcW w:w="709" w:type="dxa"/>
            <w:tcBorders>
              <w:top w:val="single" w:sz="4" w:space="0" w:color="auto"/>
              <w:left w:val="single" w:sz="4" w:space="0" w:color="auto"/>
            </w:tcBorders>
            <w:shd w:val="clear" w:color="auto" w:fill="FFFFFF"/>
          </w:tcPr>
          <w:p w14:paraId="12F326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109</w:t>
            </w:r>
          </w:p>
        </w:tc>
        <w:tc>
          <w:tcPr>
            <w:tcW w:w="708" w:type="dxa"/>
            <w:tcBorders>
              <w:top w:val="single" w:sz="4" w:space="0" w:color="auto"/>
              <w:left w:val="single" w:sz="4" w:space="0" w:color="auto"/>
            </w:tcBorders>
            <w:shd w:val="clear" w:color="auto" w:fill="FFFFFF"/>
          </w:tcPr>
          <w:p w14:paraId="152530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143</w:t>
            </w:r>
          </w:p>
        </w:tc>
        <w:tc>
          <w:tcPr>
            <w:tcW w:w="709" w:type="dxa"/>
            <w:tcBorders>
              <w:top w:val="single" w:sz="4" w:space="0" w:color="auto"/>
              <w:left w:val="single" w:sz="4" w:space="0" w:color="auto"/>
            </w:tcBorders>
            <w:shd w:val="clear" w:color="auto" w:fill="FFFFFF"/>
          </w:tcPr>
          <w:p w14:paraId="4ECC86F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176</w:t>
            </w:r>
          </w:p>
        </w:tc>
        <w:tc>
          <w:tcPr>
            <w:tcW w:w="709" w:type="dxa"/>
            <w:tcBorders>
              <w:top w:val="single" w:sz="4" w:space="0" w:color="auto"/>
              <w:left w:val="single" w:sz="4" w:space="0" w:color="auto"/>
            </w:tcBorders>
            <w:shd w:val="clear" w:color="auto" w:fill="FFFFFF"/>
          </w:tcPr>
          <w:p w14:paraId="1761F7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241</w:t>
            </w:r>
          </w:p>
        </w:tc>
        <w:tc>
          <w:tcPr>
            <w:tcW w:w="850" w:type="dxa"/>
            <w:tcBorders>
              <w:top w:val="single" w:sz="4" w:space="0" w:color="auto"/>
              <w:left w:val="single" w:sz="4" w:space="0" w:color="auto"/>
            </w:tcBorders>
            <w:shd w:val="clear" w:color="auto" w:fill="FFFFFF"/>
          </w:tcPr>
          <w:p w14:paraId="246131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274</w:t>
            </w:r>
          </w:p>
        </w:tc>
        <w:tc>
          <w:tcPr>
            <w:tcW w:w="851" w:type="dxa"/>
            <w:tcBorders>
              <w:top w:val="single" w:sz="4" w:space="0" w:color="auto"/>
              <w:left w:val="single" w:sz="4" w:space="0" w:color="auto"/>
            </w:tcBorders>
            <w:shd w:val="clear" w:color="auto" w:fill="FFFFFF"/>
          </w:tcPr>
          <w:p w14:paraId="3FAB94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339</w:t>
            </w:r>
          </w:p>
        </w:tc>
        <w:tc>
          <w:tcPr>
            <w:tcW w:w="850" w:type="dxa"/>
            <w:tcBorders>
              <w:top w:val="single" w:sz="4" w:space="0" w:color="auto"/>
              <w:left w:val="single" w:sz="4" w:space="0" w:color="auto"/>
            </w:tcBorders>
            <w:shd w:val="clear" w:color="auto" w:fill="FFFFFF"/>
          </w:tcPr>
          <w:p w14:paraId="346EF4C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371</w:t>
            </w:r>
          </w:p>
        </w:tc>
        <w:tc>
          <w:tcPr>
            <w:tcW w:w="851" w:type="dxa"/>
            <w:tcBorders>
              <w:top w:val="single" w:sz="4" w:space="0" w:color="auto"/>
              <w:left w:val="single" w:sz="4" w:space="0" w:color="auto"/>
            </w:tcBorders>
            <w:shd w:val="clear" w:color="auto" w:fill="FFFFFF"/>
          </w:tcPr>
          <w:p w14:paraId="1FB19D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661</w:t>
            </w:r>
          </w:p>
        </w:tc>
        <w:tc>
          <w:tcPr>
            <w:tcW w:w="990" w:type="dxa"/>
            <w:tcBorders>
              <w:top w:val="single" w:sz="4" w:space="0" w:color="auto"/>
              <w:left w:val="single" w:sz="4" w:space="0" w:color="auto"/>
            </w:tcBorders>
            <w:shd w:val="clear" w:color="auto" w:fill="FFFFFF"/>
          </w:tcPr>
          <w:p w14:paraId="7BFDF4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916</w:t>
            </w:r>
          </w:p>
        </w:tc>
        <w:tc>
          <w:tcPr>
            <w:tcW w:w="851" w:type="dxa"/>
            <w:tcBorders>
              <w:top w:val="single" w:sz="4" w:space="0" w:color="auto"/>
              <w:left w:val="single" w:sz="4" w:space="0" w:color="auto"/>
            </w:tcBorders>
            <w:shd w:val="clear" w:color="auto" w:fill="FFFFFF"/>
          </w:tcPr>
          <w:p w14:paraId="588818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980</w:t>
            </w:r>
          </w:p>
        </w:tc>
        <w:tc>
          <w:tcPr>
            <w:tcW w:w="850" w:type="dxa"/>
            <w:tcBorders>
              <w:top w:val="single" w:sz="4" w:space="0" w:color="auto"/>
              <w:left w:val="single" w:sz="4" w:space="0" w:color="auto"/>
            </w:tcBorders>
            <w:shd w:val="clear" w:color="auto" w:fill="FFFFFF"/>
          </w:tcPr>
          <w:p w14:paraId="7818EE6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1 043</w:t>
            </w:r>
          </w:p>
        </w:tc>
        <w:tc>
          <w:tcPr>
            <w:tcW w:w="851" w:type="dxa"/>
            <w:tcBorders>
              <w:top w:val="single" w:sz="4" w:space="0" w:color="auto"/>
              <w:left w:val="single" w:sz="4" w:space="0" w:color="auto"/>
            </w:tcBorders>
            <w:shd w:val="clear" w:color="auto" w:fill="FFFFFF"/>
          </w:tcPr>
          <w:p w14:paraId="6F7EDA9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1 297</w:t>
            </w:r>
          </w:p>
        </w:tc>
        <w:tc>
          <w:tcPr>
            <w:tcW w:w="992" w:type="dxa"/>
            <w:tcBorders>
              <w:top w:val="single" w:sz="4" w:space="0" w:color="auto"/>
              <w:left w:val="single" w:sz="4" w:space="0" w:color="auto"/>
            </w:tcBorders>
            <w:shd w:val="clear" w:color="auto" w:fill="FFFFFF"/>
          </w:tcPr>
          <w:p w14:paraId="709549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1 613</w:t>
            </w:r>
          </w:p>
        </w:tc>
        <w:tc>
          <w:tcPr>
            <w:tcW w:w="1009" w:type="dxa"/>
            <w:tcBorders>
              <w:top w:val="single" w:sz="4" w:space="0" w:color="auto"/>
              <w:left w:val="single" w:sz="4" w:space="0" w:color="auto"/>
              <w:right w:val="single" w:sz="4" w:space="0" w:color="auto"/>
            </w:tcBorders>
            <w:shd w:val="clear" w:color="auto" w:fill="FFFFFF"/>
          </w:tcPr>
          <w:p w14:paraId="2A2F6BD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3 187</w:t>
            </w:r>
          </w:p>
        </w:tc>
      </w:tr>
      <w:tr w:rsidR="00C10D18" w:rsidRPr="00E76DE4" w14:paraId="4707D07E"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09E5D07"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3 200 000</w:t>
            </w:r>
          </w:p>
        </w:tc>
        <w:tc>
          <w:tcPr>
            <w:tcW w:w="693" w:type="dxa"/>
            <w:gridSpan w:val="2"/>
            <w:tcBorders>
              <w:top w:val="single" w:sz="4" w:space="0" w:color="auto"/>
              <w:left w:val="single" w:sz="4" w:space="0" w:color="auto"/>
            </w:tcBorders>
            <w:shd w:val="clear" w:color="auto" w:fill="FFFFFF"/>
          </w:tcPr>
          <w:p w14:paraId="16639C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w:t>
            </w:r>
          </w:p>
        </w:tc>
        <w:tc>
          <w:tcPr>
            <w:tcW w:w="728" w:type="dxa"/>
            <w:tcBorders>
              <w:top w:val="single" w:sz="4" w:space="0" w:color="auto"/>
              <w:left w:val="single" w:sz="4" w:space="0" w:color="auto"/>
            </w:tcBorders>
            <w:shd w:val="clear" w:color="auto" w:fill="FFFFFF"/>
          </w:tcPr>
          <w:p w14:paraId="066C35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w:t>
            </w:r>
          </w:p>
        </w:tc>
        <w:tc>
          <w:tcPr>
            <w:tcW w:w="709" w:type="dxa"/>
            <w:tcBorders>
              <w:top w:val="single" w:sz="4" w:space="0" w:color="auto"/>
              <w:left w:val="single" w:sz="4" w:space="0" w:color="auto"/>
            </w:tcBorders>
            <w:shd w:val="clear" w:color="auto" w:fill="FFFFFF"/>
          </w:tcPr>
          <w:p w14:paraId="0048B6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708" w:type="dxa"/>
            <w:tcBorders>
              <w:top w:val="single" w:sz="4" w:space="0" w:color="auto"/>
              <w:left w:val="single" w:sz="4" w:space="0" w:color="auto"/>
            </w:tcBorders>
            <w:shd w:val="clear" w:color="auto" w:fill="FFFFFF"/>
          </w:tcPr>
          <w:p w14:paraId="009A04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147</w:t>
            </w:r>
          </w:p>
        </w:tc>
        <w:tc>
          <w:tcPr>
            <w:tcW w:w="709" w:type="dxa"/>
            <w:tcBorders>
              <w:top w:val="single" w:sz="4" w:space="0" w:color="auto"/>
              <w:left w:val="single" w:sz="4" w:space="0" w:color="auto"/>
            </w:tcBorders>
            <w:shd w:val="clear" w:color="auto" w:fill="FFFFFF"/>
          </w:tcPr>
          <w:p w14:paraId="2FAF8D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709" w:type="dxa"/>
            <w:tcBorders>
              <w:top w:val="single" w:sz="4" w:space="0" w:color="auto"/>
              <w:left w:val="single" w:sz="4" w:space="0" w:color="auto"/>
            </w:tcBorders>
            <w:shd w:val="clear" w:color="auto" w:fill="FFFFFF"/>
          </w:tcPr>
          <w:p w14:paraId="7CCA71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249</w:t>
            </w:r>
          </w:p>
        </w:tc>
        <w:tc>
          <w:tcPr>
            <w:tcW w:w="850" w:type="dxa"/>
            <w:tcBorders>
              <w:top w:val="single" w:sz="4" w:space="0" w:color="auto"/>
              <w:left w:val="single" w:sz="4" w:space="0" w:color="auto"/>
            </w:tcBorders>
            <w:shd w:val="clear" w:color="auto" w:fill="FFFFFF"/>
          </w:tcPr>
          <w:p w14:paraId="7D6009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282</w:t>
            </w:r>
          </w:p>
        </w:tc>
        <w:tc>
          <w:tcPr>
            <w:tcW w:w="851" w:type="dxa"/>
            <w:tcBorders>
              <w:top w:val="single" w:sz="4" w:space="0" w:color="auto"/>
              <w:left w:val="single" w:sz="4" w:space="0" w:color="auto"/>
            </w:tcBorders>
            <w:shd w:val="clear" w:color="auto" w:fill="FFFFFF"/>
          </w:tcPr>
          <w:p w14:paraId="686B278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350</w:t>
            </w:r>
          </w:p>
        </w:tc>
        <w:tc>
          <w:tcPr>
            <w:tcW w:w="850" w:type="dxa"/>
            <w:tcBorders>
              <w:top w:val="single" w:sz="4" w:space="0" w:color="auto"/>
              <w:left w:val="single" w:sz="4" w:space="0" w:color="auto"/>
            </w:tcBorders>
            <w:shd w:val="clear" w:color="auto" w:fill="FFFFFF"/>
          </w:tcPr>
          <w:p w14:paraId="71D7C4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383</w:t>
            </w:r>
          </w:p>
        </w:tc>
        <w:tc>
          <w:tcPr>
            <w:tcW w:w="851" w:type="dxa"/>
            <w:tcBorders>
              <w:top w:val="single" w:sz="4" w:space="0" w:color="auto"/>
              <w:left w:val="single" w:sz="4" w:space="0" w:color="auto"/>
            </w:tcBorders>
            <w:shd w:val="clear" w:color="auto" w:fill="FFFFFF"/>
          </w:tcPr>
          <w:p w14:paraId="7D90A82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681</w:t>
            </w:r>
          </w:p>
        </w:tc>
        <w:tc>
          <w:tcPr>
            <w:tcW w:w="990" w:type="dxa"/>
            <w:tcBorders>
              <w:top w:val="single" w:sz="4" w:space="0" w:color="auto"/>
              <w:left w:val="single" w:sz="4" w:space="0" w:color="auto"/>
            </w:tcBorders>
            <w:shd w:val="clear" w:color="auto" w:fill="FFFFFF"/>
          </w:tcPr>
          <w:p w14:paraId="31900FB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945</w:t>
            </w:r>
          </w:p>
        </w:tc>
        <w:tc>
          <w:tcPr>
            <w:tcW w:w="851" w:type="dxa"/>
            <w:tcBorders>
              <w:top w:val="single" w:sz="4" w:space="0" w:color="auto"/>
              <w:left w:val="single" w:sz="4" w:space="0" w:color="auto"/>
            </w:tcBorders>
            <w:shd w:val="clear" w:color="auto" w:fill="FFFFFF"/>
          </w:tcPr>
          <w:p w14:paraId="7EB81C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1 010</w:t>
            </w:r>
          </w:p>
        </w:tc>
        <w:tc>
          <w:tcPr>
            <w:tcW w:w="850" w:type="dxa"/>
            <w:tcBorders>
              <w:top w:val="single" w:sz="4" w:space="0" w:color="auto"/>
              <w:left w:val="single" w:sz="4" w:space="0" w:color="auto"/>
            </w:tcBorders>
            <w:shd w:val="clear" w:color="auto" w:fill="FFFFFF"/>
          </w:tcPr>
          <w:p w14:paraId="782B25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1 076</w:t>
            </w:r>
          </w:p>
        </w:tc>
        <w:tc>
          <w:tcPr>
            <w:tcW w:w="851" w:type="dxa"/>
            <w:tcBorders>
              <w:top w:val="single" w:sz="4" w:space="0" w:color="auto"/>
              <w:left w:val="single" w:sz="4" w:space="0" w:color="auto"/>
            </w:tcBorders>
            <w:shd w:val="clear" w:color="auto" w:fill="FFFFFF"/>
          </w:tcPr>
          <w:p w14:paraId="2A403FA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1 338</w:t>
            </w:r>
          </w:p>
        </w:tc>
        <w:tc>
          <w:tcPr>
            <w:tcW w:w="992" w:type="dxa"/>
            <w:tcBorders>
              <w:top w:val="single" w:sz="4" w:space="0" w:color="auto"/>
              <w:left w:val="single" w:sz="4" w:space="0" w:color="auto"/>
            </w:tcBorders>
            <w:shd w:val="clear" w:color="auto" w:fill="FFFFFF"/>
          </w:tcPr>
          <w:p w14:paraId="7DD676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1 664</w:t>
            </w:r>
          </w:p>
        </w:tc>
        <w:tc>
          <w:tcPr>
            <w:tcW w:w="1009" w:type="dxa"/>
            <w:tcBorders>
              <w:top w:val="single" w:sz="4" w:space="0" w:color="auto"/>
              <w:left w:val="single" w:sz="4" w:space="0" w:color="auto"/>
              <w:right w:val="single" w:sz="4" w:space="0" w:color="auto"/>
            </w:tcBorders>
            <w:shd w:val="clear" w:color="auto" w:fill="FFFFFF"/>
          </w:tcPr>
          <w:p w14:paraId="278C28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3 288</w:t>
            </w:r>
          </w:p>
        </w:tc>
      </w:tr>
      <w:tr w:rsidR="00C10D18" w:rsidRPr="00E76DE4" w14:paraId="6990D86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1D64C71"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3 300 000</w:t>
            </w:r>
          </w:p>
        </w:tc>
        <w:tc>
          <w:tcPr>
            <w:tcW w:w="693" w:type="dxa"/>
            <w:gridSpan w:val="2"/>
            <w:tcBorders>
              <w:top w:val="single" w:sz="4" w:space="0" w:color="auto"/>
              <w:left w:val="single" w:sz="4" w:space="0" w:color="auto"/>
            </w:tcBorders>
            <w:shd w:val="clear" w:color="auto" w:fill="FFFFFF"/>
          </w:tcPr>
          <w:p w14:paraId="653F36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w:t>
            </w:r>
          </w:p>
        </w:tc>
        <w:tc>
          <w:tcPr>
            <w:tcW w:w="728" w:type="dxa"/>
            <w:tcBorders>
              <w:top w:val="single" w:sz="4" w:space="0" w:color="auto"/>
              <w:left w:val="single" w:sz="4" w:space="0" w:color="auto"/>
            </w:tcBorders>
            <w:shd w:val="clear" w:color="auto" w:fill="FFFFFF"/>
          </w:tcPr>
          <w:p w14:paraId="451260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w:t>
            </w:r>
          </w:p>
        </w:tc>
        <w:tc>
          <w:tcPr>
            <w:tcW w:w="709" w:type="dxa"/>
            <w:tcBorders>
              <w:top w:val="single" w:sz="4" w:space="0" w:color="auto"/>
              <w:left w:val="single" w:sz="4" w:space="0" w:color="auto"/>
            </w:tcBorders>
            <w:shd w:val="clear" w:color="auto" w:fill="FFFFFF"/>
          </w:tcPr>
          <w:p w14:paraId="6D1DCF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116</w:t>
            </w:r>
          </w:p>
        </w:tc>
        <w:tc>
          <w:tcPr>
            <w:tcW w:w="708" w:type="dxa"/>
            <w:tcBorders>
              <w:top w:val="single" w:sz="4" w:space="0" w:color="auto"/>
              <w:left w:val="single" w:sz="4" w:space="0" w:color="auto"/>
            </w:tcBorders>
            <w:shd w:val="clear" w:color="auto" w:fill="FFFFFF"/>
          </w:tcPr>
          <w:p w14:paraId="2BBD75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151</w:t>
            </w:r>
          </w:p>
        </w:tc>
        <w:tc>
          <w:tcPr>
            <w:tcW w:w="709" w:type="dxa"/>
            <w:tcBorders>
              <w:top w:val="single" w:sz="4" w:space="0" w:color="auto"/>
              <w:left w:val="single" w:sz="4" w:space="0" w:color="auto"/>
            </w:tcBorders>
            <w:shd w:val="clear" w:color="auto" w:fill="FFFFFF"/>
          </w:tcPr>
          <w:p w14:paraId="1E6221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186</w:t>
            </w:r>
          </w:p>
        </w:tc>
        <w:tc>
          <w:tcPr>
            <w:tcW w:w="709" w:type="dxa"/>
            <w:tcBorders>
              <w:top w:val="single" w:sz="4" w:space="0" w:color="auto"/>
              <w:left w:val="single" w:sz="4" w:space="0" w:color="auto"/>
            </w:tcBorders>
            <w:shd w:val="clear" w:color="auto" w:fill="FFFFFF"/>
          </w:tcPr>
          <w:p w14:paraId="35AAFC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256</w:t>
            </w:r>
          </w:p>
        </w:tc>
        <w:tc>
          <w:tcPr>
            <w:tcW w:w="850" w:type="dxa"/>
            <w:tcBorders>
              <w:top w:val="single" w:sz="4" w:space="0" w:color="auto"/>
              <w:left w:val="single" w:sz="4" w:space="0" w:color="auto"/>
            </w:tcBorders>
            <w:shd w:val="clear" w:color="auto" w:fill="FFFFFF"/>
          </w:tcPr>
          <w:p w14:paraId="7B9316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291</w:t>
            </w:r>
          </w:p>
        </w:tc>
        <w:tc>
          <w:tcPr>
            <w:tcW w:w="851" w:type="dxa"/>
            <w:tcBorders>
              <w:top w:val="single" w:sz="4" w:space="0" w:color="auto"/>
              <w:left w:val="single" w:sz="4" w:space="0" w:color="auto"/>
            </w:tcBorders>
            <w:shd w:val="clear" w:color="auto" w:fill="FFFFFF"/>
          </w:tcPr>
          <w:p w14:paraId="54C84A5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360</w:t>
            </w:r>
          </w:p>
        </w:tc>
        <w:tc>
          <w:tcPr>
            <w:tcW w:w="850" w:type="dxa"/>
            <w:tcBorders>
              <w:top w:val="single" w:sz="4" w:space="0" w:color="auto"/>
              <w:left w:val="single" w:sz="4" w:space="0" w:color="auto"/>
            </w:tcBorders>
            <w:shd w:val="clear" w:color="auto" w:fill="FFFFFF"/>
          </w:tcPr>
          <w:p w14:paraId="22D8F04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394</w:t>
            </w:r>
          </w:p>
        </w:tc>
        <w:tc>
          <w:tcPr>
            <w:tcW w:w="851" w:type="dxa"/>
            <w:tcBorders>
              <w:top w:val="single" w:sz="4" w:space="0" w:color="auto"/>
              <w:left w:val="single" w:sz="4" w:space="0" w:color="auto"/>
            </w:tcBorders>
            <w:shd w:val="clear" w:color="auto" w:fill="FFFFFF"/>
          </w:tcPr>
          <w:p w14:paraId="7787AE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702</w:t>
            </w:r>
          </w:p>
        </w:tc>
        <w:tc>
          <w:tcPr>
            <w:tcW w:w="990" w:type="dxa"/>
            <w:tcBorders>
              <w:top w:val="single" w:sz="4" w:space="0" w:color="auto"/>
              <w:left w:val="single" w:sz="4" w:space="0" w:color="auto"/>
            </w:tcBorders>
            <w:shd w:val="clear" w:color="auto" w:fill="FFFFFF"/>
          </w:tcPr>
          <w:p w14:paraId="2B2F56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974</w:t>
            </w:r>
          </w:p>
        </w:tc>
        <w:tc>
          <w:tcPr>
            <w:tcW w:w="851" w:type="dxa"/>
            <w:tcBorders>
              <w:top w:val="single" w:sz="4" w:space="0" w:color="auto"/>
              <w:left w:val="single" w:sz="4" w:space="0" w:color="auto"/>
            </w:tcBorders>
            <w:shd w:val="clear" w:color="auto" w:fill="FFFFFF"/>
          </w:tcPr>
          <w:p w14:paraId="52235A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1 041</w:t>
            </w:r>
          </w:p>
        </w:tc>
        <w:tc>
          <w:tcPr>
            <w:tcW w:w="850" w:type="dxa"/>
            <w:tcBorders>
              <w:top w:val="single" w:sz="4" w:space="0" w:color="auto"/>
              <w:left w:val="single" w:sz="4" w:space="0" w:color="auto"/>
            </w:tcBorders>
            <w:shd w:val="clear" w:color="auto" w:fill="FFFFFF"/>
          </w:tcPr>
          <w:p w14:paraId="316275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1 109</w:t>
            </w:r>
          </w:p>
        </w:tc>
        <w:tc>
          <w:tcPr>
            <w:tcW w:w="851" w:type="dxa"/>
            <w:tcBorders>
              <w:top w:val="single" w:sz="4" w:space="0" w:color="auto"/>
              <w:left w:val="single" w:sz="4" w:space="0" w:color="auto"/>
            </w:tcBorders>
            <w:shd w:val="clear" w:color="auto" w:fill="FFFFFF"/>
          </w:tcPr>
          <w:p w14:paraId="294A5FE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1 379</w:t>
            </w:r>
          </w:p>
        </w:tc>
        <w:tc>
          <w:tcPr>
            <w:tcW w:w="992" w:type="dxa"/>
            <w:tcBorders>
              <w:top w:val="single" w:sz="4" w:space="0" w:color="auto"/>
              <w:left w:val="single" w:sz="4" w:space="0" w:color="auto"/>
            </w:tcBorders>
            <w:shd w:val="clear" w:color="auto" w:fill="FFFFFF"/>
          </w:tcPr>
          <w:p w14:paraId="254E98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1 715</w:t>
            </w:r>
          </w:p>
        </w:tc>
        <w:tc>
          <w:tcPr>
            <w:tcW w:w="1009" w:type="dxa"/>
            <w:tcBorders>
              <w:top w:val="single" w:sz="4" w:space="0" w:color="auto"/>
              <w:left w:val="single" w:sz="4" w:space="0" w:color="auto"/>
              <w:right w:val="single" w:sz="4" w:space="0" w:color="auto"/>
            </w:tcBorders>
            <w:shd w:val="clear" w:color="auto" w:fill="FFFFFF"/>
          </w:tcPr>
          <w:p w14:paraId="534DC5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3 390</w:t>
            </w:r>
          </w:p>
        </w:tc>
      </w:tr>
      <w:tr w:rsidR="00C10D18" w:rsidRPr="00E76DE4" w14:paraId="3A8DCBD3"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4CA0D6D"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3 400 000</w:t>
            </w:r>
          </w:p>
        </w:tc>
        <w:tc>
          <w:tcPr>
            <w:tcW w:w="693" w:type="dxa"/>
            <w:gridSpan w:val="2"/>
            <w:tcBorders>
              <w:top w:val="single" w:sz="4" w:space="0" w:color="auto"/>
              <w:left w:val="single" w:sz="4" w:space="0" w:color="auto"/>
            </w:tcBorders>
            <w:shd w:val="clear" w:color="auto" w:fill="FFFFFF"/>
          </w:tcPr>
          <w:p w14:paraId="067209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w:t>
            </w:r>
          </w:p>
        </w:tc>
        <w:tc>
          <w:tcPr>
            <w:tcW w:w="728" w:type="dxa"/>
            <w:tcBorders>
              <w:top w:val="single" w:sz="4" w:space="0" w:color="auto"/>
              <w:left w:val="single" w:sz="4" w:space="0" w:color="auto"/>
            </w:tcBorders>
            <w:shd w:val="clear" w:color="auto" w:fill="FFFFFF"/>
          </w:tcPr>
          <w:p w14:paraId="5FD14A4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w:t>
            </w:r>
          </w:p>
        </w:tc>
        <w:tc>
          <w:tcPr>
            <w:tcW w:w="709" w:type="dxa"/>
            <w:tcBorders>
              <w:top w:val="single" w:sz="4" w:space="0" w:color="auto"/>
              <w:left w:val="single" w:sz="4" w:space="0" w:color="auto"/>
            </w:tcBorders>
            <w:shd w:val="clear" w:color="auto" w:fill="FFFFFF"/>
          </w:tcPr>
          <w:p w14:paraId="7B1A6A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119</w:t>
            </w:r>
          </w:p>
        </w:tc>
        <w:tc>
          <w:tcPr>
            <w:tcW w:w="708" w:type="dxa"/>
            <w:tcBorders>
              <w:top w:val="single" w:sz="4" w:space="0" w:color="auto"/>
              <w:left w:val="single" w:sz="4" w:space="0" w:color="auto"/>
            </w:tcBorders>
            <w:shd w:val="clear" w:color="auto" w:fill="FFFFFF"/>
          </w:tcPr>
          <w:p w14:paraId="3F8761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155</w:t>
            </w:r>
          </w:p>
        </w:tc>
        <w:tc>
          <w:tcPr>
            <w:tcW w:w="709" w:type="dxa"/>
            <w:tcBorders>
              <w:top w:val="single" w:sz="4" w:space="0" w:color="auto"/>
              <w:left w:val="single" w:sz="4" w:space="0" w:color="auto"/>
            </w:tcBorders>
            <w:shd w:val="clear" w:color="auto" w:fill="FFFFFF"/>
          </w:tcPr>
          <w:p w14:paraId="47BEB8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192</w:t>
            </w:r>
          </w:p>
        </w:tc>
        <w:tc>
          <w:tcPr>
            <w:tcW w:w="709" w:type="dxa"/>
            <w:tcBorders>
              <w:top w:val="single" w:sz="4" w:space="0" w:color="auto"/>
              <w:left w:val="single" w:sz="4" w:space="0" w:color="auto"/>
            </w:tcBorders>
            <w:shd w:val="clear" w:color="auto" w:fill="FFFFFF"/>
          </w:tcPr>
          <w:p w14:paraId="7AAAA39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264</w:t>
            </w:r>
          </w:p>
        </w:tc>
        <w:tc>
          <w:tcPr>
            <w:tcW w:w="850" w:type="dxa"/>
            <w:tcBorders>
              <w:top w:val="single" w:sz="4" w:space="0" w:color="auto"/>
              <w:left w:val="single" w:sz="4" w:space="0" w:color="auto"/>
            </w:tcBorders>
            <w:shd w:val="clear" w:color="auto" w:fill="FFFFFF"/>
          </w:tcPr>
          <w:p w14:paraId="7F532E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299</w:t>
            </w:r>
          </w:p>
        </w:tc>
        <w:tc>
          <w:tcPr>
            <w:tcW w:w="851" w:type="dxa"/>
            <w:tcBorders>
              <w:top w:val="single" w:sz="4" w:space="0" w:color="auto"/>
              <w:left w:val="single" w:sz="4" w:space="0" w:color="auto"/>
            </w:tcBorders>
            <w:shd w:val="clear" w:color="auto" w:fill="FFFFFF"/>
          </w:tcPr>
          <w:p w14:paraId="351B74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370</w:t>
            </w:r>
          </w:p>
        </w:tc>
        <w:tc>
          <w:tcPr>
            <w:tcW w:w="850" w:type="dxa"/>
            <w:tcBorders>
              <w:top w:val="single" w:sz="4" w:space="0" w:color="auto"/>
              <w:left w:val="single" w:sz="4" w:space="0" w:color="auto"/>
            </w:tcBorders>
            <w:shd w:val="clear" w:color="auto" w:fill="FFFFFF"/>
          </w:tcPr>
          <w:p w14:paraId="7959FE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406</w:t>
            </w:r>
          </w:p>
        </w:tc>
        <w:tc>
          <w:tcPr>
            <w:tcW w:w="851" w:type="dxa"/>
            <w:tcBorders>
              <w:top w:val="single" w:sz="4" w:space="0" w:color="auto"/>
              <w:left w:val="single" w:sz="4" w:space="0" w:color="auto"/>
            </w:tcBorders>
            <w:shd w:val="clear" w:color="auto" w:fill="FFFFFF"/>
          </w:tcPr>
          <w:p w14:paraId="0C751E6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723</w:t>
            </w:r>
          </w:p>
        </w:tc>
        <w:tc>
          <w:tcPr>
            <w:tcW w:w="990" w:type="dxa"/>
            <w:tcBorders>
              <w:top w:val="single" w:sz="4" w:space="0" w:color="auto"/>
              <w:left w:val="single" w:sz="4" w:space="0" w:color="auto"/>
            </w:tcBorders>
            <w:shd w:val="clear" w:color="auto" w:fill="FFFFFF"/>
          </w:tcPr>
          <w:p w14:paraId="041D41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1 002</w:t>
            </w:r>
          </w:p>
        </w:tc>
        <w:tc>
          <w:tcPr>
            <w:tcW w:w="851" w:type="dxa"/>
            <w:tcBorders>
              <w:top w:val="single" w:sz="4" w:space="0" w:color="auto"/>
              <w:left w:val="single" w:sz="4" w:space="0" w:color="auto"/>
            </w:tcBorders>
            <w:shd w:val="clear" w:color="auto" w:fill="FFFFFF"/>
          </w:tcPr>
          <w:p w14:paraId="7171EE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1 072</w:t>
            </w:r>
          </w:p>
        </w:tc>
        <w:tc>
          <w:tcPr>
            <w:tcW w:w="850" w:type="dxa"/>
            <w:tcBorders>
              <w:top w:val="single" w:sz="4" w:space="0" w:color="auto"/>
              <w:left w:val="single" w:sz="4" w:space="0" w:color="auto"/>
            </w:tcBorders>
            <w:shd w:val="clear" w:color="auto" w:fill="FFFFFF"/>
          </w:tcPr>
          <w:p w14:paraId="3AE2F1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1 142</w:t>
            </w:r>
          </w:p>
        </w:tc>
        <w:tc>
          <w:tcPr>
            <w:tcW w:w="851" w:type="dxa"/>
            <w:tcBorders>
              <w:top w:val="single" w:sz="4" w:space="0" w:color="auto"/>
              <w:left w:val="single" w:sz="4" w:space="0" w:color="auto"/>
            </w:tcBorders>
            <w:shd w:val="clear" w:color="auto" w:fill="FFFFFF"/>
          </w:tcPr>
          <w:p w14:paraId="2F479E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1 420</w:t>
            </w:r>
          </w:p>
        </w:tc>
        <w:tc>
          <w:tcPr>
            <w:tcW w:w="992" w:type="dxa"/>
            <w:tcBorders>
              <w:top w:val="single" w:sz="4" w:space="0" w:color="auto"/>
              <w:left w:val="single" w:sz="4" w:space="0" w:color="auto"/>
            </w:tcBorders>
            <w:shd w:val="clear" w:color="auto" w:fill="FFFFFF"/>
          </w:tcPr>
          <w:p w14:paraId="69A7C97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1 766</w:t>
            </w:r>
          </w:p>
        </w:tc>
        <w:tc>
          <w:tcPr>
            <w:tcW w:w="1009" w:type="dxa"/>
            <w:tcBorders>
              <w:top w:val="single" w:sz="4" w:space="0" w:color="auto"/>
              <w:left w:val="single" w:sz="4" w:space="0" w:color="auto"/>
              <w:right w:val="single" w:sz="4" w:space="0" w:color="auto"/>
            </w:tcBorders>
            <w:shd w:val="clear" w:color="auto" w:fill="FFFFFF"/>
          </w:tcPr>
          <w:p w14:paraId="64E8303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3 491</w:t>
            </w:r>
          </w:p>
        </w:tc>
      </w:tr>
      <w:tr w:rsidR="00C10D18" w:rsidRPr="00E76DE4" w14:paraId="33C4A0A4"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CD13970"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3 500 000</w:t>
            </w:r>
          </w:p>
        </w:tc>
        <w:tc>
          <w:tcPr>
            <w:tcW w:w="693" w:type="dxa"/>
            <w:gridSpan w:val="2"/>
            <w:tcBorders>
              <w:top w:val="single" w:sz="4" w:space="0" w:color="auto"/>
              <w:left w:val="single" w:sz="4" w:space="0" w:color="auto"/>
            </w:tcBorders>
            <w:shd w:val="clear" w:color="auto" w:fill="FFFFFF"/>
          </w:tcPr>
          <w:p w14:paraId="31956B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w:t>
            </w:r>
          </w:p>
        </w:tc>
        <w:tc>
          <w:tcPr>
            <w:tcW w:w="728" w:type="dxa"/>
            <w:tcBorders>
              <w:top w:val="single" w:sz="4" w:space="0" w:color="auto"/>
              <w:left w:val="single" w:sz="4" w:space="0" w:color="auto"/>
            </w:tcBorders>
            <w:shd w:val="clear" w:color="auto" w:fill="FFFFFF"/>
          </w:tcPr>
          <w:p w14:paraId="4C39E5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w:t>
            </w:r>
          </w:p>
        </w:tc>
        <w:tc>
          <w:tcPr>
            <w:tcW w:w="709" w:type="dxa"/>
            <w:tcBorders>
              <w:top w:val="single" w:sz="4" w:space="0" w:color="auto"/>
              <w:left w:val="single" w:sz="4" w:space="0" w:color="auto"/>
            </w:tcBorders>
            <w:shd w:val="clear" w:color="auto" w:fill="FFFFFF"/>
          </w:tcPr>
          <w:p w14:paraId="6437E65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122</w:t>
            </w:r>
          </w:p>
        </w:tc>
        <w:tc>
          <w:tcPr>
            <w:tcW w:w="708" w:type="dxa"/>
            <w:tcBorders>
              <w:top w:val="single" w:sz="4" w:space="0" w:color="auto"/>
              <w:left w:val="single" w:sz="4" w:space="0" w:color="auto"/>
            </w:tcBorders>
            <w:shd w:val="clear" w:color="auto" w:fill="FFFFFF"/>
          </w:tcPr>
          <w:p w14:paraId="4F8C2E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709" w:type="dxa"/>
            <w:tcBorders>
              <w:top w:val="single" w:sz="4" w:space="0" w:color="auto"/>
              <w:left w:val="single" w:sz="4" w:space="0" w:color="auto"/>
            </w:tcBorders>
            <w:shd w:val="clear" w:color="auto" w:fill="FFFFFF"/>
          </w:tcPr>
          <w:p w14:paraId="4FD3A8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197</w:t>
            </w:r>
          </w:p>
        </w:tc>
        <w:tc>
          <w:tcPr>
            <w:tcW w:w="709" w:type="dxa"/>
            <w:tcBorders>
              <w:top w:val="single" w:sz="4" w:space="0" w:color="auto"/>
              <w:left w:val="single" w:sz="4" w:space="0" w:color="auto"/>
            </w:tcBorders>
            <w:shd w:val="clear" w:color="auto" w:fill="FFFFFF"/>
          </w:tcPr>
          <w:p w14:paraId="05E9579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271</w:t>
            </w:r>
          </w:p>
        </w:tc>
        <w:tc>
          <w:tcPr>
            <w:tcW w:w="850" w:type="dxa"/>
            <w:tcBorders>
              <w:top w:val="single" w:sz="4" w:space="0" w:color="auto"/>
              <w:left w:val="single" w:sz="4" w:space="0" w:color="auto"/>
            </w:tcBorders>
            <w:shd w:val="clear" w:color="auto" w:fill="FFFFFF"/>
          </w:tcPr>
          <w:p w14:paraId="63D12C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851" w:type="dxa"/>
            <w:tcBorders>
              <w:top w:val="single" w:sz="4" w:space="0" w:color="auto"/>
              <w:left w:val="single" w:sz="4" w:space="0" w:color="auto"/>
            </w:tcBorders>
            <w:shd w:val="clear" w:color="auto" w:fill="FFFFFF"/>
          </w:tcPr>
          <w:p w14:paraId="6AAE516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381</w:t>
            </w:r>
          </w:p>
        </w:tc>
        <w:tc>
          <w:tcPr>
            <w:tcW w:w="850" w:type="dxa"/>
            <w:tcBorders>
              <w:top w:val="single" w:sz="4" w:space="0" w:color="auto"/>
              <w:left w:val="single" w:sz="4" w:space="0" w:color="auto"/>
            </w:tcBorders>
            <w:shd w:val="clear" w:color="auto" w:fill="FFFFFF"/>
          </w:tcPr>
          <w:p w14:paraId="3C7601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417</w:t>
            </w:r>
          </w:p>
        </w:tc>
        <w:tc>
          <w:tcPr>
            <w:tcW w:w="851" w:type="dxa"/>
            <w:tcBorders>
              <w:top w:val="single" w:sz="4" w:space="0" w:color="auto"/>
              <w:left w:val="single" w:sz="4" w:space="0" w:color="auto"/>
            </w:tcBorders>
            <w:shd w:val="clear" w:color="auto" w:fill="FFFFFF"/>
          </w:tcPr>
          <w:p w14:paraId="1626B1A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743</w:t>
            </w:r>
          </w:p>
        </w:tc>
        <w:tc>
          <w:tcPr>
            <w:tcW w:w="990" w:type="dxa"/>
            <w:tcBorders>
              <w:top w:val="single" w:sz="4" w:space="0" w:color="auto"/>
              <w:left w:val="single" w:sz="4" w:space="0" w:color="auto"/>
            </w:tcBorders>
            <w:shd w:val="clear" w:color="auto" w:fill="FFFFFF"/>
          </w:tcPr>
          <w:p w14:paraId="657B14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1 031</w:t>
            </w:r>
          </w:p>
        </w:tc>
        <w:tc>
          <w:tcPr>
            <w:tcW w:w="851" w:type="dxa"/>
            <w:tcBorders>
              <w:top w:val="single" w:sz="4" w:space="0" w:color="auto"/>
              <w:left w:val="single" w:sz="4" w:space="0" w:color="auto"/>
            </w:tcBorders>
            <w:shd w:val="clear" w:color="auto" w:fill="FFFFFF"/>
          </w:tcPr>
          <w:p w14:paraId="3DDA36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1 103</w:t>
            </w:r>
          </w:p>
        </w:tc>
        <w:tc>
          <w:tcPr>
            <w:tcW w:w="850" w:type="dxa"/>
            <w:tcBorders>
              <w:top w:val="single" w:sz="4" w:space="0" w:color="auto"/>
              <w:left w:val="single" w:sz="4" w:space="0" w:color="auto"/>
            </w:tcBorders>
            <w:shd w:val="clear" w:color="auto" w:fill="FFFFFF"/>
          </w:tcPr>
          <w:p w14:paraId="7770266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1 174</w:t>
            </w:r>
          </w:p>
        </w:tc>
        <w:tc>
          <w:tcPr>
            <w:tcW w:w="851" w:type="dxa"/>
            <w:tcBorders>
              <w:top w:val="single" w:sz="4" w:space="0" w:color="auto"/>
              <w:left w:val="single" w:sz="4" w:space="0" w:color="auto"/>
            </w:tcBorders>
            <w:shd w:val="clear" w:color="auto" w:fill="FFFFFF"/>
          </w:tcPr>
          <w:p w14:paraId="247ED1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1 461</w:t>
            </w:r>
          </w:p>
        </w:tc>
        <w:tc>
          <w:tcPr>
            <w:tcW w:w="992" w:type="dxa"/>
            <w:tcBorders>
              <w:top w:val="single" w:sz="4" w:space="0" w:color="auto"/>
              <w:left w:val="single" w:sz="4" w:space="0" w:color="auto"/>
            </w:tcBorders>
            <w:shd w:val="clear" w:color="auto" w:fill="FFFFFF"/>
          </w:tcPr>
          <w:p w14:paraId="3027CF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1 817</w:t>
            </w:r>
          </w:p>
        </w:tc>
        <w:tc>
          <w:tcPr>
            <w:tcW w:w="1009" w:type="dxa"/>
            <w:tcBorders>
              <w:top w:val="single" w:sz="4" w:space="0" w:color="auto"/>
              <w:left w:val="single" w:sz="4" w:space="0" w:color="auto"/>
              <w:right w:val="single" w:sz="4" w:space="0" w:color="auto"/>
            </w:tcBorders>
            <w:shd w:val="clear" w:color="auto" w:fill="FFFFFF"/>
          </w:tcPr>
          <w:p w14:paraId="02633A6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3 593</w:t>
            </w:r>
          </w:p>
        </w:tc>
      </w:tr>
      <w:tr w:rsidR="00C10D18" w:rsidRPr="00E76DE4" w14:paraId="01B45BC6"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9538CE6"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3 600 000</w:t>
            </w:r>
          </w:p>
        </w:tc>
        <w:tc>
          <w:tcPr>
            <w:tcW w:w="693" w:type="dxa"/>
            <w:gridSpan w:val="2"/>
            <w:tcBorders>
              <w:top w:val="single" w:sz="4" w:space="0" w:color="auto"/>
              <w:left w:val="single" w:sz="4" w:space="0" w:color="auto"/>
            </w:tcBorders>
            <w:shd w:val="clear" w:color="auto" w:fill="FFFFFF"/>
          </w:tcPr>
          <w:p w14:paraId="35510B7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w:t>
            </w:r>
          </w:p>
        </w:tc>
        <w:tc>
          <w:tcPr>
            <w:tcW w:w="728" w:type="dxa"/>
            <w:tcBorders>
              <w:top w:val="single" w:sz="4" w:space="0" w:color="auto"/>
              <w:left w:val="single" w:sz="4" w:space="0" w:color="auto"/>
            </w:tcBorders>
            <w:shd w:val="clear" w:color="auto" w:fill="FFFFFF"/>
          </w:tcPr>
          <w:p w14:paraId="013127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w:t>
            </w:r>
          </w:p>
        </w:tc>
        <w:tc>
          <w:tcPr>
            <w:tcW w:w="709" w:type="dxa"/>
            <w:tcBorders>
              <w:top w:val="single" w:sz="4" w:space="0" w:color="auto"/>
              <w:left w:val="single" w:sz="4" w:space="0" w:color="auto"/>
            </w:tcBorders>
            <w:shd w:val="clear" w:color="auto" w:fill="FFFFFF"/>
          </w:tcPr>
          <w:p w14:paraId="55D661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125</w:t>
            </w:r>
          </w:p>
        </w:tc>
        <w:tc>
          <w:tcPr>
            <w:tcW w:w="708" w:type="dxa"/>
            <w:tcBorders>
              <w:top w:val="single" w:sz="4" w:space="0" w:color="auto"/>
              <w:left w:val="single" w:sz="4" w:space="0" w:color="auto"/>
            </w:tcBorders>
            <w:shd w:val="clear" w:color="auto" w:fill="FFFFFF"/>
          </w:tcPr>
          <w:p w14:paraId="1C6F1A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164</w:t>
            </w:r>
          </w:p>
        </w:tc>
        <w:tc>
          <w:tcPr>
            <w:tcW w:w="709" w:type="dxa"/>
            <w:tcBorders>
              <w:top w:val="single" w:sz="4" w:space="0" w:color="auto"/>
              <w:left w:val="single" w:sz="4" w:space="0" w:color="auto"/>
            </w:tcBorders>
            <w:shd w:val="clear" w:color="auto" w:fill="FFFFFF"/>
          </w:tcPr>
          <w:p w14:paraId="6D60F2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709" w:type="dxa"/>
            <w:tcBorders>
              <w:top w:val="single" w:sz="4" w:space="0" w:color="auto"/>
              <w:left w:val="single" w:sz="4" w:space="0" w:color="auto"/>
            </w:tcBorders>
            <w:shd w:val="clear" w:color="auto" w:fill="FFFFFF"/>
          </w:tcPr>
          <w:p w14:paraId="3B428F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278</w:t>
            </w:r>
          </w:p>
        </w:tc>
        <w:tc>
          <w:tcPr>
            <w:tcW w:w="850" w:type="dxa"/>
            <w:tcBorders>
              <w:top w:val="single" w:sz="4" w:space="0" w:color="auto"/>
              <w:left w:val="single" w:sz="4" w:space="0" w:color="auto"/>
            </w:tcBorders>
            <w:shd w:val="clear" w:color="auto" w:fill="FFFFFF"/>
          </w:tcPr>
          <w:p w14:paraId="0378CA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316</w:t>
            </w:r>
          </w:p>
        </w:tc>
        <w:tc>
          <w:tcPr>
            <w:tcW w:w="851" w:type="dxa"/>
            <w:tcBorders>
              <w:top w:val="single" w:sz="4" w:space="0" w:color="auto"/>
              <w:left w:val="single" w:sz="4" w:space="0" w:color="auto"/>
            </w:tcBorders>
            <w:shd w:val="clear" w:color="auto" w:fill="FFFFFF"/>
          </w:tcPr>
          <w:p w14:paraId="4BFFC2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850" w:type="dxa"/>
            <w:tcBorders>
              <w:top w:val="single" w:sz="4" w:space="0" w:color="auto"/>
              <w:left w:val="single" w:sz="4" w:space="0" w:color="auto"/>
            </w:tcBorders>
            <w:shd w:val="clear" w:color="auto" w:fill="FFFFFF"/>
          </w:tcPr>
          <w:p w14:paraId="2DCD71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429</w:t>
            </w:r>
          </w:p>
        </w:tc>
        <w:tc>
          <w:tcPr>
            <w:tcW w:w="851" w:type="dxa"/>
            <w:tcBorders>
              <w:top w:val="single" w:sz="4" w:space="0" w:color="auto"/>
              <w:left w:val="single" w:sz="4" w:space="0" w:color="auto"/>
            </w:tcBorders>
            <w:shd w:val="clear" w:color="auto" w:fill="FFFFFF"/>
          </w:tcPr>
          <w:p w14:paraId="3D9240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764</w:t>
            </w:r>
          </w:p>
        </w:tc>
        <w:tc>
          <w:tcPr>
            <w:tcW w:w="990" w:type="dxa"/>
            <w:tcBorders>
              <w:top w:val="single" w:sz="4" w:space="0" w:color="auto"/>
              <w:left w:val="single" w:sz="4" w:space="0" w:color="auto"/>
            </w:tcBorders>
            <w:shd w:val="clear" w:color="auto" w:fill="FFFFFF"/>
          </w:tcPr>
          <w:p w14:paraId="2EC9CE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1 060</w:t>
            </w:r>
          </w:p>
        </w:tc>
        <w:tc>
          <w:tcPr>
            <w:tcW w:w="851" w:type="dxa"/>
            <w:tcBorders>
              <w:top w:val="single" w:sz="4" w:space="0" w:color="auto"/>
              <w:left w:val="single" w:sz="4" w:space="0" w:color="auto"/>
            </w:tcBorders>
            <w:shd w:val="clear" w:color="auto" w:fill="FFFFFF"/>
          </w:tcPr>
          <w:p w14:paraId="0F114C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1 134</w:t>
            </w:r>
          </w:p>
        </w:tc>
        <w:tc>
          <w:tcPr>
            <w:tcW w:w="850" w:type="dxa"/>
            <w:tcBorders>
              <w:top w:val="single" w:sz="4" w:space="0" w:color="auto"/>
              <w:left w:val="single" w:sz="4" w:space="0" w:color="auto"/>
            </w:tcBorders>
            <w:shd w:val="clear" w:color="auto" w:fill="FFFFFF"/>
          </w:tcPr>
          <w:p w14:paraId="25A7F3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1 207</w:t>
            </w:r>
          </w:p>
        </w:tc>
        <w:tc>
          <w:tcPr>
            <w:tcW w:w="851" w:type="dxa"/>
            <w:tcBorders>
              <w:top w:val="single" w:sz="4" w:space="0" w:color="auto"/>
              <w:left w:val="single" w:sz="4" w:space="0" w:color="auto"/>
            </w:tcBorders>
            <w:shd w:val="clear" w:color="auto" w:fill="FFFFFF"/>
          </w:tcPr>
          <w:p w14:paraId="37322F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1 501</w:t>
            </w:r>
          </w:p>
        </w:tc>
        <w:tc>
          <w:tcPr>
            <w:tcW w:w="992" w:type="dxa"/>
            <w:tcBorders>
              <w:top w:val="single" w:sz="4" w:space="0" w:color="auto"/>
              <w:left w:val="single" w:sz="4" w:space="0" w:color="auto"/>
            </w:tcBorders>
            <w:shd w:val="clear" w:color="auto" w:fill="FFFFFF"/>
          </w:tcPr>
          <w:p w14:paraId="1B5452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1 868</w:t>
            </w:r>
          </w:p>
        </w:tc>
        <w:tc>
          <w:tcPr>
            <w:tcW w:w="1009" w:type="dxa"/>
            <w:tcBorders>
              <w:top w:val="single" w:sz="4" w:space="0" w:color="auto"/>
              <w:left w:val="single" w:sz="4" w:space="0" w:color="auto"/>
              <w:right w:val="single" w:sz="4" w:space="0" w:color="auto"/>
            </w:tcBorders>
            <w:shd w:val="clear" w:color="auto" w:fill="FFFFFF"/>
          </w:tcPr>
          <w:p w14:paraId="0CFA84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3 694</w:t>
            </w:r>
          </w:p>
        </w:tc>
      </w:tr>
      <w:tr w:rsidR="00C10D18" w:rsidRPr="00E76DE4" w14:paraId="1948DD1A"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F315DB1"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3 700 000</w:t>
            </w:r>
          </w:p>
        </w:tc>
        <w:tc>
          <w:tcPr>
            <w:tcW w:w="693" w:type="dxa"/>
            <w:gridSpan w:val="2"/>
            <w:tcBorders>
              <w:top w:val="single" w:sz="4" w:space="0" w:color="auto"/>
              <w:left w:val="single" w:sz="4" w:space="0" w:color="auto"/>
            </w:tcBorders>
            <w:shd w:val="clear" w:color="auto" w:fill="FFFFFF"/>
          </w:tcPr>
          <w:p w14:paraId="23E45A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w:t>
            </w:r>
          </w:p>
        </w:tc>
        <w:tc>
          <w:tcPr>
            <w:tcW w:w="728" w:type="dxa"/>
            <w:tcBorders>
              <w:top w:val="single" w:sz="4" w:space="0" w:color="auto"/>
              <w:left w:val="single" w:sz="4" w:space="0" w:color="auto"/>
            </w:tcBorders>
            <w:shd w:val="clear" w:color="auto" w:fill="FFFFFF"/>
          </w:tcPr>
          <w:p w14:paraId="0A68DD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w:t>
            </w:r>
          </w:p>
        </w:tc>
        <w:tc>
          <w:tcPr>
            <w:tcW w:w="709" w:type="dxa"/>
            <w:tcBorders>
              <w:top w:val="single" w:sz="4" w:space="0" w:color="auto"/>
              <w:left w:val="single" w:sz="4" w:space="0" w:color="auto"/>
            </w:tcBorders>
            <w:shd w:val="clear" w:color="auto" w:fill="FFFFFF"/>
          </w:tcPr>
          <w:p w14:paraId="74163E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129</w:t>
            </w:r>
          </w:p>
        </w:tc>
        <w:tc>
          <w:tcPr>
            <w:tcW w:w="708" w:type="dxa"/>
            <w:tcBorders>
              <w:top w:val="single" w:sz="4" w:space="0" w:color="auto"/>
              <w:left w:val="single" w:sz="4" w:space="0" w:color="auto"/>
            </w:tcBorders>
            <w:shd w:val="clear" w:color="auto" w:fill="FFFFFF"/>
          </w:tcPr>
          <w:p w14:paraId="1470AA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168</w:t>
            </w:r>
          </w:p>
        </w:tc>
        <w:tc>
          <w:tcPr>
            <w:tcW w:w="709" w:type="dxa"/>
            <w:tcBorders>
              <w:top w:val="single" w:sz="4" w:space="0" w:color="auto"/>
              <w:left w:val="single" w:sz="4" w:space="0" w:color="auto"/>
            </w:tcBorders>
            <w:shd w:val="clear" w:color="auto" w:fill="FFFFFF"/>
          </w:tcPr>
          <w:p w14:paraId="415371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208</w:t>
            </w:r>
          </w:p>
        </w:tc>
        <w:tc>
          <w:tcPr>
            <w:tcW w:w="709" w:type="dxa"/>
            <w:tcBorders>
              <w:top w:val="single" w:sz="4" w:space="0" w:color="auto"/>
              <w:left w:val="single" w:sz="4" w:space="0" w:color="auto"/>
            </w:tcBorders>
            <w:shd w:val="clear" w:color="auto" w:fill="FFFFFF"/>
          </w:tcPr>
          <w:p w14:paraId="393514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286</w:t>
            </w:r>
          </w:p>
        </w:tc>
        <w:tc>
          <w:tcPr>
            <w:tcW w:w="850" w:type="dxa"/>
            <w:tcBorders>
              <w:top w:val="single" w:sz="4" w:space="0" w:color="auto"/>
              <w:left w:val="single" w:sz="4" w:space="0" w:color="auto"/>
            </w:tcBorders>
            <w:shd w:val="clear" w:color="auto" w:fill="FFFFFF"/>
          </w:tcPr>
          <w:p w14:paraId="4451584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324</w:t>
            </w:r>
          </w:p>
        </w:tc>
        <w:tc>
          <w:tcPr>
            <w:tcW w:w="851" w:type="dxa"/>
            <w:tcBorders>
              <w:top w:val="single" w:sz="4" w:space="0" w:color="auto"/>
              <w:left w:val="single" w:sz="4" w:space="0" w:color="auto"/>
            </w:tcBorders>
            <w:shd w:val="clear" w:color="auto" w:fill="FFFFFF"/>
          </w:tcPr>
          <w:p w14:paraId="7FB3868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402</w:t>
            </w:r>
          </w:p>
        </w:tc>
        <w:tc>
          <w:tcPr>
            <w:tcW w:w="850" w:type="dxa"/>
            <w:tcBorders>
              <w:top w:val="single" w:sz="4" w:space="0" w:color="auto"/>
              <w:left w:val="single" w:sz="4" w:space="0" w:color="auto"/>
            </w:tcBorders>
            <w:shd w:val="clear" w:color="auto" w:fill="FFFFFF"/>
          </w:tcPr>
          <w:p w14:paraId="253D16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440</w:t>
            </w:r>
          </w:p>
        </w:tc>
        <w:tc>
          <w:tcPr>
            <w:tcW w:w="851" w:type="dxa"/>
            <w:tcBorders>
              <w:top w:val="single" w:sz="4" w:space="0" w:color="auto"/>
              <w:left w:val="single" w:sz="4" w:space="0" w:color="auto"/>
            </w:tcBorders>
            <w:shd w:val="clear" w:color="auto" w:fill="FFFFFF"/>
          </w:tcPr>
          <w:p w14:paraId="33899A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785</w:t>
            </w:r>
          </w:p>
        </w:tc>
        <w:tc>
          <w:tcPr>
            <w:tcW w:w="990" w:type="dxa"/>
            <w:tcBorders>
              <w:top w:val="single" w:sz="4" w:space="0" w:color="auto"/>
              <w:left w:val="single" w:sz="4" w:space="0" w:color="auto"/>
            </w:tcBorders>
            <w:shd w:val="clear" w:color="auto" w:fill="FFFFFF"/>
          </w:tcPr>
          <w:p w14:paraId="40E740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1 088</w:t>
            </w:r>
          </w:p>
        </w:tc>
        <w:tc>
          <w:tcPr>
            <w:tcW w:w="851" w:type="dxa"/>
            <w:tcBorders>
              <w:top w:val="single" w:sz="4" w:space="0" w:color="auto"/>
              <w:left w:val="single" w:sz="4" w:space="0" w:color="auto"/>
            </w:tcBorders>
            <w:shd w:val="clear" w:color="auto" w:fill="FFFFFF"/>
          </w:tcPr>
          <w:p w14:paraId="02A665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1 164</w:t>
            </w:r>
          </w:p>
        </w:tc>
        <w:tc>
          <w:tcPr>
            <w:tcW w:w="850" w:type="dxa"/>
            <w:tcBorders>
              <w:top w:val="single" w:sz="4" w:space="0" w:color="auto"/>
              <w:left w:val="single" w:sz="4" w:space="0" w:color="auto"/>
            </w:tcBorders>
            <w:shd w:val="clear" w:color="auto" w:fill="FFFFFF"/>
          </w:tcPr>
          <w:p w14:paraId="448C29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1 240</w:t>
            </w:r>
          </w:p>
        </w:tc>
        <w:tc>
          <w:tcPr>
            <w:tcW w:w="851" w:type="dxa"/>
            <w:tcBorders>
              <w:top w:val="single" w:sz="4" w:space="0" w:color="auto"/>
              <w:left w:val="single" w:sz="4" w:space="0" w:color="auto"/>
            </w:tcBorders>
            <w:shd w:val="clear" w:color="auto" w:fill="FFFFFF"/>
          </w:tcPr>
          <w:p w14:paraId="5029CF9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1 542</w:t>
            </w:r>
          </w:p>
        </w:tc>
        <w:tc>
          <w:tcPr>
            <w:tcW w:w="992" w:type="dxa"/>
            <w:tcBorders>
              <w:top w:val="single" w:sz="4" w:space="0" w:color="auto"/>
              <w:left w:val="single" w:sz="4" w:space="0" w:color="auto"/>
            </w:tcBorders>
            <w:shd w:val="clear" w:color="auto" w:fill="FFFFFF"/>
          </w:tcPr>
          <w:p w14:paraId="6F0CB5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1 919</w:t>
            </w:r>
          </w:p>
        </w:tc>
        <w:tc>
          <w:tcPr>
            <w:tcW w:w="1009" w:type="dxa"/>
            <w:tcBorders>
              <w:top w:val="single" w:sz="4" w:space="0" w:color="auto"/>
              <w:left w:val="single" w:sz="4" w:space="0" w:color="auto"/>
              <w:right w:val="single" w:sz="4" w:space="0" w:color="auto"/>
            </w:tcBorders>
            <w:shd w:val="clear" w:color="auto" w:fill="FFFFFF"/>
          </w:tcPr>
          <w:p w14:paraId="55AE42E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3 795</w:t>
            </w:r>
          </w:p>
        </w:tc>
      </w:tr>
      <w:tr w:rsidR="00C10D18" w:rsidRPr="00E76DE4" w14:paraId="60D492E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B56F1BC"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3 800 000</w:t>
            </w:r>
          </w:p>
        </w:tc>
        <w:tc>
          <w:tcPr>
            <w:tcW w:w="693" w:type="dxa"/>
            <w:gridSpan w:val="2"/>
            <w:tcBorders>
              <w:top w:val="single" w:sz="4" w:space="0" w:color="auto"/>
              <w:left w:val="single" w:sz="4" w:space="0" w:color="auto"/>
            </w:tcBorders>
            <w:shd w:val="clear" w:color="auto" w:fill="FFFFFF"/>
          </w:tcPr>
          <w:p w14:paraId="718471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w:t>
            </w:r>
          </w:p>
        </w:tc>
        <w:tc>
          <w:tcPr>
            <w:tcW w:w="728" w:type="dxa"/>
            <w:tcBorders>
              <w:top w:val="single" w:sz="4" w:space="0" w:color="auto"/>
              <w:left w:val="single" w:sz="4" w:space="0" w:color="auto"/>
            </w:tcBorders>
            <w:shd w:val="clear" w:color="auto" w:fill="FFFFFF"/>
          </w:tcPr>
          <w:p w14:paraId="00F472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w:t>
            </w:r>
          </w:p>
        </w:tc>
        <w:tc>
          <w:tcPr>
            <w:tcW w:w="709" w:type="dxa"/>
            <w:tcBorders>
              <w:top w:val="single" w:sz="4" w:space="0" w:color="auto"/>
              <w:left w:val="single" w:sz="4" w:space="0" w:color="auto"/>
            </w:tcBorders>
            <w:shd w:val="clear" w:color="auto" w:fill="FFFFFF"/>
          </w:tcPr>
          <w:p w14:paraId="3CCA1F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132</w:t>
            </w:r>
          </w:p>
        </w:tc>
        <w:tc>
          <w:tcPr>
            <w:tcW w:w="708" w:type="dxa"/>
            <w:tcBorders>
              <w:top w:val="single" w:sz="4" w:space="0" w:color="auto"/>
              <w:left w:val="single" w:sz="4" w:space="0" w:color="auto"/>
            </w:tcBorders>
            <w:shd w:val="clear" w:color="auto" w:fill="FFFFFF"/>
          </w:tcPr>
          <w:p w14:paraId="313A37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173</w:t>
            </w:r>
          </w:p>
        </w:tc>
        <w:tc>
          <w:tcPr>
            <w:tcW w:w="709" w:type="dxa"/>
            <w:tcBorders>
              <w:top w:val="single" w:sz="4" w:space="0" w:color="auto"/>
              <w:left w:val="single" w:sz="4" w:space="0" w:color="auto"/>
            </w:tcBorders>
            <w:shd w:val="clear" w:color="auto" w:fill="FFFFFF"/>
          </w:tcPr>
          <w:p w14:paraId="21659D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213</w:t>
            </w:r>
          </w:p>
        </w:tc>
        <w:tc>
          <w:tcPr>
            <w:tcW w:w="709" w:type="dxa"/>
            <w:tcBorders>
              <w:top w:val="single" w:sz="4" w:space="0" w:color="auto"/>
              <w:left w:val="single" w:sz="4" w:space="0" w:color="auto"/>
            </w:tcBorders>
            <w:shd w:val="clear" w:color="auto" w:fill="FFFFFF"/>
          </w:tcPr>
          <w:p w14:paraId="524D05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293</w:t>
            </w:r>
          </w:p>
        </w:tc>
        <w:tc>
          <w:tcPr>
            <w:tcW w:w="850" w:type="dxa"/>
            <w:tcBorders>
              <w:top w:val="single" w:sz="4" w:space="0" w:color="auto"/>
              <w:left w:val="single" w:sz="4" w:space="0" w:color="auto"/>
            </w:tcBorders>
            <w:shd w:val="clear" w:color="auto" w:fill="FFFFFF"/>
          </w:tcPr>
          <w:p w14:paraId="6FC959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333</w:t>
            </w:r>
          </w:p>
        </w:tc>
        <w:tc>
          <w:tcPr>
            <w:tcW w:w="851" w:type="dxa"/>
            <w:tcBorders>
              <w:top w:val="single" w:sz="4" w:space="0" w:color="auto"/>
              <w:left w:val="single" w:sz="4" w:space="0" w:color="auto"/>
            </w:tcBorders>
            <w:shd w:val="clear" w:color="auto" w:fill="FFFFFF"/>
          </w:tcPr>
          <w:p w14:paraId="1A8750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412</w:t>
            </w:r>
          </w:p>
        </w:tc>
        <w:tc>
          <w:tcPr>
            <w:tcW w:w="850" w:type="dxa"/>
            <w:tcBorders>
              <w:top w:val="single" w:sz="4" w:space="0" w:color="auto"/>
              <w:left w:val="single" w:sz="4" w:space="0" w:color="auto"/>
            </w:tcBorders>
            <w:shd w:val="clear" w:color="auto" w:fill="FFFFFF"/>
          </w:tcPr>
          <w:p w14:paraId="541D04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452</w:t>
            </w:r>
          </w:p>
        </w:tc>
        <w:tc>
          <w:tcPr>
            <w:tcW w:w="851" w:type="dxa"/>
            <w:tcBorders>
              <w:top w:val="single" w:sz="4" w:space="0" w:color="auto"/>
              <w:left w:val="single" w:sz="4" w:space="0" w:color="auto"/>
            </w:tcBorders>
            <w:shd w:val="clear" w:color="auto" w:fill="FFFFFF"/>
          </w:tcPr>
          <w:p w14:paraId="784C31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805</w:t>
            </w:r>
          </w:p>
        </w:tc>
        <w:tc>
          <w:tcPr>
            <w:tcW w:w="990" w:type="dxa"/>
            <w:tcBorders>
              <w:top w:val="single" w:sz="4" w:space="0" w:color="auto"/>
              <w:left w:val="single" w:sz="4" w:space="0" w:color="auto"/>
            </w:tcBorders>
            <w:shd w:val="clear" w:color="auto" w:fill="FFFFFF"/>
          </w:tcPr>
          <w:p w14:paraId="1E1345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1 117</w:t>
            </w:r>
          </w:p>
        </w:tc>
        <w:tc>
          <w:tcPr>
            <w:tcW w:w="851" w:type="dxa"/>
            <w:tcBorders>
              <w:top w:val="single" w:sz="4" w:space="0" w:color="auto"/>
              <w:left w:val="single" w:sz="4" w:space="0" w:color="auto"/>
            </w:tcBorders>
            <w:shd w:val="clear" w:color="auto" w:fill="FFFFFF"/>
          </w:tcPr>
          <w:p w14:paraId="646E73E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1 195</w:t>
            </w:r>
          </w:p>
        </w:tc>
        <w:tc>
          <w:tcPr>
            <w:tcW w:w="850" w:type="dxa"/>
            <w:tcBorders>
              <w:top w:val="single" w:sz="4" w:space="0" w:color="auto"/>
              <w:left w:val="single" w:sz="4" w:space="0" w:color="auto"/>
            </w:tcBorders>
            <w:shd w:val="clear" w:color="auto" w:fill="FFFFFF"/>
          </w:tcPr>
          <w:p w14:paraId="7C6076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1 273</w:t>
            </w:r>
          </w:p>
        </w:tc>
        <w:tc>
          <w:tcPr>
            <w:tcW w:w="851" w:type="dxa"/>
            <w:tcBorders>
              <w:top w:val="single" w:sz="4" w:space="0" w:color="auto"/>
              <w:left w:val="single" w:sz="4" w:space="0" w:color="auto"/>
            </w:tcBorders>
            <w:shd w:val="clear" w:color="auto" w:fill="FFFFFF"/>
          </w:tcPr>
          <w:p w14:paraId="1BA8241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1 583</w:t>
            </w:r>
          </w:p>
        </w:tc>
        <w:tc>
          <w:tcPr>
            <w:tcW w:w="992" w:type="dxa"/>
            <w:tcBorders>
              <w:top w:val="single" w:sz="4" w:space="0" w:color="auto"/>
              <w:left w:val="single" w:sz="4" w:space="0" w:color="auto"/>
            </w:tcBorders>
            <w:shd w:val="clear" w:color="auto" w:fill="FFFFFF"/>
          </w:tcPr>
          <w:p w14:paraId="1C7D93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1 970</w:t>
            </w:r>
          </w:p>
        </w:tc>
        <w:tc>
          <w:tcPr>
            <w:tcW w:w="1009" w:type="dxa"/>
            <w:tcBorders>
              <w:top w:val="single" w:sz="4" w:space="0" w:color="auto"/>
              <w:left w:val="single" w:sz="4" w:space="0" w:color="auto"/>
              <w:right w:val="single" w:sz="4" w:space="0" w:color="auto"/>
            </w:tcBorders>
            <w:shd w:val="clear" w:color="auto" w:fill="FFFFFF"/>
          </w:tcPr>
          <w:p w14:paraId="1899D6D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3 896</w:t>
            </w:r>
          </w:p>
        </w:tc>
      </w:tr>
      <w:tr w:rsidR="00C10D18" w:rsidRPr="00E76DE4" w14:paraId="2351B40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614B814"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3 900 000</w:t>
            </w:r>
          </w:p>
        </w:tc>
        <w:tc>
          <w:tcPr>
            <w:tcW w:w="693" w:type="dxa"/>
            <w:gridSpan w:val="2"/>
            <w:tcBorders>
              <w:top w:val="single" w:sz="4" w:space="0" w:color="auto"/>
              <w:left w:val="single" w:sz="4" w:space="0" w:color="auto"/>
            </w:tcBorders>
            <w:shd w:val="clear" w:color="auto" w:fill="FFFFFF"/>
          </w:tcPr>
          <w:p w14:paraId="73E6C3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w:t>
            </w:r>
          </w:p>
        </w:tc>
        <w:tc>
          <w:tcPr>
            <w:tcW w:w="728" w:type="dxa"/>
            <w:tcBorders>
              <w:top w:val="single" w:sz="4" w:space="0" w:color="auto"/>
              <w:left w:val="single" w:sz="4" w:space="0" w:color="auto"/>
            </w:tcBorders>
            <w:shd w:val="clear" w:color="auto" w:fill="FFFFFF"/>
          </w:tcPr>
          <w:p w14:paraId="76E28AE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93</w:t>
            </w:r>
          </w:p>
        </w:tc>
        <w:tc>
          <w:tcPr>
            <w:tcW w:w="709" w:type="dxa"/>
            <w:tcBorders>
              <w:top w:val="single" w:sz="4" w:space="0" w:color="auto"/>
              <w:left w:val="single" w:sz="4" w:space="0" w:color="auto"/>
            </w:tcBorders>
            <w:shd w:val="clear" w:color="auto" w:fill="FFFFFF"/>
          </w:tcPr>
          <w:p w14:paraId="6BF877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135</w:t>
            </w:r>
          </w:p>
        </w:tc>
        <w:tc>
          <w:tcPr>
            <w:tcW w:w="708" w:type="dxa"/>
            <w:tcBorders>
              <w:top w:val="single" w:sz="4" w:space="0" w:color="auto"/>
              <w:left w:val="single" w:sz="4" w:space="0" w:color="auto"/>
            </w:tcBorders>
            <w:shd w:val="clear" w:color="auto" w:fill="FFFFFF"/>
          </w:tcPr>
          <w:p w14:paraId="360EFA6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177</w:t>
            </w:r>
          </w:p>
        </w:tc>
        <w:tc>
          <w:tcPr>
            <w:tcW w:w="709" w:type="dxa"/>
            <w:tcBorders>
              <w:top w:val="single" w:sz="4" w:space="0" w:color="auto"/>
              <w:left w:val="single" w:sz="4" w:space="0" w:color="auto"/>
            </w:tcBorders>
            <w:shd w:val="clear" w:color="auto" w:fill="FFFFFF"/>
          </w:tcPr>
          <w:p w14:paraId="77A9BC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218</w:t>
            </w:r>
          </w:p>
        </w:tc>
        <w:tc>
          <w:tcPr>
            <w:tcW w:w="709" w:type="dxa"/>
            <w:tcBorders>
              <w:top w:val="single" w:sz="4" w:space="0" w:color="auto"/>
              <w:left w:val="single" w:sz="4" w:space="0" w:color="auto"/>
            </w:tcBorders>
            <w:shd w:val="clear" w:color="auto" w:fill="FFFFFF"/>
          </w:tcPr>
          <w:p w14:paraId="45B16E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300</w:t>
            </w:r>
          </w:p>
        </w:tc>
        <w:tc>
          <w:tcPr>
            <w:tcW w:w="850" w:type="dxa"/>
            <w:tcBorders>
              <w:top w:val="single" w:sz="4" w:space="0" w:color="auto"/>
              <w:left w:val="single" w:sz="4" w:space="0" w:color="auto"/>
            </w:tcBorders>
            <w:shd w:val="clear" w:color="auto" w:fill="FFFFFF"/>
          </w:tcPr>
          <w:p w14:paraId="42E2D2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341</w:t>
            </w:r>
          </w:p>
        </w:tc>
        <w:tc>
          <w:tcPr>
            <w:tcW w:w="851" w:type="dxa"/>
            <w:tcBorders>
              <w:top w:val="single" w:sz="4" w:space="0" w:color="auto"/>
              <w:left w:val="single" w:sz="4" w:space="0" w:color="auto"/>
            </w:tcBorders>
            <w:shd w:val="clear" w:color="auto" w:fill="FFFFFF"/>
          </w:tcPr>
          <w:p w14:paraId="12B447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423</w:t>
            </w:r>
          </w:p>
        </w:tc>
        <w:tc>
          <w:tcPr>
            <w:tcW w:w="850" w:type="dxa"/>
            <w:tcBorders>
              <w:top w:val="single" w:sz="4" w:space="0" w:color="auto"/>
              <w:left w:val="single" w:sz="4" w:space="0" w:color="auto"/>
            </w:tcBorders>
            <w:shd w:val="clear" w:color="auto" w:fill="FFFFFF"/>
          </w:tcPr>
          <w:p w14:paraId="293A63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463</w:t>
            </w:r>
          </w:p>
        </w:tc>
        <w:tc>
          <w:tcPr>
            <w:tcW w:w="851" w:type="dxa"/>
            <w:tcBorders>
              <w:top w:val="single" w:sz="4" w:space="0" w:color="auto"/>
              <w:left w:val="single" w:sz="4" w:space="0" w:color="auto"/>
            </w:tcBorders>
            <w:shd w:val="clear" w:color="auto" w:fill="FFFFFF"/>
          </w:tcPr>
          <w:p w14:paraId="4005B8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826</w:t>
            </w:r>
          </w:p>
        </w:tc>
        <w:tc>
          <w:tcPr>
            <w:tcW w:w="990" w:type="dxa"/>
            <w:tcBorders>
              <w:top w:val="single" w:sz="4" w:space="0" w:color="auto"/>
              <w:left w:val="single" w:sz="4" w:space="0" w:color="auto"/>
            </w:tcBorders>
            <w:shd w:val="clear" w:color="auto" w:fill="FFFFFF"/>
          </w:tcPr>
          <w:p w14:paraId="36774CD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1 146</w:t>
            </w:r>
          </w:p>
        </w:tc>
        <w:tc>
          <w:tcPr>
            <w:tcW w:w="851" w:type="dxa"/>
            <w:tcBorders>
              <w:top w:val="single" w:sz="4" w:space="0" w:color="auto"/>
              <w:left w:val="single" w:sz="4" w:space="0" w:color="auto"/>
            </w:tcBorders>
            <w:shd w:val="clear" w:color="auto" w:fill="FFFFFF"/>
          </w:tcPr>
          <w:p w14:paraId="19CAF0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1 226</w:t>
            </w:r>
          </w:p>
        </w:tc>
        <w:tc>
          <w:tcPr>
            <w:tcW w:w="850" w:type="dxa"/>
            <w:tcBorders>
              <w:top w:val="single" w:sz="4" w:space="0" w:color="auto"/>
              <w:left w:val="single" w:sz="4" w:space="0" w:color="auto"/>
            </w:tcBorders>
            <w:shd w:val="clear" w:color="auto" w:fill="FFFFFF"/>
          </w:tcPr>
          <w:p w14:paraId="196BD6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1 305</w:t>
            </w:r>
          </w:p>
        </w:tc>
        <w:tc>
          <w:tcPr>
            <w:tcW w:w="851" w:type="dxa"/>
            <w:tcBorders>
              <w:top w:val="single" w:sz="4" w:space="0" w:color="auto"/>
              <w:left w:val="single" w:sz="4" w:space="0" w:color="auto"/>
            </w:tcBorders>
            <w:shd w:val="clear" w:color="auto" w:fill="FFFFFF"/>
          </w:tcPr>
          <w:p w14:paraId="59040C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1 624</w:t>
            </w:r>
          </w:p>
        </w:tc>
        <w:tc>
          <w:tcPr>
            <w:tcW w:w="992" w:type="dxa"/>
            <w:tcBorders>
              <w:top w:val="single" w:sz="4" w:space="0" w:color="auto"/>
              <w:left w:val="single" w:sz="4" w:space="0" w:color="auto"/>
            </w:tcBorders>
            <w:shd w:val="clear" w:color="auto" w:fill="FFFFFF"/>
          </w:tcPr>
          <w:p w14:paraId="0B6D1F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2 021</w:t>
            </w:r>
          </w:p>
        </w:tc>
        <w:tc>
          <w:tcPr>
            <w:tcW w:w="1009" w:type="dxa"/>
            <w:tcBorders>
              <w:top w:val="single" w:sz="4" w:space="0" w:color="auto"/>
              <w:left w:val="single" w:sz="4" w:space="0" w:color="auto"/>
              <w:right w:val="single" w:sz="4" w:space="0" w:color="auto"/>
            </w:tcBorders>
            <w:shd w:val="clear" w:color="auto" w:fill="FFFFFF"/>
          </w:tcPr>
          <w:p w14:paraId="7466B59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3 998</w:t>
            </w:r>
          </w:p>
        </w:tc>
      </w:tr>
      <w:tr w:rsidR="00C10D18" w:rsidRPr="00E76DE4" w14:paraId="457F64E0"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0745DB7"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4 000 000</w:t>
            </w:r>
          </w:p>
        </w:tc>
        <w:tc>
          <w:tcPr>
            <w:tcW w:w="693" w:type="dxa"/>
            <w:gridSpan w:val="2"/>
            <w:tcBorders>
              <w:top w:val="single" w:sz="4" w:space="0" w:color="auto"/>
              <w:left w:val="single" w:sz="4" w:space="0" w:color="auto"/>
            </w:tcBorders>
            <w:shd w:val="clear" w:color="auto" w:fill="FFFFFF"/>
          </w:tcPr>
          <w:p w14:paraId="5B3C01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w:t>
            </w:r>
          </w:p>
        </w:tc>
        <w:tc>
          <w:tcPr>
            <w:tcW w:w="728" w:type="dxa"/>
            <w:tcBorders>
              <w:top w:val="single" w:sz="4" w:space="0" w:color="auto"/>
              <w:left w:val="single" w:sz="4" w:space="0" w:color="auto"/>
            </w:tcBorders>
            <w:shd w:val="clear" w:color="auto" w:fill="FFFFFF"/>
          </w:tcPr>
          <w:p w14:paraId="2822059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709" w:type="dxa"/>
            <w:tcBorders>
              <w:top w:val="single" w:sz="4" w:space="0" w:color="auto"/>
              <w:left w:val="single" w:sz="4" w:space="0" w:color="auto"/>
            </w:tcBorders>
            <w:shd w:val="clear" w:color="auto" w:fill="FFFFFF"/>
          </w:tcPr>
          <w:p w14:paraId="3C3E13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708" w:type="dxa"/>
            <w:tcBorders>
              <w:top w:val="single" w:sz="4" w:space="0" w:color="auto"/>
              <w:left w:val="single" w:sz="4" w:space="0" w:color="auto"/>
            </w:tcBorders>
            <w:shd w:val="clear" w:color="auto" w:fill="FFFFFF"/>
          </w:tcPr>
          <w:p w14:paraId="348B83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709" w:type="dxa"/>
            <w:tcBorders>
              <w:top w:val="single" w:sz="4" w:space="0" w:color="auto"/>
              <w:left w:val="single" w:sz="4" w:space="0" w:color="auto"/>
            </w:tcBorders>
            <w:shd w:val="clear" w:color="auto" w:fill="FFFFFF"/>
          </w:tcPr>
          <w:p w14:paraId="675037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709" w:type="dxa"/>
            <w:tcBorders>
              <w:top w:val="single" w:sz="4" w:space="0" w:color="auto"/>
              <w:left w:val="single" w:sz="4" w:space="0" w:color="auto"/>
            </w:tcBorders>
            <w:shd w:val="clear" w:color="auto" w:fill="FFFFFF"/>
          </w:tcPr>
          <w:p w14:paraId="0B7193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850" w:type="dxa"/>
            <w:tcBorders>
              <w:top w:val="single" w:sz="4" w:space="0" w:color="auto"/>
              <w:left w:val="single" w:sz="4" w:space="0" w:color="auto"/>
            </w:tcBorders>
            <w:shd w:val="clear" w:color="auto" w:fill="FFFFFF"/>
          </w:tcPr>
          <w:p w14:paraId="1F3ACB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350</w:t>
            </w:r>
          </w:p>
        </w:tc>
        <w:tc>
          <w:tcPr>
            <w:tcW w:w="851" w:type="dxa"/>
            <w:tcBorders>
              <w:top w:val="single" w:sz="4" w:space="0" w:color="auto"/>
              <w:left w:val="single" w:sz="4" w:space="0" w:color="auto"/>
            </w:tcBorders>
            <w:shd w:val="clear" w:color="auto" w:fill="FFFFFF"/>
          </w:tcPr>
          <w:p w14:paraId="2DA1D3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433</w:t>
            </w:r>
          </w:p>
        </w:tc>
        <w:tc>
          <w:tcPr>
            <w:tcW w:w="850" w:type="dxa"/>
            <w:tcBorders>
              <w:top w:val="single" w:sz="4" w:space="0" w:color="auto"/>
              <w:left w:val="single" w:sz="4" w:space="0" w:color="auto"/>
            </w:tcBorders>
            <w:shd w:val="clear" w:color="auto" w:fill="FFFFFF"/>
          </w:tcPr>
          <w:p w14:paraId="344AE9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475</w:t>
            </w:r>
          </w:p>
        </w:tc>
        <w:tc>
          <w:tcPr>
            <w:tcW w:w="851" w:type="dxa"/>
            <w:tcBorders>
              <w:top w:val="single" w:sz="4" w:space="0" w:color="auto"/>
              <w:left w:val="single" w:sz="4" w:space="0" w:color="auto"/>
            </w:tcBorders>
            <w:shd w:val="clear" w:color="auto" w:fill="FFFFFF"/>
          </w:tcPr>
          <w:p w14:paraId="38E086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846</w:t>
            </w:r>
          </w:p>
        </w:tc>
        <w:tc>
          <w:tcPr>
            <w:tcW w:w="990" w:type="dxa"/>
            <w:tcBorders>
              <w:top w:val="single" w:sz="4" w:space="0" w:color="auto"/>
              <w:left w:val="single" w:sz="4" w:space="0" w:color="auto"/>
            </w:tcBorders>
            <w:shd w:val="clear" w:color="auto" w:fill="FFFFFF"/>
          </w:tcPr>
          <w:p w14:paraId="18992D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1 175</w:t>
            </w:r>
          </w:p>
        </w:tc>
        <w:tc>
          <w:tcPr>
            <w:tcW w:w="851" w:type="dxa"/>
            <w:tcBorders>
              <w:top w:val="single" w:sz="4" w:space="0" w:color="auto"/>
              <w:left w:val="single" w:sz="4" w:space="0" w:color="auto"/>
            </w:tcBorders>
            <w:shd w:val="clear" w:color="auto" w:fill="FFFFFF"/>
          </w:tcPr>
          <w:p w14:paraId="476E64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1 256</w:t>
            </w:r>
          </w:p>
        </w:tc>
        <w:tc>
          <w:tcPr>
            <w:tcW w:w="850" w:type="dxa"/>
            <w:tcBorders>
              <w:top w:val="single" w:sz="4" w:space="0" w:color="auto"/>
              <w:left w:val="single" w:sz="4" w:space="0" w:color="auto"/>
            </w:tcBorders>
            <w:shd w:val="clear" w:color="auto" w:fill="FFFFFF"/>
          </w:tcPr>
          <w:p w14:paraId="710EF4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1 338</w:t>
            </w:r>
          </w:p>
        </w:tc>
        <w:tc>
          <w:tcPr>
            <w:tcW w:w="851" w:type="dxa"/>
            <w:tcBorders>
              <w:top w:val="single" w:sz="4" w:space="0" w:color="auto"/>
              <w:left w:val="single" w:sz="4" w:space="0" w:color="auto"/>
            </w:tcBorders>
            <w:shd w:val="clear" w:color="auto" w:fill="FFFFFF"/>
          </w:tcPr>
          <w:p w14:paraId="65BD08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1 665</w:t>
            </w:r>
          </w:p>
        </w:tc>
        <w:tc>
          <w:tcPr>
            <w:tcW w:w="992" w:type="dxa"/>
            <w:tcBorders>
              <w:top w:val="single" w:sz="4" w:space="0" w:color="auto"/>
              <w:left w:val="single" w:sz="4" w:space="0" w:color="auto"/>
            </w:tcBorders>
            <w:shd w:val="clear" w:color="auto" w:fill="FFFFFF"/>
          </w:tcPr>
          <w:p w14:paraId="1FFBFA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2 072</w:t>
            </w:r>
          </w:p>
        </w:tc>
        <w:tc>
          <w:tcPr>
            <w:tcW w:w="1009" w:type="dxa"/>
            <w:tcBorders>
              <w:top w:val="single" w:sz="4" w:space="0" w:color="auto"/>
              <w:left w:val="single" w:sz="4" w:space="0" w:color="auto"/>
              <w:right w:val="single" w:sz="4" w:space="0" w:color="auto"/>
            </w:tcBorders>
            <w:shd w:val="clear" w:color="auto" w:fill="FFFFFF"/>
          </w:tcPr>
          <w:p w14:paraId="20D2792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4 099</w:t>
            </w:r>
          </w:p>
        </w:tc>
      </w:tr>
      <w:tr w:rsidR="00C10D18" w:rsidRPr="00E76DE4" w14:paraId="3F4D8396"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34DC1B0"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4 100 000</w:t>
            </w:r>
          </w:p>
        </w:tc>
        <w:tc>
          <w:tcPr>
            <w:tcW w:w="693" w:type="dxa"/>
            <w:gridSpan w:val="2"/>
            <w:tcBorders>
              <w:top w:val="single" w:sz="4" w:space="0" w:color="auto"/>
              <w:left w:val="single" w:sz="4" w:space="0" w:color="auto"/>
            </w:tcBorders>
            <w:shd w:val="clear" w:color="auto" w:fill="FFFFFF"/>
          </w:tcPr>
          <w:p w14:paraId="190C4E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w:t>
            </w:r>
          </w:p>
        </w:tc>
        <w:tc>
          <w:tcPr>
            <w:tcW w:w="728" w:type="dxa"/>
            <w:tcBorders>
              <w:top w:val="single" w:sz="4" w:space="0" w:color="auto"/>
              <w:left w:val="single" w:sz="4" w:space="0" w:color="auto"/>
            </w:tcBorders>
            <w:shd w:val="clear" w:color="auto" w:fill="FFFFFF"/>
          </w:tcPr>
          <w:p w14:paraId="0827F07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w:t>
            </w:r>
          </w:p>
        </w:tc>
        <w:tc>
          <w:tcPr>
            <w:tcW w:w="709" w:type="dxa"/>
            <w:tcBorders>
              <w:top w:val="single" w:sz="4" w:space="0" w:color="auto"/>
              <w:left w:val="single" w:sz="4" w:space="0" w:color="auto"/>
            </w:tcBorders>
            <w:shd w:val="clear" w:color="auto" w:fill="FFFFFF"/>
          </w:tcPr>
          <w:p w14:paraId="7F4046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141</w:t>
            </w:r>
          </w:p>
        </w:tc>
        <w:tc>
          <w:tcPr>
            <w:tcW w:w="708" w:type="dxa"/>
            <w:tcBorders>
              <w:top w:val="single" w:sz="4" w:space="0" w:color="auto"/>
              <w:left w:val="single" w:sz="4" w:space="0" w:color="auto"/>
            </w:tcBorders>
            <w:shd w:val="clear" w:color="auto" w:fill="FFFFFF"/>
          </w:tcPr>
          <w:p w14:paraId="5FD84EC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185</w:t>
            </w:r>
          </w:p>
        </w:tc>
        <w:tc>
          <w:tcPr>
            <w:tcW w:w="709" w:type="dxa"/>
            <w:tcBorders>
              <w:top w:val="single" w:sz="4" w:space="0" w:color="auto"/>
              <w:left w:val="single" w:sz="4" w:space="0" w:color="auto"/>
            </w:tcBorders>
            <w:shd w:val="clear" w:color="auto" w:fill="FFFFFF"/>
          </w:tcPr>
          <w:p w14:paraId="0852FE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229</w:t>
            </w:r>
          </w:p>
        </w:tc>
        <w:tc>
          <w:tcPr>
            <w:tcW w:w="709" w:type="dxa"/>
            <w:tcBorders>
              <w:top w:val="single" w:sz="4" w:space="0" w:color="auto"/>
              <w:left w:val="single" w:sz="4" w:space="0" w:color="auto"/>
            </w:tcBorders>
            <w:shd w:val="clear" w:color="auto" w:fill="FFFFFF"/>
          </w:tcPr>
          <w:p w14:paraId="730729B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315</w:t>
            </w:r>
          </w:p>
        </w:tc>
        <w:tc>
          <w:tcPr>
            <w:tcW w:w="850" w:type="dxa"/>
            <w:tcBorders>
              <w:top w:val="single" w:sz="4" w:space="0" w:color="auto"/>
              <w:left w:val="single" w:sz="4" w:space="0" w:color="auto"/>
            </w:tcBorders>
            <w:shd w:val="clear" w:color="auto" w:fill="FFFFFF"/>
          </w:tcPr>
          <w:p w14:paraId="74D8206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358</w:t>
            </w:r>
          </w:p>
        </w:tc>
        <w:tc>
          <w:tcPr>
            <w:tcW w:w="851" w:type="dxa"/>
            <w:tcBorders>
              <w:top w:val="single" w:sz="4" w:space="0" w:color="auto"/>
              <w:left w:val="single" w:sz="4" w:space="0" w:color="auto"/>
            </w:tcBorders>
            <w:shd w:val="clear" w:color="auto" w:fill="FFFFFF"/>
          </w:tcPr>
          <w:p w14:paraId="225F0D6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443</w:t>
            </w:r>
          </w:p>
        </w:tc>
        <w:tc>
          <w:tcPr>
            <w:tcW w:w="850" w:type="dxa"/>
            <w:tcBorders>
              <w:top w:val="single" w:sz="4" w:space="0" w:color="auto"/>
              <w:left w:val="single" w:sz="4" w:space="0" w:color="auto"/>
            </w:tcBorders>
            <w:shd w:val="clear" w:color="auto" w:fill="FFFFFF"/>
          </w:tcPr>
          <w:p w14:paraId="339296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486</w:t>
            </w:r>
          </w:p>
        </w:tc>
        <w:tc>
          <w:tcPr>
            <w:tcW w:w="851" w:type="dxa"/>
            <w:tcBorders>
              <w:top w:val="single" w:sz="4" w:space="0" w:color="auto"/>
              <w:left w:val="single" w:sz="4" w:space="0" w:color="auto"/>
            </w:tcBorders>
            <w:shd w:val="clear" w:color="auto" w:fill="FFFFFF"/>
          </w:tcPr>
          <w:p w14:paraId="1997B0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867</w:t>
            </w:r>
          </w:p>
        </w:tc>
        <w:tc>
          <w:tcPr>
            <w:tcW w:w="990" w:type="dxa"/>
            <w:tcBorders>
              <w:top w:val="single" w:sz="4" w:space="0" w:color="auto"/>
              <w:left w:val="single" w:sz="4" w:space="0" w:color="auto"/>
            </w:tcBorders>
            <w:shd w:val="clear" w:color="auto" w:fill="FFFFFF"/>
          </w:tcPr>
          <w:p w14:paraId="6B5590D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1 203</w:t>
            </w:r>
          </w:p>
        </w:tc>
        <w:tc>
          <w:tcPr>
            <w:tcW w:w="851" w:type="dxa"/>
            <w:tcBorders>
              <w:top w:val="single" w:sz="4" w:space="0" w:color="auto"/>
              <w:left w:val="single" w:sz="4" w:space="0" w:color="auto"/>
            </w:tcBorders>
            <w:shd w:val="clear" w:color="auto" w:fill="FFFFFF"/>
          </w:tcPr>
          <w:p w14:paraId="4CA347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1 287</w:t>
            </w:r>
          </w:p>
        </w:tc>
        <w:tc>
          <w:tcPr>
            <w:tcW w:w="850" w:type="dxa"/>
            <w:tcBorders>
              <w:top w:val="single" w:sz="4" w:space="0" w:color="auto"/>
              <w:left w:val="single" w:sz="4" w:space="0" w:color="auto"/>
            </w:tcBorders>
            <w:shd w:val="clear" w:color="auto" w:fill="FFFFFF"/>
          </w:tcPr>
          <w:p w14:paraId="2EED67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1 371</w:t>
            </w:r>
          </w:p>
        </w:tc>
        <w:tc>
          <w:tcPr>
            <w:tcW w:w="851" w:type="dxa"/>
            <w:tcBorders>
              <w:top w:val="single" w:sz="4" w:space="0" w:color="auto"/>
              <w:left w:val="single" w:sz="4" w:space="0" w:color="auto"/>
            </w:tcBorders>
            <w:shd w:val="clear" w:color="auto" w:fill="FFFFFF"/>
          </w:tcPr>
          <w:p w14:paraId="649A2D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1 706</w:t>
            </w:r>
          </w:p>
        </w:tc>
        <w:tc>
          <w:tcPr>
            <w:tcW w:w="992" w:type="dxa"/>
            <w:tcBorders>
              <w:top w:val="single" w:sz="4" w:space="0" w:color="auto"/>
              <w:left w:val="single" w:sz="4" w:space="0" w:color="auto"/>
            </w:tcBorders>
            <w:shd w:val="clear" w:color="auto" w:fill="FFFFFF"/>
          </w:tcPr>
          <w:p w14:paraId="09C3656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2 123</w:t>
            </w:r>
          </w:p>
        </w:tc>
        <w:tc>
          <w:tcPr>
            <w:tcW w:w="1009" w:type="dxa"/>
            <w:tcBorders>
              <w:top w:val="single" w:sz="4" w:space="0" w:color="auto"/>
              <w:left w:val="single" w:sz="4" w:space="0" w:color="auto"/>
              <w:right w:val="single" w:sz="4" w:space="0" w:color="auto"/>
            </w:tcBorders>
            <w:shd w:val="clear" w:color="auto" w:fill="FFFFFF"/>
          </w:tcPr>
          <w:p w14:paraId="2814C16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4 200</w:t>
            </w:r>
          </w:p>
        </w:tc>
      </w:tr>
      <w:tr w:rsidR="00C10D18" w:rsidRPr="00E76DE4" w14:paraId="296730E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BBDD72E"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4 200 000</w:t>
            </w:r>
          </w:p>
        </w:tc>
        <w:tc>
          <w:tcPr>
            <w:tcW w:w="693" w:type="dxa"/>
            <w:gridSpan w:val="2"/>
            <w:tcBorders>
              <w:top w:val="single" w:sz="4" w:space="0" w:color="auto"/>
              <w:left w:val="single" w:sz="4" w:space="0" w:color="auto"/>
            </w:tcBorders>
            <w:shd w:val="clear" w:color="auto" w:fill="FFFFFF"/>
          </w:tcPr>
          <w:p w14:paraId="5CF4B0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w:t>
            </w:r>
          </w:p>
        </w:tc>
        <w:tc>
          <w:tcPr>
            <w:tcW w:w="728" w:type="dxa"/>
            <w:tcBorders>
              <w:top w:val="single" w:sz="4" w:space="0" w:color="auto"/>
              <w:left w:val="single" w:sz="4" w:space="0" w:color="auto"/>
            </w:tcBorders>
            <w:shd w:val="clear" w:color="auto" w:fill="FFFFFF"/>
          </w:tcPr>
          <w:p w14:paraId="321DCF0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709" w:type="dxa"/>
            <w:tcBorders>
              <w:top w:val="single" w:sz="4" w:space="0" w:color="auto"/>
              <w:left w:val="single" w:sz="4" w:space="0" w:color="auto"/>
            </w:tcBorders>
            <w:shd w:val="clear" w:color="auto" w:fill="FFFFFF"/>
          </w:tcPr>
          <w:p w14:paraId="3C9BF5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145</w:t>
            </w:r>
          </w:p>
        </w:tc>
        <w:tc>
          <w:tcPr>
            <w:tcW w:w="708" w:type="dxa"/>
            <w:tcBorders>
              <w:top w:val="single" w:sz="4" w:space="0" w:color="auto"/>
              <w:left w:val="single" w:sz="4" w:space="0" w:color="auto"/>
            </w:tcBorders>
            <w:shd w:val="clear" w:color="auto" w:fill="FFFFFF"/>
          </w:tcPr>
          <w:p w14:paraId="462E53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190</w:t>
            </w:r>
          </w:p>
        </w:tc>
        <w:tc>
          <w:tcPr>
            <w:tcW w:w="709" w:type="dxa"/>
            <w:tcBorders>
              <w:top w:val="single" w:sz="4" w:space="0" w:color="auto"/>
              <w:left w:val="single" w:sz="4" w:space="0" w:color="auto"/>
            </w:tcBorders>
            <w:shd w:val="clear" w:color="auto" w:fill="FFFFFF"/>
          </w:tcPr>
          <w:p w14:paraId="7A52F0D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709" w:type="dxa"/>
            <w:tcBorders>
              <w:top w:val="single" w:sz="4" w:space="0" w:color="auto"/>
              <w:left w:val="single" w:sz="4" w:space="0" w:color="auto"/>
            </w:tcBorders>
            <w:shd w:val="clear" w:color="auto" w:fill="FFFFFF"/>
          </w:tcPr>
          <w:p w14:paraId="5AEF29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322</w:t>
            </w:r>
          </w:p>
        </w:tc>
        <w:tc>
          <w:tcPr>
            <w:tcW w:w="850" w:type="dxa"/>
            <w:tcBorders>
              <w:top w:val="single" w:sz="4" w:space="0" w:color="auto"/>
              <w:left w:val="single" w:sz="4" w:space="0" w:color="auto"/>
            </w:tcBorders>
            <w:shd w:val="clear" w:color="auto" w:fill="FFFFFF"/>
          </w:tcPr>
          <w:p w14:paraId="242B021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366</w:t>
            </w:r>
          </w:p>
        </w:tc>
        <w:tc>
          <w:tcPr>
            <w:tcW w:w="851" w:type="dxa"/>
            <w:tcBorders>
              <w:top w:val="single" w:sz="4" w:space="0" w:color="auto"/>
              <w:left w:val="single" w:sz="4" w:space="0" w:color="auto"/>
            </w:tcBorders>
            <w:shd w:val="clear" w:color="auto" w:fill="FFFFFF"/>
          </w:tcPr>
          <w:p w14:paraId="20FB05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454</w:t>
            </w:r>
          </w:p>
        </w:tc>
        <w:tc>
          <w:tcPr>
            <w:tcW w:w="850" w:type="dxa"/>
            <w:tcBorders>
              <w:top w:val="single" w:sz="4" w:space="0" w:color="auto"/>
              <w:left w:val="single" w:sz="4" w:space="0" w:color="auto"/>
            </w:tcBorders>
            <w:shd w:val="clear" w:color="auto" w:fill="FFFFFF"/>
          </w:tcPr>
          <w:p w14:paraId="5905D9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497</w:t>
            </w:r>
          </w:p>
        </w:tc>
        <w:tc>
          <w:tcPr>
            <w:tcW w:w="851" w:type="dxa"/>
            <w:tcBorders>
              <w:top w:val="single" w:sz="4" w:space="0" w:color="auto"/>
              <w:left w:val="single" w:sz="4" w:space="0" w:color="auto"/>
            </w:tcBorders>
            <w:shd w:val="clear" w:color="auto" w:fill="FFFFFF"/>
          </w:tcPr>
          <w:p w14:paraId="506DF90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887</w:t>
            </w:r>
          </w:p>
        </w:tc>
        <w:tc>
          <w:tcPr>
            <w:tcW w:w="990" w:type="dxa"/>
            <w:tcBorders>
              <w:top w:val="single" w:sz="4" w:space="0" w:color="auto"/>
              <w:left w:val="single" w:sz="4" w:space="0" w:color="auto"/>
            </w:tcBorders>
            <w:shd w:val="clear" w:color="auto" w:fill="FFFFFF"/>
          </w:tcPr>
          <w:p w14:paraId="25F823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1 232</w:t>
            </w:r>
          </w:p>
        </w:tc>
        <w:tc>
          <w:tcPr>
            <w:tcW w:w="851" w:type="dxa"/>
            <w:tcBorders>
              <w:top w:val="single" w:sz="4" w:space="0" w:color="auto"/>
              <w:left w:val="single" w:sz="4" w:space="0" w:color="auto"/>
            </w:tcBorders>
            <w:shd w:val="clear" w:color="auto" w:fill="FFFFFF"/>
          </w:tcPr>
          <w:p w14:paraId="3B6EB73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1 318</w:t>
            </w:r>
          </w:p>
        </w:tc>
        <w:tc>
          <w:tcPr>
            <w:tcW w:w="850" w:type="dxa"/>
            <w:tcBorders>
              <w:top w:val="single" w:sz="4" w:space="0" w:color="auto"/>
              <w:left w:val="single" w:sz="4" w:space="0" w:color="auto"/>
            </w:tcBorders>
            <w:shd w:val="clear" w:color="auto" w:fill="FFFFFF"/>
          </w:tcPr>
          <w:p w14:paraId="21783B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1 404</w:t>
            </w:r>
          </w:p>
        </w:tc>
        <w:tc>
          <w:tcPr>
            <w:tcW w:w="851" w:type="dxa"/>
            <w:tcBorders>
              <w:top w:val="single" w:sz="4" w:space="0" w:color="auto"/>
              <w:left w:val="single" w:sz="4" w:space="0" w:color="auto"/>
            </w:tcBorders>
            <w:shd w:val="clear" w:color="auto" w:fill="FFFFFF"/>
          </w:tcPr>
          <w:p w14:paraId="1C8071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1 746</w:t>
            </w:r>
          </w:p>
        </w:tc>
        <w:tc>
          <w:tcPr>
            <w:tcW w:w="992" w:type="dxa"/>
            <w:tcBorders>
              <w:top w:val="single" w:sz="4" w:space="0" w:color="auto"/>
              <w:left w:val="single" w:sz="4" w:space="0" w:color="auto"/>
            </w:tcBorders>
            <w:shd w:val="clear" w:color="auto" w:fill="FFFFFF"/>
          </w:tcPr>
          <w:p w14:paraId="068EE4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2 174</w:t>
            </w:r>
          </w:p>
        </w:tc>
        <w:tc>
          <w:tcPr>
            <w:tcW w:w="1009" w:type="dxa"/>
            <w:tcBorders>
              <w:top w:val="single" w:sz="4" w:space="0" w:color="auto"/>
              <w:left w:val="single" w:sz="4" w:space="0" w:color="auto"/>
              <w:right w:val="single" w:sz="4" w:space="0" w:color="auto"/>
            </w:tcBorders>
            <w:shd w:val="clear" w:color="auto" w:fill="FFFFFF"/>
          </w:tcPr>
          <w:p w14:paraId="32D4D1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4 301</w:t>
            </w:r>
          </w:p>
        </w:tc>
      </w:tr>
      <w:tr w:rsidR="00C10D18" w:rsidRPr="00E76DE4" w14:paraId="02586A7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6CC1948"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4 300 000</w:t>
            </w:r>
          </w:p>
        </w:tc>
        <w:tc>
          <w:tcPr>
            <w:tcW w:w="693" w:type="dxa"/>
            <w:gridSpan w:val="2"/>
            <w:tcBorders>
              <w:top w:val="single" w:sz="4" w:space="0" w:color="auto"/>
              <w:left w:val="single" w:sz="4" w:space="0" w:color="auto"/>
            </w:tcBorders>
            <w:shd w:val="clear" w:color="auto" w:fill="FFFFFF"/>
          </w:tcPr>
          <w:p w14:paraId="0EF2D9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w:t>
            </w:r>
          </w:p>
        </w:tc>
        <w:tc>
          <w:tcPr>
            <w:tcW w:w="728" w:type="dxa"/>
            <w:tcBorders>
              <w:top w:val="single" w:sz="4" w:space="0" w:color="auto"/>
              <w:left w:val="single" w:sz="4" w:space="0" w:color="auto"/>
            </w:tcBorders>
            <w:shd w:val="clear" w:color="auto" w:fill="FFFFFF"/>
          </w:tcPr>
          <w:p w14:paraId="159528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102</w:t>
            </w:r>
          </w:p>
        </w:tc>
        <w:tc>
          <w:tcPr>
            <w:tcW w:w="709" w:type="dxa"/>
            <w:tcBorders>
              <w:top w:val="single" w:sz="4" w:space="0" w:color="auto"/>
              <w:left w:val="single" w:sz="4" w:space="0" w:color="auto"/>
            </w:tcBorders>
            <w:shd w:val="clear" w:color="auto" w:fill="FFFFFF"/>
          </w:tcPr>
          <w:p w14:paraId="162C48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148</w:t>
            </w:r>
          </w:p>
        </w:tc>
        <w:tc>
          <w:tcPr>
            <w:tcW w:w="708" w:type="dxa"/>
            <w:tcBorders>
              <w:top w:val="single" w:sz="4" w:space="0" w:color="auto"/>
              <w:left w:val="single" w:sz="4" w:space="0" w:color="auto"/>
            </w:tcBorders>
            <w:shd w:val="clear" w:color="auto" w:fill="FFFFFF"/>
          </w:tcPr>
          <w:p w14:paraId="3BDE12E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194</w:t>
            </w:r>
          </w:p>
        </w:tc>
        <w:tc>
          <w:tcPr>
            <w:tcW w:w="709" w:type="dxa"/>
            <w:tcBorders>
              <w:top w:val="single" w:sz="4" w:space="0" w:color="auto"/>
              <w:left w:val="single" w:sz="4" w:space="0" w:color="auto"/>
            </w:tcBorders>
            <w:shd w:val="clear" w:color="auto" w:fill="FFFFFF"/>
          </w:tcPr>
          <w:p w14:paraId="51870C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239</w:t>
            </w:r>
          </w:p>
        </w:tc>
        <w:tc>
          <w:tcPr>
            <w:tcW w:w="709" w:type="dxa"/>
            <w:tcBorders>
              <w:top w:val="single" w:sz="4" w:space="0" w:color="auto"/>
              <w:left w:val="single" w:sz="4" w:space="0" w:color="auto"/>
            </w:tcBorders>
            <w:shd w:val="clear" w:color="auto" w:fill="FFFFFF"/>
          </w:tcPr>
          <w:p w14:paraId="450947A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330</w:t>
            </w:r>
          </w:p>
        </w:tc>
        <w:tc>
          <w:tcPr>
            <w:tcW w:w="850" w:type="dxa"/>
            <w:tcBorders>
              <w:top w:val="single" w:sz="4" w:space="0" w:color="auto"/>
              <w:left w:val="single" w:sz="4" w:space="0" w:color="auto"/>
            </w:tcBorders>
            <w:shd w:val="clear" w:color="auto" w:fill="FFFFFF"/>
          </w:tcPr>
          <w:p w14:paraId="100ECF6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375</w:t>
            </w:r>
          </w:p>
        </w:tc>
        <w:tc>
          <w:tcPr>
            <w:tcW w:w="851" w:type="dxa"/>
            <w:tcBorders>
              <w:top w:val="single" w:sz="4" w:space="0" w:color="auto"/>
              <w:left w:val="single" w:sz="4" w:space="0" w:color="auto"/>
            </w:tcBorders>
            <w:shd w:val="clear" w:color="auto" w:fill="FFFFFF"/>
          </w:tcPr>
          <w:p w14:paraId="23374D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464</w:t>
            </w:r>
          </w:p>
        </w:tc>
        <w:tc>
          <w:tcPr>
            <w:tcW w:w="850" w:type="dxa"/>
            <w:tcBorders>
              <w:top w:val="single" w:sz="4" w:space="0" w:color="auto"/>
              <w:left w:val="single" w:sz="4" w:space="0" w:color="auto"/>
            </w:tcBorders>
            <w:shd w:val="clear" w:color="auto" w:fill="FFFFFF"/>
          </w:tcPr>
          <w:p w14:paraId="1BB651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509</w:t>
            </w:r>
          </w:p>
        </w:tc>
        <w:tc>
          <w:tcPr>
            <w:tcW w:w="851" w:type="dxa"/>
            <w:tcBorders>
              <w:top w:val="single" w:sz="4" w:space="0" w:color="auto"/>
              <w:left w:val="single" w:sz="4" w:space="0" w:color="auto"/>
            </w:tcBorders>
            <w:shd w:val="clear" w:color="auto" w:fill="FFFFFF"/>
          </w:tcPr>
          <w:p w14:paraId="3C6436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908</w:t>
            </w:r>
          </w:p>
        </w:tc>
        <w:tc>
          <w:tcPr>
            <w:tcW w:w="990" w:type="dxa"/>
            <w:tcBorders>
              <w:top w:val="single" w:sz="4" w:space="0" w:color="auto"/>
              <w:left w:val="single" w:sz="4" w:space="0" w:color="auto"/>
            </w:tcBorders>
            <w:shd w:val="clear" w:color="auto" w:fill="FFFFFF"/>
          </w:tcPr>
          <w:p w14:paraId="6B829B9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1 261</w:t>
            </w:r>
          </w:p>
        </w:tc>
        <w:tc>
          <w:tcPr>
            <w:tcW w:w="851" w:type="dxa"/>
            <w:tcBorders>
              <w:top w:val="single" w:sz="4" w:space="0" w:color="auto"/>
              <w:left w:val="single" w:sz="4" w:space="0" w:color="auto"/>
            </w:tcBorders>
            <w:shd w:val="clear" w:color="auto" w:fill="FFFFFF"/>
          </w:tcPr>
          <w:p w14:paraId="0C9764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1 348</w:t>
            </w:r>
          </w:p>
        </w:tc>
        <w:tc>
          <w:tcPr>
            <w:tcW w:w="850" w:type="dxa"/>
            <w:tcBorders>
              <w:top w:val="single" w:sz="4" w:space="0" w:color="auto"/>
              <w:left w:val="single" w:sz="4" w:space="0" w:color="auto"/>
            </w:tcBorders>
            <w:shd w:val="clear" w:color="auto" w:fill="FFFFFF"/>
          </w:tcPr>
          <w:p w14:paraId="26F8F2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1 436</w:t>
            </w:r>
          </w:p>
        </w:tc>
        <w:tc>
          <w:tcPr>
            <w:tcW w:w="851" w:type="dxa"/>
            <w:tcBorders>
              <w:top w:val="single" w:sz="4" w:space="0" w:color="auto"/>
              <w:left w:val="single" w:sz="4" w:space="0" w:color="auto"/>
            </w:tcBorders>
            <w:shd w:val="clear" w:color="auto" w:fill="FFFFFF"/>
          </w:tcPr>
          <w:p w14:paraId="3768CB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1 787</w:t>
            </w:r>
          </w:p>
        </w:tc>
        <w:tc>
          <w:tcPr>
            <w:tcW w:w="992" w:type="dxa"/>
            <w:tcBorders>
              <w:top w:val="single" w:sz="4" w:space="0" w:color="auto"/>
              <w:left w:val="single" w:sz="4" w:space="0" w:color="auto"/>
            </w:tcBorders>
            <w:shd w:val="clear" w:color="auto" w:fill="FFFFFF"/>
          </w:tcPr>
          <w:p w14:paraId="4A44B4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2 225</w:t>
            </w:r>
          </w:p>
        </w:tc>
        <w:tc>
          <w:tcPr>
            <w:tcW w:w="1009" w:type="dxa"/>
            <w:tcBorders>
              <w:top w:val="single" w:sz="4" w:space="0" w:color="auto"/>
              <w:left w:val="single" w:sz="4" w:space="0" w:color="auto"/>
              <w:right w:val="single" w:sz="4" w:space="0" w:color="auto"/>
            </w:tcBorders>
            <w:shd w:val="clear" w:color="auto" w:fill="FFFFFF"/>
          </w:tcPr>
          <w:p w14:paraId="48C32B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4 403</w:t>
            </w:r>
          </w:p>
        </w:tc>
      </w:tr>
      <w:tr w:rsidR="00C10D18" w:rsidRPr="00E76DE4" w14:paraId="5D8B8703"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4F94D05"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4 400 000</w:t>
            </w:r>
          </w:p>
        </w:tc>
        <w:tc>
          <w:tcPr>
            <w:tcW w:w="693" w:type="dxa"/>
            <w:gridSpan w:val="2"/>
            <w:tcBorders>
              <w:top w:val="single" w:sz="4" w:space="0" w:color="auto"/>
              <w:left w:val="single" w:sz="4" w:space="0" w:color="auto"/>
            </w:tcBorders>
            <w:shd w:val="clear" w:color="auto" w:fill="FFFFFF"/>
          </w:tcPr>
          <w:p w14:paraId="3B0C80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w:t>
            </w:r>
          </w:p>
        </w:tc>
        <w:tc>
          <w:tcPr>
            <w:tcW w:w="728" w:type="dxa"/>
            <w:tcBorders>
              <w:top w:val="single" w:sz="4" w:space="0" w:color="auto"/>
              <w:left w:val="single" w:sz="4" w:space="0" w:color="auto"/>
            </w:tcBorders>
            <w:shd w:val="clear" w:color="auto" w:fill="FFFFFF"/>
          </w:tcPr>
          <w:p w14:paraId="69BCBE3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104</w:t>
            </w:r>
          </w:p>
        </w:tc>
        <w:tc>
          <w:tcPr>
            <w:tcW w:w="709" w:type="dxa"/>
            <w:tcBorders>
              <w:top w:val="single" w:sz="4" w:space="0" w:color="auto"/>
              <w:left w:val="single" w:sz="4" w:space="0" w:color="auto"/>
            </w:tcBorders>
            <w:shd w:val="clear" w:color="auto" w:fill="FFFFFF"/>
          </w:tcPr>
          <w:p w14:paraId="08DA94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151</w:t>
            </w:r>
          </w:p>
        </w:tc>
        <w:tc>
          <w:tcPr>
            <w:tcW w:w="708" w:type="dxa"/>
            <w:tcBorders>
              <w:top w:val="single" w:sz="4" w:space="0" w:color="auto"/>
              <w:left w:val="single" w:sz="4" w:space="0" w:color="auto"/>
            </w:tcBorders>
            <w:shd w:val="clear" w:color="auto" w:fill="FFFFFF"/>
          </w:tcPr>
          <w:p w14:paraId="448E65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198</w:t>
            </w:r>
          </w:p>
        </w:tc>
        <w:tc>
          <w:tcPr>
            <w:tcW w:w="709" w:type="dxa"/>
            <w:tcBorders>
              <w:top w:val="single" w:sz="4" w:space="0" w:color="auto"/>
              <w:left w:val="single" w:sz="4" w:space="0" w:color="auto"/>
            </w:tcBorders>
            <w:shd w:val="clear" w:color="auto" w:fill="FFFFFF"/>
          </w:tcPr>
          <w:p w14:paraId="25D7450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245</w:t>
            </w:r>
          </w:p>
        </w:tc>
        <w:tc>
          <w:tcPr>
            <w:tcW w:w="709" w:type="dxa"/>
            <w:tcBorders>
              <w:top w:val="single" w:sz="4" w:space="0" w:color="auto"/>
              <w:left w:val="single" w:sz="4" w:space="0" w:color="auto"/>
            </w:tcBorders>
            <w:shd w:val="clear" w:color="auto" w:fill="FFFFFF"/>
          </w:tcPr>
          <w:p w14:paraId="4E7FB2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337</w:t>
            </w:r>
          </w:p>
        </w:tc>
        <w:tc>
          <w:tcPr>
            <w:tcW w:w="850" w:type="dxa"/>
            <w:tcBorders>
              <w:top w:val="single" w:sz="4" w:space="0" w:color="auto"/>
              <w:left w:val="single" w:sz="4" w:space="0" w:color="auto"/>
            </w:tcBorders>
            <w:shd w:val="clear" w:color="auto" w:fill="FFFFFF"/>
          </w:tcPr>
          <w:p w14:paraId="13FEF2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383</w:t>
            </w:r>
          </w:p>
        </w:tc>
        <w:tc>
          <w:tcPr>
            <w:tcW w:w="851" w:type="dxa"/>
            <w:tcBorders>
              <w:top w:val="single" w:sz="4" w:space="0" w:color="auto"/>
              <w:left w:val="single" w:sz="4" w:space="0" w:color="auto"/>
            </w:tcBorders>
            <w:shd w:val="clear" w:color="auto" w:fill="FFFFFF"/>
          </w:tcPr>
          <w:p w14:paraId="36A912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475</w:t>
            </w:r>
          </w:p>
        </w:tc>
        <w:tc>
          <w:tcPr>
            <w:tcW w:w="850" w:type="dxa"/>
            <w:tcBorders>
              <w:top w:val="single" w:sz="4" w:space="0" w:color="auto"/>
              <w:left w:val="single" w:sz="4" w:space="0" w:color="auto"/>
            </w:tcBorders>
            <w:shd w:val="clear" w:color="auto" w:fill="FFFFFF"/>
          </w:tcPr>
          <w:p w14:paraId="0F41473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520</w:t>
            </w:r>
          </w:p>
        </w:tc>
        <w:tc>
          <w:tcPr>
            <w:tcW w:w="851" w:type="dxa"/>
            <w:tcBorders>
              <w:top w:val="single" w:sz="4" w:space="0" w:color="auto"/>
              <w:left w:val="single" w:sz="4" w:space="0" w:color="auto"/>
            </w:tcBorders>
            <w:shd w:val="clear" w:color="auto" w:fill="FFFFFF"/>
          </w:tcPr>
          <w:p w14:paraId="5654C4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929</w:t>
            </w:r>
          </w:p>
        </w:tc>
        <w:tc>
          <w:tcPr>
            <w:tcW w:w="990" w:type="dxa"/>
            <w:tcBorders>
              <w:top w:val="single" w:sz="4" w:space="0" w:color="auto"/>
              <w:left w:val="single" w:sz="4" w:space="0" w:color="auto"/>
            </w:tcBorders>
            <w:shd w:val="clear" w:color="auto" w:fill="FFFFFF"/>
          </w:tcPr>
          <w:p w14:paraId="0D0112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1 289</w:t>
            </w:r>
          </w:p>
        </w:tc>
        <w:tc>
          <w:tcPr>
            <w:tcW w:w="851" w:type="dxa"/>
            <w:tcBorders>
              <w:top w:val="single" w:sz="4" w:space="0" w:color="auto"/>
              <w:left w:val="single" w:sz="4" w:space="0" w:color="auto"/>
            </w:tcBorders>
            <w:shd w:val="clear" w:color="auto" w:fill="FFFFFF"/>
          </w:tcPr>
          <w:p w14:paraId="7D25C3A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1 379</w:t>
            </w:r>
          </w:p>
        </w:tc>
        <w:tc>
          <w:tcPr>
            <w:tcW w:w="850" w:type="dxa"/>
            <w:tcBorders>
              <w:top w:val="single" w:sz="4" w:space="0" w:color="auto"/>
              <w:left w:val="single" w:sz="4" w:space="0" w:color="auto"/>
            </w:tcBorders>
            <w:shd w:val="clear" w:color="auto" w:fill="FFFFFF"/>
          </w:tcPr>
          <w:p w14:paraId="2CCF52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1 469</w:t>
            </w:r>
          </w:p>
        </w:tc>
        <w:tc>
          <w:tcPr>
            <w:tcW w:w="851" w:type="dxa"/>
            <w:tcBorders>
              <w:top w:val="single" w:sz="4" w:space="0" w:color="auto"/>
              <w:left w:val="single" w:sz="4" w:space="0" w:color="auto"/>
            </w:tcBorders>
            <w:shd w:val="clear" w:color="auto" w:fill="FFFFFF"/>
          </w:tcPr>
          <w:p w14:paraId="28A595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1 828</w:t>
            </w:r>
          </w:p>
        </w:tc>
        <w:tc>
          <w:tcPr>
            <w:tcW w:w="992" w:type="dxa"/>
            <w:tcBorders>
              <w:top w:val="single" w:sz="4" w:space="0" w:color="auto"/>
              <w:left w:val="single" w:sz="4" w:space="0" w:color="auto"/>
            </w:tcBorders>
            <w:shd w:val="clear" w:color="auto" w:fill="FFFFFF"/>
          </w:tcPr>
          <w:p w14:paraId="737804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2 275</w:t>
            </w:r>
          </w:p>
        </w:tc>
        <w:tc>
          <w:tcPr>
            <w:tcW w:w="1009" w:type="dxa"/>
            <w:tcBorders>
              <w:top w:val="single" w:sz="4" w:space="0" w:color="auto"/>
              <w:left w:val="single" w:sz="4" w:space="0" w:color="auto"/>
              <w:right w:val="single" w:sz="4" w:space="0" w:color="auto"/>
            </w:tcBorders>
            <w:shd w:val="clear" w:color="auto" w:fill="FFFFFF"/>
          </w:tcPr>
          <w:p w14:paraId="5E5AD4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4 504</w:t>
            </w:r>
          </w:p>
        </w:tc>
      </w:tr>
      <w:tr w:rsidR="00C10D18" w:rsidRPr="00E76DE4" w14:paraId="2C37464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CC759CD"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4 500 000</w:t>
            </w:r>
          </w:p>
        </w:tc>
        <w:tc>
          <w:tcPr>
            <w:tcW w:w="693" w:type="dxa"/>
            <w:gridSpan w:val="2"/>
            <w:tcBorders>
              <w:top w:val="single" w:sz="4" w:space="0" w:color="auto"/>
              <w:left w:val="single" w:sz="4" w:space="0" w:color="auto"/>
            </w:tcBorders>
            <w:shd w:val="clear" w:color="auto" w:fill="FFFFFF"/>
          </w:tcPr>
          <w:p w14:paraId="16CCF3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w:t>
            </w:r>
          </w:p>
        </w:tc>
        <w:tc>
          <w:tcPr>
            <w:tcW w:w="728" w:type="dxa"/>
            <w:tcBorders>
              <w:top w:val="single" w:sz="4" w:space="0" w:color="auto"/>
              <w:left w:val="single" w:sz="4" w:space="0" w:color="auto"/>
            </w:tcBorders>
            <w:shd w:val="clear" w:color="auto" w:fill="FFFFFF"/>
          </w:tcPr>
          <w:p w14:paraId="4FB5A4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709" w:type="dxa"/>
            <w:tcBorders>
              <w:top w:val="single" w:sz="4" w:space="0" w:color="auto"/>
              <w:left w:val="single" w:sz="4" w:space="0" w:color="auto"/>
            </w:tcBorders>
            <w:shd w:val="clear" w:color="auto" w:fill="FFFFFF"/>
          </w:tcPr>
          <w:p w14:paraId="0661B8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154</w:t>
            </w:r>
          </w:p>
        </w:tc>
        <w:tc>
          <w:tcPr>
            <w:tcW w:w="708" w:type="dxa"/>
            <w:tcBorders>
              <w:top w:val="single" w:sz="4" w:space="0" w:color="auto"/>
              <w:left w:val="single" w:sz="4" w:space="0" w:color="auto"/>
            </w:tcBorders>
            <w:shd w:val="clear" w:color="auto" w:fill="FFFFFF"/>
          </w:tcPr>
          <w:p w14:paraId="6DE8E23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709" w:type="dxa"/>
            <w:tcBorders>
              <w:top w:val="single" w:sz="4" w:space="0" w:color="auto"/>
              <w:left w:val="single" w:sz="4" w:space="0" w:color="auto"/>
            </w:tcBorders>
            <w:shd w:val="clear" w:color="auto" w:fill="FFFFFF"/>
          </w:tcPr>
          <w:p w14:paraId="1A3BAD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250</w:t>
            </w:r>
          </w:p>
        </w:tc>
        <w:tc>
          <w:tcPr>
            <w:tcW w:w="709" w:type="dxa"/>
            <w:tcBorders>
              <w:top w:val="single" w:sz="4" w:space="0" w:color="auto"/>
              <w:left w:val="single" w:sz="4" w:space="0" w:color="auto"/>
            </w:tcBorders>
            <w:shd w:val="clear" w:color="auto" w:fill="FFFFFF"/>
          </w:tcPr>
          <w:p w14:paraId="7E68C2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344</w:t>
            </w:r>
          </w:p>
        </w:tc>
        <w:tc>
          <w:tcPr>
            <w:tcW w:w="850" w:type="dxa"/>
            <w:tcBorders>
              <w:top w:val="single" w:sz="4" w:space="0" w:color="auto"/>
              <w:left w:val="single" w:sz="4" w:space="0" w:color="auto"/>
            </w:tcBorders>
            <w:shd w:val="clear" w:color="auto" w:fill="FFFFFF"/>
          </w:tcPr>
          <w:p w14:paraId="13F798E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851" w:type="dxa"/>
            <w:tcBorders>
              <w:top w:val="single" w:sz="4" w:space="0" w:color="auto"/>
              <w:left w:val="single" w:sz="4" w:space="0" w:color="auto"/>
            </w:tcBorders>
            <w:shd w:val="clear" w:color="auto" w:fill="FFFFFF"/>
          </w:tcPr>
          <w:p w14:paraId="1CB0BC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485</w:t>
            </w:r>
          </w:p>
        </w:tc>
        <w:tc>
          <w:tcPr>
            <w:tcW w:w="850" w:type="dxa"/>
            <w:tcBorders>
              <w:top w:val="single" w:sz="4" w:space="0" w:color="auto"/>
              <w:left w:val="single" w:sz="4" w:space="0" w:color="auto"/>
            </w:tcBorders>
            <w:shd w:val="clear" w:color="auto" w:fill="FFFFFF"/>
          </w:tcPr>
          <w:p w14:paraId="432C9B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532</w:t>
            </w:r>
          </w:p>
        </w:tc>
        <w:tc>
          <w:tcPr>
            <w:tcW w:w="851" w:type="dxa"/>
            <w:tcBorders>
              <w:top w:val="single" w:sz="4" w:space="0" w:color="auto"/>
              <w:left w:val="single" w:sz="4" w:space="0" w:color="auto"/>
            </w:tcBorders>
            <w:shd w:val="clear" w:color="auto" w:fill="FFFFFF"/>
          </w:tcPr>
          <w:p w14:paraId="215EA1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949</w:t>
            </w:r>
          </w:p>
        </w:tc>
        <w:tc>
          <w:tcPr>
            <w:tcW w:w="990" w:type="dxa"/>
            <w:tcBorders>
              <w:top w:val="single" w:sz="4" w:space="0" w:color="auto"/>
              <w:left w:val="single" w:sz="4" w:space="0" w:color="auto"/>
            </w:tcBorders>
            <w:shd w:val="clear" w:color="auto" w:fill="FFFFFF"/>
          </w:tcPr>
          <w:p w14:paraId="467066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1 318</w:t>
            </w:r>
          </w:p>
        </w:tc>
        <w:tc>
          <w:tcPr>
            <w:tcW w:w="851" w:type="dxa"/>
            <w:tcBorders>
              <w:top w:val="single" w:sz="4" w:space="0" w:color="auto"/>
              <w:left w:val="single" w:sz="4" w:space="0" w:color="auto"/>
            </w:tcBorders>
            <w:shd w:val="clear" w:color="auto" w:fill="FFFFFF"/>
          </w:tcPr>
          <w:p w14:paraId="612BFE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1 410</w:t>
            </w:r>
          </w:p>
        </w:tc>
        <w:tc>
          <w:tcPr>
            <w:tcW w:w="850" w:type="dxa"/>
            <w:tcBorders>
              <w:top w:val="single" w:sz="4" w:space="0" w:color="auto"/>
              <w:left w:val="single" w:sz="4" w:space="0" w:color="auto"/>
            </w:tcBorders>
            <w:shd w:val="clear" w:color="auto" w:fill="FFFFFF"/>
          </w:tcPr>
          <w:p w14:paraId="6FC037D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1 502</w:t>
            </w:r>
          </w:p>
        </w:tc>
        <w:tc>
          <w:tcPr>
            <w:tcW w:w="851" w:type="dxa"/>
            <w:tcBorders>
              <w:top w:val="single" w:sz="4" w:space="0" w:color="auto"/>
              <w:left w:val="single" w:sz="4" w:space="0" w:color="auto"/>
            </w:tcBorders>
            <w:shd w:val="clear" w:color="auto" w:fill="FFFFFF"/>
          </w:tcPr>
          <w:p w14:paraId="3C2BDB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1 869</w:t>
            </w:r>
          </w:p>
        </w:tc>
        <w:tc>
          <w:tcPr>
            <w:tcW w:w="992" w:type="dxa"/>
            <w:tcBorders>
              <w:top w:val="single" w:sz="4" w:space="0" w:color="auto"/>
              <w:left w:val="single" w:sz="4" w:space="0" w:color="auto"/>
            </w:tcBorders>
            <w:shd w:val="clear" w:color="auto" w:fill="FFFFFF"/>
          </w:tcPr>
          <w:p w14:paraId="799FCC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2 326</w:t>
            </w:r>
          </w:p>
        </w:tc>
        <w:tc>
          <w:tcPr>
            <w:tcW w:w="1009" w:type="dxa"/>
            <w:tcBorders>
              <w:top w:val="single" w:sz="4" w:space="0" w:color="auto"/>
              <w:left w:val="single" w:sz="4" w:space="0" w:color="auto"/>
              <w:right w:val="single" w:sz="4" w:space="0" w:color="auto"/>
            </w:tcBorders>
            <w:shd w:val="clear" w:color="auto" w:fill="FFFFFF"/>
          </w:tcPr>
          <w:p w14:paraId="0273B6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4 605</w:t>
            </w:r>
          </w:p>
        </w:tc>
      </w:tr>
      <w:tr w:rsidR="00C10D18" w:rsidRPr="00E76DE4" w14:paraId="5FD7DDD1"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F8F2FA3"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4 600 000</w:t>
            </w:r>
          </w:p>
        </w:tc>
        <w:tc>
          <w:tcPr>
            <w:tcW w:w="693" w:type="dxa"/>
            <w:gridSpan w:val="2"/>
            <w:tcBorders>
              <w:top w:val="single" w:sz="4" w:space="0" w:color="auto"/>
              <w:left w:val="single" w:sz="4" w:space="0" w:color="auto"/>
            </w:tcBorders>
            <w:shd w:val="clear" w:color="auto" w:fill="FFFFFF"/>
          </w:tcPr>
          <w:p w14:paraId="132373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w:t>
            </w:r>
          </w:p>
        </w:tc>
        <w:tc>
          <w:tcPr>
            <w:tcW w:w="728" w:type="dxa"/>
            <w:tcBorders>
              <w:top w:val="single" w:sz="4" w:space="0" w:color="auto"/>
              <w:left w:val="single" w:sz="4" w:space="0" w:color="auto"/>
            </w:tcBorders>
            <w:shd w:val="clear" w:color="auto" w:fill="FFFFFF"/>
          </w:tcPr>
          <w:p w14:paraId="51FFD1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108</w:t>
            </w:r>
          </w:p>
        </w:tc>
        <w:tc>
          <w:tcPr>
            <w:tcW w:w="709" w:type="dxa"/>
            <w:tcBorders>
              <w:top w:val="single" w:sz="4" w:space="0" w:color="auto"/>
              <w:left w:val="single" w:sz="4" w:space="0" w:color="auto"/>
            </w:tcBorders>
            <w:shd w:val="clear" w:color="auto" w:fill="FFFFFF"/>
          </w:tcPr>
          <w:p w14:paraId="5E1C557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158</w:t>
            </w:r>
          </w:p>
        </w:tc>
        <w:tc>
          <w:tcPr>
            <w:tcW w:w="708" w:type="dxa"/>
            <w:tcBorders>
              <w:top w:val="single" w:sz="4" w:space="0" w:color="auto"/>
              <w:left w:val="single" w:sz="4" w:space="0" w:color="auto"/>
            </w:tcBorders>
            <w:shd w:val="clear" w:color="auto" w:fill="FFFFFF"/>
          </w:tcPr>
          <w:p w14:paraId="0007416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207</w:t>
            </w:r>
          </w:p>
        </w:tc>
        <w:tc>
          <w:tcPr>
            <w:tcW w:w="709" w:type="dxa"/>
            <w:tcBorders>
              <w:top w:val="single" w:sz="4" w:space="0" w:color="auto"/>
              <w:left w:val="single" w:sz="4" w:space="0" w:color="auto"/>
            </w:tcBorders>
            <w:shd w:val="clear" w:color="auto" w:fill="FFFFFF"/>
          </w:tcPr>
          <w:p w14:paraId="31649C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255</w:t>
            </w:r>
          </w:p>
        </w:tc>
        <w:tc>
          <w:tcPr>
            <w:tcW w:w="709" w:type="dxa"/>
            <w:tcBorders>
              <w:top w:val="single" w:sz="4" w:space="0" w:color="auto"/>
              <w:left w:val="single" w:sz="4" w:space="0" w:color="auto"/>
            </w:tcBorders>
            <w:shd w:val="clear" w:color="auto" w:fill="FFFFFF"/>
          </w:tcPr>
          <w:p w14:paraId="7BC1A3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352</w:t>
            </w:r>
          </w:p>
        </w:tc>
        <w:tc>
          <w:tcPr>
            <w:tcW w:w="850" w:type="dxa"/>
            <w:tcBorders>
              <w:top w:val="single" w:sz="4" w:space="0" w:color="auto"/>
              <w:left w:val="single" w:sz="4" w:space="0" w:color="auto"/>
            </w:tcBorders>
            <w:shd w:val="clear" w:color="auto" w:fill="FFFFFF"/>
          </w:tcPr>
          <w:p w14:paraId="4EB634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400</w:t>
            </w:r>
          </w:p>
        </w:tc>
        <w:tc>
          <w:tcPr>
            <w:tcW w:w="851" w:type="dxa"/>
            <w:tcBorders>
              <w:top w:val="single" w:sz="4" w:space="0" w:color="auto"/>
              <w:left w:val="single" w:sz="4" w:space="0" w:color="auto"/>
            </w:tcBorders>
            <w:shd w:val="clear" w:color="auto" w:fill="FFFFFF"/>
          </w:tcPr>
          <w:p w14:paraId="3F0FFA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495</w:t>
            </w:r>
          </w:p>
        </w:tc>
        <w:tc>
          <w:tcPr>
            <w:tcW w:w="850" w:type="dxa"/>
            <w:tcBorders>
              <w:top w:val="single" w:sz="4" w:space="0" w:color="auto"/>
              <w:left w:val="single" w:sz="4" w:space="0" w:color="auto"/>
            </w:tcBorders>
            <w:shd w:val="clear" w:color="auto" w:fill="FFFFFF"/>
          </w:tcPr>
          <w:p w14:paraId="63066A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543</w:t>
            </w:r>
          </w:p>
        </w:tc>
        <w:tc>
          <w:tcPr>
            <w:tcW w:w="851" w:type="dxa"/>
            <w:tcBorders>
              <w:top w:val="single" w:sz="4" w:space="0" w:color="auto"/>
              <w:left w:val="single" w:sz="4" w:space="0" w:color="auto"/>
            </w:tcBorders>
            <w:shd w:val="clear" w:color="auto" w:fill="FFFFFF"/>
          </w:tcPr>
          <w:p w14:paraId="081D9C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970</w:t>
            </w:r>
          </w:p>
        </w:tc>
        <w:tc>
          <w:tcPr>
            <w:tcW w:w="990" w:type="dxa"/>
            <w:tcBorders>
              <w:top w:val="single" w:sz="4" w:space="0" w:color="auto"/>
              <w:left w:val="single" w:sz="4" w:space="0" w:color="auto"/>
            </w:tcBorders>
            <w:shd w:val="clear" w:color="auto" w:fill="FFFFFF"/>
          </w:tcPr>
          <w:p w14:paraId="731268C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1 346</w:t>
            </w:r>
          </w:p>
        </w:tc>
        <w:tc>
          <w:tcPr>
            <w:tcW w:w="851" w:type="dxa"/>
            <w:tcBorders>
              <w:top w:val="single" w:sz="4" w:space="0" w:color="auto"/>
              <w:left w:val="single" w:sz="4" w:space="0" w:color="auto"/>
            </w:tcBorders>
            <w:shd w:val="clear" w:color="auto" w:fill="FFFFFF"/>
          </w:tcPr>
          <w:p w14:paraId="244A99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1 440</w:t>
            </w:r>
          </w:p>
        </w:tc>
        <w:tc>
          <w:tcPr>
            <w:tcW w:w="850" w:type="dxa"/>
            <w:tcBorders>
              <w:top w:val="single" w:sz="4" w:space="0" w:color="auto"/>
              <w:left w:val="single" w:sz="4" w:space="0" w:color="auto"/>
            </w:tcBorders>
            <w:shd w:val="clear" w:color="auto" w:fill="FFFFFF"/>
          </w:tcPr>
          <w:p w14:paraId="5CDC4E7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1 534</w:t>
            </w:r>
          </w:p>
        </w:tc>
        <w:tc>
          <w:tcPr>
            <w:tcW w:w="851" w:type="dxa"/>
            <w:tcBorders>
              <w:top w:val="single" w:sz="4" w:space="0" w:color="auto"/>
              <w:left w:val="single" w:sz="4" w:space="0" w:color="auto"/>
            </w:tcBorders>
            <w:shd w:val="clear" w:color="auto" w:fill="FFFFFF"/>
          </w:tcPr>
          <w:p w14:paraId="0ABB37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1 909</w:t>
            </w:r>
          </w:p>
        </w:tc>
        <w:tc>
          <w:tcPr>
            <w:tcW w:w="992" w:type="dxa"/>
            <w:tcBorders>
              <w:top w:val="single" w:sz="4" w:space="0" w:color="auto"/>
              <w:left w:val="single" w:sz="4" w:space="0" w:color="auto"/>
            </w:tcBorders>
            <w:shd w:val="clear" w:color="auto" w:fill="FFFFFF"/>
          </w:tcPr>
          <w:p w14:paraId="4B529D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2 377</w:t>
            </w:r>
          </w:p>
        </w:tc>
        <w:tc>
          <w:tcPr>
            <w:tcW w:w="1009" w:type="dxa"/>
            <w:tcBorders>
              <w:top w:val="single" w:sz="4" w:space="0" w:color="auto"/>
              <w:left w:val="single" w:sz="4" w:space="0" w:color="auto"/>
              <w:right w:val="single" w:sz="4" w:space="0" w:color="auto"/>
            </w:tcBorders>
            <w:shd w:val="clear" w:color="auto" w:fill="FFFFFF"/>
          </w:tcPr>
          <w:p w14:paraId="3B8106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4 706</w:t>
            </w:r>
          </w:p>
        </w:tc>
      </w:tr>
      <w:tr w:rsidR="00C10D18" w:rsidRPr="00E76DE4" w14:paraId="27EB2FDB" w14:textId="77777777" w:rsidTr="00E76DE4">
        <w:trPr>
          <w:gridAfter w:val="1"/>
          <w:wAfter w:w="13" w:type="dxa"/>
          <w:jc w:val="center"/>
        </w:trPr>
        <w:tc>
          <w:tcPr>
            <w:tcW w:w="1473" w:type="dxa"/>
            <w:tcBorders>
              <w:top w:val="single" w:sz="4" w:space="0" w:color="auto"/>
              <w:left w:val="single" w:sz="4" w:space="0" w:color="auto"/>
              <w:bottom w:val="single" w:sz="4" w:space="0" w:color="auto"/>
            </w:tcBorders>
            <w:shd w:val="clear" w:color="auto" w:fill="FFFFFF"/>
          </w:tcPr>
          <w:p w14:paraId="77658E76" w14:textId="77777777" w:rsidR="00C10D18" w:rsidRPr="00E76DE4" w:rsidRDefault="00C10D18" w:rsidP="00E76DE4">
            <w:pPr>
              <w:pStyle w:val="Other0"/>
              <w:spacing w:after="120" w:line="240" w:lineRule="auto"/>
              <w:ind w:firstLine="240"/>
              <w:rPr>
                <w:rFonts w:ascii="Sylfaen" w:hAnsi="Sylfaen"/>
                <w:sz w:val="20"/>
                <w:szCs w:val="20"/>
              </w:rPr>
            </w:pPr>
            <w:r w:rsidRPr="00E76DE4">
              <w:rPr>
                <w:rFonts w:ascii="Sylfaen" w:hAnsi="Sylfaen"/>
                <w:sz w:val="20"/>
                <w:szCs w:val="20"/>
              </w:rPr>
              <w:t>4 700 000</w:t>
            </w:r>
          </w:p>
        </w:tc>
        <w:tc>
          <w:tcPr>
            <w:tcW w:w="693" w:type="dxa"/>
            <w:gridSpan w:val="2"/>
            <w:tcBorders>
              <w:top w:val="single" w:sz="4" w:space="0" w:color="auto"/>
              <w:left w:val="single" w:sz="4" w:space="0" w:color="auto"/>
              <w:bottom w:val="single" w:sz="4" w:space="0" w:color="auto"/>
            </w:tcBorders>
            <w:shd w:val="clear" w:color="auto" w:fill="FFFFFF"/>
          </w:tcPr>
          <w:p w14:paraId="0E1748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w:t>
            </w:r>
          </w:p>
        </w:tc>
        <w:tc>
          <w:tcPr>
            <w:tcW w:w="728" w:type="dxa"/>
            <w:tcBorders>
              <w:top w:val="single" w:sz="4" w:space="0" w:color="auto"/>
              <w:left w:val="single" w:sz="4" w:space="0" w:color="auto"/>
              <w:bottom w:val="single" w:sz="4" w:space="0" w:color="auto"/>
            </w:tcBorders>
            <w:shd w:val="clear" w:color="auto" w:fill="FFFFFF"/>
          </w:tcPr>
          <w:p w14:paraId="2E45CF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НО</w:t>
            </w:r>
          </w:p>
        </w:tc>
        <w:tc>
          <w:tcPr>
            <w:tcW w:w="709" w:type="dxa"/>
            <w:tcBorders>
              <w:top w:val="single" w:sz="4" w:space="0" w:color="auto"/>
              <w:left w:val="single" w:sz="4" w:space="0" w:color="auto"/>
              <w:bottom w:val="single" w:sz="4" w:space="0" w:color="auto"/>
            </w:tcBorders>
            <w:shd w:val="clear" w:color="auto" w:fill="FFFFFF"/>
          </w:tcPr>
          <w:p w14:paraId="472FF8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161</w:t>
            </w:r>
          </w:p>
        </w:tc>
        <w:tc>
          <w:tcPr>
            <w:tcW w:w="708" w:type="dxa"/>
            <w:tcBorders>
              <w:top w:val="single" w:sz="4" w:space="0" w:color="auto"/>
              <w:left w:val="single" w:sz="4" w:space="0" w:color="auto"/>
              <w:bottom w:val="single" w:sz="4" w:space="0" w:color="auto"/>
            </w:tcBorders>
            <w:shd w:val="clear" w:color="auto" w:fill="FFFFFF"/>
          </w:tcPr>
          <w:p w14:paraId="166A78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211</w:t>
            </w:r>
          </w:p>
        </w:tc>
        <w:tc>
          <w:tcPr>
            <w:tcW w:w="709" w:type="dxa"/>
            <w:tcBorders>
              <w:top w:val="single" w:sz="4" w:space="0" w:color="auto"/>
              <w:left w:val="single" w:sz="4" w:space="0" w:color="auto"/>
              <w:bottom w:val="single" w:sz="4" w:space="0" w:color="auto"/>
            </w:tcBorders>
            <w:shd w:val="clear" w:color="auto" w:fill="FFFFFF"/>
          </w:tcPr>
          <w:p w14:paraId="0D90F3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260</w:t>
            </w:r>
          </w:p>
        </w:tc>
        <w:tc>
          <w:tcPr>
            <w:tcW w:w="709" w:type="dxa"/>
            <w:tcBorders>
              <w:top w:val="single" w:sz="4" w:space="0" w:color="auto"/>
              <w:left w:val="single" w:sz="4" w:space="0" w:color="auto"/>
              <w:bottom w:val="single" w:sz="4" w:space="0" w:color="auto"/>
            </w:tcBorders>
            <w:shd w:val="clear" w:color="auto" w:fill="FFFFFF"/>
          </w:tcPr>
          <w:p w14:paraId="0CDCFB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359</w:t>
            </w:r>
          </w:p>
        </w:tc>
        <w:tc>
          <w:tcPr>
            <w:tcW w:w="850" w:type="dxa"/>
            <w:tcBorders>
              <w:top w:val="single" w:sz="4" w:space="0" w:color="auto"/>
              <w:left w:val="single" w:sz="4" w:space="0" w:color="auto"/>
              <w:bottom w:val="single" w:sz="4" w:space="0" w:color="auto"/>
            </w:tcBorders>
            <w:shd w:val="clear" w:color="auto" w:fill="FFFFFF"/>
          </w:tcPr>
          <w:p w14:paraId="14B231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408</w:t>
            </w:r>
          </w:p>
        </w:tc>
        <w:tc>
          <w:tcPr>
            <w:tcW w:w="851" w:type="dxa"/>
            <w:tcBorders>
              <w:top w:val="single" w:sz="4" w:space="0" w:color="auto"/>
              <w:left w:val="single" w:sz="4" w:space="0" w:color="auto"/>
              <w:bottom w:val="single" w:sz="4" w:space="0" w:color="auto"/>
            </w:tcBorders>
            <w:shd w:val="clear" w:color="auto" w:fill="FFFFFF"/>
          </w:tcPr>
          <w:p w14:paraId="130F388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506</w:t>
            </w:r>
          </w:p>
        </w:tc>
        <w:tc>
          <w:tcPr>
            <w:tcW w:w="850" w:type="dxa"/>
            <w:tcBorders>
              <w:top w:val="single" w:sz="4" w:space="0" w:color="auto"/>
              <w:left w:val="single" w:sz="4" w:space="0" w:color="auto"/>
              <w:bottom w:val="single" w:sz="4" w:space="0" w:color="auto"/>
            </w:tcBorders>
            <w:shd w:val="clear" w:color="auto" w:fill="FFFFFF"/>
          </w:tcPr>
          <w:p w14:paraId="49F75C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554</w:t>
            </w:r>
          </w:p>
        </w:tc>
        <w:tc>
          <w:tcPr>
            <w:tcW w:w="851" w:type="dxa"/>
            <w:tcBorders>
              <w:top w:val="single" w:sz="4" w:space="0" w:color="auto"/>
              <w:left w:val="single" w:sz="4" w:space="0" w:color="auto"/>
              <w:bottom w:val="single" w:sz="4" w:space="0" w:color="auto"/>
            </w:tcBorders>
            <w:shd w:val="clear" w:color="auto" w:fill="FFFFFF"/>
          </w:tcPr>
          <w:p w14:paraId="319F62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990</w:t>
            </w:r>
          </w:p>
        </w:tc>
        <w:tc>
          <w:tcPr>
            <w:tcW w:w="990" w:type="dxa"/>
            <w:tcBorders>
              <w:top w:val="single" w:sz="4" w:space="0" w:color="auto"/>
              <w:left w:val="single" w:sz="4" w:space="0" w:color="auto"/>
              <w:bottom w:val="single" w:sz="4" w:space="0" w:color="auto"/>
            </w:tcBorders>
            <w:shd w:val="clear" w:color="auto" w:fill="FFFFFF"/>
          </w:tcPr>
          <w:p w14:paraId="4A847F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1 375</w:t>
            </w:r>
          </w:p>
        </w:tc>
        <w:tc>
          <w:tcPr>
            <w:tcW w:w="851" w:type="dxa"/>
            <w:tcBorders>
              <w:top w:val="single" w:sz="4" w:space="0" w:color="auto"/>
              <w:left w:val="single" w:sz="4" w:space="0" w:color="auto"/>
              <w:bottom w:val="single" w:sz="4" w:space="0" w:color="auto"/>
            </w:tcBorders>
            <w:shd w:val="clear" w:color="auto" w:fill="FFFFFF"/>
          </w:tcPr>
          <w:p w14:paraId="582E7A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1 471</w:t>
            </w:r>
          </w:p>
        </w:tc>
        <w:tc>
          <w:tcPr>
            <w:tcW w:w="850" w:type="dxa"/>
            <w:tcBorders>
              <w:top w:val="single" w:sz="4" w:space="0" w:color="auto"/>
              <w:left w:val="single" w:sz="4" w:space="0" w:color="auto"/>
              <w:bottom w:val="single" w:sz="4" w:space="0" w:color="auto"/>
            </w:tcBorders>
            <w:shd w:val="clear" w:color="auto" w:fill="FFFFFF"/>
          </w:tcPr>
          <w:p w14:paraId="0A2060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1 567</w:t>
            </w:r>
          </w:p>
        </w:tc>
        <w:tc>
          <w:tcPr>
            <w:tcW w:w="851" w:type="dxa"/>
            <w:tcBorders>
              <w:top w:val="single" w:sz="4" w:space="0" w:color="auto"/>
              <w:left w:val="single" w:sz="4" w:space="0" w:color="auto"/>
              <w:bottom w:val="single" w:sz="4" w:space="0" w:color="auto"/>
            </w:tcBorders>
            <w:shd w:val="clear" w:color="auto" w:fill="FFFFFF"/>
          </w:tcPr>
          <w:p w14:paraId="17162F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1 950</w:t>
            </w:r>
          </w:p>
        </w:tc>
        <w:tc>
          <w:tcPr>
            <w:tcW w:w="992" w:type="dxa"/>
            <w:tcBorders>
              <w:top w:val="single" w:sz="4" w:space="0" w:color="auto"/>
              <w:left w:val="single" w:sz="4" w:space="0" w:color="auto"/>
              <w:bottom w:val="single" w:sz="4" w:space="0" w:color="auto"/>
            </w:tcBorders>
            <w:shd w:val="clear" w:color="auto" w:fill="FFFFFF"/>
          </w:tcPr>
          <w:p w14:paraId="492958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2 428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523720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4 807</w:t>
            </w:r>
          </w:p>
        </w:tc>
      </w:tr>
      <w:tr w:rsidR="00C10D18" w:rsidRPr="00E76DE4" w14:paraId="26FD9FC1" w14:textId="77777777" w:rsidTr="00E76DE4">
        <w:trPr>
          <w:jc w:val="center"/>
        </w:trPr>
        <w:tc>
          <w:tcPr>
            <w:tcW w:w="1473" w:type="dxa"/>
            <w:tcBorders>
              <w:top w:val="single" w:sz="4" w:space="0" w:color="auto"/>
              <w:left w:val="single" w:sz="4" w:space="0" w:color="auto"/>
            </w:tcBorders>
            <w:shd w:val="clear" w:color="auto" w:fill="FFFFFF"/>
          </w:tcPr>
          <w:p w14:paraId="0497B1F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lastRenderedPageBreak/>
              <w:t>4 800 000</w:t>
            </w:r>
          </w:p>
        </w:tc>
        <w:tc>
          <w:tcPr>
            <w:tcW w:w="693" w:type="dxa"/>
            <w:gridSpan w:val="2"/>
            <w:tcBorders>
              <w:top w:val="single" w:sz="4" w:space="0" w:color="auto"/>
              <w:left w:val="single" w:sz="4" w:space="0" w:color="auto"/>
            </w:tcBorders>
            <w:shd w:val="clear" w:color="auto" w:fill="FFFFFF"/>
          </w:tcPr>
          <w:p w14:paraId="4A92F63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w:t>
            </w:r>
          </w:p>
        </w:tc>
        <w:tc>
          <w:tcPr>
            <w:tcW w:w="728" w:type="dxa"/>
            <w:tcBorders>
              <w:top w:val="single" w:sz="4" w:space="0" w:color="auto"/>
              <w:left w:val="single" w:sz="4" w:space="0" w:color="auto"/>
            </w:tcBorders>
            <w:shd w:val="clear" w:color="auto" w:fill="FFFFFF"/>
          </w:tcPr>
          <w:p w14:paraId="02FBAF1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709" w:type="dxa"/>
            <w:tcBorders>
              <w:top w:val="single" w:sz="4" w:space="0" w:color="auto"/>
              <w:left w:val="single" w:sz="4" w:space="0" w:color="auto"/>
            </w:tcBorders>
            <w:shd w:val="clear" w:color="auto" w:fill="FFFFFF"/>
          </w:tcPr>
          <w:p w14:paraId="0C79A1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164</w:t>
            </w:r>
          </w:p>
        </w:tc>
        <w:tc>
          <w:tcPr>
            <w:tcW w:w="708" w:type="dxa"/>
            <w:tcBorders>
              <w:top w:val="single" w:sz="4" w:space="0" w:color="auto"/>
              <w:left w:val="single" w:sz="4" w:space="0" w:color="auto"/>
            </w:tcBorders>
            <w:shd w:val="clear" w:color="auto" w:fill="FFFFFF"/>
          </w:tcPr>
          <w:p w14:paraId="314622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215</w:t>
            </w:r>
          </w:p>
        </w:tc>
        <w:tc>
          <w:tcPr>
            <w:tcW w:w="709" w:type="dxa"/>
            <w:tcBorders>
              <w:top w:val="single" w:sz="4" w:space="0" w:color="auto"/>
              <w:left w:val="single" w:sz="4" w:space="0" w:color="auto"/>
            </w:tcBorders>
            <w:shd w:val="clear" w:color="auto" w:fill="FFFFFF"/>
          </w:tcPr>
          <w:p w14:paraId="6AAED5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266</w:t>
            </w:r>
          </w:p>
        </w:tc>
        <w:tc>
          <w:tcPr>
            <w:tcW w:w="709" w:type="dxa"/>
            <w:tcBorders>
              <w:top w:val="single" w:sz="4" w:space="0" w:color="auto"/>
              <w:left w:val="single" w:sz="4" w:space="0" w:color="auto"/>
            </w:tcBorders>
            <w:shd w:val="clear" w:color="auto" w:fill="FFFFFF"/>
          </w:tcPr>
          <w:p w14:paraId="505302E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366</w:t>
            </w:r>
          </w:p>
        </w:tc>
        <w:tc>
          <w:tcPr>
            <w:tcW w:w="850" w:type="dxa"/>
            <w:tcBorders>
              <w:top w:val="single" w:sz="4" w:space="0" w:color="auto"/>
              <w:left w:val="single" w:sz="4" w:space="0" w:color="auto"/>
            </w:tcBorders>
            <w:shd w:val="clear" w:color="auto" w:fill="FFFFFF"/>
          </w:tcPr>
          <w:p w14:paraId="1BA2AF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416</w:t>
            </w:r>
          </w:p>
        </w:tc>
        <w:tc>
          <w:tcPr>
            <w:tcW w:w="851" w:type="dxa"/>
            <w:tcBorders>
              <w:top w:val="single" w:sz="4" w:space="0" w:color="auto"/>
              <w:left w:val="single" w:sz="4" w:space="0" w:color="auto"/>
            </w:tcBorders>
            <w:shd w:val="clear" w:color="auto" w:fill="FFFFFF"/>
          </w:tcPr>
          <w:p w14:paraId="4B3D718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850" w:type="dxa"/>
            <w:tcBorders>
              <w:top w:val="single" w:sz="4" w:space="0" w:color="auto"/>
              <w:left w:val="single" w:sz="4" w:space="0" w:color="auto"/>
            </w:tcBorders>
            <w:shd w:val="clear" w:color="auto" w:fill="FFFFFF"/>
          </w:tcPr>
          <w:p w14:paraId="0F392F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566</w:t>
            </w:r>
          </w:p>
        </w:tc>
        <w:tc>
          <w:tcPr>
            <w:tcW w:w="851" w:type="dxa"/>
            <w:tcBorders>
              <w:top w:val="single" w:sz="4" w:space="0" w:color="auto"/>
              <w:left w:val="single" w:sz="4" w:space="0" w:color="auto"/>
            </w:tcBorders>
            <w:shd w:val="clear" w:color="auto" w:fill="FFFFFF"/>
          </w:tcPr>
          <w:p w14:paraId="1FEF34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ОН</w:t>
            </w:r>
          </w:p>
        </w:tc>
        <w:tc>
          <w:tcPr>
            <w:tcW w:w="990" w:type="dxa"/>
            <w:tcBorders>
              <w:top w:val="single" w:sz="4" w:space="0" w:color="auto"/>
              <w:left w:val="single" w:sz="4" w:space="0" w:color="auto"/>
            </w:tcBorders>
            <w:shd w:val="clear" w:color="auto" w:fill="FFFFFF"/>
          </w:tcPr>
          <w:p w14:paraId="36C15A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1 404</w:t>
            </w:r>
          </w:p>
        </w:tc>
        <w:tc>
          <w:tcPr>
            <w:tcW w:w="851" w:type="dxa"/>
            <w:tcBorders>
              <w:top w:val="single" w:sz="4" w:space="0" w:color="auto"/>
              <w:left w:val="single" w:sz="4" w:space="0" w:color="auto"/>
            </w:tcBorders>
            <w:shd w:val="clear" w:color="auto" w:fill="FFFFFF"/>
          </w:tcPr>
          <w:p w14:paraId="32C80A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1 502</w:t>
            </w:r>
          </w:p>
        </w:tc>
        <w:tc>
          <w:tcPr>
            <w:tcW w:w="850" w:type="dxa"/>
            <w:tcBorders>
              <w:top w:val="single" w:sz="4" w:space="0" w:color="auto"/>
              <w:left w:val="single" w:sz="4" w:space="0" w:color="auto"/>
            </w:tcBorders>
            <w:shd w:val="clear" w:color="auto" w:fill="FFFFFF"/>
          </w:tcPr>
          <w:p w14:paraId="3F5838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1 600</w:t>
            </w:r>
          </w:p>
        </w:tc>
        <w:tc>
          <w:tcPr>
            <w:tcW w:w="851" w:type="dxa"/>
            <w:tcBorders>
              <w:top w:val="single" w:sz="4" w:space="0" w:color="auto"/>
              <w:left w:val="single" w:sz="4" w:space="0" w:color="auto"/>
            </w:tcBorders>
            <w:shd w:val="clear" w:color="auto" w:fill="FFFFFF"/>
          </w:tcPr>
          <w:p w14:paraId="36712A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1 991</w:t>
            </w:r>
          </w:p>
        </w:tc>
        <w:tc>
          <w:tcPr>
            <w:tcW w:w="992" w:type="dxa"/>
            <w:tcBorders>
              <w:top w:val="single" w:sz="4" w:space="0" w:color="auto"/>
              <w:left w:val="single" w:sz="4" w:space="0" w:color="auto"/>
            </w:tcBorders>
            <w:shd w:val="clear" w:color="auto" w:fill="FFFFFF"/>
          </w:tcPr>
          <w:p w14:paraId="2E8154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2 479</w:t>
            </w:r>
          </w:p>
        </w:tc>
        <w:tc>
          <w:tcPr>
            <w:tcW w:w="1022" w:type="dxa"/>
            <w:gridSpan w:val="2"/>
            <w:tcBorders>
              <w:top w:val="single" w:sz="4" w:space="0" w:color="auto"/>
              <w:left w:val="single" w:sz="4" w:space="0" w:color="auto"/>
              <w:right w:val="single" w:sz="4" w:space="0" w:color="auto"/>
            </w:tcBorders>
            <w:shd w:val="clear" w:color="auto" w:fill="FFFFFF"/>
          </w:tcPr>
          <w:p w14:paraId="328803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4 908</w:t>
            </w:r>
          </w:p>
        </w:tc>
      </w:tr>
      <w:tr w:rsidR="00C10D18" w:rsidRPr="00E76DE4" w14:paraId="489C4F21" w14:textId="77777777" w:rsidTr="00E76DE4">
        <w:trPr>
          <w:jc w:val="center"/>
        </w:trPr>
        <w:tc>
          <w:tcPr>
            <w:tcW w:w="1473" w:type="dxa"/>
            <w:tcBorders>
              <w:top w:val="single" w:sz="4" w:space="0" w:color="auto"/>
              <w:left w:val="single" w:sz="4" w:space="0" w:color="auto"/>
            </w:tcBorders>
            <w:shd w:val="clear" w:color="auto" w:fill="FFFFFF"/>
          </w:tcPr>
          <w:p w14:paraId="6AE66CED"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4 900 000</w:t>
            </w:r>
          </w:p>
        </w:tc>
        <w:tc>
          <w:tcPr>
            <w:tcW w:w="693" w:type="dxa"/>
            <w:gridSpan w:val="2"/>
            <w:tcBorders>
              <w:top w:val="single" w:sz="4" w:space="0" w:color="auto"/>
              <w:left w:val="single" w:sz="4" w:space="0" w:color="auto"/>
            </w:tcBorders>
            <w:shd w:val="clear" w:color="auto" w:fill="FFFFFF"/>
          </w:tcPr>
          <w:p w14:paraId="24EDBA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w:t>
            </w:r>
          </w:p>
        </w:tc>
        <w:tc>
          <w:tcPr>
            <w:tcW w:w="728" w:type="dxa"/>
            <w:tcBorders>
              <w:top w:val="single" w:sz="4" w:space="0" w:color="auto"/>
              <w:left w:val="single" w:sz="4" w:space="0" w:color="auto"/>
            </w:tcBorders>
            <w:shd w:val="clear" w:color="auto" w:fill="FFFFFF"/>
          </w:tcPr>
          <w:p w14:paraId="4F1F855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115</w:t>
            </w:r>
          </w:p>
        </w:tc>
        <w:tc>
          <w:tcPr>
            <w:tcW w:w="709" w:type="dxa"/>
            <w:tcBorders>
              <w:top w:val="single" w:sz="4" w:space="0" w:color="auto"/>
              <w:left w:val="single" w:sz="4" w:space="0" w:color="auto"/>
            </w:tcBorders>
            <w:shd w:val="clear" w:color="auto" w:fill="FFFFFF"/>
          </w:tcPr>
          <w:p w14:paraId="074B5C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167</w:t>
            </w:r>
          </w:p>
        </w:tc>
        <w:tc>
          <w:tcPr>
            <w:tcW w:w="708" w:type="dxa"/>
            <w:tcBorders>
              <w:top w:val="single" w:sz="4" w:space="0" w:color="auto"/>
              <w:left w:val="single" w:sz="4" w:space="0" w:color="auto"/>
            </w:tcBorders>
            <w:shd w:val="clear" w:color="auto" w:fill="FFFFFF"/>
          </w:tcPr>
          <w:p w14:paraId="7129A5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219</w:t>
            </w:r>
          </w:p>
        </w:tc>
        <w:tc>
          <w:tcPr>
            <w:tcW w:w="709" w:type="dxa"/>
            <w:tcBorders>
              <w:top w:val="single" w:sz="4" w:space="0" w:color="auto"/>
              <w:left w:val="single" w:sz="4" w:space="0" w:color="auto"/>
            </w:tcBorders>
            <w:shd w:val="clear" w:color="auto" w:fill="FFFFFF"/>
          </w:tcPr>
          <w:p w14:paraId="65CE2F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271</w:t>
            </w:r>
          </w:p>
        </w:tc>
        <w:tc>
          <w:tcPr>
            <w:tcW w:w="709" w:type="dxa"/>
            <w:tcBorders>
              <w:top w:val="single" w:sz="4" w:space="0" w:color="auto"/>
              <w:left w:val="single" w:sz="4" w:space="0" w:color="auto"/>
            </w:tcBorders>
            <w:shd w:val="clear" w:color="auto" w:fill="FFFFFF"/>
          </w:tcPr>
          <w:p w14:paraId="320FEE4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374</w:t>
            </w:r>
          </w:p>
        </w:tc>
        <w:tc>
          <w:tcPr>
            <w:tcW w:w="850" w:type="dxa"/>
            <w:tcBorders>
              <w:top w:val="single" w:sz="4" w:space="0" w:color="auto"/>
              <w:left w:val="single" w:sz="4" w:space="0" w:color="auto"/>
            </w:tcBorders>
            <w:shd w:val="clear" w:color="auto" w:fill="FFFFFF"/>
          </w:tcPr>
          <w:p w14:paraId="283614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425</w:t>
            </w:r>
          </w:p>
        </w:tc>
        <w:tc>
          <w:tcPr>
            <w:tcW w:w="851" w:type="dxa"/>
            <w:tcBorders>
              <w:top w:val="single" w:sz="4" w:space="0" w:color="auto"/>
              <w:left w:val="single" w:sz="4" w:space="0" w:color="auto"/>
            </w:tcBorders>
            <w:shd w:val="clear" w:color="auto" w:fill="FFFFFF"/>
          </w:tcPr>
          <w:p w14:paraId="3DB10D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527</w:t>
            </w:r>
          </w:p>
        </w:tc>
        <w:tc>
          <w:tcPr>
            <w:tcW w:w="850" w:type="dxa"/>
            <w:tcBorders>
              <w:top w:val="single" w:sz="4" w:space="0" w:color="auto"/>
              <w:left w:val="single" w:sz="4" w:space="0" w:color="auto"/>
            </w:tcBorders>
            <w:shd w:val="clear" w:color="auto" w:fill="FFFFFF"/>
          </w:tcPr>
          <w:p w14:paraId="4C5F5A0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577</w:t>
            </w:r>
          </w:p>
        </w:tc>
        <w:tc>
          <w:tcPr>
            <w:tcW w:w="851" w:type="dxa"/>
            <w:tcBorders>
              <w:top w:val="single" w:sz="4" w:space="0" w:color="auto"/>
              <w:left w:val="single" w:sz="4" w:space="0" w:color="auto"/>
            </w:tcBorders>
            <w:shd w:val="clear" w:color="auto" w:fill="FFFFFF"/>
          </w:tcPr>
          <w:p w14:paraId="010D0A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1 031</w:t>
            </w:r>
          </w:p>
        </w:tc>
        <w:tc>
          <w:tcPr>
            <w:tcW w:w="990" w:type="dxa"/>
            <w:tcBorders>
              <w:top w:val="single" w:sz="4" w:space="0" w:color="auto"/>
              <w:left w:val="single" w:sz="4" w:space="0" w:color="auto"/>
            </w:tcBorders>
            <w:shd w:val="clear" w:color="auto" w:fill="FFFFFF"/>
          </w:tcPr>
          <w:p w14:paraId="6C5D2D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1 432</w:t>
            </w:r>
          </w:p>
        </w:tc>
        <w:tc>
          <w:tcPr>
            <w:tcW w:w="851" w:type="dxa"/>
            <w:tcBorders>
              <w:top w:val="single" w:sz="4" w:space="0" w:color="auto"/>
              <w:left w:val="single" w:sz="4" w:space="0" w:color="auto"/>
            </w:tcBorders>
            <w:shd w:val="clear" w:color="auto" w:fill="FFFFFF"/>
          </w:tcPr>
          <w:p w14:paraId="4DB8F2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1 532</w:t>
            </w:r>
          </w:p>
        </w:tc>
        <w:tc>
          <w:tcPr>
            <w:tcW w:w="850" w:type="dxa"/>
            <w:tcBorders>
              <w:top w:val="single" w:sz="4" w:space="0" w:color="auto"/>
              <w:left w:val="single" w:sz="4" w:space="0" w:color="auto"/>
            </w:tcBorders>
            <w:shd w:val="clear" w:color="auto" w:fill="FFFFFF"/>
          </w:tcPr>
          <w:p w14:paraId="4B4311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1 632</w:t>
            </w:r>
          </w:p>
        </w:tc>
        <w:tc>
          <w:tcPr>
            <w:tcW w:w="851" w:type="dxa"/>
            <w:tcBorders>
              <w:top w:val="single" w:sz="4" w:space="0" w:color="auto"/>
              <w:left w:val="single" w:sz="4" w:space="0" w:color="auto"/>
            </w:tcBorders>
            <w:shd w:val="clear" w:color="auto" w:fill="FFFFFF"/>
          </w:tcPr>
          <w:p w14:paraId="6702FA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2 032</w:t>
            </w:r>
          </w:p>
        </w:tc>
        <w:tc>
          <w:tcPr>
            <w:tcW w:w="992" w:type="dxa"/>
            <w:tcBorders>
              <w:top w:val="single" w:sz="4" w:space="0" w:color="auto"/>
              <w:left w:val="single" w:sz="4" w:space="0" w:color="auto"/>
            </w:tcBorders>
            <w:shd w:val="clear" w:color="auto" w:fill="FFFFFF"/>
          </w:tcPr>
          <w:p w14:paraId="7851A1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2 530</w:t>
            </w:r>
          </w:p>
        </w:tc>
        <w:tc>
          <w:tcPr>
            <w:tcW w:w="1022" w:type="dxa"/>
            <w:gridSpan w:val="2"/>
            <w:tcBorders>
              <w:top w:val="single" w:sz="4" w:space="0" w:color="auto"/>
              <w:left w:val="single" w:sz="4" w:space="0" w:color="auto"/>
              <w:right w:val="single" w:sz="4" w:space="0" w:color="auto"/>
            </w:tcBorders>
            <w:shd w:val="clear" w:color="auto" w:fill="FFFFFF"/>
          </w:tcPr>
          <w:p w14:paraId="6EB8F5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5 009</w:t>
            </w:r>
          </w:p>
        </w:tc>
      </w:tr>
      <w:tr w:rsidR="00C10D18" w:rsidRPr="00E76DE4" w14:paraId="15C7FD9E" w14:textId="77777777" w:rsidTr="00E76DE4">
        <w:trPr>
          <w:jc w:val="center"/>
        </w:trPr>
        <w:tc>
          <w:tcPr>
            <w:tcW w:w="1473" w:type="dxa"/>
            <w:tcBorders>
              <w:top w:val="single" w:sz="4" w:space="0" w:color="auto"/>
              <w:left w:val="single" w:sz="4" w:space="0" w:color="auto"/>
            </w:tcBorders>
            <w:shd w:val="clear" w:color="auto" w:fill="FFFFFF"/>
          </w:tcPr>
          <w:p w14:paraId="2F947324"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5 000 000</w:t>
            </w:r>
          </w:p>
        </w:tc>
        <w:tc>
          <w:tcPr>
            <w:tcW w:w="693" w:type="dxa"/>
            <w:gridSpan w:val="2"/>
            <w:tcBorders>
              <w:top w:val="single" w:sz="4" w:space="0" w:color="auto"/>
              <w:left w:val="single" w:sz="4" w:space="0" w:color="auto"/>
            </w:tcBorders>
            <w:shd w:val="clear" w:color="auto" w:fill="FFFFFF"/>
          </w:tcPr>
          <w:p w14:paraId="6D11F0D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w:t>
            </w:r>
          </w:p>
        </w:tc>
        <w:tc>
          <w:tcPr>
            <w:tcW w:w="728" w:type="dxa"/>
            <w:tcBorders>
              <w:top w:val="single" w:sz="4" w:space="0" w:color="auto"/>
              <w:left w:val="single" w:sz="4" w:space="0" w:color="auto"/>
            </w:tcBorders>
            <w:shd w:val="clear" w:color="auto" w:fill="FFFFFF"/>
          </w:tcPr>
          <w:p w14:paraId="64521E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709" w:type="dxa"/>
            <w:tcBorders>
              <w:top w:val="single" w:sz="4" w:space="0" w:color="auto"/>
              <w:left w:val="single" w:sz="4" w:space="0" w:color="auto"/>
            </w:tcBorders>
            <w:shd w:val="clear" w:color="auto" w:fill="FFFFFF"/>
          </w:tcPr>
          <w:p w14:paraId="3D6476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708" w:type="dxa"/>
            <w:tcBorders>
              <w:top w:val="single" w:sz="4" w:space="0" w:color="auto"/>
              <w:left w:val="single" w:sz="4" w:space="0" w:color="auto"/>
            </w:tcBorders>
            <w:shd w:val="clear" w:color="auto" w:fill="FFFFFF"/>
          </w:tcPr>
          <w:p w14:paraId="5216C8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223</w:t>
            </w:r>
          </w:p>
        </w:tc>
        <w:tc>
          <w:tcPr>
            <w:tcW w:w="709" w:type="dxa"/>
            <w:tcBorders>
              <w:top w:val="single" w:sz="4" w:space="0" w:color="auto"/>
              <w:left w:val="single" w:sz="4" w:space="0" w:color="auto"/>
            </w:tcBorders>
            <w:shd w:val="clear" w:color="auto" w:fill="FFFFFF"/>
          </w:tcPr>
          <w:p w14:paraId="4F06B3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276</w:t>
            </w:r>
          </w:p>
        </w:tc>
        <w:tc>
          <w:tcPr>
            <w:tcW w:w="709" w:type="dxa"/>
            <w:tcBorders>
              <w:top w:val="single" w:sz="4" w:space="0" w:color="auto"/>
              <w:left w:val="single" w:sz="4" w:space="0" w:color="auto"/>
            </w:tcBorders>
            <w:shd w:val="clear" w:color="auto" w:fill="FFFFFF"/>
          </w:tcPr>
          <w:p w14:paraId="4F2AE3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381</w:t>
            </w:r>
          </w:p>
        </w:tc>
        <w:tc>
          <w:tcPr>
            <w:tcW w:w="850" w:type="dxa"/>
            <w:tcBorders>
              <w:top w:val="single" w:sz="4" w:space="0" w:color="auto"/>
              <w:left w:val="single" w:sz="4" w:space="0" w:color="auto"/>
            </w:tcBorders>
            <w:shd w:val="clear" w:color="auto" w:fill="FFFFFF"/>
          </w:tcPr>
          <w:p w14:paraId="3B5578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433</w:t>
            </w:r>
          </w:p>
        </w:tc>
        <w:tc>
          <w:tcPr>
            <w:tcW w:w="851" w:type="dxa"/>
            <w:tcBorders>
              <w:top w:val="single" w:sz="4" w:space="0" w:color="auto"/>
              <w:left w:val="single" w:sz="4" w:space="0" w:color="auto"/>
            </w:tcBorders>
            <w:shd w:val="clear" w:color="auto" w:fill="FFFFFF"/>
          </w:tcPr>
          <w:p w14:paraId="58EFA23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537</w:t>
            </w:r>
          </w:p>
        </w:tc>
        <w:tc>
          <w:tcPr>
            <w:tcW w:w="850" w:type="dxa"/>
            <w:tcBorders>
              <w:top w:val="single" w:sz="4" w:space="0" w:color="auto"/>
              <w:left w:val="single" w:sz="4" w:space="0" w:color="auto"/>
            </w:tcBorders>
            <w:shd w:val="clear" w:color="auto" w:fill="FFFFFF"/>
          </w:tcPr>
          <w:p w14:paraId="7C2E48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589</w:t>
            </w:r>
          </w:p>
        </w:tc>
        <w:tc>
          <w:tcPr>
            <w:tcW w:w="851" w:type="dxa"/>
            <w:tcBorders>
              <w:top w:val="single" w:sz="4" w:space="0" w:color="auto"/>
              <w:left w:val="single" w:sz="4" w:space="0" w:color="auto"/>
            </w:tcBorders>
            <w:shd w:val="clear" w:color="auto" w:fill="FFFFFF"/>
          </w:tcPr>
          <w:p w14:paraId="1693FB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1 052</w:t>
            </w:r>
          </w:p>
        </w:tc>
        <w:tc>
          <w:tcPr>
            <w:tcW w:w="990" w:type="dxa"/>
            <w:tcBorders>
              <w:top w:val="single" w:sz="4" w:space="0" w:color="auto"/>
              <w:left w:val="single" w:sz="4" w:space="0" w:color="auto"/>
            </w:tcBorders>
            <w:shd w:val="clear" w:color="auto" w:fill="FFFFFF"/>
          </w:tcPr>
          <w:p w14:paraId="462DFC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1 461</w:t>
            </w:r>
          </w:p>
        </w:tc>
        <w:tc>
          <w:tcPr>
            <w:tcW w:w="851" w:type="dxa"/>
            <w:tcBorders>
              <w:top w:val="single" w:sz="4" w:space="0" w:color="auto"/>
              <w:left w:val="single" w:sz="4" w:space="0" w:color="auto"/>
            </w:tcBorders>
            <w:shd w:val="clear" w:color="auto" w:fill="FFFFFF"/>
          </w:tcPr>
          <w:p w14:paraId="6D3A796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1 563</w:t>
            </w:r>
          </w:p>
        </w:tc>
        <w:tc>
          <w:tcPr>
            <w:tcW w:w="850" w:type="dxa"/>
            <w:tcBorders>
              <w:top w:val="single" w:sz="4" w:space="0" w:color="auto"/>
              <w:left w:val="single" w:sz="4" w:space="0" w:color="auto"/>
            </w:tcBorders>
            <w:shd w:val="clear" w:color="auto" w:fill="FFFFFF"/>
          </w:tcPr>
          <w:p w14:paraId="774F61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1 665</w:t>
            </w:r>
          </w:p>
        </w:tc>
        <w:tc>
          <w:tcPr>
            <w:tcW w:w="851" w:type="dxa"/>
            <w:tcBorders>
              <w:top w:val="single" w:sz="4" w:space="0" w:color="auto"/>
              <w:left w:val="single" w:sz="4" w:space="0" w:color="auto"/>
            </w:tcBorders>
            <w:shd w:val="clear" w:color="auto" w:fill="FFFFFF"/>
          </w:tcPr>
          <w:p w14:paraId="3B5CF8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2 072</w:t>
            </w:r>
          </w:p>
        </w:tc>
        <w:tc>
          <w:tcPr>
            <w:tcW w:w="992" w:type="dxa"/>
            <w:tcBorders>
              <w:top w:val="single" w:sz="4" w:space="0" w:color="auto"/>
              <w:left w:val="single" w:sz="4" w:space="0" w:color="auto"/>
            </w:tcBorders>
            <w:shd w:val="clear" w:color="auto" w:fill="FFFFFF"/>
          </w:tcPr>
          <w:p w14:paraId="78BE76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2 580</w:t>
            </w:r>
          </w:p>
        </w:tc>
        <w:tc>
          <w:tcPr>
            <w:tcW w:w="1022" w:type="dxa"/>
            <w:gridSpan w:val="2"/>
            <w:tcBorders>
              <w:top w:val="single" w:sz="4" w:space="0" w:color="auto"/>
              <w:left w:val="single" w:sz="4" w:space="0" w:color="auto"/>
              <w:right w:val="single" w:sz="4" w:space="0" w:color="auto"/>
            </w:tcBorders>
            <w:shd w:val="clear" w:color="auto" w:fill="FFFFFF"/>
          </w:tcPr>
          <w:p w14:paraId="3DDE57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5 111</w:t>
            </w:r>
          </w:p>
        </w:tc>
      </w:tr>
      <w:tr w:rsidR="00C10D18" w:rsidRPr="00E76DE4" w14:paraId="7AA9CC98" w14:textId="77777777" w:rsidTr="00E76DE4">
        <w:trPr>
          <w:jc w:val="center"/>
        </w:trPr>
        <w:tc>
          <w:tcPr>
            <w:tcW w:w="1473" w:type="dxa"/>
            <w:tcBorders>
              <w:top w:val="single" w:sz="4" w:space="0" w:color="auto"/>
              <w:left w:val="single" w:sz="4" w:space="0" w:color="auto"/>
            </w:tcBorders>
            <w:shd w:val="clear" w:color="auto" w:fill="FFFFFF"/>
          </w:tcPr>
          <w:p w14:paraId="3459454E"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5 100 000</w:t>
            </w:r>
          </w:p>
        </w:tc>
        <w:tc>
          <w:tcPr>
            <w:tcW w:w="693" w:type="dxa"/>
            <w:gridSpan w:val="2"/>
            <w:tcBorders>
              <w:top w:val="single" w:sz="4" w:space="0" w:color="auto"/>
              <w:left w:val="single" w:sz="4" w:space="0" w:color="auto"/>
            </w:tcBorders>
            <w:shd w:val="clear" w:color="auto" w:fill="FFFFFF"/>
          </w:tcPr>
          <w:p w14:paraId="5FC48F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w:t>
            </w:r>
          </w:p>
        </w:tc>
        <w:tc>
          <w:tcPr>
            <w:tcW w:w="728" w:type="dxa"/>
            <w:tcBorders>
              <w:top w:val="single" w:sz="4" w:space="0" w:color="auto"/>
              <w:left w:val="single" w:sz="4" w:space="0" w:color="auto"/>
            </w:tcBorders>
            <w:shd w:val="clear" w:color="auto" w:fill="FFFFFF"/>
          </w:tcPr>
          <w:p w14:paraId="12D2B2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119</w:t>
            </w:r>
          </w:p>
        </w:tc>
        <w:tc>
          <w:tcPr>
            <w:tcW w:w="709" w:type="dxa"/>
            <w:tcBorders>
              <w:top w:val="single" w:sz="4" w:space="0" w:color="auto"/>
              <w:left w:val="single" w:sz="4" w:space="0" w:color="auto"/>
            </w:tcBorders>
            <w:shd w:val="clear" w:color="auto" w:fill="FFFFFF"/>
          </w:tcPr>
          <w:p w14:paraId="3813909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174</w:t>
            </w:r>
          </w:p>
        </w:tc>
        <w:tc>
          <w:tcPr>
            <w:tcW w:w="708" w:type="dxa"/>
            <w:tcBorders>
              <w:top w:val="single" w:sz="4" w:space="0" w:color="auto"/>
              <w:left w:val="single" w:sz="4" w:space="0" w:color="auto"/>
            </w:tcBorders>
            <w:shd w:val="clear" w:color="auto" w:fill="FFFFFF"/>
          </w:tcPr>
          <w:p w14:paraId="619F6D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228</w:t>
            </w:r>
          </w:p>
        </w:tc>
        <w:tc>
          <w:tcPr>
            <w:tcW w:w="709" w:type="dxa"/>
            <w:tcBorders>
              <w:top w:val="single" w:sz="4" w:space="0" w:color="auto"/>
              <w:left w:val="single" w:sz="4" w:space="0" w:color="auto"/>
            </w:tcBorders>
            <w:shd w:val="clear" w:color="auto" w:fill="FFFFFF"/>
          </w:tcPr>
          <w:p w14:paraId="3C27E8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281</w:t>
            </w:r>
          </w:p>
        </w:tc>
        <w:tc>
          <w:tcPr>
            <w:tcW w:w="709" w:type="dxa"/>
            <w:tcBorders>
              <w:top w:val="single" w:sz="4" w:space="0" w:color="auto"/>
              <w:left w:val="single" w:sz="4" w:space="0" w:color="auto"/>
            </w:tcBorders>
            <w:shd w:val="clear" w:color="auto" w:fill="FFFFFF"/>
          </w:tcPr>
          <w:p w14:paraId="61FF75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388</w:t>
            </w:r>
          </w:p>
        </w:tc>
        <w:tc>
          <w:tcPr>
            <w:tcW w:w="850" w:type="dxa"/>
            <w:tcBorders>
              <w:top w:val="single" w:sz="4" w:space="0" w:color="auto"/>
              <w:left w:val="single" w:sz="4" w:space="0" w:color="auto"/>
            </w:tcBorders>
            <w:shd w:val="clear" w:color="auto" w:fill="FFFFFF"/>
          </w:tcPr>
          <w:p w14:paraId="205328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441</w:t>
            </w:r>
          </w:p>
        </w:tc>
        <w:tc>
          <w:tcPr>
            <w:tcW w:w="851" w:type="dxa"/>
            <w:tcBorders>
              <w:top w:val="single" w:sz="4" w:space="0" w:color="auto"/>
              <w:left w:val="single" w:sz="4" w:space="0" w:color="auto"/>
            </w:tcBorders>
            <w:shd w:val="clear" w:color="auto" w:fill="FFFFFF"/>
          </w:tcPr>
          <w:p w14:paraId="314478A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547</w:t>
            </w:r>
          </w:p>
        </w:tc>
        <w:tc>
          <w:tcPr>
            <w:tcW w:w="850" w:type="dxa"/>
            <w:tcBorders>
              <w:top w:val="single" w:sz="4" w:space="0" w:color="auto"/>
              <w:left w:val="single" w:sz="4" w:space="0" w:color="auto"/>
            </w:tcBorders>
            <w:shd w:val="clear" w:color="auto" w:fill="FFFFFF"/>
          </w:tcPr>
          <w:p w14:paraId="2AD4AE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600</w:t>
            </w:r>
          </w:p>
        </w:tc>
        <w:tc>
          <w:tcPr>
            <w:tcW w:w="851" w:type="dxa"/>
            <w:tcBorders>
              <w:top w:val="single" w:sz="4" w:space="0" w:color="auto"/>
              <w:left w:val="single" w:sz="4" w:space="0" w:color="auto"/>
            </w:tcBorders>
            <w:shd w:val="clear" w:color="auto" w:fill="FFFFFF"/>
          </w:tcPr>
          <w:p w14:paraId="3C26025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1 072</w:t>
            </w:r>
          </w:p>
        </w:tc>
        <w:tc>
          <w:tcPr>
            <w:tcW w:w="990" w:type="dxa"/>
            <w:tcBorders>
              <w:top w:val="single" w:sz="4" w:space="0" w:color="auto"/>
              <w:left w:val="single" w:sz="4" w:space="0" w:color="auto"/>
            </w:tcBorders>
            <w:shd w:val="clear" w:color="auto" w:fill="FFFFFF"/>
          </w:tcPr>
          <w:p w14:paraId="1934806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1 490</w:t>
            </w:r>
          </w:p>
        </w:tc>
        <w:tc>
          <w:tcPr>
            <w:tcW w:w="851" w:type="dxa"/>
            <w:tcBorders>
              <w:top w:val="single" w:sz="4" w:space="0" w:color="auto"/>
              <w:left w:val="single" w:sz="4" w:space="0" w:color="auto"/>
            </w:tcBorders>
            <w:shd w:val="clear" w:color="auto" w:fill="FFFFFF"/>
          </w:tcPr>
          <w:p w14:paraId="0E2DA2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1 594</w:t>
            </w:r>
          </w:p>
        </w:tc>
        <w:tc>
          <w:tcPr>
            <w:tcW w:w="850" w:type="dxa"/>
            <w:tcBorders>
              <w:top w:val="single" w:sz="4" w:space="0" w:color="auto"/>
              <w:left w:val="single" w:sz="4" w:space="0" w:color="auto"/>
            </w:tcBorders>
            <w:shd w:val="clear" w:color="auto" w:fill="FFFFFF"/>
          </w:tcPr>
          <w:p w14:paraId="07B6D7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1 698</w:t>
            </w:r>
          </w:p>
        </w:tc>
        <w:tc>
          <w:tcPr>
            <w:tcW w:w="851" w:type="dxa"/>
            <w:tcBorders>
              <w:top w:val="single" w:sz="4" w:space="0" w:color="auto"/>
              <w:left w:val="single" w:sz="4" w:space="0" w:color="auto"/>
            </w:tcBorders>
            <w:shd w:val="clear" w:color="auto" w:fill="FFFFFF"/>
          </w:tcPr>
          <w:p w14:paraId="0C81D02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2 113</w:t>
            </w:r>
          </w:p>
        </w:tc>
        <w:tc>
          <w:tcPr>
            <w:tcW w:w="992" w:type="dxa"/>
            <w:tcBorders>
              <w:top w:val="single" w:sz="4" w:space="0" w:color="auto"/>
              <w:left w:val="single" w:sz="4" w:space="0" w:color="auto"/>
            </w:tcBorders>
            <w:shd w:val="clear" w:color="auto" w:fill="FFFFFF"/>
          </w:tcPr>
          <w:p w14:paraId="6B1B4B9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2 631</w:t>
            </w:r>
          </w:p>
        </w:tc>
        <w:tc>
          <w:tcPr>
            <w:tcW w:w="1022" w:type="dxa"/>
            <w:gridSpan w:val="2"/>
            <w:tcBorders>
              <w:top w:val="single" w:sz="4" w:space="0" w:color="auto"/>
              <w:left w:val="single" w:sz="4" w:space="0" w:color="auto"/>
              <w:right w:val="single" w:sz="4" w:space="0" w:color="auto"/>
            </w:tcBorders>
            <w:shd w:val="clear" w:color="auto" w:fill="FFFFFF"/>
          </w:tcPr>
          <w:p w14:paraId="113007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5212</w:t>
            </w:r>
          </w:p>
        </w:tc>
      </w:tr>
      <w:tr w:rsidR="00C10D18" w:rsidRPr="00E76DE4" w14:paraId="1C508F3E" w14:textId="77777777" w:rsidTr="00E76DE4">
        <w:trPr>
          <w:jc w:val="center"/>
        </w:trPr>
        <w:tc>
          <w:tcPr>
            <w:tcW w:w="1473" w:type="dxa"/>
            <w:tcBorders>
              <w:top w:val="single" w:sz="4" w:space="0" w:color="auto"/>
              <w:left w:val="single" w:sz="4" w:space="0" w:color="auto"/>
            </w:tcBorders>
            <w:shd w:val="clear" w:color="auto" w:fill="FFFFFF"/>
          </w:tcPr>
          <w:p w14:paraId="5F1AEF55"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5 200 000</w:t>
            </w:r>
          </w:p>
        </w:tc>
        <w:tc>
          <w:tcPr>
            <w:tcW w:w="693" w:type="dxa"/>
            <w:gridSpan w:val="2"/>
            <w:tcBorders>
              <w:top w:val="single" w:sz="4" w:space="0" w:color="auto"/>
              <w:left w:val="single" w:sz="4" w:space="0" w:color="auto"/>
            </w:tcBorders>
            <w:shd w:val="clear" w:color="auto" w:fill="FFFFFF"/>
          </w:tcPr>
          <w:p w14:paraId="275C83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w:t>
            </w:r>
          </w:p>
        </w:tc>
        <w:tc>
          <w:tcPr>
            <w:tcW w:w="728" w:type="dxa"/>
            <w:tcBorders>
              <w:top w:val="single" w:sz="4" w:space="0" w:color="auto"/>
              <w:left w:val="single" w:sz="4" w:space="0" w:color="auto"/>
            </w:tcBorders>
            <w:shd w:val="clear" w:color="auto" w:fill="FFFFFF"/>
          </w:tcPr>
          <w:p w14:paraId="232D5D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121</w:t>
            </w:r>
          </w:p>
        </w:tc>
        <w:tc>
          <w:tcPr>
            <w:tcW w:w="709" w:type="dxa"/>
            <w:tcBorders>
              <w:top w:val="single" w:sz="4" w:space="0" w:color="auto"/>
              <w:left w:val="single" w:sz="4" w:space="0" w:color="auto"/>
            </w:tcBorders>
            <w:shd w:val="clear" w:color="auto" w:fill="FFFFFF"/>
          </w:tcPr>
          <w:p w14:paraId="1E56B0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177</w:t>
            </w:r>
          </w:p>
        </w:tc>
        <w:tc>
          <w:tcPr>
            <w:tcW w:w="708" w:type="dxa"/>
            <w:tcBorders>
              <w:top w:val="single" w:sz="4" w:space="0" w:color="auto"/>
              <w:left w:val="single" w:sz="4" w:space="0" w:color="auto"/>
            </w:tcBorders>
            <w:shd w:val="clear" w:color="auto" w:fill="FFFFFF"/>
          </w:tcPr>
          <w:p w14:paraId="7EC6D1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232</w:t>
            </w:r>
          </w:p>
        </w:tc>
        <w:tc>
          <w:tcPr>
            <w:tcW w:w="709" w:type="dxa"/>
            <w:tcBorders>
              <w:top w:val="single" w:sz="4" w:space="0" w:color="auto"/>
              <w:left w:val="single" w:sz="4" w:space="0" w:color="auto"/>
            </w:tcBorders>
            <w:shd w:val="clear" w:color="auto" w:fill="FFFFFF"/>
          </w:tcPr>
          <w:p w14:paraId="2C710C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287</w:t>
            </w:r>
          </w:p>
        </w:tc>
        <w:tc>
          <w:tcPr>
            <w:tcW w:w="709" w:type="dxa"/>
            <w:tcBorders>
              <w:top w:val="single" w:sz="4" w:space="0" w:color="auto"/>
              <w:left w:val="single" w:sz="4" w:space="0" w:color="auto"/>
            </w:tcBorders>
            <w:shd w:val="clear" w:color="auto" w:fill="FFFFFF"/>
          </w:tcPr>
          <w:p w14:paraId="0806DC3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396</w:t>
            </w:r>
          </w:p>
        </w:tc>
        <w:tc>
          <w:tcPr>
            <w:tcW w:w="850" w:type="dxa"/>
            <w:tcBorders>
              <w:top w:val="single" w:sz="4" w:space="0" w:color="auto"/>
              <w:left w:val="single" w:sz="4" w:space="0" w:color="auto"/>
            </w:tcBorders>
            <w:shd w:val="clear" w:color="auto" w:fill="FFFFFF"/>
          </w:tcPr>
          <w:p w14:paraId="0A3BF0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450</w:t>
            </w:r>
          </w:p>
        </w:tc>
        <w:tc>
          <w:tcPr>
            <w:tcW w:w="851" w:type="dxa"/>
            <w:tcBorders>
              <w:top w:val="single" w:sz="4" w:space="0" w:color="auto"/>
              <w:left w:val="single" w:sz="4" w:space="0" w:color="auto"/>
            </w:tcBorders>
            <w:shd w:val="clear" w:color="auto" w:fill="FFFFFF"/>
          </w:tcPr>
          <w:p w14:paraId="387B68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558</w:t>
            </w:r>
          </w:p>
        </w:tc>
        <w:tc>
          <w:tcPr>
            <w:tcW w:w="850" w:type="dxa"/>
            <w:tcBorders>
              <w:top w:val="single" w:sz="4" w:space="0" w:color="auto"/>
              <w:left w:val="single" w:sz="4" w:space="0" w:color="auto"/>
            </w:tcBorders>
            <w:shd w:val="clear" w:color="auto" w:fill="FFFFFF"/>
          </w:tcPr>
          <w:p w14:paraId="71759B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611</w:t>
            </w:r>
          </w:p>
        </w:tc>
        <w:tc>
          <w:tcPr>
            <w:tcW w:w="851" w:type="dxa"/>
            <w:tcBorders>
              <w:top w:val="single" w:sz="4" w:space="0" w:color="auto"/>
              <w:left w:val="single" w:sz="4" w:space="0" w:color="auto"/>
            </w:tcBorders>
            <w:shd w:val="clear" w:color="auto" w:fill="FFFFFF"/>
          </w:tcPr>
          <w:p w14:paraId="47E6CE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1 093</w:t>
            </w:r>
          </w:p>
        </w:tc>
        <w:tc>
          <w:tcPr>
            <w:tcW w:w="990" w:type="dxa"/>
            <w:tcBorders>
              <w:top w:val="single" w:sz="4" w:space="0" w:color="auto"/>
              <w:left w:val="single" w:sz="4" w:space="0" w:color="auto"/>
            </w:tcBorders>
            <w:shd w:val="clear" w:color="auto" w:fill="FFFFFF"/>
          </w:tcPr>
          <w:p w14:paraId="7C8A2C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1 518</w:t>
            </w:r>
          </w:p>
        </w:tc>
        <w:tc>
          <w:tcPr>
            <w:tcW w:w="851" w:type="dxa"/>
            <w:tcBorders>
              <w:top w:val="single" w:sz="4" w:space="0" w:color="auto"/>
              <w:left w:val="single" w:sz="4" w:space="0" w:color="auto"/>
            </w:tcBorders>
            <w:shd w:val="clear" w:color="auto" w:fill="FFFFFF"/>
          </w:tcPr>
          <w:p w14:paraId="5BD628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1 624</w:t>
            </w:r>
          </w:p>
        </w:tc>
        <w:tc>
          <w:tcPr>
            <w:tcW w:w="850" w:type="dxa"/>
            <w:tcBorders>
              <w:top w:val="single" w:sz="4" w:space="0" w:color="auto"/>
              <w:left w:val="single" w:sz="4" w:space="0" w:color="auto"/>
            </w:tcBorders>
            <w:shd w:val="clear" w:color="auto" w:fill="FFFFFF"/>
          </w:tcPr>
          <w:p w14:paraId="41CD99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1 730</w:t>
            </w:r>
          </w:p>
        </w:tc>
        <w:tc>
          <w:tcPr>
            <w:tcW w:w="851" w:type="dxa"/>
            <w:tcBorders>
              <w:top w:val="single" w:sz="4" w:space="0" w:color="auto"/>
              <w:left w:val="single" w:sz="4" w:space="0" w:color="auto"/>
            </w:tcBorders>
            <w:shd w:val="clear" w:color="auto" w:fill="FFFFFF"/>
          </w:tcPr>
          <w:p w14:paraId="07777F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2 154</w:t>
            </w:r>
          </w:p>
        </w:tc>
        <w:tc>
          <w:tcPr>
            <w:tcW w:w="992" w:type="dxa"/>
            <w:tcBorders>
              <w:top w:val="single" w:sz="4" w:space="0" w:color="auto"/>
              <w:left w:val="single" w:sz="4" w:space="0" w:color="auto"/>
            </w:tcBorders>
            <w:shd w:val="clear" w:color="auto" w:fill="FFFFFF"/>
          </w:tcPr>
          <w:p w14:paraId="0E751A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2 682</w:t>
            </w:r>
          </w:p>
        </w:tc>
        <w:tc>
          <w:tcPr>
            <w:tcW w:w="1022" w:type="dxa"/>
            <w:gridSpan w:val="2"/>
            <w:tcBorders>
              <w:top w:val="single" w:sz="4" w:space="0" w:color="auto"/>
              <w:left w:val="single" w:sz="4" w:space="0" w:color="auto"/>
              <w:right w:val="single" w:sz="4" w:space="0" w:color="auto"/>
            </w:tcBorders>
            <w:shd w:val="clear" w:color="auto" w:fill="FFFFFF"/>
          </w:tcPr>
          <w:p w14:paraId="3D91C57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5 313</w:t>
            </w:r>
          </w:p>
        </w:tc>
      </w:tr>
      <w:tr w:rsidR="00C10D18" w:rsidRPr="00E76DE4" w14:paraId="2A39DA3F" w14:textId="77777777" w:rsidTr="00E76DE4">
        <w:trPr>
          <w:jc w:val="center"/>
        </w:trPr>
        <w:tc>
          <w:tcPr>
            <w:tcW w:w="1473" w:type="dxa"/>
            <w:tcBorders>
              <w:top w:val="single" w:sz="4" w:space="0" w:color="auto"/>
              <w:left w:val="single" w:sz="4" w:space="0" w:color="auto"/>
            </w:tcBorders>
            <w:shd w:val="clear" w:color="auto" w:fill="FFFFFF"/>
          </w:tcPr>
          <w:p w14:paraId="5993F56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5 300 000</w:t>
            </w:r>
          </w:p>
        </w:tc>
        <w:tc>
          <w:tcPr>
            <w:tcW w:w="693" w:type="dxa"/>
            <w:gridSpan w:val="2"/>
            <w:tcBorders>
              <w:top w:val="single" w:sz="4" w:space="0" w:color="auto"/>
              <w:left w:val="single" w:sz="4" w:space="0" w:color="auto"/>
            </w:tcBorders>
            <w:shd w:val="clear" w:color="auto" w:fill="FFFFFF"/>
          </w:tcPr>
          <w:p w14:paraId="1C3AF70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w:t>
            </w:r>
          </w:p>
        </w:tc>
        <w:tc>
          <w:tcPr>
            <w:tcW w:w="728" w:type="dxa"/>
            <w:tcBorders>
              <w:top w:val="single" w:sz="4" w:space="0" w:color="auto"/>
              <w:left w:val="single" w:sz="4" w:space="0" w:color="auto"/>
            </w:tcBorders>
            <w:shd w:val="clear" w:color="auto" w:fill="FFFFFF"/>
          </w:tcPr>
          <w:p w14:paraId="1D242D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123</w:t>
            </w:r>
          </w:p>
        </w:tc>
        <w:tc>
          <w:tcPr>
            <w:tcW w:w="709" w:type="dxa"/>
            <w:tcBorders>
              <w:top w:val="single" w:sz="4" w:space="0" w:color="auto"/>
              <w:left w:val="single" w:sz="4" w:space="0" w:color="auto"/>
            </w:tcBorders>
            <w:shd w:val="clear" w:color="auto" w:fill="FFFFFF"/>
          </w:tcPr>
          <w:p w14:paraId="0FEF6C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180</w:t>
            </w:r>
          </w:p>
        </w:tc>
        <w:tc>
          <w:tcPr>
            <w:tcW w:w="708" w:type="dxa"/>
            <w:tcBorders>
              <w:top w:val="single" w:sz="4" w:space="0" w:color="auto"/>
              <w:left w:val="single" w:sz="4" w:space="0" w:color="auto"/>
            </w:tcBorders>
            <w:shd w:val="clear" w:color="auto" w:fill="FFFFFF"/>
          </w:tcPr>
          <w:p w14:paraId="6F24B27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236</w:t>
            </w:r>
          </w:p>
        </w:tc>
        <w:tc>
          <w:tcPr>
            <w:tcW w:w="709" w:type="dxa"/>
            <w:tcBorders>
              <w:top w:val="single" w:sz="4" w:space="0" w:color="auto"/>
              <w:left w:val="single" w:sz="4" w:space="0" w:color="auto"/>
            </w:tcBorders>
            <w:shd w:val="clear" w:color="auto" w:fill="FFFFFF"/>
          </w:tcPr>
          <w:p w14:paraId="6DDF7D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292</w:t>
            </w:r>
          </w:p>
        </w:tc>
        <w:tc>
          <w:tcPr>
            <w:tcW w:w="709" w:type="dxa"/>
            <w:tcBorders>
              <w:top w:val="single" w:sz="4" w:space="0" w:color="auto"/>
              <w:left w:val="single" w:sz="4" w:space="0" w:color="auto"/>
            </w:tcBorders>
            <w:shd w:val="clear" w:color="auto" w:fill="FFFFFF"/>
          </w:tcPr>
          <w:p w14:paraId="31DDDA6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403</w:t>
            </w:r>
          </w:p>
        </w:tc>
        <w:tc>
          <w:tcPr>
            <w:tcW w:w="850" w:type="dxa"/>
            <w:tcBorders>
              <w:top w:val="single" w:sz="4" w:space="0" w:color="auto"/>
              <w:left w:val="single" w:sz="4" w:space="0" w:color="auto"/>
            </w:tcBorders>
            <w:shd w:val="clear" w:color="auto" w:fill="FFFFFF"/>
          </w:tcPr>
          <w:p w14:paraId="2711AC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458</w:t>
            </w:r>
          </w:p>
        </w:tc>
        <w:tc>
          <w:tcPr>
            <w:tcW w:w="851" w:type="dxa"/>
            <w:tcBorders>
              <w:top w:val="single" w:sz="4" w:space="0" w:color="auto"/>
              <w:left w:val="single" w:sz="4" w:space="0" w:color="auto"/>
            </w:tcBorders>
            <w:shd w:val="clear" w:color="auto" w:fill="FFFFFF"/>
          </w:tcPr>
          <w:p w14:paraId="6C1F954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568</w:t>
            </w:r>
          </w:p>
        </w:tc>
        <w:tc>
          <w:tcPr>
            <w:tcW w:w="850" w:type="dxa"/>
            <w:tcBorders>
              <w:top w:val="single" w:sz="4" w:space="0" w:color="auto"/>
              <w:left w:val="single" w:sz="4" w:space="0" w:color="auto"/>
            </w:tcBorders>
            <w:shd w:val="clear" w:color="auto" w:fill="FFFFFF"/>
          </w:tcPr>
          <w:p w14:paraId="12ADDBD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623</w:t>
            </w:r>
          </w:p>
        </w:tc>
        <w:tc>
          <w:tcPr>
            <w:tcW w:w="851" w:type="dxa"/>
            <w:tcBorders>
              <w:top w:val="single" w:sz="4" w:space="0" w:color="auto"/>
              <w:left w:val="single" w:sz="4" w:space="0" w:color="auto"/>
            </w:tcBorders>
            <w:shd w:val="clear" w:color="auto" w:fill="FFFFFF"/>
          </w:tcPr>
          <w:p w14:paraId="32D6CE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1 113</w:t>
            </w:r>
          </w:p>
        </w:tc>
        <w:tc>
          <w:tcPr>
            <w:tcW w:w="990" w:type="dxa"/>
            <w:tcBorders>
              <w:top w:val="single" w:sz="4" w:space="0" w:color="auto"/>
              <w:left w:val="single" w:sz="4" w:space="0" w:color="auto"/>
            </w:tcBorders>
            <w:shd w:val="clear" w:color="auto" w:fill="FFFFFF"/>
          </w:tcPr>
          <w:p w14:paraId="75CA20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1 547</w:t>
            </w:r>
          </w:p>
        </w:tc>
        <w:tc>
          <w:tcPr>
            <w:tcW w:w="851" w:type="dxa"/>
            <w:tcBorders>
              <w:top w:val="single" w:sz="4" w:space="0" w:color="auto"/>
              <w:left w:val="single" w:sz="4" w:space="0" w:color="auto"/>
            </w:tcBorders>
            <w:shd w:val="clear" w:color="auto" w:fill="FFFFFF"/>
          </w:tcPr>
          <w:p w14:paraId="6642BF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1 655</w:t>
            </w:r>
          </w:p>
        </w:tc>
        <w:tc>
          <w:tcPr>
            <w:tcW w:w="850" w:type="dxa"/>
            <w:tcBorders>
              <w:top w:val="single" w:sz="4" w:space="0" w:color="auto"/>
              <w:left w:val="single" w:sz="4" w:space="0" w:color="auto"/>
            </w:tcBorders>
            <w:shd w:val="clear" w:color="auto" w:fill="FFFFFF"/>
          </w:tcPr>
          <w:p w14:paraId="29B7F7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1 763</w:t>
            </w:r>
          </w:p>
        </w:tc>
        <w:tc>
          <w:tcPr>
            <w:tcW w:w="851" w:type="dxa"/>
            <w:tcBorders>
              <w:top w:val="single" w:sz="4" w:space="0" w:color="auto"/>
              <w:left w:val="single" w:sz="4" w:space="0" w:color="auto"/>
            </w:tcBorders>
            <w:shd w:val="clear" w:color="auto" w:fill="FFFFFF"/>
          </w:tcPr>
          <w:p w14:paraId="11ABFB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2 194</w:t>
            </w:r>
          </w:p>
        </w:tc>
        <w:tc>
          <w:tcPr>
            <w:tcW w:w="992" w:type="dxa"/>
            <w:tcBorders>
              <w:top w:val="single" w:sz="4" w:space="0" w:color="auto"/>
              <w:left w:val="single" w:sz="4" w:space="0" w:color="auto"/>
            </w:tcBorders>
            <w:shd w:val="clear" w:color="auto" w:fill="FFFFFF"/>
          </w:tcPr>
          <w:p w14:paraId="0DDB41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2 733</w:t>
            </w:r>
          </w:p>
        </w:tc>
        <w:tc>
          <w:tcPr>
            <w:tcW w:w="1022" w:type="dxa"/>
            <w:gridSpan w:val="2"/>
            <w:tcBorders>
              <w:top w:val="single" w:sz="4" w:space="0" w:color="auto"/>
              <w:left w:val="single" w:sz="4" w:space="0" w:color="auto"/>
              <w:right w:val="single" w:sz="4" w:space="0" w:color="auto"/>
            </w:tcBorders>
            <w:shd w:val="clear" w:color="auto" w:fill="FFFFFF"/>
          </w:tcPr>
          <w:p w14:paraId="2F63FE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5 414</w:t>
            </w:r>
          </w:p>
        </w:tc>
      </w:tr>
      <w:tr w:rsidR="00C10D18" w:rsidRPr="00E76DE4" w14:paraId="732F11B9" w14:textId="77777777" w:rsidTr="00E76DE4">
        <w:trPr>
          <w:jc w:val="center"/>
        </w:trPr>
        <w:tc>
          <w:tcPr>
            <w:tcW w:w="1473" w:type="dxa"/>
            <w:tcBorders>
              <w:top w:val="single" w:sz="4" w:space="0" w:color="auto"/>
              <w:left w:val="single" w:sz="4" w:space="0" w:color="auto"/>
            </w:tcBorders>
            <w:shd w:val="clear" w:color="auto" w:fill="FFFFFF"/>
          </w:tcPr>
          <w:p w14:paraId="08766E6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5 400 000</w:t>
            </w:r>
          </w:p>
        </w:tc>
        <w:tc>
          <w:tcPr>
            <w:tcW w:w="693" w:type="dxa"/>
            <w:gridSpan w:val="2"/>
            <w:tcBorders>
              <w:top w:val="single" w:sz="4" w:space="0" w:color="auto"/>
              <w:left w:val="single" w:sz="4" w:space="0" w:color="auto"/>
            </w:tcBorders>
            <w:shd w:val="clear" w:color="auto" w:fill="FFFFFF"/>
          </w:tcPr>
          <w:p w14:paraId="4276B5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w:t>
            </w:r>
          </w:p>
        </w:tc>
        <w:tc>
          <w:tcPr>
            <w:tcW w:w="728" w:type="dxa"/>
            <w:tcBorders>
              <w:top w:val="single" w:sz="4" w:space="0" w:color="auto"/>
              <w:left w:val="single" w:sz="4" w:space="0" w:color="auto"/>
            </w:tcBorders>
            <w:shd w:val="clear" w:color="auto" w:fill="FFFFFF"/>
          </w:tcPr>
          <w:p w14:paraId="5F2ECBC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125</w:t>
            </w:r>
          </w:p>
        </w:tc>
        <w:tc>
          <w:tcPr>
            <w:tcW w:w="709" w:type="dxa"/>
            <w:tcBorders>
              <w:top w:val="single" w:sz="4" w:space="0" w:color="auto"/>
              <w:left w:val="single" w:sz="4" w:space="0" w:color="auto"/>
            </w:tcBorders>
            <w:shd w:val="clear" w:color="auto" w:fill="FFFFFF"/>
          </w:tcPr>
          <w:p w14:paraId="214D24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183</w:t>
            </w:r>
          </w:p>
        </w:tc>
        <w:tc>
          <w:tcPr>
            <w:tcW w:w="708" w:type="dxa"/>
            <w:tcBorders>
              <w:top w:val="single" w:sz="4" w:space="0" w:color="auto"/>
              <w:left w:val="single" w:sz="4" w:space="0" w:color="auto"/>
            </w:tcBorders>
            <w:shd w:val="clear" w:color="auto" w:fill="FFFFFF"/>
          </w:tcPr>
          <w:p w14:paraId="277E49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240</w:t>
            </w:r>
          </w:p>
        </w:tc>
        <w:tc>
          <w:tcPr>
            <w:tcW w:w="709" w:type="dxa"/>
            <w:tcBorders>
              <w:top w:val="single" w:sz="4" w:space="0" w:color="auto"/>
              <w:left w:val="single" w:sz="4" w:space="0" w:color="auto"/>
            </w:tcBorders>
            <w:shd w:val="clear" w:color="auto" w:fill="FFFFFF"/>
          </w:tcPr>
          <w:p w14:paraId="32C61A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297</w:t>
            </w:r>
          </w:p>
        </w:tc>
        <w:tc>
          <w:tcPr>
            <w:tcW w:w="709" w:type="dxa"/>
            <w:tcBorders>
              <w:top w:val="single" w:sz="4" w:space="0" w:color="auto"/>
              <w:left w:val="single" w:sz="4" w:space="0" w:color="auto"/>
            </w:tcBorders>
            <w:shd w:val="clear" w:color="auto" w:fill="FFFFFF"/>
          </w:tcPr>
          <w:p w14:paraId="74E2F8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410</w:t>
            </w:r>
          </w:p>
        </w:tc>
        <w:tc>
          <w:tcPr>
            <w:tcW w:w="850" w:type="dxa"/>
            <w:tcBorders>
              <w:top w:val="single" w:sz="4" w:space="0" w:color="auto"/>
              <w:left w:val="single" w:sz="4" w:space="0" w:color="auto"/>
            </w:tcBorders>
            <w:shd w:val="clear" w:color="auto" w:fill="FFFFFF"/>
          </w:tcPr>
          <w:p w14:paraId="4273CA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466</w:t>
            </w:r>
          </w:p>
        </w:tc>
        <w:tc>
          <w:tcPr>
            <w:tcW w:w="851" w:type="dxa"/>
            <w:tcBorders>
              <w:top w:val="single" w:sz="4" w:space="0" w:color="auto"/>
              <w:left w:val="single" w:sz="4" w:space="0" w:color="auto"/>
            </w:tcBorders>
            <w:shd w:val="clear" w:color="auto" w:fill="FFFFFF"/>
          </w:tcPr>
          <w:p w14:paraId="6F26B21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578</w:t>
            </w:r>
          </w:p>
        </w:tc>
        <w:tc>
          <w:tcPr>
            <w:tcW w:w="850" w:type="dxa"/>
            <w:tcBorders>
              <w:top w:val="single" w:sz="4" w:space="0" w:color="auto"/>
              <w:left w:val="single" w:sz="4" w:space="0" w:color="auto"/>
            </w:tcBorders>
            <w:shd w:val="clear" w:color="auto" w:fill="FFFFFF"/>
          </w:tcPr>
          <w:p w14:paraId="3A8AFC9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634</w:t>
            </w:r>
          </w:p>
        </w:tc>
        <w:tc>
          <w:tcPr>
            <w:tcW w:w="851" w:type="dxa"/>
            <w:tcBorders>
              <w:top w:val="single" w:sz="4" w:space="0" w:color="auto"/>
              <w:left w:val="single" w:sz="4" w:space="0" w:color="auto"/>
            </w:tcBorders>
            <w:shd w:val="clear" w:color="auto" w:fill="FFFFFF"/>
          </w:tcPr>
          <w:p w14:paraId="010802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1 134</w:t>
            </w:r>
          </w:p>
        </w:tc>
        <w:tc>
          <w:tcPr>
            <w:tcW w:w="990" w:type="dxa"/>
            <w:tcBorders>
              <w:top w:val="single" w:sz="4" w:space="0" w:color="auto"/>
              <w:left w:val="single" w:sz="4" w:space="0" w:color="auto"/>
            </w:tcBorders>
            <w:shd w:val="clear" w:color="auto" w:fill="FFFFFF"/>
          </w:tcPr>
          <w:p w14:paraId="2B61EC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1 575</w:t>
            </w:r>
          </w:p>
        </w:tc>
        <w:tc>
          <w:tcPr>
            <w:tcW w:w="851" w:type="dxa"/>
            <w:tcBorders>
              <w:top w:val="single" w:sz="4" w:space="0" w:color="auto"/>
              <w:left w:val="single" w:sz="4" w:space="0" w:color="auto"/>
            </w:tcBorders>
            <w:shd w:val="clear" w:color="auto" w:fill="FFFFFF"/>
          </w:tcPr>
          <w:p w14:paraId="66C7BB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1 685</w:t>
            </w:r>
          </w:p>
        </w:tc>
        <w:tc>
          <w:tcPr>
            <w:tcW w:w="850" w:type="dxa"/>
            <w:tcBorders>
              <w:top w:val="single" w:sz="4" w:space="0" w:color="auto"/>
              <w:left w:val="single" w:sz="4" w:space="0" w:color="auto"/>
            </w:tcBorders>
            <w:shd w:val="clear" w:color="auto" w:fill="FFFFFF"/>
          </w:tcPr>
          <w:p w14:paraId="177CF9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1 796</w:t>
            </w:r>
          </w:p>
        </w:tc>
        <w:tc>
          <w:tcPr>
            <w:tcW w:w="851" w:type="dxa"/>
            <w:tcBorders>
              <w:top w:val="single" w:sz="4" w:space="0" w:color="auto"/>
              <w:left w:val="single" w:sz="4" w:space="0" w:color="auto"/>
            </w:tcBorders>
            <w:shd w:val="clear" w:color="auto" w:fill="FFFFFF"/>
          </w:tcPr>
          <w:p w14:paraId="30780C7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2 235</w:t>
            </w:r>
          </w:p>
        </w:tc>
        <w:tc>
          <w:tcPr>
            <w:tcW w:w="992" w:type="dxa"/>
            <w:tcBorders>
              <w:top w:val="single" w:sz="4" w:space="0" w:color="auto"/>
              <w:left w:val="single" w:sz="4" w:space="0" w:color="auto"/>
            </w:tcBorders>
            <w:shd w:val="clear" w:color="auto" w:fill="FFFFFF"/>
          </w:tcPr>
          <w:p w14:paraId="08828E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2 784</w:t>
            </w:r>
          </w:p>
        </w:tc>
        <w:tc>
          <w:tcPr>
            <w:tcW w:w="1022" w:type="dxa"/>
            <w:gridSpan w:val="2"/>
            <w:tcBorders>
              <w:top w:val="single" w:sz="4" w:space="0" w:color="auto"/>
              <w:left w:val="single" w:sz="4" w:space="0" w:color="auto"/>
              <w:right w:val="single" w:sz="4" w:space="0" w:color="auto"/>
            </w:tcBorders>
            <w:shd w:val="clear" w:color="auto" w:fill="FFFFFF"/>
          </w:tcPr>
          <w:p w14:paraId="13A31A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5 515</w:t>
            </w:r>
          </w:p>
        </w:tc>
      </w:tr>
      <w:tr w:rsidR="00C10D18" w:rsidRPr="00E76DE4" w14:paraId="2B515F3C" w14:textId="77777777" w:rsidTr="00E76DE4">
        <w:trPr>
          <w:jc w:val="center"/>
        </w:trPr>
        <w:tc>
          <w:tcPr>
            <w:tcW w:w="1473" w:type="dxa"/>
            <w:tcBorders>
              <w:top w:val="single" w:sz="4" w:space="0" w:color="auto"/>
              <w:left w:val="single" w:sz="4" w:space="0" w:color="auto"/>
            </w:tcBorders>
            <w:shd w:val="clear" w:color="auto" w:fill="FFFFFF"/>
          </w:tcPr>
          <w:p w14:paraId="6FC7D1F4"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5 500 000</w:t>
            </w:r>
          </w:p>
        </w:tc>
        <w:tc>
          <w:tcPr>
            <w:tcW w:w="693" w:type="dxa"/>
            <w:gridSpan w:val="2"/>
            <w:tcBorders>
              <w:top w:val="single" w:sz="4" w:space="0" w:color="auto"/>
              <w:left w:val="single" w:sz="4" w:space="0" w:color="auto"/>
            </w:tcBorders>
            <w:shd w:val="clear" w:color="auto" w:fill="FFFFFF"/>
          </w:tcPr>
          <w:p w14:paraId="5FCE5F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w:t>
            </w:r>
          </w:p>
        </w:tc>
        <w:tc>
          <w:tcPr>
            <w:tcW w:w="728" w:type="dxa"/>
            <w:tcBorders>
              <w:top w:val="single" w:sz="4" w:space="0" w:color="auto"/>
              <w:left w:val="single" w:sz="4" w:space="0" w:color="auto"/>
            </w:tcBorders>
            <w:shd w:val="clear" w:color="auto" w:fill="FFFFFF"/>
          </w:tcPr>
          <w:p w14:paraId="0B29CD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128</w:t>
            </w:r>
          </w:p>
        </w:tc>
        <w:tc>
          <w:tcPr>
            <w:tcW w:w="709" w:type="dxa"/>
            <w:tcBorders>
              <w:top w:val="single" w:sz="4" w:space="0" w:color="auto"/>
              <w:left w:val="single" w:sz="4" w:space="0" w:color="auto"/>
            </w:tcBorders>
            <w:shd w:val="clear" w:color="auto" w:fill="FFFFFF"/>
          </w:tcPr>
          <w:p w14:paraId="5DCFEF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186</w:t>
            </w:r>
          </w:p>
        </w:tc>
        <w:tc>
          <w:tcPr>
            <w:tcW w:w="708" w:type="dxa"/>
            <w:tcBorders>
              <w:top w:val="single" w:sz="4" w:space="0" w:color="auto"/>
              <w:left w:val="single" w:sz="4" w:space="0" w:color="auto"/>
            </w:tcBorders>
            <w:shd w:val="clear" w:color="auto" w:fill="FFFFFF"/>
          </w:tcPr>
          <w:p w14:paraId="0D3507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245</w:t>
            </w:r>
          </w:p>
        </w:tc>
        <w:tc>
          <w:tcPr>
            <w:tcW w:w="709" w:type="dxa"/>
            <w:tcBorders>
              <w:top w:val="single" w:sz="4" w:space="0" w:color="auto"/>
              <w:left w:val="single" w:sz="4" w:space="0" w:color="auto"/>
            </w:tcBorders>
            <w:shd w:val="clear" w:color="auto" w:fill="FFFFFF"/>
          </w:tcPr>
          <w:p w14:paraId="468005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302</w:t>
            </w:r>
          </w:p>
        </w:tc>
        <w:tc>
          <w:tcPr>
            <w:tcW w:w="709" w:type="dxa"/>
            <w:tcBorders>
              <w:top w:val="single" w:sz="4" w:space="0" w:color="auto"/>
              <w:left w:val="single" w:sz="4" w:space="0" w:color="auto"/>
            </w:tcBorders>
            <w:shd w:val="clear" w:color="auto" w:fill="FFFFFF"/>
          </w:tcPr>
          <w:p w14:paraId="38674B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417</w:t>
            </w:r>
          </w:p>
        </w:tc>
        <w:tc>
          <w:tcPr>
            <w:tcW w:w="850" w:type="dxa"/>
            <w:tcBorders>
              <w:top w:val="single" w:sz="4" w:space="0" w:color="auto"/>
              <w:left w:val="single" w:sz="4" w:space="0" w:color="auto"/>
            </w:tcBorders>
            <w:shd w:val="clear" w:color="auto" w:fill="FFFFFF"/>
          </w:tcPr>
          <w:p w14:paraId="6DC8D63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475</w:t>
            </w:r>
          </w:p>
        </w:tc>
        <w:tc>
          <w:tcPr>
            <w:tcW w:w="851" w:type="dxa"/>
            <w:tcBorders>
              <w:top w:val="single" w:sz="4" w:space="0" w:color="auto"/>
              <w:left w:val="single" w:sz="4" w:space="0" w:color="auto"/>
            </w:tcBorders>
            <w:shd w:val="clear" w:color="auto" w:fill="FFFFFF"/>
          </w:tcPr>
          <w:p w14:paraId="4CCF4F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589</w:t>
            </w:r>
          </w:p>
        </w:tc>
        <w:tc>
          <w:tcPr>
            <w:tcW w:w="850" w:type="dxa"/>
            <w:tcBorders>
              <w:top w:val="single" w:sz="4" w:space="0" w:color="auto"/>
              <w:left w:val="single" w:sz="4" w:space="0" w:color="auto"/>
            </w:tcBorders>
            <w:shd w:val="clear" w:color="auto" w:fill="FFFFFF"/>
          </w:tcPr>
          <w:p w14:paraId="482F98C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646</w:t>
            </w:r>
          </w:p>
        </w:tc>
        <w:tc>
          <w:tcPr>
            <w:tcW w:w="851" w:type="dxa"/>
            <w:tcBorders>
              <w:top w:val="single" w:sz="4" w:space="0" w:color="auto"/>
              <w:left w:val="single" w:sz="4" w:space="0" w:color="auto"/>
            </w:tcBorders>
            <w:shd w:val="clear" w:color="auto" w:fill="FFFFFF"/>
          </w:tcPr>
          <w:p w14:paraId="6503EA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1 154</w:t>
            </w:r>
          </w:p>
        </w:tc>
        <w:tc>
          <w:tcPr>
            <w:tcW w:w="990" w:type="dxa"/>
            <w:tcBorders>
              <w:top w:val="single" w:sz="4" w:space="0" w:color="auto"/>
              <w:left w:val="single" w:sz="4" w:space="0" w:color="auto"/>
            </w:tcBorders>
            <w:shd w:val="clear" w:color="auto" w:fill="FFFFFF"/>
          </w:tcPr>
          <w:p w14:paraId="62554C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1 604</w:t>
            </w:r>
          </w:p>
        </w:tc>
        <w:tc>
          <w:tcPr>
            <w:tcW w:w="851" w:type="dxa"/>
            <w:tcBorders>
              <w:top w:val="single" w:sz="4" w:space="0" w:color="auto"/>
              <w:left w:val="single" w:sz="4" w:space="0" w:color="auto"/>
            </w:tcBorders>
            <w:shd w:val="clear" w:color="auto" w:fill="FFFFFF"/>
          </w:tcPr>
          <w:p w14:paraId="7D5C9B5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1 716</w:t>
            </w:r>
          </w:p>
        </w:tc>
        <w:tc>
          <w:tcPr>
            <w:tcW w:w="850" w:type="dxa"/>
            <w:tcBorders>
              <w:top w:val="single" w:sz="4" w:space="0" w:color="auto"/>
              <w:left w:val="single" w:sz="4" w:space="0" w:color="auto"/>
            </w:tcBorders>
            <w:shd w:val="clear" w:color="auto" w:fill="FFFFFF"/>
          </w:tcPr>
          <w:p w14:paraId="64BFED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1 828</w:t>
            </w:r>
          </w:p>
        </w:tc>
        <w:tc>
          <w:tcPr>
            <w:tcW w:w="851" w:type="dxa"/>
            <w:tcBorders>
              <w:top w:val="single" w:sz="4" w:space="0" w:color="auto"/>
              <w:left w:val="single" w:sz="4" w:space="0" w:color="auto"/>
            </w:tcBorders>
            <w:shd w:val="clear" w:color="auto" w:fill="FFFFFF"/>
          </w:tcPr>
          <w:p w14:paraId="320D47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2 276</w:t>
            </w:r>
          </w:p>
        </w:tc>
        <w:tc>
          <w:tcPr>
            <w:tcW w:w="992" w:type="dxa"/>
            <w:tcBorders>
              <w:top w:val="single" w:sz="4" w:space="0" w:color="auto"/>
              <w:left w:val="single" w:sz="4" w:space="0" w:color="auto"/>
            </w:tcBorders>
            <w:shd w:val="clear" w:color="auto" w:fill="FFFFFF"/>
          </w:tcPr>
          <w:p w14:paraId="428B7A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2 834</w:t>
            </w:r>
          </w:p>
        </w:tc>
        <w:tc>
          <w:tcPr>
            <w:tcW w:w="1022" w:type="dxa"/>
            <w:gridSpan w:val="2"/>
            <w:tcBorders>
              <w:top w:val="single" w:sz="4" w:space="0" w:color="auto"/>
              <w:left w:val="single" w:sz="4" w:space="0" w:color="auto"/>
              <w:right w:val="single" w:sz="4" w:space="0" w:color="auto"/>
            </w:tcBorders>
            <w:shd w:val="clear" w:color="auto" w:fill="FFFFFF"/>
          </w:tcPr>
          <w:p w14:paraId="7BEC17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5 616</w:t>
            </w:r>
          </w:p>
        </w:tc>
      </w:tr>
      <w:tr w:rsidR="00C10D18" w:rsidRPr="00E76DE4" w14:paraId="2D9BC7C0" w14:textId="77777777" w:rsidTr="00E76DE4">
        <w:trPr>
          <w:jc w:val="center"/>
        </w:trPr>
        <w:tc>
          <w:tcPr>
            <w:tcW w:w="1473" w:type="dxa"/>
            <w:tcBorders>
              <w:top w:val="single" w:sz="4" w:space="0" w:color="auto"/>
              <w:left w:val="single" w:sz="4" w:space="0" w:color="auto"/>
            </w:tcBorders>
            <w:shd w:val="clear" w:color="auto" w:fill="FFFFFF"/>
          </w:tcPr>
          <w:p w14:paraId="6BBF4BF3"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5 600 000</w:t>
            </w:r>
          </w:p>
        </w:tc>
        <w:tc>
          <w:tcPr>
            <w:tcW w:w="693" w:type="dxa"/>
            <w:gridSpan w:val="2"/>
            <w:tcBorders>
              <w:top w:val="single" w:sz="4" w:space="0" w:color="auto"/>
              <w:left w:val="single" w:sz="4" w:space="0" w:color="auto"/>
            </w:tcBorders>
            <w:shd w:val="clear" w:color="auto" w:fill="FFFFFF"/>
          </w:tcPr>
          <w:p w14:paraId="24D18A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w:t>
            </w:r>
          </w:p>
        </w:tc>
        <w:tc>
          <w:tcPr>
            <w:tcW w:w="728" w:type="dxa"/>
            <w:tcBorders>
              <w:top w:val="single" w:sz="4" w:space="0" w:color="auto"/>
              <w:left w:val="single" w:sz="4" w:space="0" w:color="auto"/>
            </w:tcBorders>
            <w:shd w:val="clear" w:color="auto" w:fill="FFFFFF"/>
          </w:tcPr>
          <w:p w14:paraId="15B0FB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130</w:t>
            </w:r>
          </w:p>
        </w:tc>
        <w:tc>
          <w:tcPr>
            <w:tcW w:w="709" w:type="dxa"/>
            <w:tcBorders>
              <w:top w:val="single" w:sz="4" w:space="0" w:color="auto"/>
              <w:left w:val="single" w:sz="4" w:space="0" w:color="auto"/>
            </w:tcBorders>
            <w:shd w:val="clear" w:color="auto" w:fill="FFFFFF"/>
          </w:tcPr>
          <w:p w14:paraId="41AAB0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190</w:t>
            </w:r>
          </w:p>
        </w:tc>
        <w:tc>
          <w:tcPr>
            <w:tcW w:w="708" w:type="dxa"/>
            <w:tcBorders>
              <w:top w:val="single" w:sz="4" w:space="0" w:color="auto"/>
              <w:left w:val="single" w:sz="4" w:space="0" w:color="auto"/>
            </w:tcBorders>
            <w:shd w:val="clear" w:color="auto" w:fill="FFFFFF"/>
          </w:tcPr>
          <w:p w14:paraId="4C4CD2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249</w:t>
            </w:r>
          </w:p>
        </w:tc>
        <w:tc>
          <w:tcPr>
            <w:tcW w:w="709" w:type="dxa"/>
            <w:tcBorders>
              <w:top w:val="single" w:sz="4" w:space="0" w:color="auto"/>
              <w:left w:val="single" w:sz="4" w:space="0" w:color="auto"/>
            </w:tcBorders>
            <w:shd w:val="clear" w:color="auto" w:fill="FFFFFF"/>
          </w:tcPr>
          <w:p w14:paraId="3A29F8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709" w:type="dxa"/>
            <w:tcBorders>
              <w:top w:val="single" w:sz="4" w:space="0" w:color="auto"/>
              <w:left w:val="single" w:sz="4" w:space="0" w:color="auto"/>
            </w:tcBorders>
            <w:shd w:val="clear" w:color="auto" w:fill="FFFFFF"/>
          </w:tcPr>
          <w:p w14:paraId="7734E2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425</w:t>
            </w:r>
          </w:p>
        </w:tc>
        <w:tc>
          <w:tcPr>
            <w:tcW w:w="850" w:type="dxa"/>
            <w:tcBorders>
              <w:top w:val="single" w:sz="4" w:space="0" w:color="auto"/>
              <w:left w:val="single" w:sz="4" w:space="0" w:color="auto"/>
            </w:tcBorders>
            <w:shd w:val="clear" w:color="auto" w:fill="FFFFFF"/>
          </w:tcPr>
          <w:p w14:paraId="42E70A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483</w:t>
            </w:r>
          </w:p>
        </w:tc>
        <w:tc>
          <w:tcPr>
            <w:tcW w:w="851" w:type="dxa"/>
            <w:tcBorders>
              <w:top w:val="single" w:sz="4" w:space="0" w:color="auto"/>
              <w:left w:val="single" w:sz="4" w:space="0" w:color="auto"/>
            </w:tcBorders>
            <w:shd w:val="clear" w:color="auto" w:fill="FFFFFF"/>
          </w:tcPr>
          <w:p w14:paraId="3490DD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599</w:t>
            </w:r>
          </w:p>
        </w:tc>
        <w:tc>
          <w:tcPr>
            <w:tcW w:w="850" w:type="dxa"/>
            <w:tcBorders>
              <w:top w:val="single" w:sz="4" w:space="0" w:color="auto"/>
              <w:left w:val="single" w:sz="4" w:space="0" w:color="auto"/>
            </w:tcBorders>
            <w:shd w:val="clear" w:color="auto" w:fill="FFFFFF"/>
          </w:tcPr>
          <w:p w14:paraId="347BEA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657</w:t>
            </w:r>
          </w:p>
        </w:tc>
        <w:tc>
          <w:tcPr>
            <w:tcW w:w="851" w:type="dxa"/>
            <w:tcBorders>
              <w:top w:val="single" w:sz="4" w:space="0" w:color="auto"/>
              <w:left w:val="single" w:sz="4" w:space="0" w:color="auto"/>
            </w:tcBorders>
            <w:shd w:val="clear" w:color="auto" w:fill="FFFFFF"/>
          </w:tcPr>
          <w:p w14:paraId="10E6AA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1 175</w:t>
            </w:r>
          </w:p>
        </w:tc>
        <w:tc>
          <w:tcPr>
            <w:tcW w:w="990" w:type="dxa"/>
            <w:tcBorders>
              <w:top w:val="single" w:sz="4" w:space="0" w:color="auto"/>
              <w:left w:val="single" w:sz="4" w:space="0" w:color="auto"/>
            </w:tcBorders>
            <w:shd w:val="clear" w:color="auto" w:fill="FFFFFF"/>
          </w:tcPr>
          <w:p w14:paraId="7C35CD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1 632</w:t>
            </w:r>
          </w:p>
        </w:tc>
        <w:tc>
          <w:tcPr>
            <w:tcW w:w="851" w:type="dxa"/>
            <w:tcBorders>
              <w:top w:val="single" w:sz="4" w:space="0" w:color="auto"/>
              <w:left w:val="single" w:sz="4" w:space="0" w:color="auto"/>
            </w:tcBorders>
            <w:shd w:val="clear" w:color="auto" w:fill="FFFFFF"/>
          </w:tcPr>
          <w:p w14:paraId="37096E9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1 747</w:t>
            </w:r>
          </w:p>
        </w:tc>
        <w:tc>
          <w:tcPr>
            <w:tcW w:w="850" w:type="dxa"/>
            <w:tcBorders>
              <w:top w:val="single" w:sz="4" w:space="0" w:color="auto"/>
              <w:left w:val="single" w:sz="4" w:space="0" w:color="auto"/>
            </w:tcBorders>
            <w:shd w:val="clear" w:color="auto" w:fill="FFFFFF"/>
          </w:tcPr>
          <w:p w14:paraId="7FE3F66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1 861</w:t>
            </w:r>
          </w:p>
        </w:tc>
        <w:tc>
          <w:tcPr>
            <w:tcW w:w="851" w:type="dxa"/>
            <w:tcBorders>
              <w:top w:val="single" w:sz="4" w:space="0" w:color="auto"/>
              <w:left w:val="single" w:sz="4" w:space="0" w:color="auto"/>
            </w:tcBorders>
            <w:shd w:val="clear" w:color="auto" w:fill="FFFFFF"/>
          </w:tcPr>
          <w:p w14:paraId="677101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2317</w:t>
            </w:r>
          </w:p>
        </w:tc>
        <w:tc>
          <w:tcPr>
            <w:tcW w:w="992" w:type="dxa"/>
            <w:tcBorders>
              <w:top w:val="single" w:sz="4" w:space="0" w:color="auto"/>
              <w:left w:val="single" w:sz="4" w:space="0" w:color="auto"/>
            </w:tcBorders>
            <w:shd w:val="clear" w:color="auto" w:fill="FFFFFF"/>
          </w:tcPr>
          <w:p w14:paraId="754F65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2 885</w:t>
            </w:r>
          </w:p>
        </w:tc>
        <w:tc>
          <w:tcPr>
            <w:tcW w:w="1022" w:type="dxa"/>
            <w:gridSpan w:val="2"/>
            <w:tcBorders>
              <w:top w:val="single" w:sz="4" w:space="0" w:color="auto"/>
              <w:left w:val="single" w:sz="4" w:space="0" w:color="auto"/>
              <w:right w:val="single" w:sz="4" w:space="0" w:color="auto"/>
            </w:tcBorders>
            <w:shd w:val="clear" w:color="auto" w:fill="FFFFFF"/>
          </w:tcPr>
          <w:p w14:paraId="01EAF3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5 717</w:t>
            </w:r>
          </w:p>
        </w:tc>
      </w:tr>
      <w:tr w:rsidR="00C10D18" w:rsidRPr="00E76DE4" w14:paraId="1CCA6B20" w14:textId="77777777" w:rsidTr="00E76DE4">
        <w:trPr>
          <w:jc w:val="center"/>
        </w:trPr>
        <w:tc>
          <w:tcPr>
            <w:tcW w:w="1473" w:type="dxa"/>
            <w:tcBorders>
              <w:top w:val="single" w:sz="4" w:space="0" w:color="auto"/>
              <w:left w:val="single" w:sz="4" w:space="0" w:color="auto"/>
            </w:tcBorders>
            <w:shd w:val="clear" w:color="auto" w:fill="FFFFFF"/>
          </w:tcPr>
          <w:p w14:paraId="4C4ADAA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5 700 000</w:t>
            </w:r>
          </w:p>
        </w:tc>
        <w:tc>
          <w:tcPr>
            <w:tcW w:w="693" w:type="dxa"/>
            <w:gridSpan w:val="2"/>
            <w:tcBorders>
              <w:top w:val="single" w:sz="4" w:space="0" w:color="auto"/>
              <w:left w:val="single" w:sz="4" w:space="0" w:color="auto"/>
            </w:tcBorders>
            <w:shd w:val="clear" w:color="auto" w:fill="FFFFFF"/>
          </w:tcPr>
          <w:p w14:paraId="6EB247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w:t>
            </w:r>
          </w:p>
        </w:tc>
        <w:tc>
          <w:tcPr>
            <w:tcW w:w="728" w:type="dxa"/>
            <w:tcBorders>
              <w:top w:val="single" w:sz="4" w:space="0" w:color="auto"/>
              <w:left w:val="single" w:sz="4" w:space="0" w:color="auto"/>
            </w:tcBorders>
            <w:shd w:val="clear" w:color="auto" w:fill="FFFFFF"/>
          </w:tcPr>
          <w:p w14:paraId="485D96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132</w:t>
            </w:r>
          </w:p>
        </w:tc>
        <w:tc>
          <w:tcPr>
            <w:tcW w:w="709" w:type="dxa"/>
            <w:tcBorders>
              <w:top w:val="single" w:sz="4" w:space="0" w:color="auto"/>
              <w:left w:val="single" w:sz="4" w:space="0" w:color="auto"/>
            </w:tcBorders>
            <w:shd w:val="clear" w:color="auto" w:fill="FFFFFF"/>
          </w:tcPr>
          <w:p w14:paraId="495109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193</w:t>
            </w:r>
          </w:p>
        </w:tc>
        <w:tc>
          <w:tcPr>
            <w:tcW w:w="708" w:type="dxa"/>
            <w:tcBorders>
              <w:top w:val="single" w:sz="4" w:space="0" w:color="auto"/>
              <w:left w:val="single" w:sz="4" w:space="0" w:color="auto"/>
            </w:tcBorders>
            <w:shd w:val="clear" w:color="auto" w:fill="FFFFFF"/>
          </w:tcPr>
          <w:p w14:paraId="44F471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253</w:t>
            </w:r>
          </w:p>
        </w:tc>
        <w:tc>
          <w:tcPr>
            <w:tcW w:w="709" w:type="dxa"/>
            <w:tcBorders>
              <w:top w:val="single" w:sz="4" w:space="0" w:color="auto"/>
              <w:left w:val="single" w:sz="4" w:space="0" w:color="auto"/>
            </w:tcBorders>
            <w:shd w:val="clear" w:color="auto" w:fill="FFFFFF"/>
          </w:tcPr>
          <w:p w14:paraId="70B30B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313</w:t>
            </w:r>
          </w:p>
        </w:tc>
        <w:tc>
          <w:tcPr>
            <w:tcW w:w="709" w:type="dxa"/>
            <w:tcBorders>
              <w:top w:val="single" w:sz="4" w:space="0" w:color="auto"/>
              <w:left w:val="single" w:sz="4" w:space="0" w:color="auto"/>
            </w:tcBorders>
            <w:shd w:val="clear" w:color="auto" w:fill="FFFFFF"/>
          </w:tcPr>
          <w:p w14:paraId="1FDC4C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432</w:t>
            </w:r>
          </w:p>
        </w:tc>
        <w:tc>
          <w:tcPr>
            <w:tcW w:w="850" w:type="dxa"/>
            <w:tcBorders>
              <w:top w:val="single" w:sz="4" w:space="0" w:color="auto"/>
              <w:left w:val="single" w:sz="4" w:space="0" w:color="auto"/>
            </w:tcBorders>
            <w:shd w:val="clear" w:color="auto" w:fill="FFFFFF"/>
          </w:tcPr>
          <w:p w14:paraId="61726A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491</w:t>
            </w:r>
          </w:p>
        </w:tc>
        <w:tc>
          <w:tcPr>
            <w:tcW w:w="851" w:type="dxa"/>
            <w:tcBorders>
              <w:top w:val="single" w:sz="4" w:space="0" w:color="auto"/>
              <w:left w:val="single" w:sz="4" w:space="0" w:color="auto"/>
            </w:tcBorders>
            <w:shd w:val="clear" w:color="auto" w:fill="FFFFFF"/>
          </w:tcPr>
          <w:p w14:paraId="7D7E24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609</w:t>
            </w:r>
          </w:p>
        </w:tc>
        <w:tc>
          <w:tcPr>
            <w:tcW w:w="850" w:type="dxa"/>
            <w:tcBorders>
              <w:top w:val="single" w:sz="4" w:space="0" w:color="auto"/>
              <w:left w:val="single" w:sz="4" w:space="0" w:color="auto"/>
            </w:tcBorders>
            <w:shd w:val="clear" w:color="auto" w:fill="FFFFFF"/>
          </w:tcPr>
          <w:p w14:paraId="6B54BB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668</w:t>
            </w:r>
          </w:p>
        </w:tc>
        <w:tc>
          <w:tcPr>
            <w:tcW w:w="851" w:type="dxa"/>
            <w:tcBorders>
              <w:top w:val="single" w:sz="4" w:space="0" w:color="auto"/>
              <w:left w:val="single" w:sz="4" w:space="0" w:color="auto"/>
            </w:tcBorders>
            <w:shd w:val="clear" w:color="auto" w:fill="FFFFFF"/>
          </w:tcPr>
          <w:p w14:paraId="2C9FAC6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1 195</w:t>
            </w:r>
          </w:p>
        </w:tc>
        <w:tc>
          <w:tcPr>
            <w:tcW w:w="990" w:type="dxa"/>
            <w:tcBorders>
              <w:top w:val="single" w:sz="4" w:space="0" w:color="auto"/>
              <w:left w:val="single" w:sz="4" w:space="0" w:color="auto"/>
            </w:tcBorders>
            <w:shd w:val="clear" w:color="auto" w:fill="FFFFFF"/>
          </w:tcPr>
          <w:p w14:paraId="04A61A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1 661</w:t>
            </w:r>
          </w:p>
        </w:tc>
        <w:tc>
          <w:tcPr>
            <w:tcW w:w="851" w:type="dxa"/>
            <w:tcBorders>
              <w:top w:val="single" w:sz="4" w:space="0" w:color="auto"/>
              <w:left w:val="single" w:sz="4" w:space="0" w:color="auto"/>
            </w:tcBorders>
            <w:shd w:val="clear" w:color="auto" w:fill="FFFFFF"/>
          </w:tcPr>
          <w:p w14:paraId="7348F3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1 777</w:t>
            </w:r>
          </w:p>
        </w:tc>
        <w:tc>
          <w:tcPr>
            <w:tcW w:w="850" w:type="dxa"/>
            <w:tcBorders>
              <w:top w:val="single" w:sz="4" w:space="0" w:color="auto"/>
              <w:left w:val="single" w:sz="4" w:space="0" w:color="auto"/>
            </w:tcBorders>
            <w:shd w:val="clear" w:color="auto" w:fill="FFFFFF"/>
          </w:tcPr>
          <w:p w14:paraId="50C537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1 893</w:t>
            </w:r>
          </w:p>
        </w:tc>
        <w:tc>
          <w:tcPr>
            <w:tcW w:w="851" w:type="dxa"/>
            <w:tcBorders>
              <w:top w:val="single" w:sz="4" w:space="0" w:color="auto"/>
              <w:left w:val="single" w:sz="4" w:space="0" w:color="auto"/>
            </w:tcBorders>
            <w:shd w:val="clear" w:color="auto" w:fill="FFFFFF"/>
          </w:tcPr>
          <w:p w14:paraId="38F6EB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2 357</w:t>
            </w:r>
          </w:p>
        </w:tc>
        <w:tc>
          <w:tcPr>
            <w:tcW w:w="992" w:type="dxa"/>
            <w:tcBorders>
              <w:top w:val="single" w:sz="4" w:space="0" w:color="auto"/>
              <w:left w:val="single" w:sz="4" w:space="0" w:color="auto"/>
            </w:tcBorders>
            <w:shd w:val="clear" w:color="auto" w:fill="FFFFFF"/>
          </w:tcPr>
          <w:p w14:paraId="73C4CBE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2 936</w:t>
            </w:r>
          </w:p>
        </w:tc>
        <w:tc>
          <w:tcPr>
            <w:tcW w:w="1022" w:type="dxa"/>
            <w:gridSpan w:val="2"/>
            <w:tcBorders>
              <w:top w:val="single" w:sz="4" w:space="0" w:color="auto"/>
              <w:left w:val="single" w:sz="4" w:space="0" w:color="auto"/>
              <w:right w:val="single" w:sz="4" w:space="0" w:color="auto"/>
            </w:tcBorders>
            <w:shd w:val="clear" w:color="auto" w:fill="FFFFFF"/>
          </w:tcPr>
          <w:p w14:paraId="5FCED4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5 818</w:t>
            </w:r>
          </w:p>
        </w:tc>
      </w:tr>
      <w:tr w:rsidR="00C10D18" w:rsidRPr="00E76DE4" w14:paraId="3B325A18" w14:textId="77777777" w:rsidTr="00E76DE4">
        <w:trPr>
          <w:jc w:val="center"/>
        </w:trPr>
        <w:tc>
          <w:tcPr>
            <w:tcW w:w="1473" w:type="dxa"/>
            <w:tcBorders>
              <w:top w:val="single" w:sz="4" w:space="0" w:color="auto"/>
              <w:left w:val="single" w:sz="4" w:space="0" w:color="auto"/>
            </w:tcBorders>
            <w:shd w:val="clear" w:color="auto" w:fill="FFFFFF"/>
          </w:tcPr>
          <w:p w14:paraId="1C7C6FD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5 800 000</w:t>
            </w:r>
          </w:p>
        </w:tc>
        <w:tc>
          <w:tcPr>
            <w:tcW w:w="693" w:type="dxa"/>
            <w:gridSpan w:val="2"/>
            <w:tcBorders>
              <w:top w:val="single" w:sz="4" w:space="0" w:color="auto"/>
              <w:left w:val="single" w:sz="4" w:space="0" w:color="auto"/>
            </w:tcBorders>
            <w:shd w:val="clear" w:color="auto" w:fill="FFFFFF"/>
          </w:tcPr>
          <w:p w14:paraId="6CDC1E7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w:t>
            </w:r>
          </w:p>
        </w:tc>
        <w:tc>
          <w:tcPr>
            <w:tcW w:w="728" w:type="dxa"/>
            <w:tcBorders>
              <w:top w:val="single" w:sz="4" w:space="0" w:color="auto"/>
              <w:left w:val="single" w:sz="4" w:space="0" w:color="auto"/>
            </w:tcBorders>
            <w:shd w:val="clear" w:color="auto" w:fill="FFFFFF"/>
          </w:tcPr>
          <w:p w14:paraId="5389A96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134</w:t>
            </w:r>
          </w:p>
        </w:tc>
        <w:tc>
          <w:tcPr>
            <w:tcW w:w="709" w:type="dxa"/>
            <w:tcBorders>
              <w:top w:val="single" w:sz="4" w:space="0" w:color="auto"/>
              <w:left w:val="single" w:sz="4" w:space="0" w:color="auto"/>
            </w:tcBorders>
            <w:shd w:val="clear" w:color="auto" w:fill="FFFFFF"/>
          </w:tcPr>
          <w:p w14:paraId="6333A2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196</w:t>
            </w:r>
          </w:p>
        </w:tc>
        <w:tc>
          <w:tcPr>
            <w:tcW w:w="708" w:type="dxa"/>
            <w:tcBorders>
              <w:top w:val="single" w:sz="4" w:space="0" w:color="auto"/>
              <w:left w:val="single" w:sz="4" w:space="0" w:color="auto"/>
            </w:tcBorders>
            <w:shd w:val="clear" w:color="auto" w:fill="FFFFFF"/>
          </w:tcPr>
          <w:p w14:paraId="4EE6BA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257</w:t>
            </w:r>
          </w:p>
        </w:tc>
        <w:tc>
          <w:tcPr>
            <w:tcW w:w="709" w:type="dxa"/>
            <w:tcBorders>
              <w:top w:val="single" w:sz="4" w:space="0" w:color="auto"/>
              <w:left w:val="single" w:sz="4" w:space="0" w:color="auto"/>
            </w:tcBorders>
            <w:shd w:val="clear" w:color="auto" w:fill="FFFFFF"/>
          </w:tcPr>
          <w:p w14:paraId="047EEF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318</w:t>
            </w:r>
          </w:p>
        </w:tc>
        <w:tc>
          <w:tcPr>
            <w:tcW w:w="709" w:type="dxa"/>
            <w:tcBorders>
              <w:top w:val="single" w:sz="4" w:space="0" w:color="auto"/>
              <w:left w:val="single" w:sz="4" w:space="0" w:color="auto"/>
            </w:tcBorders>
            <w:shd w:val="clear" w:color="auto" w:fill="FFFFFF"/>
          </w:tcPr>
          <w:p w14:paraId="14BDDDC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439</w:t>
            </w:r>
          </w:p>
        </w:tc>
        <w:tc>
          <w:tcPr>
            <w:tcW w:w="850" w:type="dxa"/>
            <w:tcBorders>
              <w:top w:val="single" w:sz="4" w:space="0" w:color="auto"/>
              <w:left w:val="single" w:sz="4" w:space="0" w:color="auto"/>
            </w:tcBorders>
            <w:shd w:val="clear" w:color="auto" w:fill="FFFFFF"/>
          </w:tcPr>
          <w:p w14:paraId="52F2B1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500</w:t>
            </w:r>
          </w:p>
        </w:tc>
        <w:tc>
          <w:tcPr>
            <w:tcW w:w="851" w:type="dxa"/>
            <w:tcBorders>
              <w:top w:val="single" w:sz="4" w:space="0" w:color="auto"/>
              <w:left w:val="single" w:sz="4" w:space="0" w:color="auto"/>
            </w:tcBorders>
            <w:shd w:val="clear" w:color="auto" w:fill="FFFFFF"/>
          </w:tcPr>
          <w:p w14:paraId="437F26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620</w:t>
            </w:r>
          </w:p>
        </w:tc>
        <w:tc>
          <w:tcPr>
            <w:tcW w:w="850" w:type="dxa"/>
            <w:tcBorders>
              <w:top w:val="single" w:sz="4" w:space="0" w:color="auto"/>
              <w:left w:val="single" w:sz="4" w:space="0" w:color="auto"/>
            </w:tcBorders>
            <w:shd w:val="clear" w:color="auto" w:fill="FFFFFF"/>
          </w:tcPr>
          <w:p w14:paraId="7FFB845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680</w:t>
            </w:r>
          </w:p>
        </w:tc>
        <w:tc>
          <w:tcPr>
            <w:tcW w:w="851" w:type="dxa"/>
            <w:tcBorders>
              <w:top w:val="single" w:sz="4" w:space="0" w:color="auto"/>
              <w:left w:val="single" w:sz="4" w:space="0" w:color="auto"/>
            </w:tcBorders>
            <w:shd w:val="clear" w:color="auto" w:fill="FFFFFF"/>
          </w:tcPr>
          <w:p w14:paraId="6F1151C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1 216</w:t>
            </w:r>
          </w:p>
        </w:tc>
        <w:tc>
          <w:tcPr>
            <w:tcW w:w="990" w:type="dxa"/>
            <w:tcBorders>
              <w:top w:val="single" w:sz="4" w:space="0" w:color="auto"/>
              <w:left w:val="single" w:sz="4" w:space="0" w:color="auto"/>
            </w:tcBorders>
            <w:shd w:val="clear" w:color="auto" w:fill="FFFFFF"/>
          </w:tcPr>
          <w:p w14:paraId="067C0E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1 690</w:t>
            </w:r>
          </w:p>
        </w:tc>
        <w:tc>
          <w:tcPr>
            <w:tcW w:w="851" w:type="dxa"/>
            <w:tcBorders>
              <w:top w:val="single" w:sz="4" w:space="0" w:color="auto"/>
              <w:left w:val="single" w:sz="4" w:space="0" w:color="auto"/>
            </w:tcBorders>
            <w:shd w:val="clear" w:color="auto" w:fill="FFFFFF"/>
          </w:tcPr>
          <w:p w14:paraId="605456E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1 808</w:t>
            </w:r>
          </w:p>
        </w:tc>
        <w:tc>
          <w:tcPr>
            <w:tcW w:w="850" w:type="dxa"/>
            <w:tcBorders>
              <w:top w:val="single" w:sz="4" w:space="0" w:color="auto"/>
              <w:left w:val="single" w:sz="4" w:space="0" w:color="auto"/>
            </w:tcBorders>
            <w:shd w:val="clear" w:color="auto" w:fill="FFFFFF"/>
          </w:tcPr>
          <w:p w14:paraId="1E96FB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1 926</w:t>
            </w:r>
          </w:p>
        </w:tc>
        <w:tc>
          <w:tcPr>
            <w:tcW w:w="851" w:type="dxa"/>
            <w:tcBorders>
              <w:top w:val="single" w:sz="4" w:space="0" w:color="auto"/>
              <w:left w:val="single" w:sz="4" w:space="0" w:color="auto"/>
            </w:tcBorders>
            <w:shd w:val="clear" w:color="auto" w:fill="FFFFFF"/>
          </w:tcPr>
          <w:p w14:paraId="21474C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2 398</w:t>
            </w:r>
          </w:p>
        </w:tc>
        <w:tc>
          <w:tcPr>
            <w:tcW w:w="992" w:type="dxa"/>
            <w:tcBorders>
              <w:top w:val="single" w:sz="4" w:space="0" w:color="auto"/>
              <w:left w:val="single" w:sz="4" w:space="0" w:color="auto"/>
            </w:tcBorders>
            <w:shd w:val="clear" w:color="auto" w:fill="FFFFFF"/>
          </w:tcPr>
          <w:p w14:paraId="47443B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2 987</w:t>
            </w:r>
          </w:p>
        </w:tc>
        <w:tc>
          <w:tcPr>
            <w:tcW w:w="1022" w:type="dxa"/>
            <w:gridSpan w:val="2"/>
            <w:tcBorders>
              <w:top w:val="single" w:sz="4" w:space="0" w:color="auto"/>
              <w:left w:val="single" w:sz="4" w:space="0" w:color="auto"/>
              <w:right w:val="single" w:sz="4" w:space="0" w:color="auto"/>
            </w:tcBorders>
            <w:shd w:val="clear" w:color="auto" w:fill="FFFFFF"/>
          </w:tcPr>
          <w:p w14:paraId="1FBD45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5 919</w:t>
            </w:r>
          </w:p>
        </w:tc>
      </w:tr>
      <w:tr w:rsidR="00C10D18" w:rsidRPr="00E76DE4" w14:paraId="3CC79B7B" w14:textId="77777777" w:rsidTr="00E76DE4">
        <w:trPr>
          <w:jc w:val="center"/>
        </w:trPr>
        <w:tc>
          <w:tcPr>
            <w:tcW w:w="1473" w:type="dxa"/>
            <w:tcBorders>
              <w:top w:val="single" w:sz="4" w:space="0" w:color="auto"/>
              <w:left w:val="single" w:sz="4" w:space="0" w:color="auto"/>
            </w:tcBorders>
            <w:shd w:val="clear" w:color="auto" w:fill="FFFFFF"/>
          </w:tcPr>
          <w:p w14:paraId="15B70F2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5 900 000</w:t>
            </w:r>
          </w:p>
        </w:tc>
        <w:tc>
          <w:tcPr>
            <w:tcW w:w="693" w:type="dxa"/>
            <w:gridSpan w:val="2"/>
            <w:tcBorders>
              <w:top w:val="single" w:sz="4" w:space="0" w:color="auto"/>
              <w:left w:val="single" w:sz="4" w:space="0" w:color="auto"/>
            </w:tcBorders>
            <w:shd w:val="clear" w:color="auto" w:fill="FFFFFF"/>
          </w:tcPr>
          <w:p w14:paraId="2ACC38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w:t>
            </w:r>
          </w:p>
        </w:tc>
        <w:tc>
          <w:tcPr>
            <w:tcW w:w="728" w:type="dxa"/>
            <w:tcBorders>
              <w:top w:val="single" w:sz="4" w:space="0" w:color="auto"/>
              <w:left w:val="single" w:sz="4" w:space="0" w:color="auto"/>
            </w:tcBorders>
            <w:shd w:val="clear" w:color="auto" w:fill="FFFFFF"/>
          </w:tcPr>
          <w:p w14:paraId="77A4876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136</w:t>
            </w:r>
          </w:p>
        </w:tc>
        <w:tc>
          <w:tcPr>
            <w:tcW w:w="709" w:type="dxa"/>
            <w:tcBorders>
              <w:top w:val="single" w:sz="4" w:space="0" w:color="auto"/>
              <w:left w:val="single" w:sz="4" w:space="0" w:color="auto"/>
            </w:tcBorders>
            <w:shd w:val="clear" w:color="auto" w:fill="FFFFFF"/>
          </w:tcPr>
          <w:p w14:paraId="7DEC106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199</w:t>
            </w:r>
          </w:p>
        </w:tc>
        <w:tc>
          <w:tcPr>
            <w:tcW w:w="708" w:type="dxa"/>
            <w:tcBorders>
              <w:top w:val="single" w:sz="4" w:space="0" w:color="auto"/>
              <w:left w:val="single" w:sz="4" w:space="0" w:color="auto"/>
            </w:tcBorders>
            <w:shd w:val="clear" w:color="auto" w:fill="FFFFFF"/>
          </w:tcPr>
          <w:p w14:paraId="643E15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261</w:t>
            </w:r>
          </w:p>
        </w:tc>
        <w:tc>
          <w:tcPr>
            <w:tcW w:w="709" w:type="dxa"/>
            <w:tcBorders>
              <w:top w:val="single" w:sz="4" w:space="0" w:color="auto"/>
              <w:left w:val="single" w:sz="4" w:space="0" w:color="auto"/>
            </w:tcBorders>
            <w:shd w:val="clear" w:color="auto" w:fill="FFFFFF"/>
          </w:tcPr>
          <w:p w14:paraId="3CBAD1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323</w:t>
            </w:r>
          </w:p>
        </w:tc>
        <w:tc>
          <w:tcPr>
            <w:tcW w:w="709" w:type="dxa"/>
            <w:tcBorders>
              <w:top w:val="single" w:sz="4" w:space="0" w:color="auto"/>
              <w:left w:val="single" w:sz="4" w:space="0" w:color="auto"/>
            </w:tcBorders>
            <w:shd w:val="clear" w:color="auto" w:fill="FFFFFF"/>
          </w:tcPr>
          <w:p w14:paraId="6615D1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447</w:t>
            </w:r>
          </w:p>
        </w:tc>
        <w:tc>
          <w:tcPr>
            <w:tcW w:w="850" w:type="dxa"/>
            <w:tcBorders>
              <w:top w:val="single" w:sz="4" w:space="0" w:color="auto"/>
              <w:left w:val="single" w:sz="4" w:space="0" w:color="auto"/>
            </w:tcBorders>
            <w:shd w:val="clear" w:color="auto" w:fill="FFFFFF"/>
          </w:tcPr>
          <w:p w14:paraId="6E1A28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508</w:t>
            </w:r>
          </w:p>
        </w:tc>
        <w:tc>
          <w:tcPr>
            <w:tcW w:w="851" w:type="dxa"/>
            <w:tcBorders>
              <w:top w:val="single" w:sz="4" w:space="0" w:color="auto"/>
              <w:left w:val="single" w:sz="4" w:space="0" w:color="auto"/>
            </w:tcBorders>
            <w:shd w:val="clear" w:color="auto" w:fill="FFFFFF"/>
          </w:tcPr>
          <w:p w14:paraId="7C8DAF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630</w:t>
            </w:r>
          </w:p>
        </w:tc>
        <w:tc>
          <w:tcPr>
            <w:tcW w:w="850" w:type="dxa"/>
            <w:tcBorders>
              <w:top w:val="single" w:sz="4" w:space="0" w:color="auto"/>
              <w:left w:val="single" w:sz="4" w:space="0" w:color="auto"/>
            </w:tcBorders>
            <w:shd w:val="clear" w:color="auto" w:fill="FFFFFF"/>
          </w:tcPr>
          <w:p w14:paraId="628403B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691</w:t>
            </w:r>
          </w:p>
        </w:tc>
        <w:tc>
          <w:tcPr>
            <w:tcW w:w="851" w:type="dxa"/>
            <w:tcBorders>
              <w:top w:val="single" w:sz="4" w:space="0" w:color="auto"/>
              <w:left w:val="single" w:sz="4" w:space="0" w:color="auto"/>
            </w:tcBorders>
            <w:shd w:val="clear" w:color="auto" w:fill="FFFFFF"/>
          </w:tcPr>
          <w:p w14:paraId="7D8F5A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1 236</w:t>
            </w:r>
          </w:p>
        </w:tc>
        <w:tc>
          <w:tcPr>
            <w:tcW w:w="990" w:type="dxa"/>
            <w:tcBorders>
              <w:top w:val="single" w:sz="4" w:space="0" w:color="auto"/>
              <w:left w:val="single" w:sz="4" w:space="0" w:color="auto"/>
            </w:tcBorders>
            <w:shd w:val="clear" w:color="auto" w:fill="FFFFFF"/>
          </w:tcPr>
          <w:p w14:paraId="7F7D6A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1 718</w:t>
            </w:r>
          </w:p>
        </w:tc>
        <w:tc>
          <w:tcPr>
            <w:tcW w:w="851" w:type="dxa"/>
            <w:tcBorders>
              <w:top w:val="single" w:sz="4" w:space="0" w:color="auto"/>
              <w:left w:val="single" w:sz="4" w:space="0" w:color="auto"/>
            </w:tcBorders>
            <w:shd w:val="clear" w:color="auto" w:fill="FFFFFF"/>
          </w:tcPr>
          <w:p w14:paraId="095E29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1 838</w:t>
            </w:r>
          </w:p>
        </w:tc>
        <w:tc>
          <w:tcPr>
            <w:tcW w:w="850" w:type="dxa"/>
            <w:tcBorders>
              <w:top w:val="single" w:sz="4" w:space="0" w:color="auto"/>
              <w:left w:val="single" w:sz="4" w:space="0" w:color="auto"/>
            </w:tcBorders>
            <w:shd w:val="clear" w:color="auto" w:fill="FFFFFF"/>
          </w:tcPr>
          <w:p w14:paraId="7C6015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1 959</w:t>
            </w:r>
          </w:p>
        </w:tc>
        <w:tc>
          <w:tcPr>
            <w:tcW w:w="851" w:type="dxa"/>
            <w:tcBorders>
              <w:top w:val="single" w:sz="4" w:space="0" w:color="auto"/>
              <w:left w:val="single" w:sz="4" w:space="0" w:color="auto"/>
            </w:tcBorders>
            <w:shd w:val="clear" w:color="auto" w:fill="FFFFFF"/>
          </w:tcPr>
          <w:p w14:paraId="0D162C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2 439</w:t>
            </w:r>
          </w:p>
        </w:tc>
        <w:tc>
          <w:tcPr>
            <w:tcW w:w="992" w:type="dxa"/>
            <w:tcBorders>
              <w:top w:val="single" w:sz="4" w:space="0" w:color="auto"/>
              <w:left w:val="single" w:sz="4" w:space="0" w:color="auto"/>
            </w:tcBorders>
            <w:shd w:val="clear" w:color="auto" w:fill="FFFFFF"/>
          </w:tcPr>
          <w:p w14:paraId="26A51C7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3 037</w:t>
            </w:r>
          </w:p>
        </w:tc>
        <w:tc>
          <w:tcPr>
            <w:tcW w:w="1022" w:type="dxa"/>
            <w:gridSpan w:val="2"/>
            <w:tcBorders>
              <w:top w:val="single" w:sz="4" w:space="0" w:color="auto"/>
              <w:left w:val="single" w:sz="4" w:space="0" w:color="auto"/>
              <w:right w:val="single" w:sz="4" w:space="0" w:color="auto"/>
            </w:tcBorders>
            <w:shd w:val="clear" w:color="auto" w:fill="FFFFFF"/>
          </w:tcPr>
          <w:p w14:paraId="27427D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6 020</w:t>
            </w:r>
          </w:p>
        </w:tc>
      </w:tr>
      <w:tr w:rsidR="00C10D18" w:rsidRPr="00E76DE4" w14:paraId="5759D69D" w14:textId="77777777" w:rsidTr="00E76DE4">
        <w:trPr>
          <w:jc w:val="center"/>
        </w:trPr>
        <w:tc>
          <w:tcPr>
            <w:tcW w:w="1473" w:type="dxa"/>
            <w:tcBorders>
              <w:top w:val="single" w:sz="4" w:space="0" w:color="auto"/>
              <w:left w:val="single" w:sz="4" w:space="0" w:color="auto"/>
            </w:tcBorders>
            <w:shd w:val="clear" w:color="auto" w:fill="FFFFFF"/>
          </w:tcPr>
          <w:p w14:paraId="50A48983"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6 000 000</w:t>
            </w:r>
          </w:p>
        </w:tc>
        <w:tc>
          <w:tcPr>
            <w:tcW w:w="693" w:type="dxa"/>
            <w:gridSpan w:val="2"/>
            <w:tcBorders>
              <w:top w:val="single" w:sz="4" w:space="0" w:color="auto"/>
              <w:left w:val="single" w:sz="4" w:space="0" w:color="auto"/>
            </w:tcBorders>
            <w:shd w:val="clear" w:color="auto" w:fill="FFFFFF"/>
          </w:tcPr>
          <w:p w14:paraId="533C39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w:t>
            </w:r>
          </w:p>
        </w:tc>
        <w:tc>
          <w:tcPr>
            <w:tcW w:w="728" w:type="dxa"/>
            <w:tcBorders>
              <w:top w:val="single" w:sz="4" w:space="0" w:color="auto"/>
              <w:left w:val="single" w:sz="4" w:space="0" w:color="auto"/>
            </w:tcBorders>
            <w:shd w:val="clear" w:color="auto" w:fill="FFFFFF"/>
          </w:tcPr>
          <w:p w14:paraId="4878198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138</w:t>
            </w:r>
          </w:p>
        </w:tc>
        <w:tc>
          <w:tcPr>
            <w:tcW w:w="709" w:type="dxa"/>
            <w:tcBorders>
              <w:top w:val="single" w:sz="4" w:space="0" w:color="auto"/>
              <w:left w:val="single" w:sz="4" w:space="0" w:color="auto"/>
            </w:tcBorders>
            <w:shd w:val="clear" w:color="auto" w:fill="FFFFFF"/>
          </w:tcPr>
          <w:p w14:paraId="42784B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708" w:type="dxa"/>
            <w:tcBorders>
              <w:top w:val="single" w:sz="4" w:space="0" w:color="auto"/>
              <w:left w:val="single" w:sz="4" w:space="0" w:color="auto"/>
            </w:tcBorders>
            <w:shd w:val="clear" w:color="auto" w:fill="FFFFFF"/>
          </w:tcPr>
          <w:p w14:paraId="1BED9B1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266</w:t>
            </w:r>
          </w:p>
        </w:tc>
        <w:tc>
          <w:tcPr>
            <w:tcW w:w="709" w:type="dxa"/>
            <w:tcBorders>
              <w:top w:val="single" w:sz="4" w:space="0" w:color="auto"/>
              <w:left w:val="single" w:sz="4" w:space="0" w:color="auto"/>
            </w:tcBorders>
            <w:shd w:val="clear" w:color="auto" w:fill="FFFFFF"/>
          </w:tcPr>
          <w:p w14:paraId="0563C4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329</w:t>
            </w:r>
          </w:p>
        </w:tc>
        <w:tc>
          <w:tcPr>
            <w:tcW w:w="709" w:type="dxa"/>
            <w:tcBorders>
              <w:top w:val="single" w:sz="4" w:space="0" w:color="auto"/>
              <w:left w:val="single" w:sz="4" w:space="0" w:color="auto"/>
            </w:tcBorders>
            <w:shd w:val="clear" w:color="auto" w:fill="FFFFFF"/>
          </w:tcPr>
          <w:p w14:paraId="5F7857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454</w:t>
            </w:r>
          </w:p>
        </w:tc>
        <w:tc>
          <w:tcPr>
            <w:tcW w:w="850" w:type="dxa"/>
            <w:tcBorders>
              <w:top w:val="single" w:sz="4" w:space="0" w:color="auto"/>
              <w:left w:val="single" w:sz="4" w:space="0" w:color="auto"/>
            </w:tcBorders>
            <w:shd w:val="clear" w:color="auto" w:fill="FFFFFF"/>
          </w:tcPr>
          <w:p w14:paraId="26BFA4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851" w:type="dxa"/>
            <w:tcBorders>
              <w:top w:val="single" w:sz="4" w:space="0" w:color="auto"/>
              <w:left w:val="single" w:sz="4" w:space="0" w:color="auto"/>
            </w:tcBorders>
            <w:shd w:val="clear" w:color="auto" w:fill="FFFFFF"/>
          </w:tcPr>
          <w:p w14:paraId="212143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640</w:t>
            </w:r>
          </w:p>
        </w:tc>
        <w:tc>
          <w:tcPr>
            <w:tcW w:w="850" w:type="dxa"/>
            <w:tcBorders>
              <w:top w:val="single" w:sz="4" w:space="0" w:color="auto"/>
              <w:left w:val="single" w:sz="4" w:space="0" w:color="auto"/>
            </w:tcBorders>
            <w:shd w:val="clear" w:color="auto" w:fill="FFFFFF"/>
          </w:tcPr>
          <w:p w14:paraId="142784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702</w:t>
            </w:r>
          </w:p>
        </w:tc>
        <w:tc>
          <w:tcPr>
            <w:tcW w:w="851" w:type="dxa"/>
            <w:tcBorders>
              <w:top w:val="single" w:sz="4" w:space="0" w:color="auto"/>
              <w:left w:val="single" w:sz="4" w:space="0" w:color="auto"/>
            </w:tcBorders>
            <w:shd w:val="clear" w:color="auto" w:fill="FFFFFF"/>
          </w:tcPr>
          <w:p w14:paraId="4B079E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1 257</w:t>
            </w:r>
          </w:p>
        </w:tc>
        <w:tc>
          <w:tcPr>
            <w:tcW w:w="990" w:type="dxa"/>
            <w:tcBorders>
              <w:top w:val="single" w:sz="4" w:space="0" w:color="auto"/>
              <w:left w:val="single" w:sz="4" w:space="0" w:color="auto"/>
            </w:tcBorders>
            <w:shd w:val="clear" w:color="auto" w:fill="FFFFFF"/>
          </w:tcPr>
          <w:p w14:paraId="7E5E25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1 747</w:t>
            </w:r>
          </w:p>
        </w:tc>
        <w:tc>
          <w:tcPr>
            <w:tcW w:w="851" w:type="dxa"/>
            <w:tcBorders>
              <w:top w:val="single" w:sz="4" w:space="0" w:color="auto"/>
              <w:left w:val="single" w:sz="4" w:space="0" w:color="auto"/>
            </w:tcBorders>
            <w:shd w:val="clear" w:color="auto" w:fill="FFFFFF"/>
          </w:tcPr>
          <w:p w14:paraId="7CCD34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1 869</w:t>
            </w:r>
          </w:p>
        </w:tc>
        <w:tc>
          <w:tcPr>
            <w:tcW w:w="850" w:type="dxa"/>
            <w:tcBorders>
              <w:top w:val="single" w:sz="4" w:space="0" w:color="auto"/>
              <w:left w:val="single" w:sz="4" w:space="0" w:color="auto"/>
            </w:tcBorders>
            <w:shd w:val="clear" w:color="auto" w:fill="FFFFFF"/>
          </w:tcPr>
          <w:p w14:paraId="67530F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1 991</w:t>
            </w:r>
          </w:p>
        </w:tc>
        <w:tc>
          <w:tcPr>
            <w:tcW w:w="851" w:type="dxa"/>
            <w:tcBorders>
              <w:top w:val="single" w:sz="4" w:space="0" w:color="auto"/>
              <w:left w:val="single" w:sz="4" w:space="0" w:color="auto"/>
            </w:tcBorders>
            <w:shd w:val="clear" w:color="auto" w:fill="FFFFFF"/>
          </w:tcPr>
          <w:p w14:paraId="787DB2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2 479</w:t>
            </w:r>
          </w:p>
        </w:tc>
        <w:tc>
          <w:tcPr>
            <w:tcW w:w="992" w:type="dxa"/>
            <w:tcBorders>
              <w:top w:val="single" w:sz="4" w:space="0" w:color="auto"/>
              <w:left w:val="single" w:sz="4" w:space="0" w:color="auto"/>
            </w:tcBorders>
            <w:shd w:val="clear" w:color="auto" w:fill="FFFFFF"/>
          </w:tcPr>
          <w:p w14:paraId="093933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3 088</w:t>
            </w:r>
          </w:p>
        </w:tc>
        <w:tc>
          <w:tcPr>
            <w:tcW w:w="1022" w:type="dxa"/>
            <w:gridSpan w:val="2"/>
            <w:tcBorders>
              <w:top w:val="single" w:sz="4" w:space="0" w:color="auto"/>
              <w:left w:val="single" w:sz="4" w:space="0" w:color="auto"/>
              <w:right w:val="single" w:sz="4" w:space="0" w:color="auto"/>
            </w:tcBorders>
            <w:shd w:val="clear" w:color="auto" w:fill="FFFFFF"/>
          </w:tcPr>
          <w:p w14:paraId="727D98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6 121</w:t>
            </w:r>
          </w:p>
        </w:tc>
      </w:tr>
      <w:tr w:rsidR="00C10D18" w:rsidRPr="00E76DE4" w14:paraId="6A5C7254" w14:textId="77777777" w:rsidTr="00E76DE4">
        <w:trPr>
          <w:jc w:val="center"/>
        </w:trPr>
        <w:tc>
          <w:tcPr>
            <w:tcW w:w="1473" w:type="dxa"/>
            <w:tcBorders>
              <w:top w:val="single" w:sz="4" w:space="0" w:color="auto"/>
              <w:left w:val="single" w:sz="4" w:space="0" w:color="auto"/>
            </w:tcBorders>
            <w:shd w:val="clear" w:color="auto" w:fill="FFFFFF"/>
          </w:tcPr>
          <w:p w14:paraId="2C8B2F5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6 100 000</w:t>
            </w:r>
          </w:p>
        </w:tc>
        <w:tc>
          <w:tcPr>
            <w:tcW w:w="693" w:type="dxa"/>
            <w:gridSpan w:val="2"/>
            <w:tcBorders>
              <w:top w:val="single" w:sz="4" w:space="0" w:color="auto"/>
              <w:left w:val="single" w:sz="4" w:space="0" w:color="auto"/>
            </w:tcBorders>
            <w:shd w:val="clear" w:color="auto" w:fill="FFFFFF"/>
          </w:tcPr>
          <w:p w14:paraId="72A4AC9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w:t>
            </w:r>
          </w:p>
        </w:tc>
        <w:tc>
          <w:tcPr>
            <w:tcW w:w="728" w:type="dxa"/>
            <w:tcBorders>
              <w:top w:val="single" w:sz="4" w:space="0" w:color="auto"/>
              <w:left w:val="single" w:sz="4" w:space="0" w:color="auto"/>
            </w:tcBorders>
            <w:shd w:val="clear" w:color="auto" w:fill="FFFFFF"/>
          </w:tcPr>
          <w:p w14:paraId="327E2A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140</w:t>
            </w:r>
          </w:p>
        </w:tc>
        <w:tc>
          <w:tcPr>
            <w:tcW w:w="709" w:type="dxa"/>
            <w:tcBorders>
              <w:top w:val="single" w:sz="4" w:space="0" w:color="auto"/>
              <w:left w:val="single" w:sz="4" w:space="0" w:color="auto"/>
            </w:tcBorders>
            <w:shd w:val="clear" w:color="auto" w:fill="FFFFFF"/>
          </w:tcPr>
          <w:p w14:paraId="2D38C2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205</w:t>
            </w:r>
          </w:p>
        </w:tc>
        <w:tc>
          <w:tcPr>
            <w:tcW w:w="708" w:type="dxa"/>
            <w:tcBorders>
              <w:top w:val="single" w:sz="4" w:space="0" w:color="auto"/>
              <w:left w:val="single" w:sz="4" w:space="0" w:color="auto"/>
            </w:tcBorders>
            <w:shd w:val="clear" w:color="auto" w:fill="FFFFFF"/>
          </w:tcPr>
          <w:p w14:paraId="759098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270</w:t>
            </w:r>
          </w:p>
        </w:tc>
        <w:tc>
          <w:tcPr>
            <w:tcW w:w="709" w:type="dxa"/>
            <w:tcBorders>
              <w:top w:val="single" w:sz="4" w:space="0" w:color="auto"/>
              <w:left w:val="single" w:sz="4" w:space="0" w:color="auto"/>
            </w:tcBorders>
            <w:shd w:val="clear" w:color="auto" w:fill="FFFFFF"/>
          </w:tcPr>
          <w:p w14:paraId="473BF3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334</w:t>
            </w:r>
          </w:p>
        </w:tc>
        <w:tc>
          <w:tcPr>
            <w:tcW w:w="709" w:type="dxa"/>
            <w:tcBorders>
              <w:top w:val="single" w:sz="4" w:space="0" w:color="auto"/>
              <w:left w:val="single" w:sz="4" w:space="0" w:color="auto"/>
            </w:tcBorders>
            <w:shd w:val="clear" w:color="auto" w:fill="FFFFFF"/>
          </w:tcPr>
          <w:p w14:paraId="62007E6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461</w:t>
            </w:r>
          </w:p>
        </w:tc>
        <w:tc>
          <w:tcPr>
            <w:tcW w:w="850" w:type="dxa"/>
            <w:tcBorders>
              <w:top w:val="single" w:sz="4" w:space="0" w:color="auto"/>
              <w:left w:val="single" w:sz="4" w:space="0" w:color="auto"/>
            </w:tcBorders>
            <w:shd w:val="clear" w:color="auto" w:fill="FFFFFF"/>
          </w:tcPr>
          <w:p w14:paraId="47FD28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524</w:t>
            </w:r>
          </w:p>
        </w:tc>
        <w:tc>
          <w:tcPr>
            <w:tcW w:w="851" w:type="dxa"/>
            <w:tcBorders>
              <w:top w:val="single" w:sz="4" w:space="0" w:color="auto"/>
              <w:left w:val="single" w:sz="4" w:space="0" w:color="auto"/>
            </w:tcBorders>
            <w:shd w:val="clear" w:color="auto" w:fill="FFFFFF"/>
          </w:tcPr>
          <w:p w14:paraId="55F857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651</w:t>
            </w:r>
          </w:p>
        </w:tc>
        <w:tc>
          <w:tcPr>
            <w:tcW w:w="850" w:type="dxa"/>
            <w:tcBorders>
              <w:top w:val="single" w:sz="4" w:space="0" w:color="auto"/>
              <w:left w:val="single" w:sz="4" w:space="0" w:color="auto"/>
            </w:tcBorders>
            <w:shd w:val="clear" w:color="auto" w:fill="FFFFFF"/>
          </w:tcPr>
          <w:p w14:paraId="334631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714</w:t>
            </w:r>
          </w:p>
        </w:tc>
        <w:tc>
          <w:tcPr>
            <w:tcW w:w="851" w:type="dxa"/>
            <w:tcBorders>
              <w:top w:val="single" w:sz="4" w:space="0" w:color="auto"/>
              <w:left w:val="single" w:sz="4" w:space="0" w:color="auto"/>
            </w:tcBorders>
            <w:shd w:val="clear" w:color="auto" w:fill="FFFFFF"/>
          </w:tcPr>
          <w:p w14:paraId="26D296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1 277</w:t>
            </w:r>
          </w:p>
        </w:tc>
        <w:tc>
          <w:tcPr>
            <w:tcW w:w="990" w:type="dxa"/>
            <w:tcBorders>
              <w:top w:val="single" w:sz="4" w:space="0" w:color="auto"/>
              <w:left w:val="single" w:sz="4" w:space="0" w:color="auto"/>
            </w:tcBorders>
            <w:shd w:val="clear" w:color="auto" w:fill="FFFFFF"/>
          </w:tcPr>
          <w:p w14:paraId="77DEF43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1 775</w:t>
            </w:r>
          </w:p>
        </w:tc>
        <w:tc>
          <w:tcPr>
            <w:tcW w:w="851" w:type="dxa"/>
            <w:tcBorders>
              <w:top w:val="single" w:sz="4" w:space="0" w:color="auto"/>
              <w:left w:val="single" w:sz="4" w:space="0" w:color="auto"/>
            </w:tcBorders>
            <w:shd w:val="clear" w:color="auto" w:fill="FFFFFF"/>
          </w:tcPr>
          <w:p w14:paraId="3F4C46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1 900</w:t>
            </w:r>
          </w:p>
        </w:tc>
        <w:tc>
          <w:tcPr>
            <w:tcW w:w="850" w:type="dxa"/>
            <w:tcBorders>
              <w:top w:val="single" w:sz="4" w:space="0" w:color="auto"/>
              <w:left w:val="single" w:sz="4" w:space="0" w:color="auto"/>
            </w:tcBorders>
            <w:shd w:val="clear" w:color="auto" w:fill="FFFFFF"/>
          </w:tcPr>
          <w:p w14:paraId="6C4289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2 024</w:t>
            </w:r>
          </w:p>
        </w:tc>
        <w:tc>
          <w:tcPr>
            <w:tcW w:w="851" w:type="dxa"/>
            <w:tcBorders>
              <w:top w:val="single" w:sz="4" w:space="0" w:color="auto"/>
              <w:left w:val="single" w:sz="4" w:space="0" w:color="auto"/>
            </w:tcBorders>
            <w:shd w:val="clear" w:color="auto" w:fill="FFFFFF"/>
          </w:tcPr>
          <w:p w14:paraId="4F98CF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2 520</w:t>
            </w:r>
          </w:p>
        </w:tc>
        <w:tc>
          <w:tcPr>
            <w:tcW w:w="992" w:type="dxa"/>
            <w:tcBorders>
              <w:top w:val="single" w:sz="4" w:space="0" w:color="auto"/>
              <w:left w:val="single" w:sz="4" w:space="0" w:color="auto"/>
            </w:tcBorders>
            <w:shd w:val="clear" w:color="auto" w:fill="FFFFFF"/>
          </w:tcPr>
          <w:p w14:paraId="346D38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3 139</w:t>
            </w:r>
          </w:p>
        </w:tc>
        <w:tc>
          <w:tcPr>
            <w:tcW w:w="1022" w:type="dxa"/>
            <w:gridSpan w:val="2"/>
            <w:tcBorders>
              <w:top w:val="single" w:sz="4" w:space="0" w:color="auto"/>
              <w:left w:val="single" w:sz="4" w:space="0" w:color="auto"/>
              <w:right w:val="single" w:sz="4" w:space="0" w:color="auto"/>
            </w:tcBorders>
            <w:shd w:val="clear" w:color="auto" w:fill="FFFFFF"/>
          </w:tcPr>
          <w:p w14:paraId="5D1E31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6 222</w:t>
            </w:r>
          </w:p>
        </w:tc>
      </w:tr>
      <w:tr w:rsidR="00C10D18" w:rsidRPr="00E76DE4" w14:paraId="2B304492" w14:textId="77777777" w:rsidTr="00E76DE4">
        <w:trPr>
          <w:jc w:val="center"/>
        </w:trPr>
        <w:tc>
          <w:tcPr>
            <w:tcW w:w="1473" w:type="dxa"/>
            <w:tcBorders>
              <w:top w:val="single" w:sz="4" w:space="0" w:color="auto"/>
              <w:left w:val="single" w:sz="4" w:space="0" w:color="auto"/>
            </w:tcBorders>
            <w:shd w:val="clear" w:color="auto" w:fill="FFFFFF"/>
          </w:tcPr>
          <w:p w14:paraId="779AE105"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6 200 000</w:t>
            </w:r>
          </w:p>
        </w:tc>
        <w:tc>
          <w:tcPr>
            <w:tcW w:w="693" w:type="dxa"/>
            <w:gridSpan w:val="2"/>
            <w:tcBorders>
              <w:top w:val="single" w:sz="4" w:space="0" w:color="auto"/>
              <w:left w:val="single" w:sz="4" w:space="0" w:color="auto"/>
            </w:tcBorders>
            <w:shd w:val="clear" w:color="auto" w:fill="FFFFFF"/>
          </w:tcPr>
          <w:p w14:paraId="0BB77B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w:t>
            </w:r>
          </w:p>
        </w:tc>
        <w:tc>
          <w:tcPr>
            <w:tcW w:w="728" w:type="dxa"/>
            <w:tcBorders>
              <w:top w:val="single" w:sz="4" w:space="0" w:color="auto"/>
              <w:left w:val="single" w:sz="4" w:space="0" w:color="auto"/>
            </w:tcBorders>
            <w:shd w:val="clear" w:color="auto" w:fill="FFFFFF"/>
          </w:tcPr>
          <w:p w14:paraId="18FEFD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143</w:t>
            </w:r>
          </w:p>
        </w:tc>
        <w:tc>
          <w:tcPr>
            <w:tcW w:w="709" w:type="dxa"/>
            <w:tcBorders>
              <w:top w:val="single" w:sz="4" w:space="0" w:color="auto"/>
              <w:left w:val="single" w:sz="4" w:space="0" w:color="auto"/>
            </w:tcBorders>
            <w:shd w:val="clear" w:color="auto" w:fill="FFFFFF"/>
          </w:tcPr>
          <w:p w14:paraId="095659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209</w:t>
            </w:r>
          </w:p>
        </w:tc>
        <w:tc>
          <w:tcPr>
            <w:tcW w:w="708" w:type="dxa"/>
            <w:tcBorders>
              <w:top w:val="single" w:sz="4" w:space="0" w:color="auto"/>
              <w:left w:val="single" w:sz="4" w:space="0" w:color="auto"/>
            </w:tcBorders>
            <w:shd w:val="clear" w:color="auto" w:fill="FFFFFF"/>
          </w:tcPr>
          <w:p w14:paraId="50AC79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274</w:t>
            </w:r>
          </w:p>
        </w:tc>
        <w:tc>
          <w:tcPr>
            <w:tcW w:w="709" w:type="dxa"/>
            <w:tcBorders>
              <w:top w:val="single" w:sz="4" w:space="0" w:color="auto"/>
              <w:left w:val="single" w:sz="4" w:space="0" w:color="auto"/>
            </w:tcBorders>
            <w:shd w:val="clear" w:color="auto" w:fill="FFFFFF"/>
          </w:tcPr>
          <w:p w14:paraId="03C682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339</w:t>
            </w:r>
          </w:p>
        </w:tc>
        <w:tc>
          <w:tcPr>
            <w:tcW w:w="709" w:type="dxa"/>
            <w:tcBorders>
              <w:top w:val="single" w:sz="4" w:space="0" w:color="auto"/>
              <w:left w:val="single" w:sz="4" w:space="0" w:color="auto"/>
            </w:tcBorders>
            <w:shd w:val="clear" w:color="auto" w:fill="FFFFFF"/>
          </w:tcPr>
          <w:p w14:paraId="717AF0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468</w:t>
            </w:r>
          </w:p>
        </w:tc>
        <w:tc>
          <w:tcPr>
            <w:tcW w:w="850" w:type="dxa"/>
            <w:tcBorders>
              <w:top w:val="single" w:sz="4" w:space="0" w:color="auto"/>
              <w:left w:val="single" w:sz="4" w:space="0" w:color="auto"/>
            </w:tcBorders>
            <w:shd w:val="clear" w:color="auto" w:fill="FFFFFF"/>
          </w:tcPr>
          <w:p w14:paraId="145F8C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533</w:t>
            </w:r>
          </w:p>
        </w:tc>
        <w:tc>
          <w:tcPr>
            <w:tcW w:w="851" w:type="dxa"/>
            <w:tcBorders>
              <w:top w:val="single" w:sz="4" w:space="0" w:color="auto"/>
              <w:left w:val="single" w:sz="4" w:space="0" w:color="auto"/>
            </w:tcBorders>
            <w:shd w:val="clear" w:color="auto" w:fill="FFFFFF"/>
          </w:tcPr>
          <w:p w14:paraId="30AE83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661</w:t>
            </w:r>
          </w:p>
        </w:tc>
        <w:tc>
          <w:tcPr>
            <w:tcW w:w="850" w:type="dxa"/>
            <w:tcBorders>
              <w:top w:val="single" w:sz="4" w:space="0" w:color="auto"/>
              <w:left w:val="single" w:sz="4" w:space="0" w:color="auto"/>
            </w:tcBorders>
            <w:shd w:val="clear" w:color="auto" w:fill="FFFFFF"/>
          </w:tcPr>
          <w:p w14:paraId="32097E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725</w:t>
            </w:r>
          </w:p>
        </w:tc>
        <w:tc>
          <w:tcPr>
            <w:tcW w:w="851" w:type="dxa"/>
            <w:tcBorders>
              <w:top w:val="single" w:sz="4" w:space="0" w:color="auto"/>
              <w:left w:val="single" w:sz="4" w:space="0" w:color="auto"/>
            </w:tcBorders>
            <w:shd w:val="clear" w:color="auto" w:fill="FFFFFF"/>
          </w:tcPr>
          <w:p w14:paraId="3136E6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1 298</w:t>
            </w:r>
          </w:p>
        </w:tc>
        <w:tc>
          <w:tcPr>
            <w:tcW w:w="990" w:type="dxa"/>
            <w:tcBorders>
              <w:top w:val="single" w:sz="4" w:space="0" w:color="auto"/>
              <w:left w:val="single" w:sz="4" w:space="0" w:color="auto"/>
            </w:tcBorders>
            <w:shd w:val="clear" w:color="auto" w:fill="FFFFFF"/>
          </w:tcPr>
          <w:p w14:paraId="222D659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1 804</w:t>
            </w:r>
          </w:p>
        </w:tc>
        <w:tc>
          <w:tcPr>
            <w:tcW w:w="851" w:type="dxa"/>
            <w:tcBorders>
              <w:top w:val="single" w:sz="4" w:space="0" w:color="auto"/>
              <w:left w:val="single" w:sz="4" w:space="0" w:color="auto"/>
            </w:tcBorders>
            <w:shd w:val="clear" w:color="auto" w:fill="FFFFFF"/>
          </w:tcPr>
          <w:p w14:paraId="42A05C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1 930</w:t>
            </w:r>
          </w:p>
        </w:tc>
        <w:tc>
          <w:tcPr>
            <w:tcW w:w="850" w:type="dxa"/>
            <w:tcBorders>
              <w:top w:val="single" w:sz="4" w:space="0" w:color="auto"/>
              <w:left w:val="single" w:sz="4" w:space="0" w:color="auto"/>
            </w:tcBorders>
            <w:shd w:val="clear" w:color="auto" w:fill="FFFFFF"/>
          </w:tcPr>
          <w:p w14:paraId="1CFE0F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2 056</w:t>
            </w:r>
          </w:p>
        </w:tc>
        <w:tc>
          <w:tcPr>
            <w:tcW w:w="851" w:type="dxa"/>
            <w:tcBorders>
              <w:top w:val="single" w:sz="4" w:space="0" w:color="auto"/>
              <w:left w:val="single" w:sz="4" w:space="0" w:color="auto"/>
            </w:tcBorders>
            <w:shd w:val="clear" w:color="auto" w:fill="FFFFFF"/>
          </w:tcPr>
          <w:p w14:paraId="59AF49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2 561</w:t>
            </w:r>
          </w:p>
        </w:tc>
        <w:tc>
          <w:tcPr>
            <w:tcW w:w="992" w:type="dxa"/>
            <w:tcBorders>
              <w:top w:val="single" w:sz="4" w:space="0" w:color="auto"/>
              <w:left w:val="single" w:sz="4" w:space="0" w:color="auto"/>
            </w:tcBorders>
            <w:shd w:val="clear" w:color="auto" w:fill="FFFFFF"/>
          </w:tcPr>
          <w:p w14:paraId="349B5E1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3 190</w:t>
            </w:r>
          </w:p>
        </w:tc>
        <w:tc>
          <w:tcPr>
            <w:tcW w:w="1022" w:type="dxa"/>
            <w:gridSpan w:val="2"/>
            <w:tcBorders>
              <w:top w:val="single" w:sz="4" w:space="0" w:color="auto"/>
              <w:left w:val="single" w:sz="4" w:space="0" w:color="auto"/>
              <w:right w:val="single" w:sz="4" w:space="0" w:color="auto"/>
            </w:tcBorders>
            <w:shd w:val="clear" w:color="auto" w:fill="FFFFFF"/>
          </w:tcPr>
          <w:p w14:paraId="477694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6 323</w:t>
            </w:r>
          </w:p>
        </w:tc>
      </w:tr>
      <w:tr w:rsidR="00C10D18" w:rsidRPr="00E76DE4" w14:paraId="475FEC01" w14:textId="77777777" w:rsidTr="00E76DE4">
        <w:trPr>
          <w:jc w:val="center"/>
        </w:trPr>
        <w:tc>
          <w:tcPr>
            <w:tcW w:w="1473" w:type="dxa"/>
            <w:tcBorders>
              <w:top w:val="single" w:sz="4" w:space="0" w:color="auto"/>
              <w:left w:val="single" w:sz="4" w:space="0" w:color="auto"/>
            </w:tcBorders>
            <w:shd w:val="clear" w:color="auto" w:fill="FFFFFF"/>
          </w:tcPr>
          <w:p w14:paraId="75C3605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6 300 000</w:t>
            </w:r>
          </w:p>
        </w:tc>
        <w:tc>
          <w:tcPr>
            <w:tcW w:w="693" w:type="dxa"/>
            <w:gridSpan w:val="2"/>
            <w:tcBorders>
              <w:top w:val="single" w:sz="4" w:space="0" w:color="auto"/>
              <w:left w:val="single" w:sz="4" w:space="0" w:color="auto"/>
            </w:tcBorders>
            <w:shd w:val="clear" w:color="auto" w:fill="FFFFFF"/>
          </w:tcPr>
          <w:p w14:paraId="6353D8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w:t>
            </w:r>
          </w:p>
        </w:tc>
        <w:tc>
          <w:tcPr>
            <w:tcW w:w="728" w:type="dxa"/>
            <w:tcBorders>
              <w:top w:val="single" w:sz="4" w:space="0" w:color="auto"/>
              <w:left w:val="single" w:sz="4" w:space="0" w:color="auto"/>
            </w:tcBorders>
            <w:shd w:val="clear" w:color="auto" w:fill="FFFFFF"/>
          </w:tcPr>
          <w:p w14:paraId="22A579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145</w:t>
            </w:r>
          </w:p>
        </w:tc>
        <w:tc>
          <w:tcPr>
            <w:tcW w:w="709" w:type="dxa"/>
            <w:tcBorders>
              <w:top w:val="single" w:sz="4" w:space="0" w:color="auto"/>
              <w:left w:val="single" w:sz="4" w:space="0" w:color="auto"/>
            </w:tcBorders>
            <w:shd w:val="clear" w:color="auto" w:fill="FFFFFF"/>
          </w:tcPr>
          <w:p w14:paraId="413C66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212</w:t>
            </w:r>
          </w:p>
        </w:tc>
        <w:tc>
          <w:tcPr>
            <w:tcW w:w="708" w:type="dxa"/>
            <w:tcBorders>
              <w:top w:val="single" w:sz="4" w:space="0" w:color="auto"/>
              <w:left w:val="single" w:sz="4" w:space="0" w:color="auto"/>
            </w:tcBorders>
            <w:shd w:val="clear" w:color="auto" w:fill="FFFFFF"/>
          </w:tcPr>
          <w:p w14:paraId="453B25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278</w:t>
            </w:r>
          </w:p>
        </w:tc>
        <w:tc>
          <w:tcPr>
            <w:tcW w:w="709" w:type="dxa"/>
            <w:tcBorders>
              <w:top w:val="single" w:sz="4" w:space="0" w:color="auto"/>
              <w:left w:val="single" w:sz="4" w:space="0" w:color="auto"/>
            </w:tcBorders>
            <w:shd w:val="clear" w:color="auto" w:fill="FFFFFF"/>
          </w:tcPr>
          <w:p w14:paraId="092623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344</w:t>
            </w:r>
          </w:p>
        </w:tc>
        <w:tc>
          <w:tcPr>
            <w:tcW w:w="709" w:type="dxa"/>
            <w:tcBorders>
              <w:top w:val="single" w:sz="4" w:space="0" w:color="auto"/>
              <w:left w:val="single" w:sz="4" w:space="0" w:color="auto"/>
            </w:tcBorders>
            <w:shd w:val="clear" w:color="auto" w:fill="FFFFFF"/>
          </w:tcPr>
          <w:p w14:paraId="172B0E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476</w:t>
            </w:r>
          </w:p>
        </w:tc>
        <w:tc>
          <w:tcPr>
            <w:tcW w:w="850" w:type="dxa"/>
            <w:tcBorders>
              <w:top w:val="single" w:sz="4" w:space="0" w:color="auto"/>
              <w:left w:val="single" w:sz="4" w:space="0" w:color="auto"/>
            </w:tcBorders>
            <w:shd w:val="clear" w:color="auto" w:fill="FFFFFF"/>
          </w:tcPr>
          <w:p w14:paraId="69CEA9C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541</w:t>
            </w:r>
          </w:p>
        </w:tc>
        <w:tc>
          <w:tcPr>
            <w:tcW w:w="851" w:type="dxa"/>
            <w:tcBorders>
              <w:top w:val="single" w:sz="4" w:space="0" w:color="auto"/>
              <w:left w:val="single" w:sz="4" w:space="0" w:color="auto"/>
            </w:tcBorders>
            <w:shd w:val="clear" w:color="auto" w:fill="FFFFFF"/>
          </w:tcPr>
          <w:p w14:paraId="385433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671</w:t>
            </w:r>
          </w:p>
        </w:tc>
        <w:tc>
          <w:tcPr>
            <w:tcW w:w="850" w:type="dxa"/>
            <w:tcBorders>
              <w:top w:val="single" w:sz="4" w:space="0" w:color="auto"/>
              <w:left w:val="single" w:sz="4" w:space="0" w:color="auto"/>
            </w:tcBorders>
            <w:shd w:val="clear" w:color="auto" w:fill="FFFFFF"/>
          </w:tcPr>
          <w:p w14:paraId="113B1C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736</w:t>
            </w:r>
          </w:p>
        </w:tc>
        <w:tc>
          <w:tcPr>
            <w:tcW w:w="851" w:type="dxa"/>
            <w:tcBorders>
              <w:top w:val="single" w:sz="4" w:space="0" w:color="auto"/>
              <w:left w:val="single" w:sz="4" w:space="0" w:color="auto"/>
            </w:tcBorders>
            <w:shd w:val="clear" w:color="auto" w:fill="FFFFFF"/>
          </w:tcPr>
          <w:p w14:paraId="23B9E4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1 318</w:t>
            </w:r>
          </w:p>
        </w:tc>
        <w:tc>
          <w:tcPr>
            <w:tcW w:w="990" w:type="dxa"/>
            <w:tcBorders>
              <w:top w:val="single" w:sz="4" w:space="0" w:color="auto"/>
              <w:left w:val="single" w:sz="4" w:space="0" w:color="auto"/>
            </w:tcBorders>
            <w:shd w:val="clear" w:color="auto" w:fill="FFFFFF"/>
          </w:tcPr>
          <w:p w14:paraId="2D905D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1 832</w:t>
            </w:r>
          </w:p>
        </w:tc>
        <w:tc>
          <w:tcPr>
            <w:tcW w:w="851" w:type="dxa"/>
            <w:tcBorders>
              <w:top w:val="single" w:sz="4" w:space="0" w:color="auto"/>
              <w:left w:val="single" w:sz="4" w:space="0" w:color="auto"/>
            </w:tcBorders>
            <w:shd w:val="clear" w:color="auto" w:fill="FFFFFF"/>
          </w:tcPr>
          <w:p w14:paraId="1658EA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1 961</w:t>
            </w:r>
          </w:p>
        </w:tc>
        <w:tc>
          <w:tcPr>
            <w:tcW w:w="850" w:type="dxa"/>
            <w:tcBorders>
              <w:top w:val="single" w:sz="4" w:space="0" w:color="auto"/>
              <w:left w:val="single" w:sz="4" w:space="0" w:color="auto"/>
            </w:tcBorders>
            <w:shd w:val="clear" w:color="auto" w:fill="FFFFFF"/>
          </w:tcPr>
          <w:p w14:paraId="6C3B71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2 089</w:t>
            </w:r>
          </w:p>
        </w:tc>
        <w:tc>
          <w:tcPr>
            <w:tcW w:w="851" w:type="dxa"/>
            <w:tcBorders>
              <w:top w:val="single" w:sz="4" w:space="0" w:color="auto"/>
              <w:left w:val="single" w:sz="4" w:space="0" w:color="auto"/>
            </w:tcBorders>
            <w:shd w:val="clear" w:color="auto" w:fill="FFFFFF"/>
          </w:tcPr>
          <w:p w14:paraId="3F6B1A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2 601</w:t>
            </w:r>
          </w:p>
        </w:tc>
        <w:tc>
          <w:tcPr>
            <w:tcW w:w="992" w:type="dxa"/>
            <w:tcBorders>
              <w:top w:val="single" w:sz="4" w:space="0" w:color="auto"/>
              <w:left w:val="single" w:sz="4" w:space="0" w:color="auto"/>
            </w:tcBorders>
            <w:shd w:val="clear" w:color="auto" w:fill="FFFFFF"/>
          </w:tcPr>
          <w:p w14:paraId="0AEBBE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3 240</w:t>
            </w:r>
          </w:p>
        </w:tc>
        <w:tc>
          <w:tcPr>
            <w:tcW w:w="1022" w:type="dxa"/>
            <w:gridSpan w:val="2"/>
            <w:tcBorders>
              <w:top w:val="single" w:sz="4" w:space="0" w:color="auto"/>
              <w:left w:val="single" w:sz="4" w:space="0" w:color="auto"/>
              <w:right w:val="single" w:sz="4" w:space="0" w:color="auto"/>
            </w:tcBorders>
            <w:shd w:val="clear" w:color="auto" w:fill="FFFFFF"/>
          </w:tcPr>
          <w:p w14:paraId="10F2A2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6 424</w:t>
            </w:r>
          </w:p>
        </w:tc>
      </w:tr>
      <w:tr w:rsidR="00C10D18" w:rsidRPr="00E76DE4" w14:paraId="2C1671FE" w14:textId="77777777" w:rsidTr="00E76DE4">
        <w:trPr>
          <w:jc w:val="center"/>
        </w:trPr>
        <w:tc>
          <w:tcPr>
            <w:tcW w:w="1473" w:type="dxa"/>
            <w:tcBorders>
              <w:top w:val="single" w:sz="4" w:space="0" w:color="auto"/>
              <w:left w:val="single" w:sz="4" w:space="0" w:color="auto"/>
            </w:tcBorders>
            <w:shd w:val="clear" w:color="auto" w:fill="FFFFFF"/>
          </w:tcPr>
          <w:p w14:paraId="45EDC0C6"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6 400 000</w:t>
            </w:r>
          </w:p>
        </w:tc>
        <w:tc>
          <w:tcPr>
            <w:tcW w:w="693" w:type="dxa"/>
            <w:gridSpan w:val="2"/>
            <w:tcBorders>
              <w:top w:val="single" w:sz="4" w:space="0" w:color="auto"/>
              <w:left w:val="single" w:sz="4" w:space="0" w:color="auto"/>
            </w:tcBorders>
            <w:shd w:val="clear" w:color="auto" w:fill="FFFFFF"/>
          </w:tcPr>
          <w:p w14:paraId="4D0940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w:t>
            </w:r>
          </w:p>
        </w:tc>
        <w:tc>
          <w:tcPr>
            <w:tcW w:w="728" w:type="dxa"/>
            <w:tcBorders>
              <w:top w:val="single" w:sz="4" w:space="0" w:color="auto"/>
              <w:left w:val="single" w:sz="4" w:space="0" w:color="auto"/>
            </w:tcBorders>
            <w:shd w:val="clear" w:color="auto" w:fill="FFFFFF"/>
          </w:tcPr>
          <w:p w14:paraId="7702F1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147</w:t>
            </w:r>
          </w:p>
        </w:tc>
        <w:tc>
          <w:tcPr>
            <w:tcW w:w="709" w:type="dxa"/>
            <w:tcBorders>
              <w:top w:val="single" w:sz="4" w:space="0" w:color="auto"/>
              <w:left w:val="single" w:sz="4" w:space="0" w:color="auto"/>
            </w:tcBorders>
            <w:shd w:val="clear" w:color="auto" w:fill="FFFFFF"/>
          </w:tcPr>
          <w:p w14:paraId="46E5A4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215</w:t>
            </w:r>
          </w:p>
        </w:tc>
        <w:tc>
          <w:tcPr>
            <w:tcW w:w="708" w:type="dxa"/>
            <w:tcBorders>
              <w:top w:val="single" w:sz="4" w:space="0" w:color="auto"/>
              <w:left w:val="single" w:sz="4" w:space="0" w:color="auto"/>
            </w:tcBorders>
            <w:shd w:val="clear" w:color="auto" w:fill="FFFFFF"/>
          </w:tcPr>
          <w:p w14:paraId="72F732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283</w:t>
            </w:r>
          </w:p>
        </w:tc>
        <w:tc>
          <w:tcPr>
            <w:tcW w:w="709" w:type="dxa"/>
            <w:tcBorders>
              <w:top w:val="single" w:sz="4" w:space="0" w:color="auto"/>
              <w:left w:val="single" w:sz="4" w:space="0" w:color="auto"/>
            </w:tcBorders>
            <w:shd w:val="clear" w:color="auto" w:fill="FFFFFF"/>
          </w:tcPr>
          <w:p w14:paraId="106232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350</w:t>
            </w:r>
          </w:p>
        </w:tc>
        <w:tc>
          <w:tcPr>
            <w:tcW w:w="709" w:type="dxa"/>
            <w:tcBorders>
              <w:top w:val="single" w:sz="4" w:space="0" w:color="auto"/>
              <w:left w:val="single" w:sz="4" w:space="0" w:color="auto"/>
            </w:tcBorders>
            <w:shd w:val="clear" w:color="auto" w:fill="FFFFFF"/>
          </w:tcPr>
          <w:p w14:paraId="2230DC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483</w:t>
            </w:r>
          </w:p>
        </w:tc>
        <w:tc>
          <w:tcPr>
            <w:tcW w:w="850" w:type="dxa"/>
            <w:tcBorders>
              <w:top w:val="single" w:sz="4" w:space="0" w:color="auto"/>
              <w:left w:val="single" w:sz="4" w:space="0" w:color="auto"/>
            </w:tcBorders>
            <w:shd w:val="clear" w:color="auto" w:fill="FFFFFF"/>
          </w:tcPr>
          <w:p w14:paraId="478D2E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549</w:t>
            </w:r>
          </w:p>
        </w:tc>
        <w:tc>
          <w:tcPr>
            <w:tcW w:w="851" w:type="dxa"/>
            <w:tcBorders>
              <w:top w:val="single" w:sz="4" w:space="0" w:color="auto"/>
              <w:left w:val="single" w:sz="4" w:space="0" w:color="auto"/>
            </w:tcBorders>
            <w:shd w:val="clear" w:color="auto" w:fill="FFFFFF"/>
          </w:tcPr>
          <w:p w14:paraId="0E319A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682</w:t>
            </w:r>
          </w:p>
        </w:tc>
        <w:tc>
          <w:tcPr>
            <w:tcW w:w="850" w:type="dxa"/>
            <w:tcBorders>
              <w:top w:val="single" w:sz="4" w:space="0" w:color="auto"/>
              <w:left w:val="single" w:sz="4" w:space="0" w:color="auto"/>
            </w:tcBorders>
            <w:shd w:val="clear" w:color="auto" w:fill="FFFFFF"/>
          </w:tcPr>
          <w:p w14:paraId="1FF415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748</w:t>
            </w:r>
          </w:p>
        </w:tc>
        <w:tc>
          <w:tcPr>
            <w:tcW w:w="851" w:type="dxa"/>
            <w:tcBorders>
              <w:top w:val="single" w:sz="4" w:space="0" w:color="auto"/>
              <w:left w:val="single" w:sz="4" w:space="0" w:color="auto"/>
            </w:tcBorders>
            <w:shd w:val="clear" w:color="auto" w:fill="FFFFFF"/>
          </w:tcPr>
          <w:p w14:paraId="71FBCD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1 339</w:t>
            </w:r>
          </w:p>
        </w:tc>
        <w:tc>
          <w:tcPr>
            <w:tcW w:w="990" w:type="dxa"/>
            <w:tcBorders>
              <w:top w:val="single" w:sz="4" w:space="0" w:color="auto"/>
              <w:left w:val="single" w:sz="4" w:space="0" w:color="auto"/>
            </w:tcBorders>
            <w:shd w:val="clear" w:color="auto" w:fill="FFFFFF"/>
          </w:tcPr>
          <w:p w14:paraId="640EF0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1 861</w:t>
            </w:r>
          </w:p>
        </w:tc>
        <w:tc>
          <w:tcPr>
            <w:tcW w:w="851" w:type="dxa"/>
            <w:tcBorders>
              <w:top w:val="single" w:sz="4" w:space="0" w:color="auto"/>
              <w:left w:val="single" w:sz="4" w:space="0" w:color="auto"/>
            </w:tcBorders>
            <w:shd w:val="clear" w:color="auto" w:fill="FFFFFF"/>
          </w:tcPr>
          <w:p w14:paraId="2C1F84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1 991</w:t>
            </w:r>
          </w:p>
        </w:tc>
        <w:tc>
          <w:tcPr>
            <w:tcW w:w="850" w:type="dxa"/>
            <w:tcBorders>
              <w:top w:val="single" w:sz="4" w:space="0" w:color="auto"/>
              <w:left w:val="single" w:sz="4" w:space="0" w:color="auto"/>
            </w:tcBorders>
            <w:shd w:val="clear" w:color="auto" w:fill="FFFFFF"/>
          </w:tcPr>
          <w:p w14:paraId="501F5A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2 122</w:t>
            </w:r>
          </w:p>
        </w:tc>
        <w:tc>
          <w:tcPr>
            <w:tcW w:w="851" w:type="dxa"/>
            <w:tcBorders>
              <w:top w:val="single" w:sz="4" w:space="0" w:color="auto"/>
              <w:left w:val="single" w:sz="4" w:space="0" w:color="auto"/>
            </w:tcBorders>
            <w:shd w:val="clear" w:color="auto" w:fill="FFFFFF"/>
          </w:tcPr>
          <w:p w14:paraId="5DD89B5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2 642</w:t>
            </w:r>
          </w:p>
        </w:tc>
        <w:tc>
          <w:tcPr>
            <w:tcW w:w="992" w:type="dxa"/>
            <w:tcBorders>
              <w:top w:val="single" w:sz="4" w:space="0" w:color="auto"/>
              <w:left w:val="single" w:sz="4" w:space="0" w:color="auto"/>
            </w:tcBorders>
            <w:shd w:val="clear" w:color="auto" w:fill="FFFFFF"/>
          </w:tcPr>
          <w:p w14:paraId="59CBF7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3 291</w:t>
            </w:r>
          </w:p>
        </w:tc>
        <w:tc>
          <w:tcPr>
            <w:tcW w:w="1022" w:type="dxa"/>
            <w:gridSpan w:val="2"/>
            <w:tcBorders>
              <w:top w:val="single" w:sz="4" w:space="0" w:color="auto"/>
              <w:left w:val="single" w:sz="4" w:space="0" w:color="auto"/>
              <w:right w:val="single" w:sz="4" w:space="0" w:color="auto"/>
            </w:tcBorders>
            <w:shd w:val="clear" w:color="auto" w:fill="FFFFFF"/>
          </w:tcPr>
          <w:p w14:paraId="00ED56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6 525</w:t>
            </w:r>
          </w:p>
        </w:tc>
      </w:tr>
      <w:tr w:rsidR="00C10D18" w:rsidRPr="00E76DE4" w14:paraId="1C2D9479" w14:textId="77777777" w:rsidTr="00E76DE4">
        <w:trPr>
          <w:jc w:val="center"/>
        </w:trPr>
        <w:tc>
          <w:tcPr>
            <w:tcW w:w="1473" w:type="dxa"/>
            <w:tcBorders>
              <w:top w:val="single" w:sz="4" w:space="0" w:color="auto"/>
              <w:left w:val="single" w:sz="4" w:space="0" w:color="auto"/>
              <w:bottom w:val="single" w:sz="4" w:space="0" w:color="auto"/>
            </w:tcBorders>
            <w:shd w:val="clear" w:color="auto" w:fill="FFFFFF"/>
          </w:tcPr>
          <w:p w14:paraId="741FF90F"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6 500 000</w:t>
            </w:r>
          </w:p>
        </w:tc>
        <w:tc>
          <w:tcPr>
            <w:tcW w:w="693" w:type="dxa"/>
            <w:gridSpan w:val="2"/>
            <w:tcBorders>
              <w:top w:val="single" w:sz="4" w:space="0" w:color="auto"/>
              <w:left w:val="single" w:sz="4" w:space="0" w:color="auto"/>
              <w:bottom w:val="single" w:sz="4" w:space="0" w:color="auto"/>
            </w:tcBorders>
            <w:shd w:val="clear" w:color="auto" w:fill="FFFFFF"/>
          </w:tcPr>
          <w:p w14:paraId="09A2AD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w:t>
            </w:r>
          </w:p>
        </w:tc>
        <w:tc>
          <w:tcPr>
            <w:tcW w:w="728" w:type="dxa"/>
            <w:tcBorders>
              <w:top w:val="single" w:sz="4" w:space="0" w:color="auto"/>
              <w:left w:val="single" w:sz="4" w:space="0" w:color="auto"/>
              <w:bottom w:val="single" w:sz="4" w:space="0" w:color="auto"/>
            </w:tcBorders>
            <w:shd w:val="clear" w:color="auto" w:fill="FFFFFF"/>
          </w:tcPr>
          <w:p w14:paraId="40E0F8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149</w:t>
            </w:r>
          </w:p>
        </w:tc>
        <w:tc>
          <w:tcPr>
            <w:tcW w:w="709" w:type="dxa"/>
            <w:tcBorders>
              <w:top w:val="single" w:sz="4" w:space="0" w:color="auto"/>
              <w:left w:val="single" w:sz="4" w:space="0" w:color="auto"/>
              <w:bottom w:val="single" w:sz="4" w:space="0" w:color="auto"/>
            </w:tcBorders>
            <w:shd w:val="clear" w:color="auto" w:fill="FFFFFF"/>
          </w:tcPr>
          <w:p w14:paraId="11BCCA9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218</w:t>
            </w:r>
          </w:p>
        </w:tc>
        <w:tc>
          <w:tcPr>
            <w:tcW w:w="708" w:type="dxa"/>
            <w:tcBorders>
              <w:top w:val="single" w:sz="4" w:space="0" w:color="auto"/>
              <w:left w:val="single" w:sz="4" w:space="0" w:color="auto"/>
              <w:bottom w:val="single" w:sz="4" w:space="0" w:color="auto"/>
            </w:tcBorders>
            <w:shd w:val="clear" w:color="auto" w:fill="FFFFFF"/>
          </w:tcPr>
          <w:p w14:paraId="12B4E4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287</w:t>
            </w:r>
          </w:p>
        </w:tc>
        <w:tc>
          <w:tcPr>
            <w:tcW w:w="709" w:type="dxa"/>
            <w:tcBorders>
              <w:top w:val="single" w:sz="4" w:space="0" w:color="auto"/>
              <w:left w:val="single" w:sz="4" w:space="0" w:color="auto"/>
              <w:bottom w:val="single" w:sz="4" w:space="0" w:color="auto"/>
            </w:tcBorders>
            <w:shd w:val="clear" w:color="auto" w:fill="FFFFFF"/>
          </w:tcPr>
          <w:p w14:paraId="409D1DA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355</w:t>
            </w:r>
          </w:p>
        </w:tc>
        <w:tc>
          <w:tcPr>
            <w:tcW w:w="709" w:type="dxa"/>
            <w:tcBorders>
              <w:top w:val="single" w:sz="4" w:space="0" w:color="auto"/>
              <w:left w:val="single" w:sz="4" w:space="0" w:color="auto"/>
              <w:bottom w:val="single" w:sz="4" w:space="0" w:color="auto"/>
            </w:tcBorders>
            <w:shd w:val="clear" w:color="auto" w:fill="FFFFFF"/>
          </w:tcPr>
          <w:p w14:paraId="6687C7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490</w:t>
            </w:r>
          </w:p>
        </w:tc>
        <w:tc>
          <w:tcPr>
            <w:tcW w:w="850" w:type="dxa"/>
            <w:tcBorders>
              <w:top w:val="single" w:sz="4" w:space="0" w:color="auto"/>
              <w:left w:val="single" w:sz="4" w:space="0" w:color="auto"/>
              <w:bottom w:val="single" w:sz="4" w:space="0" w:color="auto"/>
            </w:tcBorders>
            <w:shd w:val="clear" w:color="auto" w:fill="FFFFFF"/>
          </w:tcPr>
          <w:p w14:paraId="020D4E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558</w:t>
            </w:r>
          </w:p>
        </w:tc>
        <w:tc>
          <w:tcPr>
            <w:tcW w:w="851" w:type="dxa"/>
            <w:tcBorders>
              <w:top w:val="single" w:sz="4" w:space="0" w:color="auto"/>
              <w:left w:val="single" w:sz="4" w:space="0" w:color="auto"/>
              <w:bottom w:val="single" w:sz="4" w:space="0" w:color="auto"/>
            </w:tcBorders>
            <w:shd w:val="clear" w:color="auto" w:fill="FFFFFF"/>
          </w:tcPr>
          <w:p w14:paraId="539A8C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692</w:t>
            </w:r>
          </w:p>
        </w:tc>
        <w:tc>
          <w:tcPr>
            <w:tcW w:w="850" w:type="dxa"/>
            <w:tcBorders>
              <w:top w:val="single" w:sz="4" w:space="0" w:color="auto"/>
              <w:left w:val="single" w:sz="4" w:space="0" w:color="auto"/>
              <w:bottom w:val="single" w:sz="4" w:space="0" w:color="auto"/>
            </w:tcBorders>
            <w:shd w:val="clear" w:color="auto" w:fill="FFFFFF"/>
          </w:tcPr>
          <w:p w14:paraId="6B009A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759</w:t>
            </w:r>
          </w:p>
        </w:tc>
        <w:tc>
          <w:tcPr>
            <w:tcW w:w="851" w:type="dxa"/>
            <w:tcBorders>
              <w:top w:val="single" w:sz="4" w:space="0" w:color="auto"/>
              <w:left w:val="single" w:sz="4" w:space="0" w:color="auto"/>
              <w:bottom w:val="single" w:sz="4" w:space="0" w:color="auto"/>
            </w:tcBorders>
            <w:shd w:val="clear" w:color="auto" w:fill="FFFFFF"/>
          </w:tcPr>
          <w:p w14:paraId="1138DB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1 359</w:t>
            </w:r>
          </w:p>
        </w:tc>
        <w:tc>
          <w:tcPr>
            <w:tcW w:w="990" w:type="dxa"/>
            <w:tcBorders>
              <w:top w:val="single" w:sz="4" w:space="0" w:color="auto"/>
              <w:left w:val="single" w:sz="4" w:space="0" w:color="auto"/>
              <w:bottom w:val="single" w:sz="4" w:space="0" w:color="auto"/>
            </w:tcBorders>
            <w:shd w:val="clear" w:color="auto" w:fill="FFFFFF"/>
          </w:tcPr>
          <w:p w14:paraId="4D53E0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1 889</w:t>
            </w:r>
          </w:p>
        </w:tc>
        <w:tc>
          <w:tcPr>
            <w:tcW w:w="851" w:type="dxa"/>
            <w:tcBorders>
              <w:top w:val="single" w:sz="4" w:space="0" w:color="auto"/>
              <w:left w:val="single" w:sz="4" w:space="0" w:color="auto"/>
              <w:bottom w:val="single" w:sz="4" w:space="0" w:color="auto"/>
            </w:tcBorders>
            <w:shd w:val="clear" w:color="auto" w:fill="FFFFFF"/>
          </w:tcPr>
          <w:p w14:paraId="25E874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2 022</w:t>
            </w:r>
          </w:p>
        </w:tc>
        <w:tc>
          <w:tcPr>
            <w:tcW w:w="850" w:type="dxa"/>
            <w:tcBorders>
              <w:top w:val="single" w:sz="4" w:space="0" w:color="auto"/>
              <w:left w:val="single" w:sz="4" w:space="0" w:color="auto"/>
              <w:bottom w:val="single" w:sz="4" w:space="0" w:color="auto"/>
            </w:tcBorders>
            <w:shd w:val="clear" w:color="auto" w:fill="FFFFFF"/>
          </w:tcPr>
          <w:p w14:paraId="61D310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2 154</w:t>
            </w:r>
          </w:p>
        </w:tc>
        <w:tc>
          <w:tcPr>
            <w:tcW w:w="851" w:type="dxa"/>
            <w:tcBorders>
              <w:top w:val="single" w:sz="4" w:space="0" w:color="auto"/>
              <w:left w:val="single" w:sz="4" w:space="0" w:color="auto"/>
              <w:bottom w:val="single" w:sz="4" w:space="0" w:color="auto"/>
            </w:tcBorders>
            <w:shd w:val="clear" w:color="auto" w:fill="FFFFFF"/>
          </w:tcPr>
          <w:p w14:paraId="7921BF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2 682</w:t>
            </w:r>
          </w:p>
        </w:tc>
        <w:tc>
          <w:tcPr>
            <w:tcW w:w="992" w:type="dxa"/>
            <w:tcBorders>
              <w:top w:val="single" w:sz="4" w:space="0" w:color="auto"/>
              <w:left w:val="single" w:sz="4" w:space="0" w:color="auto"/>
              <w:bottom w:val="single" w:sz="4" w:space="0" w:color="auto"/>
            </w:tcBorders>
            <w:shd w:val="clear" w:color="auto" w:fill="FFFFFF"/>
          </w:tcPr>
          <w:p w14:paraId="1EAE5B3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3 342</w:t>
            </w:r>
          </w:p>
        </w:tc>
        <w:tc>
          <w:tcPr>
            <w:tcW w:w="1022" w:type="dxa"/>
            <w:gridSpan w:val="2"/>
            <w:tcBorders>
              <w:top w:val="single" w:sz="4" w:space="0" w:color="auto"/>
              <w:left w:val="single" w:sz="4" w:space="0" w:color="auto"/>
              <w:bottom w:val="single" w:sz="4" w:space="0" w:color="auto"/>
              <w:right w:val="single" w:sz="4" w:space="0" w:color="auto"/>
            </w:tcBorders>
            <w:shd w:val="clear" w:color="auto" w:fill="FFFFFF"/>
          </w:tcPr>
          <w:p w14:paraId="21ED003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6 626</w:t>
            </w:r>
          </w:p>
        </w:tc>
      </w:tr>
      <w:tr w:rsidR="00C10D18" w:rsidRPr="00E76DE4" w14:paraId="758CBDF6" w14:textId="77777777" w:rsidTr="00E76DE4">
        <w:trPr>
          <w:jc w:val="center"/>
        </w:trPr>
        <w:tc>
          <w:tcPr>
            <w:tcW w:w="1473" w:type="dxa"/>
            <w:tcBorders>
              <w:top w:val="single" w:sz="4" w:space="0" w:color="auto"/>
              <w:left w:val="single" w:sz="4" w:space="0" w:color="auto"/>
            </w:tcBorders>
            <w:shd w:val="clear" w:color="auto" w:fill="FFFFFF"/>
          </w:tcPr>
          <w:p w14:paraId="1BA5A7A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6 600 000</w:t>
            </w:r>
          </w:p>
        </w:tc>
        <w:tc>
          <w:tcPr>
            <w:tcW w:w="693" w:type="dxa"/>
            <w:gridSpan w:val="2"/>
            <w:tcBorders>
              <w:top w:val="single" w:sz="4" w:space="0" w:color="auto"/>
              <w:left w:val="single" w:sz="4" w:space="0" w:color="auto"/>
            </w:tcBorders>
            <w:shd w:val="clear" w:color="auto" w:fill="FFFFFF"/>
          </w:tcPr>
          <w:p w14:paraId="3D1E30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w:t>
            </w:r>
          </w:p>
        </w:tc>
        <w:tc>
          <w:tcPr>
            <w:tcW w:w="728" w:type="dxa"/>
            <w:tcBorders>
              <w:top w:val="single" w:sz="4" w:space="0" w:color="auto"/>
              <w:left w:val="single" w:sz="4" w:space="0" w:color="auto"/>
            </w:tcBorders>
            <w:shd w:val="clear" w:color="auto" w:fill="FFFFFF"/>
          </w:tcPr>
          <w:p w14:paraId="4A348F4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151</w:t>
            </w:r>
          </w:p>
        </w:tc>
        <w:tc>
          <w:tcPr>
            <w:tcW w:w="709" w:type="dxa"/>
            <w:tcBorders>
              <w:top w:val="single" w:sz="4" w:space="0" w:color="auto"/>
              <w:left w:val="single" w:sz="4" w:space="0" w:color="auto"/>
            </w:tcBorders>
            <w:shd w:val="clear" w:color="auto" w:fill="FFFFFF"/>
          </w:tcPr>
          <w:p w14:paraId="5D6879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221</w:t>
            </w:r>
          </w:p>
        </w:tc>
        <w:tc>
          <w:tcPr>
            <w:tcW w:w="708" w:type="dxa"/>
            <w:tcBorders>
              <w:top w:val="single" w:sz="4" w:space="0" w:color="auto"/>
              <w:left w:val="single" w:sz="4" w:space="0" w:color="auto"/>
            </w:tcBorders>
            <w:shd w:val="clear" w:color="auto" w:fill="FFFFFF"/>
          </w:tcPr>
          <w:p w14:paraId="0C0213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291</w:t>
            </w:r>
          </w:p>
        </w:tc>
        <w:tc>
          <w:tcPr>
            <w:tcW w:w="709" w:type="dxa"/>
            <w:tcBorders>
              <w:top w:val="single" w:sz="4" w:space="0" w:color="auto"/>
              <w:left w:val="single" w:sz="4" w:space="0" w:color="auto"/>
            </w:tcBorders>
            <w:shd w:val="clear" w:color="auto" w:fill="FFFFFF"/>
          </w:tcPr>
          <w:p w14:paraId="46B02C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360</w:t>
            </w:r>
          </w:p>
        </w:tc>
        <w:tc>
          <w:tcPr>
            <w:tcW w:w="709" w:type="dxa"/>
            <w:tcBorders>
              <w:top w:val="single" w:sz="4" w:space="0" w:color="auto"/>
              <w:left w:val="single" w:sz="4" w:space="0" w:color="auto"/>
            </w:tcBorders>
            <w:shd w:val="clear" w:color="auto" w:fill="FFFFFF"/>
          </w:tcPr>
          <w:p w14:paraId="6FBAD1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498</w:t>
            </w:r>
          </w:p>
        </w:tc>
        <w:tc>
          <w:tcPr>
            <w:tcW w:w="850" w:type="dxa"/>
            <w:tcBorders>
              <w:top w:val="single" w:sz="4" w:space="0" w:color="auto"/>
              <w:left w:val="single" w:sz="4" w:space="0" w:color="auto"/>
            </w:tcBorders>
            <w:shd w:val="clear" w:color="auto" w:fill="FFFFFF"/>
          </w:tcPr>
          <w:p w14:paraId="6D015B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566</w:t>
            </w:r>
          </w:p>
        </w:tc>
        <w:tc>
          <w:tcPr>
            <w:tcW w:w="851" w:type="dxa"/>
            <w:tcBorders>
              <w:top w:val="single" w:sz="4" w:space="0" w:color="auto"/>
              <w:left w:val="single" w:sz="4" w:space="0" w:color="auto"/>
            </w:tcBorders>
            <w:shd w:val="clear" w:color="auto" w:fill="FFFFFF"/>
          </w:tcPr>
          <w:p w14:paraId="682F78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702</w:t>
            </w:r>
          </w:p>
        </w:tc>
        <w:tc>
          <w:tcPr>
            <w:tcW w:w="850" w:type="dxa"/>
            <w:tcBorders>
              <w:top w:val="single" w:sz="4" w:space="0" w:color="auto"/>
              <w:left w:val="single" w:sz="4" w:space="0" w:color="auto"/>
            </w:tcBorders>
            <w:shd w:val="clear" w:color="auto" w:fill="FFFFFF"/>
          </w:tcPr>
          <w:p w14:paraId="0040AA0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770</w:t>
            </w:r>
          </w:p>
        </w:tc>
        <w:tc>
          <w:tcPr>
            <w:tcW w:w="851" w:type="dxa"/>
            <w:tcBorders>
              <w:top w:val="single" w:sz="4" w:space="0" w:color="auto"/>
              <w:left w:val="single" w:sz="4" w:space="0" w:color="auto"/>
            </w:tcBorders>
            <w:shd w:val="clear" w:color="auto" w:fill="FFFFFF"/>
          </w:tcPr>
          <w:p w14:paraId="4BC759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1 379</w:t>
            </w:r>
          </w:p>
        </w:tc>
        <w:tc>
          <w:tcPr>
            <w:tcW w:w="990" w:type="dxa"/>
            <w:tcBorders>
              <w:top w:val="single" w:sz="4" w:space="0" w:color="auto"/>
              <w:left w:val="single" w:sz="4" w:space="0" w:color="auto"/>
            </w:tcBorders>
            <w:shd w:val="clear" w:color="auto" w:fill="FFFFFF"/>
          </w:tcPr>
          <w:p w14:paraId="39B531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1 918</w:t>
            </w:r>
          </w:p>
        </w:tc>
        <w:tc>
          <w:tcPr>
            <w:tcW w:w="851" w:type="dxa"/>
            <w:tcBorders>
              <w:top w:val="single" w:sz="4" w:space="0" w:color="auto"/>
              <w:left w:val="single" w:sz="4" w:space="0" w:color="auto"/>
            </w:tcBorders>
            <w:shd w:val="clear" w:color="auto" w:fill="FFFFFF"/>
          </w:tcPr>
          <w:p w14:paraId="774AF3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2 052</w:t>
            </w:r>
          </w:p>
        </w:tc>
        <w:tc>
          <w:tcPr>
            <w:tcW w:w="850" w:type="dxa"/>
            <w:tcBorders>
              <w:top w:val="single" w:sz="4" w:space="0" w:color="auto"/>
              <w:left w:val="single" w:sz="4" w:space="0" w:color="auto"/>
            </w:tcBorders>
            <w:shd w:val="clear" w:color="auto" w:fill="FFFFFF"/>
          </w:tcPr>
          <w:p w14:paraId="1176D6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2 187</w:t>
            </w:r>
          </w:p>
        </w:tc>
        <w:tc>
          <w:tcPr>
            <w:tcW w:w="851" w:type="dxa"/>
            <w:tcBorders>
              <w:top w:val="single" w:sz="4" w:space="0" w:color="auto"/>
              <w:left w:val="single" w:sz="4" w:space="0" w:color="auto"/>
            </w:tcBorders>
            <w:shd w:val="clear" w:color="auto" w:fill="FFFFFF"/>
          </w:tcPr>
          <w:p w14:paraId="170A62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2 723</w:t>
            </w:r>
          </w:p>
        </w:tc>
        <w:tc>
          <w:tcPr>
            <w:tcW w:w="992" w:type="dxa"/>
            <w:tcBorders>
              <w:top w:val="single" w:sz="4" w:space="0" w:color="auto"/>
              <w:left w:val="single" w:sz="4" w:space="0" w:color="auto"/>
            </w:tcBorders>
            <w:shd w:val="clear" w:color="auto" w:fill="FFFFFF"/>
          </w:tcPr>
          <w:p w14:paraId="047B96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3 392</w:t>
            </w:r>
          </w:p>
        </w:tc>
        <w:tc>
          <w:tcPr>
            <w:tcW w:w="1022" w:type="dxa"/>
            <w:gridSpan w:val="2"/>
            <w:tcBorders>
              <w:top w:val="single" w:sz="4" w:space="0" w:color="auto"/>
              <w:left w:val="single" w:sz="4" w:space="0" w:color="auto"/>
              <w:right w:val="single" w:sz="4" w:space="0" w:color="auto"/>
            </w:tcBorders>
            <w:shd w:val="clear" w:color="auto" w:fill="FFFFFF"/>
          </w:tcPr>
          <w:p w14:paraId="1446A74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6 727</w:t>
            </w:r>
          </w:p>
        </w:tc>
      </w:tr>
      <w:tr w:rsidR="00C10D18" w:rsidRPr="00E76DE4" w14:paraId="540FF6A7" w14:textId="77777777" w:rsidTr="00E76DE4">
        <w:trPr>
          <w:jc w:val="center"/>
        </w:trPr>
        <w:tc>
          <w:tcPr>
            <w:tcW w:w="1473" w:type="dxa"/>
            <w:tcBorders>
              <w:top w:val="single" w:sz="4" w:space="0" w:color="auto"/>
              <w:left w:val="single" w:sz="4" w:space="0" w:color="auto"/>
            </w:tcBorders>
            <w:shd w:val="clear" w:color="auto" w:fill="FFFFFF"/>
          </w:tcPr>
          <w:p w14:paraId="33607EC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lastRenderedPageBreak/>
              <w:t>6 700 000</w:t>
            </w:r>
          </w:p>
        </w:tc>
        <w:tc>
          <w:tcPr>
            <w:tcW w:w="693" w:type="dxa"/>
            <w:gridSpan w:val="2"/>
            <w:tcBorders>
              <w:top w:val="single" w:sz="4" w:space="0" w:color="auto"/>
              <w:left w:val="single" w:sz="4" w:space="0" w:color="auto"/>
            </w:tcBorders>
            <w:shd w:val="clear" w:color="auto" w:fill="FFFFFF"/>
          </w:tcPr>
          <w:p w14:paraId="17EC6E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w:t>
            </w:r>
          </w:p>
        </w:tc>
        <w:tc>
          <w:tcPr>
            <w:tcW w:w="728" w:type="dxa"/>
            <w:tcBorders>
              <w:top w:val="single" w:sz="4" w:space="0" w:color="auto"/>
              <w:left w:val="single" w:sz="4" w:space="0" w:color="auto"/>
            </w:tcBorders>
            <w:shd w:val="clear" w:color="auto" w:fill="FFFFFF"/>
          </w:tcPr>
          <w:p w14:paraId="644DDA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153</w:t>
            </w:r>
          </w:p>
        </w:tc>
        <w:tc>
          <w:tcPr>
            <w:tcW w:w="709" w:type="dxa"/>
            <w:tcBorders>
              <w:top w:val="single" w:sz="4" w:space="0" w:color="auto"/>
              <w:left w:val="single" w:sz="4" w:space="0" w:color="auto"/>
            </w:tcBorders>
            <w:shd w:val="clear" w:color="auto" w:fill="FFFFFF"/>
          </w:tcPr>
          <w:p w14:paraId="19CDC1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225</w:t>
            </w:r>
          </w:p>
        </w:tc>
        <w:tc>
          <w:tcPr>
            <w:tcW w:w="708" w:type="dxa"/>
            <w:tcBorders>
              <w:top w:val="single" w:sz="4" w:space="0" w:color="auto"/>
              <w:left w:val="single" w:sz="4" w:space="0" w:color="auto"/>
            </w:tcBorders>
            <w:shd w:val="clear" w:color="auto" w:fill="FFFFFF"/>
          </w:tcPr>
          <w:p w14:paraId="057BBB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295</w:t>
            </w:r>
          </w:p>
        </w:tc>
        <w:tc>
          <w:tcPr>
            <w:tcW w:w="709" w:type="dxa"/>
            <w:tcBorders>
              <w:top w:val="single" w:sz="4" w:space="0" w:color="auto"/>
              <w:left w:val="single" w:sz="4" w:space="0" w:color="auto"/>
            </w:tcBorders>
            <w:shd w:val="clear" w:color="auto" w:fill="FFFFFF"/>
          </w:tcPr>
          <w:p w14:paraId="76DD6B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365</w:t>
            </w:r>
          </w:p>
        </w:tc>
        <w:tc>
          <w:tcPr>
            <w:tcW w:w="709" w:type="dxa"/>
            <w:tcBorders>
              <w:top w:val="single" w:sz="4" w:space="0" w:color="auto"/>
              <w:left w:val="single" w:sz="4" w:space="0" w:color="auto"/>
            </w:tcBorders>
            <w:shd w:val="clear" w:color="auto" w:fill="FFFFFF"/>
          </w:tcPr>
          <w:p w14:paraId="2768FF5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505</w:t>
            </w:r>
          </w:p>
        </w:tc>
        <w:tc>
          <w:tcPr>
            <w:tcW w:w="850" w:type="dxa"/>
            <w:tcBorders>
              <w:top w:val="single" w:sz="4" w:space="0" w:color="auto"/>
              <w:left w:val="single" w:sz="4" w:space="0" w:color="auto"/>
            </w:tcBorders>
            <w:shd w:val="clear" w:color="auto" w:fill="FFFFFF"/>
          </w:tcPr>
          <w:p w14:paraId="0218C5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574</w:t>
            </w:r>
          </w:p>
        </w:tc>
        <w:tc>
          <w:tcPr>
            <w:tcW w:w="851" w:type="dxa"/>
            <w:tcBorders>
              <w:top w:val="single" w:sz="4" w:space="0" w:color="auto"/>
              <w:left w:val="single" w:sz="4" w:space="0" w:color="auto"/>
            </w:tcBorders>
            <w:shd w:val="clear" w:color="auto" w:fill="FFFFFF"/>
          </w:tcPr>
          <w:p w14:paraId="0B64A7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713</w:t>
            </w:r>
          </w:p>
        </w:tc>
        <w:tc>
          <w:tcPr>
            <w:tcW w:w="850" w:type="dxa"/>
            <w:tcBorders>
              <w:top w:val="single" w:sz="4" w:space="0" w:color="auto"/>
              <w:left w:val="single" w:sz="4" w:space="0" w:color="auto"/>
            </w:tcBorders>
            <w:shd w:val="clear" w:color="auto" w:fill="FFFFFF"/>
          </w:tcPr>
          <w:p w14:paraId="2F8B62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782</w:t>
            </w:r>
          </w:p>
        </w:tc>
        <w:tc>
          <w:tcPr>
            <w:tcW w:w="851" w:type="dxa"/>
            <w:tcBorders>
              <w:top w:val="single" w:sz="4" w:space="0" w:color="auto"/>
              <w:left w:val="single" w:sz="4" w:space="0" w:color="auto"/>
            </w:tcBorders>
            <w:shd w:val="clear" w:color="auto" w:fill="FFFFFF"/>
          </w:tcPr>
          <w:p w14:paraId="113F6D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1 400</w:t>
            </w:r>
          </w:p>
        </w:tc>
        <w:tc>
          <w:tcPr>
            <w:tcW w:w="990" w:type="dxa"/>
            <w:tcBorders>
              <w:top w:val="single" w:sz="4" w:space="0" w:color="auto"/>
              <w:left w:val="single" w:sz="4" w:space="0" w:color="auto"/>
            </w:tcBorders>
            <w:shd w:val="clear" w:color="auto" w:fill="FFFFFF"/>
          </w:tcPr>
          <w:p w14:paraId="496A17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1 947</w:t>
            </w:r>
          </w:p>
        </w:tc>
        <w:tc>
          <w:tcPr>
            <w:tcW w:w="851" w:type="dxa"/>
            <w:tcBorders>
              <w:top w:val="single" w:sz="4" w:space="0" w:color="auto"/>
              <w:left w:val="single" w:sz="4" w:space="0" w:color="auto"/>
            </w:tcBorders>
            <w:shd w:val="clear" w:color="auto" w:fill="FFFFFF"/>
          </w:tcPr>
          <w:p w14:paraId="061544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2 083</w:t>
            </w:r>
          </w:p>
        </w:tc>
        <w:tc>
          <w:tcPr>
            <w:tcW w:w="850" w:type="dxa"/>
            <w:tcBorders>
              <w:top w:val="single" w:sz="4" w:space="0" w:color="auto"/>
              <w:left w:val="single" w:sz="4" w:space="0" w:color="auto"/>
            </w:tcBorders>
            <w:shd w:val="clear" w:color="auto" w:fill="FFFFFF"/>
          </w:tcPr>
          <w:p w14:paraId="78FBBD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2219</w:t>
            </w:r>
          </w:p>
        </w:tc>
        <w:tc>
          <w:tcPr>
            <w:tcW w:w="851" w:type="dxa"/>
            <w:tcBorders>
              <w:top w:val="single" w:sz="4" w:space="0" w:color="auto"/>
              <w:left w:val="single" w:sz="4" w:space="0" w:color="auto"/>
            </w:tcBorders>
            <w:shd w:val="clear" w:color="auto" w:fill="FFFFFF"/>
          </w:tcPr>
          <w:p w14:paraId="6C94C34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2 764</w:t>
            </w:r>
          </w:p>
        </w:tc>
        <w:tc>
          <w:tcPr>
            <w:tcW w:w="992" w:type="dxa"/>
            <w:tcBorders>
              <w:top w:val="single" w:sz="4" w:space="0" w:color="auto"/>
              <w:left w:val="single" w:sz="4" w:space="0" w:color="auto"/>
            </w:tcBorders>
            <w:shd w:val="clear" w:color="auto" w:fill="FFFFFF"/>
          </w:tcPr>
          <w:p w14:paraId="2215797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3 443</w:t>
            </w:r>
          </w:p>
        </w:tc>
        <w:tc>
          <w:tcPr>
            <w:tcW w:w="1022" w:type="dxa"/>
            <w:gridSpan w:val="2"/>
            <w:tcBorders>
              <w:top w:val="single" w:sz="4" w:space="0" w:color="auto"/>
              <w:left w:val="single" w:sz="4" w:space="0" w:color="auto"/>
              <w:right w:val="single" w:sz="4" w:space="0" w:color="auto"/>
            </w:tcBorders>
            <w:shd w:val="clear" w:color="auto" w:fill="FFFFFF"/>
          </w:tcPr>
          <w:p w14:paraId="2CE1233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6 828</w:t>
            </w:r>
          </w:p>
        </w:tc>
      </w:tr>
      <w:tr w:rsidR="00C10D18" w:rsidRPr="00E76DE4" w14:paraId="45CA99D2" w14:textId="77777777" w:rsidTr="00E76DE4">
        <w:trPr>
          <w:jc w:val="center"/>
        </w:trPr>
        <w:tc>
          <w:tcPr>
            <w:tcW w:w="1473" w:type="dxa"/>
            <w:tcBorders>
              <w:top w:val="single" w:sz="4" w:space="0" w:color="auto"/>
              <w:left w:val="single" w:sz="4" w:space="0" w:color="auto"/>
            </w:tcBorders>
            <w:shd w:val="clear" w:color="auto" w:fill="FFFFFF"/>
          </w:tcPr>
          <w:p w14:paraId="0376351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6 800 000</w:t>
            </w:r>
          </w:p>
        </w:tc>
        <w:tc>
          <w:tcPr>
            <w:tcW w:w="693" w:type="dxa"/>
            <w:gridSpan w:val="2"/>
            <w:tcBorders>
              <w:top w:val="single" w:sz="4" w:space="0" w:color="auto"/>
              <w:left w:val="single" w:sz="4" w:space="0" w:color="auto"/>
            </w:tcBorders>
            <w:shd w:val="clear" w:color="auto" w:fill="FFFFFF"/>
          </w:tcPr>
          <w:p w14:paraId="68DEA3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w:t>
            </w:r>
          </w:p>
        </w:tc>
        <w:tc>
          <w:tcPr>
            <w:tcW w:w="728" w:type="dxa"/>
            <w:tcBorders>
              <w:top w:val="single" w:sz="4" w:space="0" w:color="auto"/>
              <w:left w:val="single" w:sz="4" w:space="0" w:color="auto"/>
            </w:tcBorders>
            <w:shd w:val="clear" w:color="auto" w:fill="FFFFFF"/>
          </w:tcPr>
          <w:p w14:paraId="40277C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155</w:t>
            </w:r>
          </w:p>
        </w:tc>
        <w:tc>
          <w:tcPr>
            <w:tcW w:w="709" w:type="dxa"/>
            <w:tcBorders>
              <w:top w:val="single" w:sz="4" w:space="0" w:color="auto"/>
              <w:left w:val="single" w:sz="4" w:space="0" w:color="auto"/>
            </w:tcBorders>
            <w:shd w:val="clear" w:color="auto" w:fill="FFFFFF"/>
          </w:tcPr>
          <w:p w14:paraId="45E88A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228</w:t>
            </w:r>
          </w:p>
        </w:tc>
        <w:tc>
          <w:tcPr>
            <w:tcW w:w="708" w:type="dxa"/>
            <w:tcBorders>
              <w:top w:val="single" w:sz="4" w:space="0" w:color="auto"/>
              <w:left w:val="single" w:sz="4" w:space="0" w:color="auto"/>
            </w:tcBorders>
            <w:shd w:val="clear" w:color="auto" w:fill="FFFFFF"/>
          </w:tcPr>
          <w:p w14:paraId="0519A45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299</w:t>
            </w:r>
          </w:p>
        </w:tc>
        <w:tc>
          <w:tcPr>
            <w:tcW w:w="709" w:type="dxa"/>
            <w:tcBorders>
              <w:top w:val="single" w:sz="4" w:space="0" w:color="auto"/>
              <w:left w:val="single" w:sz="4" w:space="0" w:color="auto"/>
            </w:tcBorders>
            <w:shd w:val="clear" w:color="auto" w:fill="FFFFFF"/>
          </w:tcPr>
          <w:p w14:paraId="43C25D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371</w:t>
            </w:r>
          </w:p>
        </w:tc>
        <w:tc>
          <w:tcPr>
            <w:tcW w:w="709" w:type="dxa"/>
            <w:tcBorders>
              <w:top w:val="single" w:sz="4" w:space="0" w:color="auto"/>
              <w:left w:val="single" w:sz="4" w:space="0" w:color="auto"/>
            </w:tcBorders>
            <w:shd w:val="clear" w:color="auto" w:fill="FFFFFF"/>
          </w:tcPr>
          <w:p w14:paraId="127C2F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512</w:t>
            </w:r>
          </w:p>
        </w:tc>
        <w:tc>
          <w:tcPr>
            <w:tcW w:w="850" w:type="dxa"/>
            <w:tcBorders>
              <w:top w:val="single" w:sz="4" w:space="0" w:color="auto"/>
              <w:left w:val="single" w:sz="4" w:space="0" w:color="auto"/>
            </w:tcBorders>
            <w:shd w:val="clear" w:color="auto" w:fill="FFFFFF"/>
          </w:tcPr>
          <w:p w14:paraId="41364F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582</w:t>
            </w:r>
          </w:p>
        </w:tc>
        <w:tc>
          <w:tcPr>
            <w:tcW w:w="851" w:type="dxa"/>
            <w:tcBorders>
              <w:top w:val="single" w:sz="4" w:space="0" w:color="auto"/>
              <w:left w:val="single" w:sz="4" w:space="0" w:color="auto"/>
            </w:tcBorders>
            <w:shd w:val="clear" w:color="auto" w:fill="FFFFFF"/>
          </w:tcPr>
          <w:p w14:paraId="5B9EA9A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723</w:t>
            </w:r>
          </w:p>
        </w:tc>
        <w:tc>
          <w:tcPr>
            <w:tcW w:w="850" w:type="dxa"/>
            <w:tcBorders>
              <w:top w:val="single" w:sz="4" w:space="0" w:color="auto"/>
              <w:left w:val="single" w:sz="4" w:space="0" w:color="auto"/>
            </w:tcBorders>
            <w:shd w:val="clear" w:color="auto" w:fill="FFFFFF"/>
          </w:tcPr>
          <w:p w14:paraId="70DF66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793</w:t>
            </w:r>
          </w:p>
        </w:tc>
        <w:tc>
          <w:tcPr>
            <w:tcW w:w="851" w:type="dxa"/>
            <w:tcBorders>
              <w:top w:val="single" w:sz="4" w:space="0" w:color="auto"/>
              <w:left w:val="single" w:sz="4" w:space="0" w:color="auto"/>
            </w:tcBorders>
            <w:shd w:val="clear" w:color="auto" w:fill="FFFFFF"/>
          </w:tcPr>
          <w:p w14:paraId="4562856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1 420</w:t>
            </w:r>
          </w:p>
        </w:tc>
        <w:tc>
          <w:tcPr>
            <w:tcW w:w="990" w:type="dxa"/>
            <w:tcBorders>
              <w:top w:val="single" w:sz="4" w:space="0" w:color="auto"/>
              <w:left w:val="single" w:sz="4" w:space="0" w:color="auto"/>
            </w:tcBorders>
            <w:shd w:val="clear" w:color="auto" w:fill="FFFFFF"/>
          </w:tcPr>
          <w:p w14:paraId="6FA3DC3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1 975</w:t>
            </w:r>
          </w:p>
        </w:tc>
        <w:tc>
          <w:tcPr>
            <w:tcW w:w="851" w:type="dxa"/>
            <w:tcBorders>
              <w:top w:val="single" w:sz="4" w:space="0" w:color="auto"/>
              <w:left w:val="single" w:sz="4" w:space="0" w:color="auto"/>
            </w:tcBorders>
            <w:shd w:val="clear" w:color="auto" w:fill="FFFFFF"/>
          </w:tcPr>
          <w:p w14:paraId="7C44EF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2 113</w:t>
            </w:r>
          </w:p>
        </w:tc>
        <w:tc>
          <w:tcPr>
            <w:tcW w:w="850" w:type="dxa"/>
            <w:tcBorders>
              <w:top w:val="single" w:sz="4" w:space="0" w:color="auto"/>
              <w:left w:val="single" w:sz="4" w:space="0" w:color="auto"/>
            </w:tcBorders>
            <w:shd w:val="clear" w:color="auto" w:fill="FFFFFF"/>
          </w:tcPr>
          <w:p w14:paraId="7BA96A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2 252</w:t>
            </w:r>
          </w:p>
        </w:tc>
        <w:tc>
          <w:tcPr>
            <w:tcW w:w="851" w:type="dxa"/>
            <w:tcBorders>
              <w:top w:val="single" w:sz="4" w:space="0" w:color="auto"/>
              <w:left w:val="single" w:sz="4" w:space="0" w:color="auto"/>
            </w:tcBorders>
            <w:shd w:val="clear" w:color="auto" w:fill="FFFFFF"/>
          </w:tcPr>
          <w:p w14:paraId="2D590C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2 804</w:t>
            </w:r>
          </w:p>
        </w:tc>
        <w:tc>
          <w:tcPr>
            <w:tcW w:w="992" w:type="dxa"/>
            <w:tcBorders>
              <w:top w:val="single" w:sz="4" w:space="0" w:color="auto"/>
              <w:left w:val="single" w:sz="4" w:space="0" w:color="auto"/>
            </w:tcBorders>
            <w:shd w:val="clear" w:color="auto" w:fill="FFFFFF"/>
          </w:tcPr>
          <w:p w14:paraId="4C4100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3 494</w:t>
            </w:r>
          </w:p>
        </w:tc>
        <w:tc>
          <w:tcPr>
            <w:tcW w:w="1022" w:type="dxa"/>
            <w:gridSpan w:val="2"/>
            <w:tcBorders>
              <w:top w:val="single" w:sz="4" w:space="0" w:color="auto"/>
              <w:left w:val="single" w:sz="4" w:space="0" w:color="auto"/>
              <w:right w:val="single" w:sz="4" w:space="0" w:color="auto"/>
            </w:tcBorders>
            <w:shd w:val="clear" w:color="auto" w:fill="FFFFFF"/>
          </w:tcPr>
          <w:p w14:paraId="74BE5B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6 929</w:t>
            </w:r>
          </w:p>
        </w:tc>
      </w:tr>
      <w:tr w:rsidR="00C10D18" w:rsidRPr="00E76DE4" w14:paraId="132BEB23" w14:textId="77777777" w:rsidTr="00E76DE4">
        <w:trPr>
          <w:jc w:val="center"/>
        </w:trPr>
        <w:tc>
          <w:tcPr>
            <w:tcW w:w="1473" w:type="dxa"/>
            <w:tcBorders>
              <w:top w:val="single" w:sz="4" w:space="0" w:color="auto"/>
              <w:left w:val="single" w:sz="4" w:space="0" w:color="auto"/>
            </w:tcBorders>
            <w:shd w:val="clear" w:color="auto" w:fill="FFFFFF"/>
          </w:tcPr>
          <w:p w14:paraId="087BDB4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6 900 000</w:t>
            </w:r>
          </w:p>
        </w:tc>
        <w:tc>
          <w:tcPr>
            <w:tcW w:w="693" w:type="dxa"/>
            <w:gridSpan w:val="2"/>
            <w:tcBorders>
              <w:top w:val="single" w:sz="4" w:space="0" w:color="auto"/>
              <w:left w:val="single" w:sz="4" w:space="0" w:color="auto"/>
            </w:tcBorders>
            <w:shd w:val="clear" w:color="auto" w:fill="FFFFFF"/>
          </w:tcPr>
          <w:p w14:paraId="1298831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w:t>
            </w:r>
          </w:p>
        </w:tc>
        <w:tc>
          <w:tcPr>
            <w:tcW w:w="728" w:type="dxa"/>
            <w:tcBorders>
              <w:top w:val="single" w:sz="4" w:space="0" w:color="auto"/>
              <w:left w:val="single" w:sz="4" w:space="0" w:color="auto"/>
            </w:tcBorders>
            <w:shd w:val="clear" w:color="auto" w:fill="FFFFFF"/>
          </w:tcPr>
          <w:p w14:paraId="7FEA08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158</w:t>
            </w:r>
          </w:p>
        </w:tc>
        <w:tc>
          <w:tcPr>
            <w:tcW w:w="709" w:type="dxa"/>
            <w:tcBorders>
              <w:top w:val="single" w:sz="4" w:space="0" w:color="auto"/>
              <w:left w:val="single" w:sz="4" w:space="0" w:color="auto"/>
            </w:tcBorders>
            <w:shd w:val="clear" w:color="auto" w:fill="FFFFFF"/>
          </w:tcPr>
          <w:p w14:paraId="504407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231</w:t>
            </w:r>
          </w:p>
        </w:tc>
        <w:tc>
          <w:tcPr>
            <w:tcW w:w="708" w:type="dxa"/>
            <w:tcBorders>
              <w:top w:val="single" w:sz="4" w:space="0" w:color="auto"/>
              <w:left w:val="single" w:sz="4" w:space="0" w:color="auto"/>
            </w:tcBorders>
            <w:shd w:val="clear" w:color="auto" w:fill="FFFFFF"/>
          </w:tcPr>
          <w:p w14:paraId="5CD55B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304</w:t>
            </w:r>
          </w:p>
        </w:tc>
        <w:tc>
          <w:tcPr>
            <w:tcW w:w="709" w:type="dxa"/>
            <w:tcBorders>
              <w:top w:val="single" w:sz="4" w:space="0" w:color="auto"/>
              <w:left w:val="single" w:sz="4" w:space="0" w:color="auto"/>
            </w:tcBorders>
            <w:shd w:val="clear" w:color="auto" w:fill="FFFFFF"/>
          </w:tcPr>
          <w:p w14:paraId="00239F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376</w:t>
            </w:r>
          </w:p>
        </w:tc>
        <w:tc>
          <w:tcPr>
            <w:tcW w:w="709" w:type="dxa"/>
            <w:tcBorders>
              <w:top w:val="single" w:sz="4" w:space="0" w:color="auto"/>
              <w:left w:val="single" w:sz="4" w:space="0" w:color="auto"/>
            </w:tcBorders>
            <w:shd w:val="clear" w:color="auto" w:fill="FFFFFF"/>
          </w:tcPr>
          <w:p w14:paraId="719AA5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519</w:t>
            </w:r>
          </w:p>
        </w:tc>
        <w:tc>
          <w:tcPr>
            <w:tcW w:w="850" w:type="dxa"/>
            <w:tcBorders>
              <w:top w:val="single" w:sz="4" w:space="0" w:color="auto"/>
              <w:left w:val="single" w:sz="4" w:space="0" w:color="auto"/>
            </w:tcBorders>
            <w:shd w:val="clear" w:color="auto" w:fill="FFFFFF"/>
          </w:tcPr>
          <w:p w14:paraId="54D938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591</w:t>
            </w:r>
          </w:p>
        </w:tc>
        <w:tc>
          <w:tcPr>
            <w:tcW w:w="851" w:type="dxa"/>
            <w:tcBorders>
              <w:top w:val="single" w:sz="4" w:space="0" w:color="auto"/>
              <w:left w:val="single" w:sz="4" w:space="0" w:color="auto"/>
            </w:tcBorders>
            <w:shd w:val="clear" w:color="auto" w:fill="FFFFFF"/>
          </w:tcPr>
          <w:p w14:paraId="2C5FE13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733</w:t>
            </w:r>
          </w:p>
        </w:tc>
        <w:tc>
          <w:tcPr>
            <w:tcW w:w="850" w:type="dxa"/>
            <w:tcBorders>
              <w:top w:val="single" w:sz="4" w:space="0" w:color="auto"/>
              <w:left w:val="single" w:sz="4" w:space="0" w:color="auto"/>
            </w:tcBorders>
            <w:shd w:val="clear" w:color="auto" w:fill="FFFFFF"/>
          </w:tcPr>
          <w:p w14:paraId="755101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804</w:t>
            </w:r>
          </w:p>
        </w:tc>
        <w:tc>
          <w:tcPr>
            <w:tcW w:w="851" w:type="dxa"/>
            <w:tcBorders>
              <w:top w:val="single" w:sz="4" w:space="0" w:color="auto"/>
              <w:left w:val="single" w:sz="4" w:space="0" w:color="auto"/>
            </w:tcBorders>
            <w:shd w:val="clear" w:color="auto" w:fill="FFFFFF"/>
          </w:tcPr>
          <w:p w14:paraId="3FB966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1 441</w:t>
            </w:r>
          </w:p>
        </w:tc>
        <w:tc>
          <w:tcPr>
            <w:tcW w:w="990" w:type="dxa"/>
            <w:tcBorders>
              <w:top w:val="single" w:sz="4" w:space="0" w:color="auto"/>
              <w:left w:val="single" w:sz="4" w:space="0" w:color="auto"/>
            </w:tcBorders>
            <w:shd w:val="clear" w:color="auto" w:fill="FFFFFF"/>
          </w:tcPr>
          <w:p w14:paraId="46A66E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2 004</w:t>
            </w:r>
          </w:p>
        </w:tc>
        <w:tc>
          <w:tcPr>
            <w:tcW w:w="851" w:type="dxa"/>
            <w:tcBorders>
              <w:top w:val="single" w:sz="4" w:space="0" w:color="auto"/>
              <w:left w:val="single" w:sz="4" w:space="0" w:color="auto"/>
            </w:tcBorders>
            <w:shd w:val="clear" w:color="auto" w:fill="FFFFFF"/>
          </w:tcPr>
          <w:p w14:paraId="79F731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2 144</w:t>
            </w:r>
          </w:p>
        </w:tc>
        <w:tc>
          <w:tcPr>
            <w:tcW w:w="850" w:type="dxa"/>
            <w:tcBorders>
              <w:top w:val="single" w:sz="4" w:space="0" w:color="auto"/>
              <w:left w:val="single" w:sz="4" w:space="0" w:color="auto"/>
            </w:tcBorders>
            <w:shd w:val="clear" w:color="auto" w:fill="FFFFFF"/>
          </w:tcPr>
          <w:p w14:paraId="1B39B8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2 284</w:t>
            </w:r>
          </w:p>
        </w:tc>
        <w:tc>
          <w:tcPr>
            <w:tcW w:w="851" w:type="dxa"/>
            <w:tcBorders>
              <w:top w:val="single" w:sz="4" w:space="0" w:color="auto"/>
              <w:left w:val="single" w:sz="4" w:space="0" w:color="auto"/>
            </w:tcBorders>
            <w:shd w:val="clear" w:color="auto" w:fill="FFFFFF"/>
          </w:tcPr>
          <w:p w14:paraId="1069D9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2 845</w:t>
            </w:r>
          </w:p>
        </w:tc>
        <w:tc>
          <w:tcPr>
            <w:tcW w:w="992" w:type="dxa"/>
            <w:tcBorders>
              <w:top w:val="single" w:sz="4" w:space="0" w:color="auto"/>
              <w:left w:val="single" w:sz="4" w:space="0" w:color="auto"/>
            </w:tcBorders>
            <w:shd w:val="clear" w:color="auto" w:fill="FFFFFF"/>
          </w:tcPr>
          <w:p w14:paraId="47B8D42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3 544</w:t>
            </w:r>
          </w:p>
        </w:tc>
        <w:tc>
          <w:tcPr>
            <w:tcW w:w="1022" w:type="dxa"/>
            <w:gridSpan w:val="2"/>
            <w:tcBorders>
              <w:top w:val="single" w:sz="4" w:space="0" w:color="auto"/>
              <w:left w:val="single" w:sz="4" w:space="0" w:color="auto"/>
              <w:right w:val="single" w:sz="4" w:space="0" w:color="auto"/>
            </w:tcBorders>
            <w:shd w:val="clear" w:color="auto" w:fill="FFFFFF"/>
          </w:tcPr>
          <w:p w14:paraId="18AF2B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7 030</w:t>
            </w:r>
          </w:p>
        </w:tc>
      </w:tr>
      <w:tr w:rsidR="00C10D18" w:rsidRPr="00E76DE4" w14:paraId="238C9856" w14:textId="77777777" w:rsidTr="00E76DE4">
        <w:trPr>
          <w:jc w:val="center"/>
        </w:trPr>
        <w:tc>
          <w:tcPr>
            <w:tcW w:w="1473" w:type="dxa"/>
            <w:tcBorders>
              <w:top w:val="single" w:sz="4" w:space="0" w:color="auto"/>
              <w:left w:val="single" w:sz="4" w:space="0" w:color="auto"/>
            </w:tcBorders>
            <w:shd w:val="clear" w:color="auto" w:fill="FFFFFF"/>
          </w:tcPr>
          <w:p w14:paraId="16E85C48"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7 000 000</w:t>
            </w:r>
          </w:p>
        </w:tc>
        <w:tc>
          <w:tcPr>
            <w:tcW w:w="693" w:type="dxa"/>
            <w:gridSpan w:val="2"/>
            <w:tcBorders>
              <w:top w:val="single" w:sz="4" w:space="0" w:color="auto"/>
              <w:left w:val="single" w:sz="4" w:space="0" w:color="auto"/>
            </w:tcBorders>
            <w:shd w:val="clear" w:color="auto" w:fill="FFFFFF"/>
          </w:tcPr>
          <w:p w14:paraId="6B29035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w:t>
            </w:r>
          </w:p>
        </w:tc>
        <w:tc>
          <w:tcPr>
            <w:tcW w:w="728" w:type="dxa"/>
            <w:tcBorders>
              <w:top w:val="single" w:sz="4" w:space="0" w:color="auto"/>
              <w:left w:val="single" w:sz="4" w:space="0" w:color="auto"/>
            </w:tcBorders>
            <w:shd w:val="clear" w:color="auto" w:fill="FFFFFF"/>
          </w:tcPr>
          <w:p w14:paraId="1F71B1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160</w:t>
            </w:r>
          </w:p>
        </w:tc>
        <w:tc>
          <w:tcPr>
            <w:tcW w:w="709" w:type="dxa"/>
            <w:tcBorders>
              <w:top w:val="single" w:sz="4" w:space="0" w:color="auto"/>
              <w:left w:val="single" w:sz="4" w:space="0" w:color="auto"/>
            </w:tcBorders>
            <w:shd w:val="clear" w:color="auto" w:fill="FFFFFF"/>
          </w:tcPr>
          <w:p w14:paraId="67A677A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708" w:type="dxa"/>
            <w:tcBorders>
              <w:top w:val="single" w:sz="4" w:space="0" w:color="auto"/>
              <w:left w:val="single" w:sz="4" w:space="0" w:color="auto"/>
            </w:tcBorders>
            <w:shd w:val="clear" w:color="auto" w:fill="FFFFFF"/>
          </w:tcPr>
          <w:p w14:paraId="7848B1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308</w:t>
            </w:r>
          </w:p>
        </w:tc>
        <w:tc>
          <w:tcPr>
            <w:tcW w:w="709" w:type="dxa"/>
            <w:tcBorders>
              <w:top w:val="single" w:sz="4" w:space="0" w:color="auto"/>
              <w:left w:val="single" w:sz="4" w:space="0" w:color="auto"/>
            </w:tcBorders>
            <w:shd w:val="clear" w:color="auto" w:fill="FFFFFF"/>
          </w:tcPr>
          <w:p w14:paraId="17C2336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381</w:t>
            </w:r>
          </w:p>
        </w:tc>
        <w:tc>
          <w:tcPr>
            <w:tcW w:w="709" w:type="dxa"/>
            <w:tcBorders>
              <w:top w:val="single" w:sz="4" w:space="0" w:color="auto"/>
              <w:left w:val="single" w:sz="4" w:space="0" w:color="auto"/>
            </w:tcBorders>
            <w:shd w:val="clear" w:color="auto" w:fill="FFFFFF"/>
          </w:tcPr>
          <w:p w14:paraId="103B2D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527</w:t>
            </w:r>
          </w:p>
        </w:tc>
        <w:tc>
          <w:tcPr>
            <w:tcW w:w="850" w:type="dxa"/>
            <w:tcBorders>
              <w:top w:val="single" w:sz="4" w:space="0" w:color="auto"/>
              <w:left w:val="single" w:sz="4" w:space="0" w:color="auto"/>
            </w:tcBorders>
            <w:shd w:val="clear" w:color="auto" w:fill="FFFFFF"/>
          </w:tcPr>
          <w:p w14:paraId="4940A5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599</w:t>
            </w:r>
          </w:p>
        </w:tc>
        <w:tc>
          <w:tcPr>
            <w:tcW w:w="851" w:type="dxa"/>
            <w:tcBorders>
              <w:top w:val="single" w:sz="4" w:space="0" w:color="auto"/>
              <w:left w:val="single" w:sz="4" w:space="0" w:color="auto"/>
            </w:tcBorders>
            <w:shd w:val="clear" w:color="auto" w:fill="FFFFFF"/>
          </w:tcPr>
          <w:p w14:paraId="5011B3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744</w:t>
            </w:r>
          </w:p>
        </w:tc>
        <w:tc>
          <w:tcPr>
            <w:tcW w:w="850" w:type="dxa"/>
            <w:tcBorders>
              <w:top w:val="single" w:sz="4" w:space="0" w:color="auto"/>
              <w:left w:val="single" w:sz="4" w:space="0" w:color="auto"/>
            </w:tcBorders>
            <w:shd w:val="clear" w:color="auto" w:fill="FFFFFF"/>
          </w:tcPr>
          <w:p w14:paraId="521158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816</w:t>
            </w:r>
          </w:p>
        </w:tc>
        <w:tc>
          <w:tcPr>
            <w:tcW w:w="851" w:type="dxa"/>
            <w:tcBorders>
              <w:top w:val="single" w:sz="4" w:space="0" w:color="auto"/>
              <w:left w:val="single" w:sz="4" w:space="0" w:color="auto"/>
            </w:tcBorders>
            <w:shd w:val="clear" w:color="auto" w:fill="FFFFFF"/>
          </w:tcPr>
          <w:p w14:paraId="7E7614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1 461</w:t>
            </w:r>
          </w:p>
        </w:tc>
        <w:tc>
          <w:tcPr>
            <w:tcW w:w="990" w:type="dxa"/>
            <w:tcBorders>
              <w:top w:val="single" w:sz="4" w:space="0" w:color="auto"/>
              <w:left w:val="single" w:sz="4" w:space="0" w:color="auto"/>
            </w:tcBorders>
            <w:shd w:val="clear" w:color="auto" w:fill="FFFFFF"/>
          </w:tcPr>
          <w:p w14:paraId="12EF4E1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2 032</w:t>
            </w:r>
          </w:p>
        </w:tc>
        <w:tc>
          <w:tcPr>
            <w:tcW w:w="851" w:type="dxa"/>
            <w:tcBorders>
              <w:top w:val="single" w:sz="4" w:space="0" w:color="auto"/>
              <w:left w:val="single" w:sz="4" w:space="0" w:color="auto"/>
            </w:tcBorders>
            <w:shd w:val="clear" w:color="auto" w:fill="FFFFFF"/>
          </w:tcPr>
          <w:p w14:paraId="0193BE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2 175</w:t>
            </w:r>
          </w:p>
        </w:tc>
        <w:tc>
          <w:tcPr>
            <w:tcW w:w="850" w:type="dxa"/>
            <w:tcBorders>
              <w:top w:val="single" w:sz="4" w:space="0" w:color="auto"/>
              <w:left w:val="single" w:sz="4" w:space="0" w:color="auto"/>
            </w:tcBorders>
            <w:shd w:val="clear" w:color="auto" w:fill="FFFFFF"/>
          </w:tcPr>
          <w:p w14:paraId="1BFAF9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2317</w:t>
            </w:r>
          </w:p>
        </w:tc>
        <w:tc>
          <w:tcPr>
            <w:tcW w:w="851" w:type="dxa"/>
            <w:tcBorders>
              <w:top w:val="single" w:sz="4" w:space="0" w:color="auto"/>
              <w:left w:val="single" w:sz="4" w:space="0" w:color="auto"/>
            </w:tcBorders>
            <w:shd w:val="clear" w:color="auto" w:fill="FFFFFF"/>
          </w:tcPr>
          <w:p w14:paraId="0637570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2 886</w:t>
            </w:r>
          </w:p>
        </w:tc>
        <w:tc>
          <w:tcPr>
            <w:tcW w:w="992" w:type="dxa"/>
            <w:tcBorders>
              <w:top w:val="single" w:sz="4" w:space="0" w:color="auto"/>
              <w:left w:val="single" w:sz="4" w:space="0" w:color="auto"/>
            </w:tcBorders>
            <w:shd w:val="clear" w:color="auto" w:fill="FFFFFF"/>
          </w:tcPr>
          <w:p w14:paraId="14124E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3 595</w:t>
            </w:r>
          </w:p>
        </w:tc>
        <w:tc>
          <w:tcPr>
            <w:tcW w:w="1022" w:type="dxa"/>
            <w:gridSpan w:val="2"/>
            <w:tcBorders>
              <w:top w:val="single" w:sz="4" w:space="0" w:color="auto"/>
              <w:left w:val="single" w:sz="4" w:space="0" w:color="auto"/>
              <w:right w:val="single" w:sz="4" w:space="0" w:color="auto"/>
            </w:tcBorders>
            <w:shd w:val="clear" w:color="auto" w:fill="FFFFFF"/>
          </w:tcPr>
          <w:p w14:paraId="1D5366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7 131</w:t>
            </w:r>
          </w:p>
        </w:tc>
      </w:tr>
      <w:tr w:rsidR="00C10D18" w:rsidRPr="00E76DE4" w14:paraId="5D69BE3C" w14:textId="77777777" w:rsidTr="00E76DE4">
        <w:trPr>
          <w:jc w:val="center"/>
        </w:trPr>
        <w:tc>
          <w:tcPr>
            <w:tcW w:w="1473" w:type="dxa"/>
            <w:tcBorders>
              <w:top w:val="single" w:sz="4" w:space="0" w:color="auto"/>
              <w:left w:val="single" w:sz="4" w:space="0" w:color="auto"/>
            </w:tcBorders>
            <w:shd w:val="clear" w:color="auto" w:fill="FFFFFF"/>
          </w:tcPr>
          <w:p w14:paraId="63BCD054"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7 100 000</w:t>
            </w:r>
          </w:p>
        </w:tc>
        <w:tc>
          <w:tcPr>
            <w:tcW w:w="693" w:type="dxa"/>
            <w:gridSpan w:val="2"/>
            <w:tcBorders>
              <w:top w:val="single" w:sz="4" w:space="0" w:color="auto"/>
              <w:left w:val="single" w:sz="4" w:space="0" w:color="auto"/>
            </w:tcBorders>
            <w:shd w:val="clear" w:color="auto" w:fill="FFFFFF"/>
          </w:tcPr>
          <w:p w14:paraId="5D9107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w:t>
            </w:r>
          </w:p>
        </w:tc>
        <w:tc>
          <w:tcPr>
            <w:tcW w:w="728" w:type="dxa"/>
            <w:tcBorders>
              <w:top w:val="single" w:sz="4" w:space="0" w:color="auto"/>
              <w:left w:val="single" w:sz="4" w:space="0" w:color="auto"/>
            </w:tcBorders>
            <w:shd w:val="clear" w:color="auto" w:fill="FFFFFF"/>
          </w:tcPr>
          <w:p w14:paraId="1FE297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162</w:t>
            </w:r>
          </w:p>
        </w:tc>
        <w:tc>
          <w:tcPr>
            <w:tcW w:w="709" w:type="dxa"/>
            <w:tcBorders>
              <w:top w:val="single" w:sz="4" w:space="0" w:color="auto"/>
              <w:left w:val="single" w:sz="4" w:space="0" w:color="auto"/>
            </w:tcBorders>
            <w:shd w:val="clear" w:color="auto" w:fill="FFFFFF"/>
          </w:tcPr>
          <w:p w14:paraId="52EC51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237</w:t>
            </w:r>
          </w:p>
        </w:tc>
        <w:tc>
          <w:tcPr>
            <w:tcW w:w="708" w:type="dxa"/>
            <w:tcBorders>
              <w:top w:val="single" w:sz="4" w:space="0" w:color="auto"/>
              <w:left w:val="single" w:sz="4" w:space="0" w:color="auto"/>
            </w:tcBorders>
            <w:shd w:val="clear" w:color="auto" w:fill="FFFFFF"/>
          </w:tcPr>
          <w:p w14:paraId="4F03FC6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312</w:t>
            </w:r>
          </w:p>
        </w:tc>
        <w:tc>
          <w:tcPr>
            <w:tcW w:w="709" w:type="dxa"/>
            <w:tcBorders>
              <w:top w:val="single" w:sz="4" w:space="0" w:color="auto"/>
              <w:left w:val="single" w:sz="4" w:space="0" w:color="auto"/>
            </w:tcBorders>
            <w:shd w:val="clear" w:color="auto" w:fill="FFFFFF"/>
          </w:tcPr>
          <w:p w14:paraId="66F6EB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386</w:t>
            </w:r>
          </w:p>
        </w:tc>
        <w:tc>
          <w:tcPr>
            <w:tcW w:w="709" w:type="dxa"/>
            <w:tcBorders>
              <w:top w:val="single" w:sz="4" w:space="0" w:color="auto"/>
              <w:left w:val="single" w:sz="4" w:space="0" w:color="auto"/>
            </w:tcBorders>
            <w:shd w:val="clear" w:color="auto" w:fill="FFFFFF"/>
          </w:tcPr>
          <w:p w14:paraId="29BE6F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534</w:t>
            </w:r>
          </w:p>
        </w:tc>
        <w:tc>
          <w:tcPr>
            <w:tcW w:w="850" w:type="dxa"/>
            <w:tcBorders>
              <w:top w:val="single" w:sz="4" w:space="0" w:color="auto"/>
              <w:left w:val="single" w:sz="4" w:space="0" w:color="auto"/>
            </w:tcBorders>
            <w:shd w:val="clear" w:color="auto" w:fill="FFFFFF"/>
          </w:tcPr>
          <w:p w14:paraId="09D5CE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607</w:t>
            </w:r>
          </w:p>
        </w:tc>
        <w:tc>
          <w:tcPr>
            <w:tcW w:w="851" w:type="dxa"/>
            <w:tcBorders>
              <w:top w:val="single" w:sz="4" w:space="0" w:color="auto"/>
              <w:left w:val="single" w:sz="4" w:space="0" w:color="auto"/>
            </w:tcBorders>
            <w:shd w:val="clear" w:color="auto" w:fill="FFFFFF"/>
          </w:tcPr>
          <w:p w14:paraId="6A6EF2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754</w:t>
            </w:r>
          </w:p>
        </w:tc>
        <w:tc>
          <w:tcPr>
            <w:tcW w:w="850" w:type="dxa"/>
            <w:tcBorders>
              <w:top w:val="single" w:sz="4" w:space="0" w:color="auto"/>
              <w:left w:val="single" w:sz="4" w:space="0" w:color="auto"/>
            </w:tcBorders>
            <w:shd w:val="clear" w:color="auto" w:fill="FFFFFF"/>
          </w:tcPr>
          <w:p w14:paraId="3D625A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827</w:t>
            </w:r>
          </w:p>
        </w:tc>
        <w:tc>
          <w:tcPr>
            <w:tcW w:w="851" w:type="dxa"/>
            <w:tcBorders>
              <w:top w:val="single" w:sz="4" w:space="0" w:color="auto"/>
              <w:left w:val="single" w:sz="4" w:space="0" w:color="auto"/>
            </w:tcBorders>
            <w:shd w:val="clear" w:color="auto" w:fill="FFFFFF"/>
          </w:tcPr>
          <w:p w14:paraId="012E430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1 482</w:t>
            </w:r>
          </w:p>
        </w:tc>
        <w:tc>
          <w:tcPr>
            <w:tcW w:w="990" w:type="dxa"/>
            <w:tcBorders>
              <w:top w:val="single" w:sz="4" w:space="0" w:color="auto"/>
              <w:left w:val="single" w:sz="4" w:space="0" w:color="auto"/>
            </w:tcBorders>
            <w:shd w:val="clear" w:color="auto" w:fill="FFFFFF"/>
          </w:tcPr>
          <w:p w14:paraId="66CEAA0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2 061</w:t>
            </w:r>
          </w:p>
        </w:tc>
        <w:tc>
          <w:tcPr>
            <w:tcW w:w="851" w:type="dxa"/>
            <w:tcBorders>
              <w:top w:val="single" w:sz="4" w:space="0" w:color="auto"/>
              <w:left w:val="single" w:sz="4" w:space="0" w:color="auto"/>
            </w:tcBorders>
            <w:shd w:val="clear" w:color="auto" w:fill="FFFFFF"/>
          </w:tcPr>
          <w:p w14:paraId="215DAE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2 205</w:t>
            </w:r>
          </w:p>
        </w:tc>
        <w:tc>
          <w:tcPr>
            <w:tcW w:w="850" w:type="dxa"/>
            <w:tcBorders>
              <w:top w:val="single" w:sz="4" w:space="0" w:color="auto"/>
              <w:left w:val="single" w:sz="4" w:space="0" w:color="auto"/>
            </w:tcBorders>
            <w:shd w:val="clear" w:color="auto" w:fill="FFFFFF"/>
          </w:tcPr>
          <w:p w14:paraId="2205E9B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2 349</w:t>
            </w:r>
          </w:p>
        </w:tc>
        <w:tc>
          <w:tcPr>
            <w:tcW w:w="851" w:type="dxa"/>
            <w:tcBorders>
              <w:top w:val="single" w:sz="4" w:space="0" w:color="auto"/>
              <w:left w:val="single" w:sz="4" w:space="0" w:color="auto"/>
            </w:tcBorders>
            <w:shd w:val="clear" w:color="auto" w:fill="FFFFFF"/>
          </w:tcPr>
          <w:p w14:paraId="57E510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2 926</w:t>
            </w:r>
          </w:p>
        </w:tc>
        <w:tc>
          <w:tcPr>
            <w:tcW w:w="992" w:type="dxa"/>
            <w:tcBorders>
              <w:top w:val="single" w:sz="4" w:space="0" w:color="auto"/>
              <w:left w:val="single" w:sz="4" w:space="0" w:color="auto"/>
            </w:tcBorders>
            <w:shd w:val="clear" w:color="auto" w:fill="FFFFFF"/>
          </w:tcPr>
          <w:p w14:paraId="09C0000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3 646</w:t>
            </w:r>
          </w:p>
        </w:tc>
        <w:tc>
          <w:tcPr>
            <w:tcW w:w="1022" w:type="dxa"/>
            <w:gridSpan w:val="2"/>
            <w:tcBorders>
              <w:top w:val="single" w:sz="4" w:space="0" w:color="auto"/>
              <w:left w:val="single" w:sz="4" w:space="0" w:color="auto"/>
              <w:right w:val="single" w:sz="4" w:space="0" w:color="auto"/>
            </w:tcBorders>
            <w:shd w:val="clear" w:color="auto" w:fill="FFFFFF"/>
          </w:tcPr>
          <w:p w14:paraId="25CDA6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7 232</w:t>
            </w:r>
          </w:p>
        </w:tc>
      </w:tr>
      <w:tr w:rsidR="00C10D18" w:rsidRPr="00E76DE4" w14:paraId="46488C11" w14:textId="77777777" w:rsidTr="00E76DE4">
        <w:trPr>
          <w:jc w:val="center"/>
        </w:trPr>
        <w:tc>
          <w:tcPr>
            <w:tcW w:w="1473" w:type="dxa"/>
            <w:tcBorders>
              <w:top w:val="single" w:sz="4" w:space="0" w:color="auto"/>
              <w:left w:val="single" w:sz="4" w:space="0" w:color="auto"/>
            </w:tcBorders>
            <w:shd w:val="clear" w:color="auto" w:fill="FFFFFF"/>
          </w:tcPr>
          <w:p w14:paraId="3CB3E3A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7 200 000</w:t>
            </w:r>
          </w:p>
        </w:tc>
        <w:tc>
          <w:tcPr>
            <w:tcW w:w="693" w:type="dxa"/>
            <w:gridSpan w:val="2"/>
            <w:tcBorders>
              <w:top w:val="single" w:sz="4" w:space="0" w:color="auto"/>
              <w:left w:val="single" w:sz="4" w:space="0" w:color="auto"/>
            </w:tcBorders>
            <w:shd w:val="clear" w:color="auto" w:fill="FFFFFF"/>
          </w:tcPr>
          <w:p w14:paraId="5C307D8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w:t>
            </w:r>
          </w:p>
        </w:tc>
        <w:tc>
          <w:tcPr>
            <w:tcW w:w="728" w:type="dxa"/>
            <w:tcBorders>
              <w:top w:val="single" w:sz="4" w:space="0" w:color="auto"/>
              <w:left w:val="single" w:sz="4" w:space="0" w:color="auto"/>
            </w:tcBorders>
            <w:shd w:val="clear" w:color="auto" w:fill="FFFFFF"/>
          </w:tcPr>
          <w:p w14:paraId="4B4D00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164</w:t>
            </w:r>
          </w:p>
        </w:tc>
        <w:tc>
          <w:tcPr>
            <w:tcW w:w="709" w:type="dxa"/>
            <w:tcBorders>
              <w:top w:val="single" w:sz="4" w:space="0" w:color="auto"/>
              <w:left w:val="single" w:sz="4" w:space="0" w:color="auto"/>
            </w:tcBorders>
            <w:shd w:val="clear" w:color="auto" w:fill="FFFFFF"/>
          </w:tcPr>
          <w:p w14:paraId="6409F8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240</w:t>
            </w:r>
          </w:p>
        </w:tc>
        <w:tc>
          <w:tcPr>
            <w:tcW w:w="708" w:type="dxa"/>
            <w:tcBorders>
              <w:top w:val="single" w:sz="4" w:space="0" w:color="auto"/>
              <w:left w:val="single" w:sz="4" w:space="0" w:color="auto"/>
            </w:tcBorders>
            <w:shd w:val="clear" w:color="auto" w:fill="FFFFFF"/>
          </w:tcPr>
          <w:p w14:paraId="6D7C23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316</w:t>
            </w:r>
          </w:p>
        </w:tc>
        <w:tc>
          <w:tcPr>
            <w:tcW w:w="709" w:type="dxa"/>
            <w:tcBorders>
              <w:top w:val="single" w:sz="4" w:space="0" w:color="auto"/>
              <w:left w:val="single" w:sz="4" w:space="0" w:color="auto"/>
            </w:tcBorders>
            <w:shd w:val="clear" w:color="auto" w:fill="FFFFFF"/>
          </w:tcPr>
          <w:p w14:paraId="4E62C1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709" w:type="dxa"/>
            <w:tcBorders>
              <w:top w:val="single" w:sz="4" w:space="0" w:color="auto"/>
              <w:left w:val="single" w:sz="4" w:space="0" w:color="auto"/>
            </w:tcBorders>
            <w:shd w:val="clear" w:color="auto" w:fill="FFFFFF"/>
          </w:tcPr>
          <w:p w14:paraId="3DA329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541</w:t>
            </w:r>
          </w:p>
        </w:tc>
        <w:tc>
          <w:tcPr>
            <w:tcW w:w="850" w:type="dxa"/>
            <w:tcBorders>
              <w:top w:val="single" w:sz="4" w:space="0" w:color="auto"/>
              <w:left w:val="single" w:sz="4" w:space="0" w:color="auto"/>
            </w:tcBorders>
            <w:shd w:val="clear" w:color="auto" w:fill="FFFFFF"/>
          </w:tcPr>
          <w:p w14:paraId="378272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616</w:t>
            </w:r>
          </w:p>
        </w:tc>
        <w:tc>
          <w:tcPr>
            <w:tcW w:w="851" w:type="dxa"/>
            <w:tcBorders>
              <w:top w:val="single" w:sz="4" w:space="0" w:color="auto"/>
              <w:left w:val="single" w:sz="4" w:space="0" w:color="auto"/>
            </w:tcBorders>
            <w:shd w:val="clear" w:color="auto" w:fill="FFFFFF"/>
          </w:tcPr>
          <w:p w14:paraId="226A538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764</w:t>
            </w:r>
          </w:p>
        </w:tc>
        <w:tc>
          <w:tcPr>
            <w:tcW w:w="850" w:type="dxa"/>
            <w:tcBorders>
              <w:top w:val="single" w:sz="4" w:space="0" w:color="auto"/>
              <w:left w:val="single" w:sz="4" w:space="0" w:color="auto"/>
            </w:tcBorders>
            <w:shd w:val="clear" w:color="auto" w:fill="FFFFFF"/>
          </w:tcPr>
          <w:p w14:paraId="6413DB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838</w:t>
            </w:r>
          </w:p>
        </w:tc>
        <w:tc>
          <w:tcPr>
            <w:tcW w:w="851" w:type="dxa"/>
            <w:tcBorders>
              <w:top w:val="single" w:sz="4" w:space="0" w:color="auto"/>
              <w:left w:val="single" w:sz="4" w:space="0" w:color="auto"/>
            </w:tcBorders>
            <w:shd w:val="clear" w:color="auto" w:fill="FFFFFF"/>
          </w:tcPr>
          <w:p w14:paraId="68E06A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1 502</w:t>
            </w:r>
          </w:p>
        </w:tc>
        <w:tc>
          <w:tcPr>
            <w:tcW w:w="990" w:type="dxa"/>
            <w:tcBorders>
              <w:top w:val="single" w:sz="4" w:space="0" w:color="auto"/>
              <w:left w:val="single" w:sz="4" w:space="0" w:color="auto"/>
            </w:tcBorders>
            <w:shd w:val="clear" w:color="auto" w:fill="FFFFFF"/>
          </w:tcPr>
          <w:p w14:paraId="0472B4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2 089</w:t>
            </w:r>
          </w:p>
        </w:tc>
        <w:tc>
          <w:tcPr>
            <w:tcW w:w="851" w:type="dxa"/>
            <w:tcBorders>
              <w:top w:val="single" w:sz="4" w:space="0" w:color="auto"/>
              <w:left w:val="single" w:sz="4" w:space="0" w:color="auto"/>
            </w:tcBorders>
            <w:shd w:val="clear" w:color="auto" w:fill="FFFFFF"/>
          </w:tcPr>
          <w:p w14:paraId="3F7437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2 236</w:t>
            </w:r>
          </w:p>
        </w:tc>
        <w:tc>
          <w:tcPr>
            <w:tcW w:w="850" w:type="dxa"/>
            <w:tcBorders>
              <w:top w:val="single" w:sz="4" w:space="0" w:color="auto"/>
              <w:left w:val="single" w:sz="4" w:space="0" w:color="auto"/>
            </w:tcBorders>
            <w:shd w:val="clear" w:color="auto" w:fill="FFFFFF"/>
          </w:tcPr>
          <w:p w14:paraId="688296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2 382</w:t>
            </w:r>
          </w:p>
        </w:tc>
        <w:tc>
          <w:tcPr>
            <w:tcW w:w="851" w:type="dxa"/>
            <w:tcBorders>
              <w:top w:val="single" w:sz="4" w:space="0" w:color="auto"/>
              <w:left w:val="single" w:sz="4" w:space="0" w:color="auto"/>
            </w:tcBorders>
            <w:shd w:val="clear" w:color="auto" w:fill="FFFFFF"/>
          </w:tcPr>
          <w:p w14:paraId="74CBD4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2 967</w:t>
            </w:r>
          </w:p>
        </w:tc>
        <w:tc>
          <w:tcPr>
            <w:tcW w:w="992" w:type="dxa"/>
            <w:tcBorders>
              <w:top w:val="single" w:sz="4" w:space="0" w:color="auto"/>
              <w:left w:val="single" w:sz="4" w:space="0" w:color="auto"/>
            </w:tcBorders>
            <w:shd w:val="clear" w:color="auto" w:fill="FFFFFF"/>
          </w:tcPr>
          <w:p w14:paraId="4AAA8A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3 696</w:t>
            </w:r>
          </w:p>
        </w:tc>
        <w:tc>
          <w:tcPr>
            <w:tcW w:w="1022" w:type="dxa"/>
            <w:gridSpan w:val="2"/>
            <w:tcBorders>
              <w:top w:val="single" w:sz="4" w:space="0" w:color="auto"/>
              <w:left w:val="single" w:sz="4" w:space="0" w:color="auto"/>
              <w:right w:val="single" w:sz="4" w:space="0" w:color="auto"/>
            </w:tcBorders>
            <w:shd w:val="clear" w:color="auto" w:fill="FFFFFF"/>
          </w:tcPr>
          <w:p w14:paraId="0B9AA2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7 333</w:t>
            </w:r>
          </w:p>
        </w:tc>
      </w:tr>
      <w:tr w:rsidR="00C10D18" w:rsidRPr="00E76DE4" w14:paraId="70A23859" w14:textId="77777777" w:rsidTr="00E76DE4">
        <w:trPr>
          <w:jc w:val="center"/>
        </w:trPr>
        <w:tc>
          <w:tcPr>
            <w:tcW w:w="1473" w:type="dxa"/>
            <w:tcBorders>
              <w:top w:val="single" w:sz="4" w:space="0" w:color="auto"/>
              <w:left w:val="single" w:sz="4" w:space="0" w:color="auto"/>
            </w:tcBorders>
            <w:shd w:val="clear" w:color="auto" w:fill="FFFFFF"/>
          </w:tcPr>
          <w:p w14:paraId="683247D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7 300 000</w:t>
            </w:r>
          </w:p>
        </w:tc>
        <w:tc>
          <w:tcPr>
            <w:tcW w:w="693" w:type="dxa"/>
            <w:gridSpan w:val="2"/>
            <w:tcBorders>
              <w:top w:val="single" w:sz="4" w:space="0" w:color="auto"/>
              <w:left w:val="single" w:sz="4" w:space="0" w:color="auto"/>
            </w:tcBorders>
            <w:shd w:val="clear" w:color="auto" w:fill="FFFFFF"/>
          </w:tcPr>
          <w:p w14:paraId="6BFB9B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87</w:t>
            </w:r>
          </w:p>
        </w:tc>
        <w:tc>
          <w:tcPr>
            <w:tcW w:w="728" w:type="dxa"/>
            <w:tcBorders>
              <w:top w:val="single" w:sz="4" w:space="0" w:color="auto"/>
              <w:left w:val="single" w:sz="4" w:space="0" w:color="auto"/>
            </w:tcBorders>
            <w:shd w:val="clear" w:color="auto" w:fill="FFFFFF"/>
          </w:tcPr>
          <w:p w14:paraId="2E7799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166</w:t>
            </w:r>
          </w:p>
        </w:tc>
        <w:tc>
          <w:tcPr>
            <w:tcW w:w="709" w:type="dxa"/>
            <w:tcBorders>
              <w:top w:val="single" w:sz="4" w:space="0" w:color="auto"/>
              <w:left w:val="single" w:sz="4" w:space="0" w:color="auto"/>
            </w:tcBorders>
            <w:shd w:val="clear" w:color="auto" w:fill="FFFFFF"/>
          </w:tcPr>
          <w:p w14:paraId="3D48159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244</w:t>
            </w:r>
          </w:p>
        </w:tc>
        <w:tc>
          <w:tcPr>
            <w:tcW w:w="708" w:type="dxa"/>
            <w:tcBorders>
              <w:top w:val="single" w:sz="4" w:space="0" w:color="auto"/>
              <w:left w:val="single" w:sz="4" w:space="0" w:color="auto"/>
            </w:tcBorders>
            <w:shd w:val="clear" w:color="auto" w:fill="FFFFFF"/>
          </w:tcPr>
          <w:p w14:paraId="11704E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320</w:t>
            </w:r>
          </w:p>
        </w:tc>
        <w:tc>
          <w:tcPr>
            <w:tcW w:w="709" w:type="dxa"/>
            <w:tcBorders>
              <w:top w:val="single" w:sz="4" w:space="0" w:color="auto"/>
              <w:left w:val="single" w:sz="4" w:space="0" w:color="auto"/>
            </w:tcBorders>
            <w:shd w:val="clear" w:color="auto" w:fill="FFFFFF"/>
          </w:tcPr>
          <w:p w14:paraId="1C84CF4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397</w:t>
            </w:r>
          </w:p>
        </w:tc>
        <w:tc>
          <w:tcPr>
            <w:tcW w:w="709" w:type="dxa"/>
            <w:tcBorders>
              <w:top w:val="single" w:sz="4" w:space="0" w:color="auto"/>
              <w:left w:val="single" w:sz="4" w:space="0" w:color="auto"/>
            </w:tcBorders>
            <w:shd w:val="clear" w:color="auto" w:fill="FFFFFF"/>
          </w:tcPr>
          <w:p w14:paraId="2E1196E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548</w:t>
            </w:r>
          </w:p>
        </w:tc>
        <w:tc>
          <w:tcPr>
            <w:tcW w:w="850" w:type="dxa"/>
            <w:tcBorders>
              <w:top w:val="single" w:sz="4" w:space="0" w:color="auto"/>
              <w:left w:val="single" w:sz="4" w:space="0" w:color="auto"/>
            </w:tcBorders>
            <w:shd w:val="clear" w:color="auto" w:fill="FFFFFF"/>
          </w:tcPr>
          <w:p w14:paraId="73D65B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624</w:t>
            </w:r>
          </w:p>
        </w:tc>
        <w:tc>
          <w:tcPr>
            <w:tcW w:w="851" w:type="dxa"/>
            <w:tcBorders>
              <w:top w:val="single" w:sz="4" w:space="0" w:color="auto"/>
              <w:left w:val="single" w:sz="4" w:space="0" w:color="auto"/>
            </w:tcBorders>
            <w:shd w:val="clear" w:color="auto" w:fill="FFFFFF"/>
          </w:tcPr>
          <w:p w14:paraId="0171F0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774</w:t>
            </w:r>
          </w:p>
        </w:tc>
        <w:tc>
          <w:tcPr>
            <w:tcW w:w="850" w:type="dxa"/>
            <w:tcBorders>
              <w:top w:val="single" w:sz="4" w:space="0" w:color="auto"/>
              <w:left w:val="single" w:sz="4" w:space="0" w:color="auto"/>
            </w:tcBorders>
            <w:shd w:val="clear" w:color="auto" w:fill="FFFFFF"/>
          </w:tcPr>
          <w:p w14:paraId="0B13FE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850</w:t>
            </w:r>
          </w:p>
        </w:tc>
        <w:tc>
          <w:tcPr>
            <w:tcW w:w="851" w:type="dxa"/>
            <w:tcBorders>
              <w:top w:val="single" w:sz="4" w:space="0" w:color="auto"/>
              <w:left w:val="single" w:sz="4" w:space="0" w:color="auto"/>
            </w:tcBorders>
            <w:shd w:val="clear" w:color="auto" w:fill="FFFFFF"/>
          </w:tcPr>
          <w:p w14:paraId="1904B5A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1 522</w:t>
            </w:r>
          </w:p>
        </w:tc>
        <w:tc>
          <w:tcPr>
            <w:tcW w:w="990" w:type="dxa"/>
            <w:tcBorders>
              <w:top w:val="single" w:sz="4" w:space="0" w:color="auto"/>
              <w:left w:val="single" w:sz="4" w:space="0" w:color="auto"/>
            </w:tcBorders>
            <w:shd w:val="clear" w:color="auto" w:fill="FFFFFF"/>
          </w:tcPr>
          <w:p w14:paraId="64B875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2 118</w:t>
            </w:r>
          </w:p>
        </w:tc>
        <w:tc>
          <w:tcPr>
            <w:tcW w:w="851" w:type="dxa"/>
            <w:tcBorders>
              <w:top w:val="single" w:sz="4" w:space="0" w:color="auto"/>
              <w:left w:val="single" w:sz="4" w:space="0" w:color="auto"/>
            </w:tcBorders>
            <w:shd w:val="clear" w:color="auto" w:fill="FFFFFF"/>
          </w:tcPr>
          <w:p w14:paraId="138A5F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2 266</w:t>
            </w:r>
          </w:p>
        </w:tc>
        <w:tc>
          <w:tcPr>
            <w:tcW w:w="850" w:type="dxa"/>
            <w:tcBorders>
              <w:top w:val="single" w:sz="4" w:space="0" w:color="auto"/>
              <w:left w:val="single" w:sz="4" w:space="0" w:color="auto"/>
            </w:tcBorders>
            <w:shd w:val="clear" w:color="auto" w:fill="FFFFFF"/>
          </w:tcPr>
          <w:p w14:paraId="3E75964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2 414</w:t>
            </w:r>
          </w:p>
        </w:tc>
        <w:tc>
          <w:tcPr>
            <w:tcW w:w="851" w:type="dxa"/>
            <w:tcBorders>
              <w:top w:val="single" w:sz="4" w:space="0" w:color="auto"/>
              <w:left w:val="single" w:sz="4" w:space="0" w:color="auto"/>
            </w:tcBorders>
            <w:shd w:val="clear" w:color="auto" w:fill="FFFFFF"/>
          </w:tcPr>
          <w:p w14:paraId="401430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3 007</w:t>
            </w:r>
          </w:p>
        </w:tc>
        <w:tc>
          <w:tcPr>
            <w:tcW w:w="992" w:type="dxa"/>
            <w:tcBorders>
              <w:top w:val="single" w:sz="4" w:space="0" w:color="auto"/>
              <w:left w:val="single" w:sz="4" w:space="0" w:color="auto"/>
            </w:tcBorders>
            <w:shd w:val="clear" w:color="auto" w:fill="FFFFFF"/>
          </w:tcPr>
          <w:p w14:paraId="6183B3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3 747</w:t>
            </w:r>
          </w:p>
        </w:tc>
        <w:tc>
          <w:tcPr>
            <w:tcW w:w="1022" w:type="dxa"/>
            <w:gridSpan w:val="2"/>
            <w:tcBorders>
              <w:top w:val="single" w:sz="4" w:space="0" w:color="auto"/>
              <w:left w:val="single" w:sz="4" w:space="0" w:color="auto"/>
              <w:right w:val="single" w:sz="4" w:space="0" w:color="auto"/>
            </w:tcBorders>
            <w:shd w:val="clear" w:color="auto" w:fill="FFFFFF"/>
          </w:tcPr>
          <w:p w14:paraId="147F3F0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7 434</w:t>
            </w:r>
          </w:p>
        </w:tc>
      </w:tr>
      <w:tr w:rsidR="00C10D18" w:rsidRPr="00E76DE4" w14:paraId="2DD6F8D6" w14:textId="77777777" w:rsidTr="00E76DE4">
        <w:trPr>
          <w:jc w:val="center"/>
        </w:trPr>
        <w:tc>
          <w:tcPr>
            <w:tcW w:w="1473" w:type="dxa"/>
            <w:tcBorders>
              <w:top w:val="single" w:sz="4" w:space="0" w:color="auto"/>
              <w:left w:val="single" w:sz="4" w:space="0" w:color="auto"/>
            </w:tcBorders>
            <w:shd w:val="clear" w:color="auto" w:fill="FFFFFF"/>
          </w:tcPr>
          <w:p w14:paraId="1A58A6BF"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7 400 000</w:t>
            </w:r>
          </w:p>
        </w:tc>
        <w:tc>
          <w:tcPr>
            <w:tcW w:w="693" w:type="dxa"/>
            <w:gridSpan w:val="2"/>
            <w:tcBorders>
              <w:top w:val="single" w:sz="4" w:space="0" w:color="auto"/>
              <w:left w:val="single" w:sz="4" w:space="0" w:color="auto"/>
            </w:tcBorders>
            <w:shd w:val="clear" w:color="auto" w:fill="FFFFFF"/>
          </w:tcPr>
          <w:p w14:paraId="56019C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w:t>
            </w:r>
          </w:p>
        </w:tc>
        <w:tc>
          <w:tcPr>
            <w:tcW w:w="728" w:type="dxa"/>
            <w:tcBorders>
              <w:top w:val="single" w:sz="4" w:space="0" w:color="auto"/>
              <w:left w:val="single" w:sz="4" w:space="0" w:color="auto"/>
            </w:tcBorders>
            <w:shd w:val="clear" w:color="auto" w:fill="FFFFFF"/>
          </w:tcPr>
          <w:p w14:paraId="16EF96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168</w:t>
            </w:r>
          </w:p>
        </w:tc>
        <w:tc>
          <w:tcPr>
            <w:tcW w:w="709" w:type="dxa"/>
            <w:tcBorders>
              <w:top w:val="single" w:sz="4" w:space="0" w:color="auto"/>
              <w:left w:val="single" w:sz="4" w:space="0" w:color="auto"/>
            </w:tcBorders>
            <w:shd w:val="clear" w:color="auto" w:fill="FFFFFF"/>
          </w:tcPr>
          <w:p w14:paraId="007481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247</w:t>
            </w:r>
          </w:p>
        </w:tc>
        <w:tc>
          <w:tcPr>
            <w:tcW w:w="708" w:type="dxa"/>
            <w:tcBorders>
              <w:top w:val="single" w:sz="4" w:space="0" w:color="auto"/>
              <w:left w:val="single" w:sz="4" w:space="0" w:color="auto"/>
            </w:tcBorders>
            <w:shd w:val="clear" w:color="auto" w:fill="FFFFFF"/>
          </w:tcPr>
          <w:p w14:paraId="1088BD6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325</w:t>
            </w:r>
          </w:p>
        </w:tc>
        <w:tc>
          <w:tcPr>
            <w:tcW w:w="709" w:type="dxa"/>
            <w:tcBorders>
              <w:top w:val="single" w:sz="4" w:space="0" w:color="auto"/>
              <w:left w:val="single" w:sz="4" w:space="0" w:color="auto"/>
            </w:tcBorders>
            <w:shd w:val="clear" w:color="auto" w:fill="FFFFFF"/>
          </w:tcPr>
          <w:p w14:paraId="68D5CE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402</w:t>
            </w:r>
          </w:p>
        </w:tc>
        <w:tc>
          <w:tcPr>
            <w:tcW w:w="709" w:type="dxa"/>
            <w:tcBorders>
              <w:top w:val="single" w:sz="4" w:space="0" w:color="auto"/>
              <w:left w:val="single" w:sz="4" w:space="0" w:color="auto"/>
            </w:tcBorders>
            <w:shd w:val="clear" w:color="auto" w:fill="FFFFFF"/>
          </w:tcPr>
          <w:p w14:paraId="6D70A1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556</w:t>
            </w:r>
          </w:p>
        </w:tc>
        <w:tc>
          <w:tcPr>
            <w:tcW w:w="850" w:type="dxa"/>
            <w:tcBorders>
              <w:top w:val="single" w:sz="4" w:space="0" w:color="auto"/>
              <w:left w:val="single" w:sz="4" w:space="0" w:color="auto"/>
            </w:tcBorders>
            <w:shd w:val="clear" w:color="auto" w:fill="FFFFFF"/>
          </w:tcPr>
          <w:p w14:paraId="150281E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632</w:t>
            </w:r>
          </w:p>
        </w:tc>
        <w:tc>
          <w:tcPr>
            <w:tcW w:w="851" w:type="dxa"/>
            <w:tcBorders>
              <w:top w:val="single" w:sz="4" w:space="0" w:color="auto"/>
              <w:left w:val="single" w:sz="4" w:space="0" w:color="auto"/>
            </w:tcBorders>
            <w:shd w:val="clear" w:color="auto" w:fill="FFFFFF"/>
          </w:tcPr>
          <w:p w14:paraId="1C3E80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785</w:t>
            </w:r>
          </w:p>
        </w:tc>
        <w:tc>
          <w:tcPr>
            <w:tcW w:w="850" w:type="dxa"/>
            <w:tcBorders>
              <w:top w:val="single" w:sz="4" w:space="0" w:color="auto"/>
              <w:left w:val="single" w:sz="4" w:space="0" w:color="auto"/>
            </w:tcBorders>
            <w:shd w:val="clear" w:color="auto" w:fill="FFFFFF"/>
          </w:tcPr>
          <w:p w14:paraId="24E09C1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861</w:t>
            </w:r>
          </w:p>
        </w:tc>
        <w:tc>
          <w:tcPr>
            <w:tcW w:w="851" w:type="dxa"/>
            <w:tcBorders>
              <w:top w:val="single" w:sz="4" w:space="0" w:color="auto"/>
              <w:left w:val="single" w:sz="4" w:space="0" w:color="auto"/>
            </w:tcBorders>
            <w:shd w:val="clear" w:color="auto" w:fill="FFFFFF"/>
          </w:tcPr>
          <w:p w14:paraId="57D18A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1 543</w:t>
            </w:r>
          </w:p>
        </w:tc>
        <w:tc>
          <w:tcPr>
            <w:tcW w:w="990" w:type="dxa"/>
            <w:tcBorders>
              <w:top w:val="single" w:sz="4" w:space="0" w:color="auto"/>
              <w:left w:val="single" w:sz="4" w:space="0" w:color="auto"/>
            </w:tcBorders>
            <w:shd w:val="clear" w:color="auto" w:fill="FFFFFF"/>
          </w:tcPr>
          <w:p w14:paraId="1CCAAA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2 146</w:t>
            </w:r>
          </w:p>
        </w:tc>
        <w:tc>
          <w:tcPr>
            <w:tcW w:w="851" w:type="dxa"/>
            <w:tcBorders>
              <w:top w:val="single" w:sz="4" w:space="0" w:color="auto"/>
              <w:left w:val="single" w:sz="4" w:space="0" w:color="auto"/>
            </w:tcBorders>
            <w:shd w:val="clear" w:color="auto" w:fill="FFFFFF"/>
          </w:tcPr>
          <w:p w14:paraId="26003C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2 297</w:t>
            </w:r>
          </w:p>
        </w:tc>
        <w:tc>
          <w:tcPr>
            <w:tcW w:w="850" w:type="dxa"/>
            <w:tcBorders>
              <w:top w:val="single" w:sz="4" w:space="0" w:color="auto"/>
              <w:left w:val="single" w:sz="4" w:space="0" w:color="auto"/>
            </w:tcBorders>
            <w:shd w:val="clear" w:color="auto" w:fill="FFFFFF"/>
          </w:tcPr>
          <w:p w14:paraId="720C91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2 447</w:t>
            </w:r>
          </w:p>
        </w:tc>
        <w:tc>
          <w:tcPr>
            <w:tcW w:w="851" w:type="dxa"/>
            <w:tcBorders>
              <w:top w:val="single" w:sz="4" w:space="0" w:color="auto"/>
              <w:left w:val="single" w:sz="4" w:space="0" w:color="auto"/>
            </w:tcBorders>
            <w:shd w:val="clear" w:color="auto" w:fill="FFFFFF"/>
          </w:tcPr>
          <w:p w14:paraId="673A4A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3 048</w:t>
            </w:r>
          </w:p>
        </w:tc>
        <w:tc>
          <w:tcPr>
            <w:tcW w:w="992" w:type="dxa"/>
            <w:tcBorders>
              <w:top w:val="single" w:sz="4" w:space="0" w:color="auto"/>
              <w:left w:val="single" w:sz="4" w:space="0" w:color="auto"/>
            </w:tcBorders>
            <w:shd w:val="clear" w:color="auto" w:fill="FFFFFF"/>
          </w:tcPr>
          <w:p w14:paraId="42362E2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3 798</w:t>
            </w:r>
          </w:p>
        </w:tc>
        <w:tc>
          <w:tcPr>
            <w:tcW w:w="1022" w:type="dxa"/>
            <w:gridSpan w:val="2"/>
            <w:tcBorders>
              <w:top w:val="single" w:sz="4" w:space="0" w:color="auto"/>
              <w:left w:val="single" w:sz="4" w:space="0" w:color="auto"/>
              <w:right w:val="single" w:sz="4" w:space="0" w:color="auto"/>
            </w:tcBorders>
            <w:shd w:val="clear" w:color="auto" w:fill="FFFFFF"/>
          </w:tcPr>
          <w:p w14:paraId="339673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7 534</w:t>
            </w:r>
          </w:p>
        </w:tc>
      </w:tr>
      <w:tr w:rsidR="00C10D18" w:rsidRPr="00E76DE4" w14:paraId="4DBAA833" w14:textId="77777777" w:rsidTr="00E76DE4">
        <w:trPr>
          <w:jc w:val="center"/>
        </w:trPr>
        <w:tc>
          <w:tcPr>
            <w:tcW w:w="1473" w:type="dxa"/>
            <w:tcBorders>
              <w:top w:val="single" w:sz="4" w:space="0" w:color="auto"/>
              <w:left w:val="single" w:sz="4" w:space="0" w:color="auto"/>
            </w:tcBorders>
            <w:shd w:val="clear" w:color="auto" w:fill="FFFFFF"/>
          </w:tcPr>
          <w:p w14:paraId="2B14F439"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7 500 000</w:t>
            </w:r>
          </w:p>
        </w:tc>
        <w:tc>
          <w:tcPr>
            <w:tcW w:w="693" w:type="dxa"/>
            <w:gridSpan w:val="2"/>
            <w:tcBorders>
              <w:top w:val="single" w:sz="4" w:space="0" w:color="auto"/>
              <w:left w:val="single" w:sz="4" w:space="0" w:color="auto"/>
            </w:tcBorders>
            <w:shd w:val="clear" w:color="auto" w:fill="FFFFFF"/>
          </w:tcPr>
          <w:p w14:paraId="5DE9F7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90</w:t>
            </w:r>
          </w:p>
        </w:tc>
        <w:tc>
          <w:tcPr>
            <w:tcW w:w="728" w:type="dxa"/>
            <w:tcBorders>
              <w:top w:val="single" w:sz="4" w:space="0" w:color="auto"/>
              <w:left w:val="single" w:sz="4" w:space="0" w:color="auto"/>
            </w:tcBorders>
            <w:shd w:val="clear" w:color="auto" w:fill="FFFFFF"/>
          </w:tcPr>
          <w:p w14:paraId="73C1924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170</w:t>
            </w:r>
          </w:p>
        </w:tc>
        <w:tc>
          <w:tcPr>
            <w:tcW w:w="709" w:type="dxa"/>
            <w:tcBorders>
              <w:top w:val="single" w:sz="4" w:space="0" w:color="auto"/>
              <w:left w:val="single" w:sz="4" w:space="0" w:color="auto"/>
            </w:tcBorders>
            <w:shd w:val="clear" w:color="auto" w:fill="FFFFFF"/>
          </w:tcPr>
          <w:p w14:paraId="64157B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250</w:t>
            </w:r>
          </w:p>
        </w:tc>
        <w:tc>
          <w:tcPr>
            <w:tcW w:w="708" w:type="dxa"/>
            <w:tcBorders>
              <w:top w:val="single" w:sz="4" w:space="0" w:color="auto"/>
              <w:left w:val="single" w:sz="4" w:space="0" w:color="auto"/>
            </w:tcBorders>
            <w:shd w:val="clear" w:color="auto" w:fill="FFFFFF"/>
          </w:tcPr>
          <w:p w14:paraId="2740B7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329</w:t>
            </w:r>
          </w:p>
        </w:tc>
        <w:tc>
          <w:tcPr>
            <w:tcW w:w="709" w:type="dxa"/>
            <w:tcBorders>
              <w:top w:val="single" w:sz="4" w:space="0" w:color="auto"/>
              <w:left w:val="single" w:sz="4" w:space="0" w:color="auto"/>
            </w:tcBorders>
            <w:shd w:val="clear" w:color="auto" w:fill="FFFFFF"/>
          </w:tcPr>
          <w:p w14:paraId="78D6FD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407</w:t>
            </w:r>
          </w:p>
        </w:tc>
        <w:tc>
          <w:tcPr>
            <w:tcW w:w="709" w:type="dxa"/>
            <w:tcBorders>
              <w:top w:val="single" w:sz="4" w:space="0" w:color="auto"/>
              <w:left w:val="single" w:sz="4" w:space="0" w:color="auto"/>
            </w:tcBorders>
            <w:shd w:val="clear" w:color="auto" w:fill="FFFFFF"/>
          </w:tcPr>
          <w:p w14:paraId="6ADAFC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563</w:t>
            </w:r>
          </w:p>
        </w:tc>
        <w:tc>
          <w:tcPr>
            <w:tcW w:w="850" w:type="dxa"/>
            <w:tcBorders>
              <w:top w:val="single" w:sz="4" w:space="0" w:color="auto"/>
              <w:left w:val="single" w:sz="4" w:space="0" w:color="auto"/>
            </w:tcBorders>
            <w:shd w:val="clear" w:color="auto" w:fill="FFFFFF"/>
          </w:tcPr>
          <w:p w14:paraId="6E034A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640</w:t>
            </w:r>
          </w:p>
        </w:tc>
        <w:tc>
          <w:tcPr>
            <w:tcW w:w="851" w:type="dxa"/>
            <w:tcBorders>
              <w:top w:val="single" w:sz="4" w:space="0" w:color="auto"/>
              <w:left w:val="single" w:sz="4" w:space="0" w:color="auto"/>
            </w:tcBorders>
            <w:shd w:val="clear" w:color="auto" w:fill="FFFFFF"/>
          </w:tcPr>
          <w:p w14:paraId="0F546F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795</w:t>
            </w:r>
          </w:p>
        </w:tc>
        <w:tc>
          <w:tcPr>
            <w:tcW w:w="850" w:type="dxa"/>
            <w:tcBorders>
              <w:top w:val="single" w:sz="4" w:space="0" w:color="auto"/>
              <w:left w:val="single" w:sz="4" w:space="0" w:color="auto"/>
            </w:tcBorders>
            <w:shd w:val="clear" w:color="auto" w:fill="FFFFFF"/>
          </w:tcPr>
          <w:p w14:paraId="35555B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872</w:t>
            </w:r>
          </w:p>
        </w:tc>
        <w:tc>
          <w:tcPr>
            <w:tcW w:w="851" w:type="dxa"/>
            <w:tcBorders>
              <w:top w:val="single" w:sz="4" w:space="0" w:color="auto"/>
              <w:left w:val="single" w:sz="4" w:space="0" w:color="auto"/>
            </w:tcBorders>
            <w:shd w:val="clear" w:color="auto" w:fill="FFFFFF"/>
          </w:tcPr>
          <w:p w14:paraId="26AC45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1 563</w:t>
            </w:r>
          </w:p>
        </w:tc>
        <w:tc>
          <w:tcPr>
            <w:tcW w:w="990" w:type="dxa"/>
            <w:tcBorders>
              <w:top w:val="single" w:sz="4" w:space="0" w:color="auto"/>
              <w:left w:val="single" w:sz="4" w:space="0" w:color="auto"/>
            </w:tcBorders>
            <w:shd w:val="clear" w:color="auto" w:fill="FFFFFF"/>
          </w:tcPr>
          <w:p w14:paraId="39FEF7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2 175</w:t>
            </w:r>
          </w:p>
        </w:tc>
        <w:tc>
          <w:tcPr>
            <w:tcW w:w="851" w:type="dxa"/>
            <w:tcBorders>
              <w:top w:val="single" w:sz="4" w:space="0" w:color="auto"/>
              <w:left w:val="single" w:sz="4" w:space="0" w:color="auto"/>
            </w:tcBorders>
            <w:shd w:val="clear" w:color="auto" w:fill="FFFFFF"/>
          </w:tcPr>
          <w:p w14:paraId="055F74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2 327</w:t>
            </w:r>
          </w:p>
        </w:tc>
        <w:tc>
          <w:tcPr>
            <w:tcW w:w="850" w:type="dxa"/>
            <w:tcBorders>
              <w:top w:val="single" w:sz="4" w:space="0" w:color="auto"/>
              <w:left w:val="single" w:sz="4" w:space="0" w:color="auto"/>
            </w:tcBorders>
            <w:shd w:val="clear" w:color="auto" w:fill="FFFFFF"/>
          </w:tcPr>
          <w:p w14:paraId="3A141C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2 480</w:t>
            </w:r>
          </w:p>
        </w:tc>
        <w:tc>
          <w:tcPr>
            <w:tcW w:w="851" w:type="dxa"/>
            <w:tcBorders>
              <w:top w:val="single" w:sz="4" w:space="0" w:color="auto"/>
              <w:left w:val="single" w:sz="4" w:space="0" w:color="auto"/>
            </w:tcBorders>
            <w:shd w:val="clear" w:color="auto" w:fill="FFFFFF"/>
          </w:tcPr>
          <w:p w14:paraId="308BCF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3 089</w:t>
            </w:r>
          </w:p>
        </w:tc>
        <w:tc>
          <w:tcPr>
            <w:tcW w:w="992" w:type="dxa"/>
            <w:tcBorders>
              <w:top w:val="single" w:sz="4" w:space="0" w:color="auto"/>
              <w:left w:val="single" w:sz="4" w:space="0" w:color="auto"/>
            </w:tcBorders>
            <w:shd w:val="clear" w:color="auto" w:fill="FFFFFF"/>
          </w:tcPr>
          <w:p w14:paraId="7E9B10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3 848</w:t>
            </w:r>
          </w:p>
        </w:tc>
        <w:tc>
          <w:tcPr>
            <w:tcW w:w="1022" w:type="dxa"/>
            <w:gridSpan w:val="2"/>
            <w:tcBorders>
              <w:top w:val="single" w:sz="4" w:space="0" w:color="auto"/>
              <w:left w:val="single" w:sz="4" w:space="0" w:color="auto"/>
              <w:right w:val="single" w:sz="4" w:space="0" w:color="auto"/>
            </w:tcBorders>
            <w:shd w:val="clear" w:color="auto" w:fill="FFFFFF"/>
          </w:tcPr>
          <w:p w14:paraId="1DCC9D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7 635</w:t>
            </w:r>
          </w:p>
        </w:tc>
      </w:tr>
      <w:tr w:rsidR="00C10D18" w:rsidRPr="00E76DE4" w14:paraId="19F09FD1" w14:textId="77777777" w:rsidTr="00E76DE4">
        <w:trPr>
          <w:jc w:val="center"/>
        </w:trPr>
        <w:tc>
          <w:tcPr>
            <w:tcW w:w="1473" w:type="dxa"/>
            <w:tcBorders>
              <w:top w:val="single" w:sz="4" w:space="0" w:color="auto"/>
              <w:left w:val="single" w:sz="4" w:space="0" w:color="auto"/>
            </w:tcBorders>
            <w:shd w:val="clear" w:color="auto" w:fill="FFFFFF"/>
          </w:tcPr>
          <w:p w14:paraId="0CD38C9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7 600 000</w:t>
            </w:r>
          </w:p>
        </w:tc>
        <w:tc>
          <w:tcPr>
            <w:tcW w:w="693" w:type="dxa"/>
            <w:gridSpan w:val="2"/>
            <w:tcBorders>
              <w:top w:val="single" w:sz="4" w:space="0" w:color="auto"/>
              <w:left w:val="single" w:sz="4" w:space="0" w:color="auto"/>
            </w:tcBorders>
            <w:shd w:val="clear" w:color="auto" w:fill="FFFFFF"/>
          </w:tcPr>
          <w:p w14:paraId="2AC52B1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w:t>
            </w:r>
          </w:p>
        </w:tc>
        <w:tc>
          <w:tcPr>
            <w:tcW w:w="728" w:type="dxa"/>
            <w:tcBorders>
              <w:top w:val="single" w:sz="4" w:space="0" w:color="auto"/>
              <w:left w:val="single" w:sz="4" w:space="0" w:color="auto"/>
            </w:tcBorders>
            <w:shd w:val="clear" w:color="auto" w:fill="FFFFFF"/>
          </w:tcPr>
          <w:p w14:paraId="6912C79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173</w:t>
            </w:r>
          </w:p>
        </w:tc>
        <w:tc>
          <w:tcPr>
            <w:tcW w:w="709" w:type="dxa"/>
            <w:tcBorders>
              <w:top w:val="single" w:sz="4" w:space="0" w:color="auto"/>
              <w:left w:val="single" w:sz="4" w:space="0" w:color="auto"/>
            </w:tcBorders>
            <w:shd w:val="clear" w:color="auto" w:fill="FFFFFF"/>
          </w:tcPr>
          <w:p w14:paraId="10804C4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253</w:t>
            </w:r>
          </w:p>
        </w:tc>
        <w:tc>
          <w:tcPr>
            <w:tcW w:w="708" w:type="dxa"/>
            <w:tcBorders>
              <w:top w:val="single" w:sz="4" w:space="0" w:color="auto"/>
              <w:left w:val="single" w:sz="4" w:space="0" w:color="auto"/>
            </w:tcBorders>
            <w:shd w:val="clear" w:color="auto" w:fill="FFFFFF"/>
          </w:tcPr>
          <w:p w14:paraId="24FAA7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333</w:t>
            </w:r>
          </w:p>
        </w:tc>
        <w:tc>
          <w:tcPr>
            <w:tcW w:w="709" w:type="dxa"/>
            <w:tcBorders>
              <w:top w:val="single" w:sz="4" w:space="0" w:color="auto"/>
              <w:left w:val="single" w:sz="4" w:space="0" w:color="auto"/>
            </w:tcBorders>
            <w:shd w:val="clear" w:color="auto" w:fill="FFFFFF"/>
          </w:tcPr>
          <w:p w14:paraId="3EE813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412</w:t>
            </w:r>
          </w:p>
        </w:tc>
        <w:tc>
          <w:tcPr>
            <w:tcW w:w="709" w:type="dxa"/>
            <w:tcBorders>
              <w:top w:val="single" w:sz="4" w:space="0" w:color="auto"/>
              <w:left w:val="single" w:sz="4" w:space="0" w:color="auto"/>
            </w:tcBorders>
            <w:shd w:val="clear" w:color="auto" w:fill="FFFFFF"/>
          </w:tcPr>
          <w:p w14:paraId="6837D43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570</w:t>
            </w:r>
          </w:p>
        </w:tc>
        <w:tc>
          <w:tcPr>
            <w:tcW w:w="850" w:type="dxa"/>
            <w:tcBorders>
              <w:top w:val="single" w:sz="4" w:space="0" w:color="auto"/>
              <w:left w:val="single" w:sz="4" w:space="0" w:color="auto"/>
            </w:tcBorders>
            <w:shd w:val="clear" w:color="auto" w:fill="FFFFFF"/>
          </w:tcPr>
          <w:p w14:paraId="40D645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649</w:t>
            </w:r>
          </w:p>
        </w:tc>
        <w:tc>
          <w:tcPr>
            <w:tcW w:w="851" w:type="dxa"/>
            <w:tcBorders>
              <w:top w:val="single" w:sz="4" w:space="0" w:color="auto"/>
              <w:left w:val="single" w:sz="4" w:space="0" w:color="auto"/>
            </w:tcBorders>
            <w:shd w:val="clear" w:color="auto" w:fill="FFFFFF"/>
          </w:tcPr>
          <w:p w14:paraId="773E16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805</w:t>
            </w:r>
          </w:p>
        </w:tc>
        <w:tc>
          <w:tcPr>
            <w:tcW w:w="850" w:type="dxa"/>
            <w:tcBorders>
              <w:top w:val="single" w:sz="4" w:space="0" w:color="auto"/>
              <w:left w:val="single" w:sz="4" w:space="0" w:color="auto"/>
            </w:tcBorders>
            <w:shd w:val="clear" w:color="auto" w:fill="FFFFFF"/>
          </w:tcPr>
          <w:p w14:paraId="23FC0C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884</w:t>
            </w:r>
          </w:p>
        </w:tc>
        <w:tc>
          <w:tcPr>
            <w:tcW w:w="851" w:type="dxa"/>
            <w:tcBorders>
              <w:top w:val="single" w:sz="4" w:space="0" w:color="auto"/>
              <w:left w:val="single" w:sz="4" w:space="0" w:color="auto"/>
            </w:tcBorders>
            <w:shd w:val="clear" w:color="auto" w:fill="FFFFFF"/>
          </w:tcPr>
          <w:p w14:paraId="17667C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1 584</w:t>
            </w:r>
          </w:p>
        </w:tc>
        <w:tc>
          <w:tcPr>
            <w:tcW w:w="990" w:type="dxa"/>
            <w:tcBorders>
              <w:top w:val="single" w:sz="4" w:space="0" w:color="auto"/>
              <w:left w:val="single" w:sz="4" w:space="0" w:color="auto"/>
            </w:tcBorders>
            <w:shd w:val="clear" w:color="auto" w:fill="FFFFFF"/>
          </w:tcPr>
          <w:p w14:paraId="51D556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2 203</w:t>
            </w:r>
          </w:p>
        </w:tc>
        <w:tc>
          <w:tcPr>
            <w:tcW w:w="851" w:type="dxa"/>
            <w:tcBorders>
              <w:top w:val="single" w:sz="4" w:space="0" w:color="auto"/>
              <w:left w:val="single" w:sz="4" w:space="0" w:color="auto"/>
            </w:tcBorders>
            <w:shd w:val="clear" w:color="auto" w:fill="FFFFFF"/>
          </w:tcPr>
          <w:p w14:paraId="00567C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2 358</w:t>
            </w:r>
          </w:p>
        </w:tc>
        <w:tc>
          <w:tcPr>
            <w:tcW w:w="850" w:type="dxa"/>
            <w:tcBorders>
              <w:top w:val="single" w:sz="4" w:space="0" w:color="auto"/>
              <w:left w:val="single" w:sz="4" w:space="0" w:color="auto"/>
            </w:tcBorders>
            <w:shd w:val="clear" w:color="auto" w:fill="FFFFFF"/>
          </w:tcPr>
          <w:p w14:paraId="10EC16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2 512</w:t>
            </w:r>
          </w:p>
        </w:tc>
        <w:tc>
          <w:tcPr>
            <w:tcW w:w="851" w:type="dxa"/>
            <w:tcBorders>
              <w:top w:val="single" w:sz="4" w:space="0" w:color="auto"/>
              <w:left w:val="single" w:sz="4" w:space="0" w:color="auto"/>
            </w:tcBorders>
            <w:shd w:val="clear" w:color="auto" w:fill="FFFFFF"/>
          </w:tcPr>
          <w:p w14:paraId="4C17D1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3 129</w:t>
            </w:r>
          </w:p>
        </w:tc>
        <w:tc>
          <w:tcPr>
            <w:tcW w:w="992" w:type="dxa"/>
            <w:tcBorders>
              <w:top w:val="single" w:sz="4" w:space="0" w:color="auto"/>
              <w:left w:val="single" w:sz="4" w:space="0" w:color="auto"/>
            </w:tcBorders>
            <w:shd w:val="clear" w:color="auto" w:fill="FFFFFF"/>
          </w:tcPr>
          <w:p w14:paraId="48C3D0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3 899</w:t>
            </w:r>
          </w:p>
        </w:tc>
        <w:tc>
          <w:tcPr>
            <w:tcW w:w="1022" w:type="dxa"/>
            <w:gridSpan w:val="2"/>
            <w:tcBorders>
              <w:top w:val="single" w:sz="4" w:space="0" w:color="auto"/>
              <w:left w:val="single" w:sz="4" w:space="0" w:color="auto"/>
              <w:right w:val="single" w:sz="4" w:space="0" w:color="auto"/>
            </w:tcBorders>
            <w:shd w:val="clear" w:color="auto" w:fill="FFFFFF"/>
          </w:tcPr>
          <w:p w14:paraId="1B334B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7 736</w:t>
            </w:r>
          </w:p>
        </w:tc>
      </w:tr>
      <w:tr w:rsidR="00C10D18" w:rsidRPr="00E76DE4" w14:paraId="2E833D9D" w14:textId="77777777" w:rsidTr="00E76DE4">
        <w:trPr>
          <w:jc w:val="center"/>
        </w:trPr>
        <w:tc>
          <w:tcPr>
            <w:tcW w:w="1473" w:type="dxa"/>
            <w:tcBorders>
              <w:top w:val="single" w:sz="4" w:space="0" w:color="auto"/>
              <w:left w:val="single" w:sz="4" w:space="0" w:color="auto"/>
            </w:tcBorders>
            <w:shd w:val="clear" w:color="auto" w:fill="FFFFFF"/>
          </w:tcPr>
          <w:p w14:paraId="3F2FD750"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7 700 000</w:t>
            </w:r>
          </w:p>
        </w:tc>
        <w:tc>
          <w:tcPr>
            <w:tcW w:w="693" w:type="dxa"/>
            <w:gridSpan w:val="2"/>
            <w:tcBorders>
              <w:top w:val="single" w:sz="4" w:space="0" w:color="auto"/>
              <w:left w:val="single" w:sz="4" w:space="0" w:color="auto"/>
            </w:tcBorders>
            <w:shd w:val="clear" w:color="auto" w:fill="FFFFFF"/>
          </w:tcPr>
          <w:p w14:paraId="2963EF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w:t>
            </w:r>
          </w:p>
        </w:tc>
        <w:tc>
          <w:tcPr>
            <w:tcW w:w="728" w:type="dxa"/>
            <w:tcBorders>
              <w:top w:val="single" w:sz="4" w:space="0" w:color="auto"/>
              <w:left w:val="single" w:sz="4" w:space="0" w:color="auto"/>
            </w:tcBorders>
            <w:shd w:val="clear" w:color="auto" w:fill="FFFFFF"/>
          </w:tcPr>
          <w:p w14:paraId="79E240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175</w:t>
            </w:r>
          </w:p>
        </w:tc>
        <w:tc>
          <w:tcPr>
            <w:tcW w:w="709" w:type="dxa"/>
            <w:tcBorders>
              <w:top w:val="single" w:sz="4" w:space="0" w:color="auto"/>
              <w:left w:val="single" w:sz="4" w:space="0" w:color="auto"/>
            </w:tcBorders>
            <w:shd w:val="clear" w:color="auto" w:fill="FFFFFF"/>
          </w:tcPr>
          <w:p w14:paraId="77E3F5F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256</w:t>
            </w:r>
          </w:p>
        </w:tc>
        <w:tc>
          <w:tcPr>
            <w:tcW w:w="708" w:type="dxa"/>
            <w:tcBorders>
              <w:top w:val="single" w:sz="4" w:space="0" w:color="auto"/>
              <w:left w:val="single" w:sz="4" w:space="0" w:color="auto"/>
            </w:tcBorders>
            <w:shd w:val="clear" w:color="auto" w:fill="FFFFFF"/>
          </w:tcPr>
          <w:p w14:paraId="7F5FC6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337</w:t>
            </w:r>
          </w:p>
        </w:tc>
        <w:tc>
          <w:tcPr>
            <w:tcW w:w="709" w:type="dxa"/>
            <w:tcBorders>
              <w:top w:val="single" w:sz="4" w:space="0" w:color="auto"/>
              <w:left w:val="single" w:sz="4" w:space="0" w:color="auto"/>
            </w:tcBorders>
            <w:shd w:val="clear" w:color="auto" w:fill="FFFFFF"/>
          </w:tcPr>
          <w:p w14:paraId="184702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417</w:t>
            </w:r>
          </w:p>
        </w:tc>
        <w:tc>
          <w:tcPr>
            <w:tcW w:w="709" w:type="dxa"/>
            <w:tcBorders>
              <w:top w:val="single" w:sz="4" w:space="0" w:color="auto"/>
              <w:left w:val="single" w:sz="4" w:space="0" w:color="auto"/>
            </w:tcBorders>
            <w:shd w:val="clear" w:color="auto" w:fill="FFFFFF"/>
          </w:tcPr>
          <w:p w14:paraId="773EF2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577</w:t>
            </w:r>
          </w:p>
        </w:tc>
        <w:tc>
          <w:tcPr>
            <w:tcW w:w="850" w:type="dxa"/>
            <w:tcBorders>
              <w:top w:val="single" w:sz="4" w:space="0" w:color="auto"/>
              <w:left w:val="single" w:sz="4" w:space="0" w:color="auto"/>
            </w:tcBorders>
            <w:shd w:val="clear" w:color="auto" w:fill="FFFFFF"/>
          </w:tcPr>
          <w:p w14:paraId="44F86C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657</w:t>
            </w:r>
          </w:p>
        </w:tc>
        <w:tc>
          <w:tcPr>
            <w:tcW w:w="851" w:type="dxa"/>
            <w:tcBorders>
              <w:top w:val="single" w:sz="4" w:space="0" w:color="auto"/>
              <w:left w:val="single" w:sz="4" w:space="0" w:color="auto"/>
            </w:tcBorders>
            <w:shd w:val="clear" w:color="auto" w:fill="FFFFFF"/>
          </w:tcPr>
          <w:p w14:paraId="0967E89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816</w:t>
            </w:r>
          </w:p>
        </w:tc>
        <w:tc>
          <w:tcPr>
            <w:tcW w:w="850" w:type="dxa"/>
            <w:tcBorders>
              <w:top w:val="single" w:sz="4" w:space="0" w:color="auto"/>
              <w:left w:val="single" w:sz="4" w:space="0" w:color="auto"/>
            </w:tcBorders>
            <w:shd w:val="clear" w:color="auto" w:fill="FFFFFF"/>
          </w:tcPr>
          <w:p w14:paraId="725273C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895</w:t>
            </w:r>
          </w:p>
        </w:tc>
        <w:tc>
          <w:tcPr>
            <w:tcW w:w="851" w:type="dxa"/>
            <w:tcBorders>
              <w:top w:val="single" w:sz="4" w:space="0" w:color="auto"/>
              <w:left w:val="single" w:sz="4" w:space="0" w:color="auto"/>
            </w:tcBorders>
            <w:shd w:val="clear" w:color="auto" w:fill="FFFFFF"/>
          </w:tcPr>
          <w:p w14:paraId="6031208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1 604</w:t>
            </w:r>
          </w:p>
        </w:tc>
        <w:tc>
          <w:tcPr>
            <w:tcW w:w="990" w:type="dxa"/>
            <w:tcBorders>
              <w:top w:val="single" w:sz="4" w:space="0" w:color="auto"/>
              <w:left w:val="single" w:sz="4" w:space="0" w:color="auto"/>
            </w:tcBorders>
            <w:shd w:val="clear" w:color="auto" w:fill="FFFFFF"/>
          </w:tcPr>
          <w:p w14:paraId="57B945D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2 232</w:t>
            </w:r>
          </w:p>
        </w:tc>
        <w:tc>
          <w:tcPr>
            <w:tcW w:w="851" w:type="dxa"/>
            <w:tcBorders>
              <w:top w:val="single" w:sz="4" w:space="0" w:color="auto"/>
              <w:left w:val="single" w:sz="4" w:space="0" w:color="auto"/>
            </w:tcBorders>
            <w:shd w:val="clear" w:color="auto" w:fill="FFFFFF"/>
          </w:tcPr>
          <w:p w14:paraId="79B913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2 388</w:t>
            </w:r>
          </w:p>
        </w:tc>
        <w:tc>
          <w:tcPr>
            <w:tcW w:w="850" w:type="dxa"/>
            <w:tcBorders>
              <w:top w:val="single" w:sz="4" w:space="0" w:color="auto"/>
              <w:left w:val="single" w:sz="4" w:space="0" w:color="auto"/>
            </w:tcBorders>
            <w:shd w:val="clear" w:color="auto" w:fill="FFFFFF"/>
          </w:tcPr>
          <w:p w14:paraId="4C2B6A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2 545</w:t>
            </w:r>
          </w:p>
        </w:tc>
        <w:tc>
          <w:tcPr>
            <w:tcW w:w="851" w:type="dxa"/>
            <w:tcBorders>
              <w:top w:val="single" w:sz="4" w:space="0" w:color="auto"/>
              <w:left w:val="single" w:sz="4" w:space="0" w:color="auto"/>
            </w:tcBorders>
            <w:shd w:val="clear" w:color="auto" w:fill="FFFFFF"/>
          </w:tcPr>
          <w:p w14:paraId="389C07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3 170</w:t>
            </w:r>
          </w:p>
        </w:tc>
        <w:tc>
          <w:tcPr>
            <w:tcW w:w="992" w:type="dxa"/>
            <w:tcBorders>
              <w:top w:val="single" w:sz="4" w:space="0" w:color="auto"/>
              <w:left w:val="single" w:sz="4" w:space="0" w:color="auto"/>
            </w:tcBorders>
            <w:shd w:val="clear" w:color="auto" w:fill="FFFFFF"/>
          </w:tcPr>
          <w:p w14:paraId="54DC00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3 950</w:t>
            </w:r>
          </w:p>
        </w:tc>
        <w:tc>
          <w:tcPr>
            <w:tcW w:w="1022" w:type="dxa"/>
            <w:gridSpan w:val="2"/>
            <w:tcBorders>
              <w:top w:val="single" w:sz="4" w:space="0" w:color="auto"/>
              <w:left w:val="single" w:sz="4" w:space="0" w:color="auto"/>
              <w:right w:val="single" w:sz="4" w:space="0" w:color="auto"/>
            </w:tcBorders>
            <w:shd w:val="clear" w:color="auto" w:fill="FFFFFF"/>
          </w:tcPr>
          <w:p w14:paraId="170178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7 837</w:t>
            </w:r>
          </w:p>
        </w:tc>
      </w:tr>
      <w:tr w:rsidR="00C10D18" w:rsidRPr="00E76DE4" w14:paraId="616A00BC" w14:textId="77777777" w:rsidTr="00E76DE4">
        <w:trPr>
          <w:jc w:val="center"/>
        </w:trPr>
        <w:tc>
          <w:tcPr>
            <w:tcW w:w="1473" w:type="dxa"/>
            <w:tcBorders>
              <w:top w:val="single" w:sz="4" w:space="0" w:color="auto"/>
              <w:left w:val="single" w:sz="4" w:space="0" w:color="auto"/>
            </w:tcBorders>
            <w:shd w:val="clear" w:color="auto" w:fill="FFFFFF"/>
          </w:tcPr>
          <w:p w14:paraId="7BDF8945"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7 800 000</w:t>
            </w:r>
          </w:p>
        </w:tc>
        <w:tc>
          <w:tcPr>
            <w:tcW w:w="693" w:type="dxa"/>
            <w:gridSpan w:val="2"/>
            <w:tcBorders>
              <w:top w:val="single" w:sz="4" w:space="0" w:color="auto"/>
              <w:left w:val="single" w:sz="4" w:space="0" w:color="auto"/>
            </w:tcBorders>
            <w:shd w:val="clear" w:color="auto" w:fill="FFFFFF"/>
          </w:tcPr>
          <w:p w14:paraId="49A229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93</w:t>
            </w:r>
          </w:p>
        </w:tc>
        <w:tc>
          <w:tcPr>
            <w:tcW w:w="728" w:type="dxa"/>
            <w:tcBorders>
              <w:top w:val="single" w:sz="4" w:space="0" w:color="auto"/>
              <w:left w:val="single" w:sz="4" w:space="0" w:color="auto"/>
            </w:tcBorders>
            <w:shd w:val="clear" w:color="auto" w:fill="FFFFFF"/>
          </w:tcPr>
          <w:p w14:paraId="6D0EDE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177</w:t>
            </w:r>
          </w:p>
        </w:tc>
        <w:tc>
          <w:tcPr>
            <w:tcW w:w="709" w:type="dxa"/>
            <w:tcBorders>
              <w:top w:val="single" w:sz="4" w:space="0" w:color="auto"/>
              <w:left w:val="single" w:sz="4" w:space="0" w:color="auto"/>
            </w:tcBorders>
            <w:shd w:val="clear" w:color="auto" w:fill="FFFFFF"/>
          </w:tcPr>
          <w:p w14:paraId="6E852B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259</w:t>
            </w:r>
          </w:p>
        </w:tc>
        <w:tc>
          <w:tcPr>
            <w:tcW w:w="708" w:type="dxa"/>
            <w:tcBorders>
              <w:top w:val="single" w:sz="4" w:space="0" w:color="auto"/>
              <w:left w:val="single" w:sz="4" w:space="0" w:color="auto"/>
            </w:tcBorders>
            <w:shd w:val="clear" w:color="auto" w:fill="FFFFFF"/>
          </w:tcPr>
          <w:p w14:paraId="05D317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341</w:t>
            </w:r>
          </w:p>
        </w:tc>
        <w:tc>
          <w:tcPr>
            <w:tcW w:w="709" w:type="dxa"/>
            <w:tcBorders>
              <w:top w:val="single" w:sz="4" w:space="0" w:color="auto"/>
              <w:left w:val="single" w:sz="4" w:space="0" w:color="auto"/>
            </w:tcBorders>
            <w:shd w:val="clear" w:color="auto" w:fill="FFFFFF"/>
          </w:tcPr>
          <w:p w14:paraId="0E3B62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423</w:t>
            </w:r>
          </w:p>
        </w:tc>
        <w:tc>
          <w:tcPr>
            <w:tcW w:w="709" w:type="dxa"/>
            <w:tcBorders>
              <w:top w:val="single" w:sz="4" w:space="0" w:color="auto"/>
              <w:left w:val="single" w:sz="4" w:space="0" w:color="auto"/>
            </w:tcBorders>
            <w:shd w:val="clear" w:color="auto" w:fill="FFFFFF"/>
          </w:tcPr>
          <w:p w14:paraId="1738E0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585</w:t>
            </w:r>
          </w:p>
        </w:tc>
        <w:tc>
          <w:tcPr>
            <w:tcW w:w="850" w:type="dxa"/>
            <w:tcBorders>
              <w:top w:val="single" w:sz="4" w:space="0" w:color="auto"/>
              <w:left w:val="single" w:sz="4" w:space="0" w:color="auto"/>
            </w:tcBorders>
            <w:shd w:val="clear" w:color="auto" w:fill="FFFFFF"/>
          </w:tcPr>
          <w:p w14:paraId="7C00C5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665</w:t>
            </w:r>
          </w:p>
        </w:tc>
        <w:tc>
          <w:tcPr>
            <w:tcW w:w="851" w:type="dxa"/>
            <w:tcBorders>
              <w:top w:val="single" w:sz="4" w:space="0" w:color="auto"/>
              <w:left w:val="single" w:sz="4" w:space="0" w:color="auto"/>
            </w:tcBorders>
            <w:shd w:val="clear" w:color="auto" w:fill="FFFFFF"/>
          </w:tcPr>
          <w:p w14:paraId="44A5CB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826</w:t>
            </w:r>
          </w:p>
        </w:tc>
        <w:tc>
          <w:tcPr>
            <w:tcW w:w="850" w:type="dxa"/>
            <w:tcBorders>
              <w:top w:val="single" w:sz="4" w:space="0" w:color="auto"/>
              <w:left w:val="single" w:sz="4" w:space="0" w:color="auto"/>
            </w:tcBorders>
            <w:shd w:val="clear" w:color="auto" w:fill="FFFFFF"/>
          </w:tcPr>
          <w:p w14:paraId="276FFA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906</w:t>
            </w:r>
          </w:p>
        </w:tc>
        <w:tc>
          <w:tcPr>
            <w:tcW w:w="851" w:type="dxa"/>
            <w:tcBorders>
              <w:top w:val="single" w:sz="4" w:space="0" w:color="auto"/>
              <w:left w:val="single" w:sz="4" w:space="0" w:color="auto"/>
            </w:tcBorders>
            <w:shd w:val="clear" w:color="auto" w:fill="FFFFFF"/>
          </w:tcPr>
          <w:p w14:paraId="0DE13E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1 625</w:t>
            </w:r>
          </w:p>
        </w:tc>
        <w:tc>
          <w:tcPr>
            <w:tcW w:w="990" w:type="dxa"/>
            <w:tcBorders>
              <w:top w:val="single" w:sz="4" w:space="0" w:color="auto"/>
              <w:left w:val="single" w:sz="4" w:space="0" w:color="auto"/>
            </w:tcBorders>
            <w:shd w:val="clear" w:color="auto" w:fill="FFFFFF"/>
          </w:tcPr>
          <w:p w14:paraId="152689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2 260</w:t>
            </w:r>
          </w:p>
        </w:tc>
        <w:tc>
          <w:tcPr>
            <w:tcW w:w="851" w:type="dxa"/>
            <w:tcBorders>
              <w:top w:val="single" w:sz="4" w:space="0" w:color="auto"/>
              <w:left w:val="single" w:sz="4" w:space="0" w:color="auto"/>
            </w:tcBorders>
            <w:shd w:val="clear" w:color="auto" w:fill="FFFFFF"/>
          </w:tcPr>
          <w:p w14:paraId="0267F41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2419</w:t>
            </w:r>
          </w:p>
        </w:tc>
        <w:tc>
          <w:tcPr>
            <w:tcW w:w="850" w:type="dxa"/>
            <w:tcBorders>
              <w:top w:val="single" w:sz="4" w:space="0" w:color="auto"/>
              <w:left w:val="single" w:sz="4" w:space="0" w:color="auto"/>
            </w:tcBorders>
            <w:shd w:val="clear" w:color="auto" w:fill="FFFFFF"/>
          </w:tcPr>
          <w:p w14:paraId="690C9B5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2 577</w:t>
            </w:r>
          </w:p>
        </w:tc>
        <w:tc>
          <w:tcPr>
            <w:tcW w:w="851" w:type="dxa"/>
            <w:tcBorders>
              <w:top w:val="single" w:sz="4" w:space="0" w:color="auto"/>
              <w:left w:val="single" w:sz="4" w:space="0" w:color="auto"/>
            </w:tcBorders>
            <w:shd w:val="clear" w:color="auto" w:fill="FFFFFF"/>
          </w:tcPr>
          <w:p w14:paraId="23AFD87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3 210</w:t>
            </w:r>
          </w:p>
        </w:tc>
        <w:tc>
          <w:tcPr>
            <w:tcW w:w="992" w:type="dxa"/>
            <w:tcBorders>
              <w:top w:val="single" w:sz="4" w:space="0" w:color="auto"/>
              <w:left w:val="single" w:sz="4" w:space="0" w:color="auto"/>
            </w:tcBorders>
            <w:shd w:val="clear" w:color="auto" w:fill="FFFFFF"/>
          </w:tcPr>
          <w:p w14:paraId="2C0FE3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4 000</w:t>
            </w:r>
          </w:p>
        </w:tc>
        <w:tc>
          <w:tcPr>
            <w:tcW w:w="1022" w:type="dxa"/>
            <w:gridSpan w:val="2"/>
            <w:tcBorders>
              <w:top w:val="single" w:sz="4" w:space="0" w:color="auto"/>
              <w:left w:val="single" w:sz="4" w:space="0" w:color="auto"/>
              <w:right w:val="single" w:sz="4" w:space="0" w:color="auto"/>
            </w:tcBorders>
            <w:shd w:val="clear" w:color="auto" w:fill="FFFFFF"/>
          </w:tcPr>
          <w:p w14:paraId="789403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7 938</w:t>
            </w:r>
          </w:p>
        </w:tc>
      </w:tr>
      <w:tr w:rsidR="00C10D18" w:rsidRPr="00E76DE4" w14:paraId="4FA611E9" w14:textId="77777777" w:rsidTr="00E76DE4">
        <w:trPr>
          <w:jc w:val="center"/>
        </w:trPr>
        <w:tc>
          <w:tcPr>
            <w:tcW w:w="1473" w:type="dxa"/>
            <w:tcBorders>
              <w:top w:val="single" w:sz="4" w:space="0" w:color="auto"/>
              <w:left w:val="single" w:sz="4" w:space="0" w:color="auto"/>
            </w:tcBorders>
            <w:shd w:val="clear" w:color="auto" w:fill="FFFFFF"/>
          </w:tcPr>
          <w:p w14:paraId="3AAB280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7 900 000</w:t>
            </w:r>
          </w:p>
        </w:tc>
        <w:tc>
          <w:tcPr>
            <w:tcW w:w="693" w:type="dxa"/>
            <w:gridSpan w:val="2"/>
            <w:tcBorders>
              <w:top w:val="single" w:sz="4" w:space="0" w:color="auto"/>
              <w:left w:val="single" w:sz="4" w:space="0" w:color="auto"/>
            </w:tcBorders>
            <w:shd w:val="clear" w:color="auto" w:fill="FFFFFF"/>
          </w:tcPr>
          <w:p w14:paraId="532A83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w:t>
            </w:r>
          </w:p>
        </w:tc>
        <w:tc>
          <w:tcPr>
            <w:tcW w:w="728" w:type="dxa"/>
            <w:tcBorders>
              <w:top w:val="single" w:sz="4" w:space="0" w:color="auto"/>
              <w:left w:val="single" w:sz="4" w:space="0" w:color="auto"/>
            </w:tcBorders>
            <w:shd w:val="clear" w:color="auto" w:fill="FFFFFF"/>
          </w:tcPr>
          <w:p w14:paraId="21142B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179</w:t>
            </w:r>
          </w:p>
        </w:tc>
        <w:tc>
          <w:tcPr>
            <w:tcW w:w="709" w:type="dxa"/>
            <w:tcBorders>
              <w:top w:val="single" w:sz="4" w:space="0" w:color="auto"/>
              <w:left w:val="single" w:sz="4" w:space="0" w:color="auto"/>
            </w:tcBorders>
            <w:shd w:val="clear" w:color="auto" w:fill="FFFFFF"/>
          </w:tcPr>
          <w:p w14:paraId="1DE64D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263</w:t>
            </w:r>
          </w:p>
        </w:tc>
        <w:tc>
          <w:tcPr>
            <w:tcW w:w="708" w:type="dxa"/>
            <w:tcBorders>
              <w:top w:val="single" w:sz="4" w:space="0" w:color="auto"/>
              <w:left w:val="single" w:sz="4" w:space="0" w:color="auto"/>
            </w:tcBorders>
            <w:shd w:val="clear" w:color="auto" w:fill="FFFFFF"/>
          </w:tcPr>
          <w:p w14:paraId="2748A9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345</w:t>
            </w:r>
          </w:p>
        </w:tc>
        <w:tc>
          <w:tcPr>
            <w:tcW w:w="709" w:type="dxa"/>
            <w:tcBorders>
              <w:top w:val="single" w:sz="4" w:space="0" w:color="auto"/>
              <w:left w:val="single" w:sz="4" w:space="0" w:color="auto"/>
            </w:tcBorders>
            <w:shd w:val="clear" w:color="auto" w:fill="FFFFFF"/>
          </w:tcPr>
          <w:p w14:paraId="298A791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428</w:t>
            </w:r>
          </w:p>
        </w:tc>
        <w:tc>
          <w:tcPr>
            <w:tcW w:w="709" w:type="dxa"/>
            <w:tcBorders>
              <w:top w:val="single" w:sz="4" w:space="0" w:color="auto"/>
              <w:left w:val="single" w:sz="4" w:space="0" w:color="auto"/>
            </w:tcBorders>
            <w:shd w:val="clear" w:color="auto" w:fill="FFFFFF"/>
          </w:tcPr>
          <w:p w14:paraId="405557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592</w:t>
            </w:r>
          </w:p>
        </w:tc>
        <w:tc>
          <w:tcPr>
            <w:tcW w:w="850" w:type="dxa"/>
            <w:tcBorders>
              <w:top w:val="single" w:sz="4" w:space="0" w:color="auto"/>
              <w:left w:val="single" w:sz="4" w:space="0" w:color="auto"/>
            </w:tcBorders>
            <w:shd w:val="clear" w:color="auto" w:fill="FFFFFF"/>
          </w:tcPr>
          <w:p w14:paraId="2509CC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673</w:t>
            </w:r>
          </w:p>
        </w:tc>
        <w:tc>
          <w:tcPr>
            <w:tcW w:w="851" w:type="dxa"/>
            <w:tcBorders>
              <w:top w:val="single" w:sz="4" w:space="0" w:color="auto"/>
              <w:left w:val="single" w:sz="4" w:space="0" w:color="auto"/>
            </w:tcBorders>
            <w:shd w:val="clear" w:color="auto" w:fill="FFFFFF"/>
          </w:tcPr>
          <w:p w14:paraId="03F7E5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836</w:t>
            </w:r>
          </w:p>
        </w:tc>
        <w:tc>
          <w:tcPr>
            <w:tcW w:w="850" w:type="dxa"/>
            <w:tcBorders>
              <w:top w:val="single" w:sz="4" w:space="0" w:color="auto"/>
              <w:left w:val="single" w:sz="4" w:space="0" w:color="auto"/>
            </w:tcBorders>
            <w:shd w:val="clear" w:color="auto" w:fill="FFFFFF"/>
          </w:tcPr>
          <w:p w14:paraId="581B22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917</w:t>
            </w:r>
          </w:p>
        </w:tc>
        <w:tc>
          <w:tcPr>
            <w:tcW w:w="851" w:type="dxa"/>
            <w:tcBorders>
              <w:top w:val="single" w:sz="4" w:space="0" w:color="auto"/>
              <w:left w:val="single" w:sz="4" w:space="0" w:color="auto"/>
            </w:tcBorders>
            <w:shd w:val="clear" w:color="auto" w:fill="FFFFFF"/>
          </w:tcPr>
          <w:p w14:paraId="240D2E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1 645</w:t>
            </w:r>
          </w:p>
        </w:tc>
        <w:tc>
          <w:tcPr>
            <w:tcW w:w="990" w:type="dxa"/>
            <w:tcBorders>
              <w:top w:val="single" w:sz="4" w:space="0" w:color="auto"/>
              <w:left w:val="single" w:sz="4" w:space="0" w:color="auto"/>
            </w:tcBorders>
            <w:shd w:val="clear" w:color="auto" w:fill="FFFFFF"/>
          </w:tcPr>
          <w:p w14:paraId="28CFB2D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2 289</w:t>
            </w:r>
          </w:p>
        </w:tc>
        <w:tc>
          <w:tcPr>
            <w:tcW w:w="851" w:type="dxa"/>
            <w:tcBorders>
              <w:top w:val="single" w:sz="4" w:space="0" w:color="auto"/>
              <w:left w:val="single" w:sz="4" w:space="0" w:color="auto"/>
            </w:tcBorders>
            <w:shd w:val="clear" w:color="auto" w:fill="FFFFFF"/>
          </w:tcPr>
          <w:p w14:paraId="430BC3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2 449</w:t>
            </w:r>
          </w:p>
        </w:tc>
        <w:tc>
          <w:tcPr>
            <w:tcW w:w="850" w:type="dxa"/>
            <w:tcBorders>
              <w:top w:val="single" w:sz="4" w:space="0" w:color="auto"/>
              <w:left w:val="single" w:sz="4" w:space="0" w:color="auto"/>
            </w:tcBorders>
            <w:shd w:val="clear" w:color="auto" w:fill="FFFFFF"/>
          </w:tcPr>
          <w:p w14:paraId="3562B0E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2610</w:t>
            </w:r>
          </w:p>
        </w:tc>
        <w:tc>
          <w:tcPr>
            <w:tcW w:w="851" w:type="dxa"/>
            <w:tcBorders>
              <w:top w:val="single" w:sz="4" w:space="0" w:color="auto"/>
              <w:left w:val="single" w:sz="4" w:space="0" w:color="auto"/>
            </w:tcBorders>
            <w:shd w:val="clear" w:color="auto" w:fill="FFFFFF"/>
          </w:tcPr>
          <w:p w14:paraId="2629D2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3 251</w:t>
            </w:r>
          </w:p>
        </w:tc>
        <w:tc>
          <w:tcPr>
            <w:tcW w:w="992" w:type="dxa"/>
            <w:tcBorders>
              <w:top w:val="single" w:sz="4" w:space="0" w:color="auto"/>
              <w:left w:val="single" w:sz="4" w:space="0" w:color="auto"/>
            </w:tcBorders>
            <w:shd w:val="clear" w:color="auto" w:fill="FFFFFF"/>
          </w:tcPr>
          <w:p w14:paraId="2D6A57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4 051</w:t>
            </w:r>
          </w:p>
        </w:tc>
        <w:tc>
          <w:tcPr>
            <w:tcW w:w="1022" w:type="dxa"/>
            <w:gridSpan w:val="2"/>
            <w:tcBorders>
              <w:top w:val="single" w:sz="4" w:space="0" w:color="auto"/>
              <w:left w:val="single" w:sz="4" w:space="0" w:color="auto"/>
              <w:right w:val="single" w:sz="4" w:space="0" w:color="auto"/>
            </w:tcBorders>
            <w:shd w:val="clear" w:color="auto" w:fill="FFFFFF"/>
          </w:tcPr>
          <w:p w14:paraId="63B5C7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8 039</w:t>
            </w:r>
          </w:p>
        </w:tc>
      </w:tr>
      <w:tr w:rsidR="00C10D18" w:rsidRPr="00E76DE4" w14:paraId="1B072011" w14:textId="77777777" w:rsidTr="00E76DE4">
        <w:trPr>
          <w:jc w:val="center"/>
        </w:trPr>
        <w:tc>
          <w:tcPr>
            <w:tcW w:w="1473" w:type="dxa"/>
            <w:tcBorders>
              <w:top w:val="single" w:sz="4" w:space="0" w:color="auto"/>
              <w:left w:val="single" w:sz="4" w:space="0" w:color="auto"/>
            </w:tcBorders>
            <w:shd w:val="clear" w:color="auto" w:fill="FFFFFF"/>
          </w:tcPr>
          <w:p w14:paraId="310A035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8 000 000</w:t>
            </w:r>
          </w:p>
        </w:tc>
        <w:tc>
          <w:tcPr>
            <w:tcW w:w="693" w:type="dxa"/>
            <w:gridSpan w:val="2"/>
            <w:tcBorders>
              <w:top w:val="single" w:sz="4" w:space="0" w:color="auto"/>
              <w:left w:val="single" w:sz="4" w:space="0" w:color="auto"/>
            </w:tcBorders>
            <w:shd w:val="clear" w:color="auto" w:fill="FFFFFF"/>
          </w:tcPr>
          <w:p w14:paraId="682E14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w:t>
            </w:r>
          </w:p>
        </w:tc>
        <w:tc>
          <w:tcPr>
            <w:tcW w:w="728" w:type="dxa"/>
            <w:tcBorders>
              <w:top w:val="single" w:sz="4" w:space="0" w:color="auto"/>
              <w:left w:val="single" w:sz="4" w:space="0" w:color="auto"/>
            </w:tcBorders>
            <w:shd w:val="clear" w:color="auto" w:fill="FFFFFF"/>
          </w:tcPr>
          <w:p w14:paraId="4AE625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181</w:t>
            </w:r>
          </w:p>
        </w:tc>
        <w:tc>
          <w:tcPr>
            <w:tcW w:w="709" w:type="dxa"/>
            <w:tcBorders>
              <w:top w:val="single" w:sz="4" w:space="0" w:color="auto"/>
              <w:left w:val="single" w:sz="4" w:space="0" w:color="auto"/>
            </w:tcBorders>
            <w:shd w:val="clear" w:color="auto" w:fill="FFFFFF"/>
          </w:tcPr>
          <w:p w14:paraId="7A2E63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266</w:t>
            </w:r>
          </w:p>
        </w:tc>
        <w:tc>
          <w:tcPr>
            <w:tcW w:w="708" w:type="dxa"/>
            <w:tcBorders>
              <w:top w:val="single" w:sz="4" w:space="0" w:color="auto"/>
              <w:left w:val="single" w:sz="4" w:space="0" w:color="auto"/>
            </w:tcBorders>
            <w:shd w:val="clear" w:color="auto" w:fill="FFFFFF"/>
          </w:tcPr>
          <w:p w14:paraId="60A392C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350</w:t>
            </w:r>
          </w:p>
        </w:tc>
        <w:tc>
          <w:tcPr>
            <w:tcW w:w="709" w:type="dxa"/>
            <w:tcBorders>
              <w:top w:val="single" w:sz="4" w:space="0" w:color="auto"/>
              <w:left w:val="single" w:sz="4" w:space="0" w:color="auto"/>
            </w:tcBorders>
            <w:shd w:val="clear" w:color="auto" w:fill="FFFFFF"/>
          </w:tcPr>
          <w:p w14:paraId="7E41C89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433</w:t>
            </w:r>
          </w:p>
        </w:tc>
        <w:tc>
          <w:tcPr>
            <w:tcW w:w="709" w:type="dxa"/>
            <w:tcBorders>
              <w:top w:val="single" w:sz="4" w:space="0" w:color="auto"/>
              <w:left w:val="single" w:sz="4" w:space="0" w:color="auto"/>
            </w:tcBorders>
            <w:shd w:val="clear" w:color="auto" w:fill="FFFFFF"/>
          </w:tcPr>
          <w:p w14:paraId="3CB9E1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599</w:t>
            </w:r>
          </w:p>
        </w:tc>
        <w:tc>
          <w:tcPr>
            <w:tcW w:w="850" w:type="dxa"/>
            <w:tcBorders>
              <w:top w:val="single" w:sz="4" w:space="0" w:color="auto"/>
              <w:left w:val="single" w:sz="4" w:space="0" w:color="auto"/>
            </w:tcBorders>
            <w:shd w:val="clear" w:color="auto" w:fill="FFFFFF"/>
          </w:tcPr>
          <w:p w14:paraId="421F6E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682</w:t>
            </w:r>
          </w:p>
        </w:tc>
        <w:tc>
          <w:tcPr>
            <w:tcW w:w="851" w:type="dxa"/>
            <w:tcBorders>
              <w:top w:val="single" w:sz="4" w:space="0" w:color="auto"/>
              <w:left w:val="single" w:sz="4" w:space="0" w:color="auto"/>
            </w:tcBorders>
            <w:shd w:val="clear" w:color="auto" w:fill="FFFFFF"/>
          </w:tcPr>
          <w:p w14:paraId="4AD237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847</w:t>
            </w:r>
          </w:p>
        </w:tc>
        <w:tc>
          <w:tcPr>
            <w:tcW w:w="850" w:type="dxa"/>
            <w:tcBorders>
              <w:top w:val="single" w:sz="4" w:space="0" w:color="auto"/>
              <w:left w:val="single" w:sz="4" w:space="0" w:color="auto"/>
            </w:tcBorders>
            <w:shd w:val="clear" w:color="auto" w:fill="FFFFFF"/>
          </w:tcPr>
          <w:p w14:paraId="7DA7CEB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929</w:t>
            </w:r>
          </w:p>
        </w:tc>
        <w:tc>
          <w:tcPr>
            <w:tcW w:w="851" w:type="dxa"/>
            <w:tcBorders>
              <w:top w:val="single" w:sz="4" w:space="0" w:color="auto"/>
              <w:left w:val="single" w:sz="4" w:space="0" w:color="auto"/>
            </w:tcBorders>
            <w:shd w:val="clear" w:color="auto" w:fill="FFFFFF"/>
          </w:tcPr>
          <w:p w14:paraId="29B30D1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1 665</w:t>
            </w:r>
          </w:p>
        </w:tc>
        <w:tc>
          <w:tcPr>
            <w:tcW w:w="990" w:type="dxa"/>
            <w:tcBorders>
              <w:top w:val="single" w:sz="4" w:space="0" w:color="auto"/>
              <w:left w:val="single" w:sz="4" w:space="0" w:color="auto"/>
            </w:tcBorders>
            <w:shd w:val="clear" w:color="auto" w:fill="FFFFFF"/>
          </w:tcPr>
          <w:p w14:paraId="550907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2 317</w:t>
            </w:r>
          </w:p>
        </w:tc>
        <w:tc>
          <w:tcPr>
            <w:tcW w:w="851" w:type="dxa"/>
            <w:tcBorders>
              <w:top w:val="single" w:sz="4" w:space="0" w:color="auto"/>
              <w:left w:val="single" w:sz="4" w:space="0" w:color="auto"/>
            </w:tcBorders>
            <w:shd w:val="clear" w:color="auto" w:fill="FFFFFF"/>
          </w:tcPr>
          <w:p w14:paraId="568255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2 480</w:t>
            </w:r>
          </w:p>
        </w:tc>
        <w:tc>
          <w:tcPr>
            <w:tcW w:w="850" w:type="dxa"/>
            <w:tcBorders>
              <w:top w:val="single" w:sz="4" w:space="0" w:color="auto"/>
              <w:left w:val="single" w:sz="4" w:space="0" w:color="auto"/>
            </w:tcBorders>
            <w:shd w:val="clear" w:color="auto" w:fill="FFFFFF"/>
          </w:tcPr>
          <w:p w14:paraId="612874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2 642</w:t>
            </w:r>
          </w:p>
        </w:tc>
        <w:tc>
          <w:tcPr>
            <w:tcW w:w="851" w:type="dxa"/>
            <w:tcBorders>
              <w:top w:val="single" w:sz="4" w:space="0" w:color="auto"/>
              <w:left w:val="single" w:sz="4" w:space="0" w:color="auto"/>
            </w:tcBorders>
            <w:shd w:val="clear" w:color="auto" w:fill="FFFFFF"/>
          </w:tcPr>
          <w:p w14:paraId="6811783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3 291</w:t>
            </w:r>
          </w:p>
        </w:tc>
        <w:tc>
          <w:tcPr>
            <w:tcW w:w="992" w:type="dxa"/>
            <w:tcBorders>
              <w:top w:val="single" w:sz="4" w:space="0" w:color="auto"/>
              <w:left w:val="single" w:sz="4" w:space="0" w:color="auto"/>
            </w:tcBorders>
            <w:shd w:val="clear" w:color="auto" w:fill="FFFFFF"/>
          </w:tcPr>
          <w:p w14:paraId="013E1F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4 102</w:t>
            </w:r>
          </w:p>
        </w:tc>
        <w:tc>
          <w:tcPr>
            <w:tcW w:w="1022" w:type="dxa"/>
            <w:gridSpan w:val="2"/>
            <w:tcBorders>
              <w:top w:val="single" w:sz="4" w:space="0" w:color="auto"/>
              <w:left w:val="single" w:sz="4" w:space="0" w:color="auto"/>
              <w:right w:val="single" w:sz="4" w:space="0" w:color="auto"/>
            </w:tcBorders>
            <w:shd w:val="clear" w:color="auto" w:fill="FFFFFF"/>
          </w:tcPr>
          <w:p w14:paraId="47441C8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8 140</w:t>
            </w:r>
          </w:p>
        </w:tc>
      </w:tr>
      <w:tr w:rsidR="00C10D18" w:rsidRPr="00E76DE4" w14:paraId="00773F87" w14:textId="77777777" w:rsidTr="00E76DE4">
        <w:trPr>
          <w:jc w:val="center"/>
        </w:trPr>
        <w:tc>
          <w:tcPr>
            <w:tcW w:w="1473" w:type="dxa"/>
            <w:tcBorders>
              <w:top w:val="single" w:sz="4" w:space="0" w:color="auto"/>
              <w:left w:val="single" w:sz="4" w:space="0" w:color="auto"/>
            </w:tcBorders>
            <w:shd w:val="clear" w:color="auto" w:fill="FFFFFF"/>
          </w:tcPr>
          <w:p w14:paraId="7B65F3E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8 100 000</w:t>
            </w:r>
          </w:p>
        </w:tc>
        <w:tc>
          <w:tcPr>
            <w:tcW w:w="693" w:type="dxa"/>
            <w:gridSpan w:val="2"/>
            <w:tcBorders>
              <w:top w:val="single" w:sz="4" w:space="0" w:color="auto"/>
              <w:left w:val="single" w:sz="4" w:space="0" w:color="auto"/>
            </w:tcBorders>
            <w:shd w:val="clear" w:color="auto" w:fill="FFFFFF"/>
          </w:tcPr>
          <w:p w14:paraId="1149F8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96</w:t>
            </w:r>
          </w:p>
        </w:tc>
        <w:tc>
          <w:tcPr>
            <w:tcW w:w="728" w:type="dxa"/>
            <w:tcBorders>
              <w:top w:val="single" w:sz="4" w:space="0" w:color="auto"/>
              <w:left w:val="single" w:sz="4" w:space="0" w:color="auto"/>
            </w:tcBorders>
            <w:shd w:val="clear" w:color="auto" w:fill="FFFFFF"/>
          </w:tcPr>
          <w:p w14:paraId="5DCC20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183</w:t>
            </w:r>
          </w:p>
        </w:tc>
        <w:tc>
          <w:tcPr>
            <w:tcW w:w="709" w:type="dxa"/>
            <w:tcBorders>
              <w:top w:val="single" w:sz="4" w:space="0" w:color="auto"/>
              <w:left w:val="single" w:sz="4" w:space="0" w:color="auto"/>
            </w:tcBorders>
            <w:shd w:val="clear" w:color="auto" w:fill="FFFFFF"/>
          </w:tcPr>
          <w:p w14:paraId="7B06A89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269</w:t>
            </w:r>
          </w:p>
        </w:tc>
        <w:tc>
          <w:tcPr>
            <w:tcW w:w="708" w:type="dxa"/>
            <w:tcBorders>
              <w:top w:val="single" w:sz="4" w:space="0" w:color="auto"/>
              <w:left w:val="single" w:sz="4" w:space="0" w:color="auto"/>
            </w:tcBorders>
            <w:shd w:val="clear" w:color="auto" w:fill="FFFFFF"/>
          </w:tcPr>
          <w:p w14:paraId="497F3C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354</w:t>
            </w:r>
          </w:p>
        </w:tc>
        <w:tc>
          <w:tcPr>
            <w:tcW w:w="709" w:type="dxa"/>
            <w:tcBorders>
              <w:top w:val="single" w:sz="4" w:space="0" w:color="auto"/>
              <w:left w:val="single" w:sz="4" w:space="0" w:color="auto"/>
            </w:tcBorders>
            <w:shd w:val="clear" w:color="auto" w:fill="FFFFFF"/>
          </w:tcPr>
          <w:p w14:paraId="3147376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438</w:t>
            </w:r>
          </w:p>
        </w:tc>
        <w:tc>
          <w:tcPr>
            <w:tcW w:w="709" w:type="dxa"/>
            <w:tcBorders>
              <w:top w:val="single" w:sz="4" w:space="0" w:color="auto"/>
              <w:left w:val="single" w:sz="4" w:space="0" w:color="auto"/>
            </w:tcBorders>
            <w:shd w:val="clear" w:color="auto" w:fill="FFFFFF"/>
          </w:tcPr>
          <w:p w14:paraId="142619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606</w:t>
            </w:r>
          </w:p>
        </w:tc>
        <w:tc>
          <w:tcPr>
            <w:tcW w:w="850" w:type="dxa"/>
            <w:tcBorders>
              <w:top w:val="single" w:sz="4" w:space="0" w:color="auto"/>
              <w:left w:val="single" w:sz="4" w:space="0" w:color="auto"/>
            </w:tcBorders>
            <w:shd w:val="clear" w:color="auto" w:fill="FFFFFF"/>
          </w:tcPr>
          <w:p w14:paraId="149EDA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690</w:t>
            </w:r>
          </w:p>
        </w:tc>
        <w:tc>
          <w:tcPr>
            <w:tcW w:w="851" w:type="dxa"/>
            <w:tcBorders>
              <w:top w:val="single" w:sz="4" w:space="0" w:color="auto"/>
              <w:left w:val="single" w:sz="4" w:space="0" w:color="auto"/>
            </w:tcBorders>
            <w:shd w:val="clear" w:color="auto" w:fill="FFFFFF"/>
          </w:tcPr>
          <w:p w14:paraId="2D2702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857</w:t>
            </w:r>
          </w:p>
        </w:tc>
        <w:tc>
          <w:tcPr>
            <w:tcW w:w="850" w:type="dxa"/>
            <w:tcBorders>
              <w:top w:val="single" w:sz="4" w:space="0" w:color="auto"/>
              <w:left w:val="single" w:sz="4" w:space="0" w:color="auto"/>
            </w:tcBorders>
            <w:shd w:val="clear" w:color="auto" w:fill="FFFFFF"/>
          </w:tcPr>
          <w:p w14:paraId="4C8730F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940</w:t>
            </w:r>
          </w:p>
        </w:tc>
        <w:tc>
          <w:tcPr>
            <w:tcW w:w="851" w:type="dxa"/>
            <w:tcBorders>
              <w:top w:val="single" w:sz="4" w:space="0" w:color="auto"/>
              <w:left w:val="single" w:sz="4" w:space="0" w:color="auto"/>
            </w:tcBorders>
            <w:shd w:val="clear" w:color="auto" w:fill="FFFFFF"/>
          </w:tcPr>
          <w:p w14:paraId="796DAD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1 686</w:t>
            </w:r>
          </w:p>
        </w:tc>
        <w:tc>
          <w:tcPr>
            <w:tcW w:w="990" w:type="dxa"/>
            <w:tcBorders>
              <w:top w:val="single" w:sz="4" w:space="0" w:color="auto"/>
              <w:left w:val="single" w:sz="4" w:space="0" w:color="auto"/>
            </w:tcBorders>
            <w:shd w:val="clear" w:color="auto" w:fill="FFFFFF"/>
          </w:tcPr>
          <w:p w14:paraId="7FB51F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2 345</w:t>
            </w:r>
          </w:p>
        </w:tc>
        <w:tc>
          <w:tcPr>
            <w:tcW w:w="851" w:type="dxa"/>
            <w:tcBorders>
              <w:top w:val="single" w:sz="4" w:space="0" w:color="auto"/>
              <w:left w:val="single" w:sz="4" w:space="0" w:color="auto"/>
            </w:tcBorders>
            <w:shd w:val="clear" w:color="auto" w:fill="FFFFFF"/>
          </w:tcPr>
          <w:p w14:paraId="627EC99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2 510</w:t>
            </w:r>
          </w:p>
        </w:tc>
        <w:tc>
          <w:tcPr>
            <w:tcW w:w="850" w:type="dxa"/>
            <w:tcBorders>
              <w:top w:val="single" w:sz="4" w:space="0" w:color="auto"/>
              <w:left w:val="single" w:sz="4" w:space="0" w:color="auto"/>
            </w:tcBorders>
            <w:shd w:val="clear" w:color="auto" w:fill="FFFFFF"/>
          </w:tcPr>
          <w:p w14:paraId="35080F4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2 675</w:t>
            </w:r>
          </w:p>
        </w:tc>
        <w:tc>
          <w:tcPr>
            <w:tcW w:w="851" w:type="dxa"/>
            <w:tcBorders>
              <w:top w:val="single" w:sz="4" w:space="0" w:color="auto"/>
              <w:left w:val="single" w:sz="4" w:space="0" w:color="auto"/>
            </w:tcBorders>
            <w:shd w:val="clear" w:color="auto" w:fill="FFFFFF"/>
          </w:tcPr>
          <w:p w14:paraId="113FE35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3 332</w:t>
            </w:r>
          </w:p>
        </w:tc>
        <w:tc>
          <w:tcPr>
            <w:tcW w:w="992" w:type="dxa"/>
            <w:tcBorders>
              <w:top w:val="single" w:sz="4" w:space="0" w:color="auto"/>
              <w:left w:val="single" w:sz="4" w:space="0" w:color="auto"/>
            </w:tcBorders>
            <w:shd w:val="clear" w:color="auto" w:fill="FFFFFF"/>
          </w:tcPr>
          <w:p w14:paraId="5B00C5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4 152</w:t>
            </w:r>
          </w:p>
        </w:tc>
        <w:tc>
          <w:tcPr>
            <w:tcW w:w="1022" w:type="dxa"/>
            <w:gridSpan w:val="2"/>
            <w:tcBorders>
              <w:top w:val="single" w:sz="4" w:space="0" w:color="auto"/>
              <w:left w:val="single" w:sz="4" w:space="0" w:color="auto"/>
              <w:right w:val="single" w:sz="4" w:space="0" w:color="auto"/>
            </w:tcBorders>
            <w:shd w:val="clear" w:color="auto" w:fill="FFFFFF"/>
          </w:tcPr>
          <w:p w14:paraId="47AAD9E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8 241</w:t>
            </w:r>
          </w:p>
        </w:tc>
      </w:tr>
      <w:tr w:rsidR="00C10D18" w:rsidRPr="00E76DE4" w14:paraId="2E7AF526" w14:textId="77777777" w:rsidTr="00E76DE4">
        <w:trPr>
          <w:jc w:val="center"/>
        </w:trPr>
        <w:tc>
          <w:tcPr>
            <w:tcW w:w="1473" w:type="dxa"/>
            <w:tcBorders>
              <w:top w:val="single" w:sz="4" w:space="0" w:color="auto"/>
              <w:left w:val="single" w:sz="4" w:space="0" w:color="auto"/>
            </w:tcBorders>
            <w:shd w:val="clear" w:color="auto" w:fill="FFFFFF"/>
          </w:tcPr>
          <w:p w14:paraId="79CCDD21"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8 200 000</w:t>
            </w:r>
          </w:p>
        </w:tc>
        <w:tc>
          <w:tcPr>
            <w:tcW w:w="693" w:type="dxa"/>
            <w:gridSpan w:val="2"/>
            <w:tcBorders>
              <w:top w:val="single" w:sz="4" w:space="0" w:color="auto"/>
              <w:left w:val="single" w:sz="4" w:space="0" w:color="auto"/>
            </w:tcBorders>
            <w:shd w:val="clear" w:color="auto" w:fill="FFFFFF"/>
          </w:tcPr>
          <w:p w14:paraId="434C38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w:t>
            </w:r>
          </w:p>
        </w:tc>
        <w:tc>
          <w:tcPr>
            <w:tcW w:w="728" w:type="dxa"/>
            <w:tcBorders>
              <w:top w:val="single" w:sz="4" w:space="0" w:color="auto"/>
              <w:left w:val="single" w:sz="4" w:space="0" w:color="auto"/>
            </w:tcBorders>
            <w:shd w:val="clear" w:color="auto" w:fill="FFFFFF"/>
          </w:tcPr>
          <w:p w14:paraId="5E3167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185</w:t>
            </w:r>
          </w:p>
        </w:tc>
        <w:tc>
          <w:tcPr>
            <w:tcW w:w="709" w:type="dxa"/>
            <w:tcBorders>
              <w:top w:val="single" w:sz="4" w:space="0" w:color="auto"/>
              <w:left w:val="single" w:sz="4" w:space="0" w:color="auto"/>
            </w:tcBorders>
            <w:shd w:val="clear" w:color="auto" w:fill="FFFFFF"/>
          </w:tcPr>
          <w:p w14:paraId="286E569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272</w:t>
            </w:r>
          </w:p>
        </w:tc>
        <w:tc>
          <w:tcPr>
            <w:tcW w:w="708" w:type="dxa"/>
            <w:tcBorders>
              <w:top w:val="single" w:sz="4" w:space="0" w:color="auto"/>
              <w:left w:val="single" w:sz="4" w:space="0" w:color="auto"/>
            </w:tcBorders>
            <w:shd w:val="clear" w:color="auto" w:fill="FFFFFF"/>
          </w:tcPr>
          <w:p w14:paraId="2BFC628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358</w:t>
            </w:r>
          </w:p>
        </w:tc>
        <w:tc>
          <w:tcPr>
            <w:tcW w:w="709" w:type="dxa"/>
            <w:tcBorders>
              <w:top w:val="single" w:sz="4" w:space="0" w:color="auto"/>
              <w:left w:val="single" w:sz="4" w:space="0" w:color="auto"/>
            </w:tcBorders>
            <w:shd w:val="clear" w:color="auto" w:fill="FFFFFF"/>
          </w:tcPr>
          <w:p w14:paraId="0C5CAB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443</w:t>
            </w:r>
          </w:p>
        </w:tc>
        <w:tc>
          <w:tcPr>
            <w:tcW w:w="709" w:type="dxa"/>
            <w:tcBorders>
              <w:top w:val="single" w:sz="4" w:space="0" w:color="auto"/>
              <w:left w:val="single" w:sz="4" w:space="0" w:color="auto"/>
            </w:tcBorders>
            <w:shd w:val="clear" w:color="auto" w:fill="FFFFFF"/>
          </w:tcPr>
          <w:p w14:paraId="5A1B4C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614</w:t>
            </w:r>
          </w:p>
        </w:tc>
        <w:tc>
          <w:tcPr>
            <w:tcW w:w="850" w:type="dxa"/>
            <w:tcBorders>
              <w:top w:val="single" w:sz="4" w:space="0" w:color="auto"/>
              <w:left w:val="single" w:sz="4" w:space="0" w:color="auto"/>
            </w:tcBorders>
            <w:shd w:val="clear" w:color="auto" w:fill="FFFFFF"/>
          </w:tcPr>
          <w:p w14:paraId="644D9D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698</w:t>
            </w:r>
          </w:p>
        </w:tc>
        <w:tc>
          <w:tcPr>
            <w:tcW w:w="851" w:type="dxa"/>
            <w:tcBorders>
              <w:top w:val="single" w:sz="4" w:space="0" w:color="auto"/>
              <w:left w:val="single" w:sz="4" w:space="0" w:color="auto"/>
            </w:tcBorders>
            <w:shd w:val="clear" w:color="auto" w:fill="FFFFFF"/>
          </w:tcPr>
          <w:p w14:paraId="10AF3B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867</w:t>
            </w:r>
          </w:p>
        </w:tc>
        <w:tc>
          <w:tcPr>
            <w:tcW w:w="850" w:type="dxa"/>
            <w:tcBorders>
              <w:top w:val="single" w:sz="4" w:space="0" w:color="auto"/>
              <w:left w:val="single" w:sz="4" w:space="0" w:color="auto"/>
            </w:tcBorders>
            <w:shd w:val="clear" w:color="auto" w:fill="FFFFFF"/>
          </w:tcPr>
          <w:p w14:paraId="2D911B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951</w:t>
            </w:r>
          </w:p>
        </w:tc>
        <w:tc>
          <w:tcPr>
            <w:tcW w:w="851" w:type="dxa"/>
            <w:tcBorders>
              <w:top w:val="single" w:sz="4" w:space="0" w:color="auto"/>
              <w:left w:val="single" w:sz="4" w:space="0" w:color="auto"/>
            </w:tcBorders>
            <w:shd w:val="clear" w:color="auto" w:fill="FFFFFF"/>
          </w:tcPr>
          <w:p w14:paraId="32D480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1 706</w:t>
            </w:r>
          </w:p>
        </w:tc>
        <w:tc>
          <w:tcPr>
            <w:tcW w:w="990" w:type="dxa"/>
            <w:tcBorders>
              <w:top w:val="single" w:sz="4" w:space="0" w:color="auto"/>
              <w:left w:val="single" w:sz="4" w:space="0" w:color="auto"/>
            </w:tcBorders>
            <w:shd w:val="clear" w:color="auto" w:fill="FFFFFF"/>
          </w:tcPr>
          <w:p w14:paraId="1D3F74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2 374</w:t>
            </w:r>
          </w:p>
        </w:tc>
        <w:tc>
          <w:tcPr>
            <w:tcW w:w="851" w:type="dxa"/>
            <w:tcBorders>
              <w:top w:val="single" w:sz="4" w:space="0" w:color="auto"/>
              <w:left w:val="single" w:sz="4" w:space="0" w:color="auto"/>
            </w:tcBorders>
            <w:shd w:val="clear" w:color="auto" w:fill="FFFFFF"/>
          </w:tcPr>
          <w:p w14:paraId="2662D0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2 541</w:t>
            </w:r>
          </w:p>
        </w:tc>
        <w:tc>
          <w:tcPr>
            <w:tcW w:w="850" w:type="dxa"/>
            <w:tcBorders>
              <w:top w:val="single" w:sz="4" w:space="0" w:color="auto"/>
              <w:left w:val="single" w:sz="4" w:space="0" w:color="auto"/>
            </w:tcBorders>
            <w:shd w:val="clear" w:color="auto" w:fill="FFFFFF"/>
          </w:tcPr>
          <w:p w14:paraId="37F3A8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2 707</w:t>
            </w:r>
          </w:p>
        </w:tc>
        <w:tc>
          <w:tcPr>
            <w:tcW w:w="851" w:type="dxa"/>
            <w:tcBorders>
              <w:top w:val="single" w:sz="4" w:space="0" w:color="auto"/>
              <w:left w:val="single" w:sz="4" w:space="0" w:color="auto"/>
            </w:tcBorders>
            <w:shd w:val="clear" w:color="auto" w:fill="FFFFFF"/>
          </w:tcPr>
          <w:p w14:paraId="19A22CC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3 373</w:t>
            </w:r>
          </w:p>
        </w:tc>
        <w:tc>
          <w:tcPr>
            <w:tcW w:w="992" w:type="dxa"/>
            <w:tcBorders>
              <w:top w:val="single" w:sz="4" w:space="0" w:color="auto"/>
              <w:left w:val="single" w:sz="4" w:space="0" w:color="auto"/>
            </w:tcBorders>
            <w:shd w:val="clear" w:color="auto" w:fill="FFFFFF"/>
          </w:tcPr>
          <w:p w14:paraId="7D9CD0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4 203</w:t>
            </w:r>
          </w:p>
        </w:tc>
        <w:tc>
          <w:tcPr>
            <w:tcW w:w="1022" w:type="dxa"/>
            <w:gridSpan w:val="2"/>
            <w:tcBorders>
              <w:top w:val="single" w:sz="4" w:space="0" w:color="auto"/>
              <w:left w:val="single" w:sz="4" w:space="0" w:color="auto"/>
              <w:right w:val="single" w:sz="4" w:space="0" w:color="auto"/>
            </w:tcBorders>
            <w:shd w:val="clear" w:color="auto" w:fill="FFFFFF"/>
          </w:tcPr>
          <w:p w14:paraId="03ECCC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8 342</w:t>
            </w:r>
          </w:p>
        </w:tc>
      </w:tr>
      <w:tr w:rsidR="00C10D18" w:rsidRPr="00E76DE4" w14:paraId="0C99026B" w14:textId="77777777" w:rsidTr="00E76DE4">
        <w:trPr>
          <w:jc w:val="center"/>
        </w:trPr>
        <w:tc>
          <w:tcPr>
            <w:tcW w:w="1473" w:type="dxa"/>
            <w:tcBorders>
              <w:top w:val="single" w:sz="4" w:space="0" w:color="auto"/>
              <w:left w:val="single" w:sz="4" w:space="0" w:color="auto"/>
              <w:bottom w:val="single" w:sz="4" w:space="0" w:color="auto"/>
            </w:tcBorders>
            <w:shd w:val="clear" w:color="auto" w:fill="FFFFFF"/>
          </w:tcPr>
          <w:p w14:paraId="3E1B909E"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8 300 000</w:t>
            </w:r>
          </w:p>
        </w:tc>
        <w:tc>
          <w:tcPr>
            <w:tcW w:w="693" w:type="dxa"/>
            <w:gridSpan w:val="2"/>
            <w:tcBorders>
              <w:top w:val="single" w:sz="4" w:space="0" w:color="auto"/>
              <w:left w:val="single" w:sz="4" w:space="0" w:color="auto"/>
              <w:bottom w:val="single" w:sz="4" w:space="0" w:color="auto"/>
            </w:tcBorders>
            <w:shd w:val="clear" w:color="auto" w:fill="FFFFFF"/>
          </w:tcPr>
          <w:p w14:paraId="4287C0C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98</w:t>
            </w:r>
          </w:p>
        </w:tc>
        <w:tc>
          <w:tcPr>
            <w:tcW w:w="728" w:type="dxa"/>
            <w:tcBorders>
              <w:top w:val="single" w:sz="4" w:space="0" w:color="auto"/>
              <w:left w:val="single" w:sz="4" w:space="0" w:color="auto"/>
              <w:bottom w:val="single" w:sz="4" w:space="0" w:color="auto"/>
            </w:tcBorders>
            <w:shd w:val="clear" w:color="auto" w:fill="FFFFFF"/>
          </w:tcPr>
          <w:p w14:paraId="6CFAB7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187</w:t>
            </w:r>
          </w:p>
        </w:tc>
        <w:tc>
          <w:tcPr>
            <w:tcW w:w="709" w:type="dxa"/>
            <w:tcBorders>
              <w:top w:val="single" w:sz="4" w:space="0" w:color="auto"/>
              <w:left w:val="single" w:sz="4" w:space="0" w:color="auto"/>
              <w:bottom w:val="single" w:sz="4" w:space="0" w:color="auto"/>
            </w:tcBorders>
            <w:shd w:val="clear" w:color="auto" w:fill="FFFFFF"/>
          </w:tcPr>
          <w:p w14:paraId="69637D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275</w:t>
            </w:r>
          </w:p>
        </w:tc>
        <w:tc>
          <w:tcPr>
            <w:tcW w:w="708" w:type="dxa"/>
            <w:tcBorders>
              <w:top w:val="single" w:sz="4" w:space="0" w:color="auto"/>
              <w:left w:val="single" w:sz="4" w:space="0" w:color="auto"/>
              <w:bottom w:val="single" w:sz="4" w:space="0" w:color="auto"/>
            </w:tcBorders>
            <w:shd w:val="clear" w:color="auto" w:fill="FFFFFF"/>
          </w:tcPr>
          <w:p w14:paraId="28D51B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362</w:t>
            </w:r>
          </w:p>
        </w:tc>
        <w:tc>
          <w:tcPr>
            <w:tcW w:w="709" w:type="dxa"/>
            <w:tcBorders>
              <w:top w:val="single" w:sz="4" w:space="0" w:color="auto"/>
              <w:left w:val="single" w:sz="4" w:space="0" w:color="auto"/>
              <w:bottom w:val="single" w:sz="4" w:space="0" w:color="auto"/>
            </w:tcBorders>
            <w:shd w:val="clear" w:color="auto" w:fill="FFFFFF"/>
          </w:tcPr>
          <w:p w14:paraId="127B0F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449</w:t>
            </w:r>
          </w:p>
        </w:tc>
        <w:tc>
          <w:tcPr>
            <w:tcW w:w="709" w:type="dxa"/>
            <w:tcBorders>
              <w:top w:val="single" w:sz="4" w:space="0" w:color="auto"/>
              <w:left w:val="single" w:sz="4" w:space="0" w:color="auto"/>
              <w:bottom w:val="single" w:sz="4" w:space="0" w:color="auto"/>
            </w:tcBorders>
            <w:shd w:val="clear" w:color="auto" w:fill="FFFFFF"/>
          </w:tcPr>
          <w:p w14:paraId="161506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621</w:t>
            </w:r>
          </w:p>
        </w:tc>
        <w:tc>
          <w:tcPr>
            <w:tcW w:w="850" w:type="dxa"/>
            <w:tcBorders>
              <w:top w:val="single" w:sz="4" w:space="0" w:color="auto"/>
              <w:left w:val="single" w:sz="4" w:space="0" w:color="auto"/>
              <w:bottom w:val="single" w:sz="4" w:space="0" w:color="auto"/>
            </w:tcBorders>
            <w:shd w:val="clear" w:color="auto" w:fill="FFFFFF"/>
          </w:tcPr>
          <w:p w14:paraId="3FA4BF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706</w:t>
            </w:r>
          </w:p>
        </w:tc>
        <w:tc>
          <w:tcPr>
            <w:tcW w:w="851" w:type="dxa"/>
            <w:tcBorders>
              <w:top w:val="single" w:sz="4" w:space="0" w:color="auto"/>
              <w:left w:val="single" w:sz="4" w:space="0" w:color="auto"/>
              <w:bottom w:val="single" w:sz="4" w:space="0" w:color="auto"/>
            </w:tcBorders>
            <w:shd w:val="clear" w:color="auto" w:fill="FFFFFF"/>
          </w:tcPr>
          <w:p w14:paraId="2E42DA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877</w:t>
            </w:r>
          </w:p>
        </w:tc>
        <w:tc>
          <w:tcPr>
            <w:tcW w:w="850" w:type="dxa"/>
            <w:tcBorders>
              <w:top w:val="single" w:sz="4" w:space="0" w:color="auto"/>
              <w:left w:val="single" w:sz="4" w:space="0" w:color="auto"/>
              <w:bottom w:val="single" w:sz="4" w:space="0" w:color="auto"/>
            </w:tcBorders>
            <w:shd w:val="clear" w:color="auto" w:fill="FFFFFF"/>
          </w:tcPr>
          <w:p w14:paraId="55D2915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963</w:t>
            </w:r>
          </w:p>
        </w:tc>
        <w:tc>
          <w:tcPr>
            <w:tcW w:w="851" w:type="dxa"/>
            <w:tcBorders>
              <w:top w:val="single" w:sz="4" w:space="0" w:color="auto"/>
              <w:left w:val="single" w:sz="4" w:space="0" w:color="auto"/>
              <w:bottom w:val="single" w:sz="4" w:space="0" w:color="auto"/>
            </w:tcBorders>
            <w:shd w:val="clear" w:color="auto" w:fill="FFFFFF"/>
          </w:tcPr>
          <w:p w14:paraId="0A1EC6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1 727</w:t>
            </w:r>
          </w:p>
        </w:tc>
        <w:tc>
          <w:tcPr>
            <w:tcW w:w="990" w:type="dxa"/>
            <w:tcBorders>
              <w:top w:val="single" w:sz="4" w:space="0" w:color="auto"/>
              <w:left w:val="single" w:sz="4" w:space="0" w:color="auto"/>
              <w:bottom w:val="single" w:sz="4" w:space="0" w:color="auto"/>
            </w:tcBorders>
            <w:shd w:val="clear" w:color="auto" w:fill="FFFFFF"/>
          </w:tcPr>
          <w:p w14:paraId="59C4D8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2 402</w:t>
            </w:r>
          </w:p>
        </w:tc>
        <w:tc>
          <w:tcPr>
            <w:tcW w:w="851" w:type="dxa"/>
            <w:tcBorders>
              <w:top w:val="single" w:sz="4" w:space="0" w:color="auto"/>
              <w:left w:val="single" w:sz="4" w:space="0" w:color="auto"/>
              <w:bottom w:val="single" w:sz="4" w:space="0" w:color="auto"/>
            </w:tcBorders>
            <w:shd w:val="clear" w:color="auto" w:fill="FFFFFF"/>
          </w:tcPr>
          <w:p w14:paraId="6FC340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2 571</w:t>
            </w:r>
          </w:p>
        </w:tc>
        <w:tc>
          <w:tcPr>
            <w:tcW w:w="850" w:type="dxa"/>
            <w:tcBorders>
              <w:top w:val="single" w:sz="4" w:space="0" w:color="auto"/>
              <w:left w:val="single" w:sz="4" w:space="0" w:color="auto"/>
              <w:bottom w:val="single" w:sz="4" w:space="0" w:color="auto"/>
            </w:tcBorders>
            <w:shd w:val="clear" w:color="auto" w:fill="FFFFFF"/>
          </w:tcPr>
          <w:p w14:paraId="309931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2 740</w:t>
            </w:r>
          </w:p>
        </w:tc>
        <w:tc>
          <w:tcPr>
            <w:tcW w:w="851" w:type="dxa"/>
            <w:tcBorders>
              <w:top w:val="single" w:sz="4" w:space="0" w:color="auto"/>
              <w:left w:val="single" w:sz="4" w:space="0" w:color="auto"/>
              <w:bottom w:val="single" w:sz="4" w:space="0" w:color="auto"/>
            </w:tcBorders>
            <w:shd w:val="clear" w:color="auto" w:fill="FFFFFF"/>
          </w:tcPr>
          <w:p w14:paraId="000A8E6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3 413</w:t>
            </w:r>
          </w:p>
        </w:tc>
        <w:tc>
          <w:tcPr>
            <w:tcW w:w="992" w:type="dxa"/>
            <w:tcBorders>
              <w:top w:val="single" w:sz="4" w:space="0" w:color="auto"/>
              <w:left w:val="single" w:sz="4" w:space="0" w:color="auto"/>
              <w:bottom w:val="single" w:sz="4" w:space="0" w:color="auto"/>
            </w:tcBorders>
            <w:shd w:val="clear" w:color="auto" w:fill="FFFFFF"/>
          </w:tcPr>
          <w:p w14:paraId="3005AA6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4 254</w:t>
            </w:r>
          </w:p>
        </w:tc>
        <w:tc>
          <w:tcPr>
            <w:tcW w:w="1022" w:type="dxa"/>
            <w:gridSpan w:val="2"/>
            <w:tcBorders>
              <w:top w:val="single" w:sz="4" w:space="0" w:color="auto"/>
              <w:left w:val="single" w:sz="4" w:space="0" w:color="auto"/>
              <w:bottom w:val="single" w:sz="4" w:space="0" w:color="auto"/>
              <w:right w:val="single" w:sz="4" w:space="0" w:color="auto"/>
            </w:tcBorders>
            <w:shd w:val="clear" w:color="auto" w:fill="FFFFFF"/>
          </w:tcPr>
          <w:p w14:paraId="646833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8 442</w:t>
            </w:r>
          </w:p>
        </w:tc>
      </w:tr>
      <w:tr w:rsidR="00C10D18" w:rsidRPr="00E76DE4" w14:paraId="5839E13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4FE7166"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8 400 000</w:t>
            </w:r>
          </w:p>
        </w:tc>
        <w:tc>
          <w:tcPr>
            <w:tcW w:w="693" w:type="dxa"/>
            <w:gridSpan w:val="2"/>
            <w:tcBorders>
              <w:top w:val="single" w:sz="4" w:space="0" w:color="auto"/>
              <w:left w:val="single" w:sz="4" w:space="0" w:color="auto"/>
            </w:tcBorders>
            <w:shd w:val="clear" w:color="auto" w:fill="FFFFFF"/>
          </w:tcPr>
          <w:p w14:paraId="10514E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w:t>
            </w:r>
          </w:p>
        </w:tc>
        <w:tc>
          <w:tcPr>
            <w:tcW w:w="728" w:type="dxa"/>
            <w:tcBorders>
              <w:top w:val="single" w:sz="4" w:space="0" w:color="auto"/>
              <w:left w:val="single" w:sz="4" w:space="0" w:color="auto"/>
            </w:tcBorders>
            <w:shd w:val="clear" w:color="auto" w:fill="FFFFFF"/>
          </w:tcPr>
          <w:p w14:paraId="1A3EE0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190</w:t>
            </w:r>
          </w:p>
        </w:tc>
        <w:tc>
          <w:tcPr>
            <w:tcW w:w="709" w:type="dxa"/>
            <w:tcBorders>
              <w:top w:val="single" w:sz="4" w:space="0" w:color="auto"/>
              <w:left w:val="single" w:sz="4" w:space="0" w:color="auto"/>
            </w:tcBorders>
            <w:shd w:val="clear" w:color="auto" w:fill="FFFFFF"/>
          </w:tcPr>
          <w:p w14:paraId="794965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278</w:t>
            </w:r>
          </w:p>
        </w:tc>
        <w:tc>
          <w:tcPr>
            <w:tcW w:w="708" w:type="dxa"/>
            <w:tcBorders>
              <w:top w:val="single" w:sz="4" w:space="0" w:color="auto"/>
              <w:left w:val="single" w:sz="4" w:space="0" w:color="auto"/>
            </w:tcBorders>
            <w:shd w:val="clear" w:color="auto" w:fill="FFFFFF"/>
          </w:tcPr>
          <w:p w14:paraId="0FD936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366</w:t>
            </w:r>
          </w:p>
        </w:tc>
        <w:tc>
          <w:tcPr>
            <w:tcW w:w="709" w:type="dxa"/>
            <w:tcBorders>
              <w:top w:val="single" w:sz="4" w:space="0" w:color="auto"/>
              <w:left w:val="single" w:sz="4" w:space="0" w:color="auto"/>
            </w:tcBorders>
            <w:shd w:val="clear" w:color="auto" w:fill="FFFFFF"/>
          </w:tcPr>
          <w:p w14:paraId="1AF9A1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454</w:t>
            </w:r>
          </w:p>
        </w:tc>
        <w:tc>
          <w:tcPr>
            <w:tcW w:w="709" w:type="dxa"/>
            <w:tcBorders>
              <w:top w:val="single" w:sz="4" w:space="0" w:color="auto"/>
              <w:left w:val="single" w:sz="4" w:space="0" w:color="auto"/>
            </w:tcBorders>
            <w:shd w:val="clear" w:color="auto" w:fill="FFFFFF"/>
          </w:tcPr>
          <w:p w14:paraId="75BB3C9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628</w:t>
            </w:r>
          </w:p>
        </w:tc>
        <w:tc>
          <w:tcPr>
            <w:tcW w:w="850" w:type="dxa"/>
            <w:tcBorders>
              <w:top w:val="single" w:sz="4" w:space="0" w:color="auto"/>
              <w:left w:val="single" w:sz="4" w:space="0" w:color="auto"/>
            </w:tcBorders>
            <w:shd w:val="clear" w:color="auto" w:fill="FFFFFF"/>
          </w:tcPr>
          <w:p w14:paraId="2B112EA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715</w:t>
            </w:r>
          </w:p>
        </w:tc>
        <w:tc>
          <w:tcPr>
            <w:tcW w:w="851" w:type="dxa"/>
            <w:tcBorders>
              <w:top w:val="single" w:sz="4" w:space="0" w:color="auto"/>
              <w:left w:val="single" w:sz="4" w:space="0" w:color="auto"/>
            </w:tcBorders>
            <w:shd w:val="clear" w:color="auto" w:fill="FFFFFF"/>
          </w:tcPr>
          <w:p w14:paraId="4D385C0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888</w:t>
            </w:r>
          </w:p>
        </w:tc>
        <w:tc>
          <w:tcPr>
            <w:tcW w:w="850" w:type="dxa"/>
            <w:tcBorders>
              <w:top w:val="single" w:sz="4" w:space="0" w:color="auto"/>
              <w:left w:val="single" w:sz="4" w:space="0" w:color="auto"/>
            </w:tcBorders>
            <w:shd w:val="clear" w:color="auto" w:fill="FFFFFF"/>
          </w:tcPr>
          <w:p w14:paraId="062EF6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974</w:t>
            </w:r>
          </w:p>
        </w:tc>
        <w:tc>
          <w:tcPr>
            <w:tcW w:w="851" w:type="dxa"/>
            <w:tcBorders>
              <w:top w:val="single" w:sz="4" w:space="0" w:color="auto"/>
              <w:left w:val="single" w:sz="4" w:space="0" w:color="auto"/>
            </w:tcBorders>
            <w:shd w:val="clear" w:color="auto" w:fill="FFFFFF"/>
          </w:tcPr>
          <w:p w14:paraId="52A00A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1 747</w:t>
            </w:r>
          </w:p>
        </w:tc>
        <w:tc>
          <w:tcPr>
            <w:tcW w:w="990" w:type="dxa"/>
            <w:tcBorders>
              <w:top w:val="single" w:sz="4" w:space="0" w:color="auto"/>
              <w:left w:val="single" w:sz="4" w:space="0" w:color="auto"/>
            </w:tcBorders>
            <w:shd w:val="clear" w:color="auto" w:fill="FFFFFF"/>
          </w:tcPr>
          <w:p w14:paraId="60C892A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2 431</w:t>
            </w:r>
          </w:p>
        </w:tc>
        <w:tc>
          <w:tcPr>
            <w:tcW w:w="851" w:type="dxa"/>
            <w:tcBorders>
              <w:top w:val="single" w:sz="4" w:space="0" w:color="auto"/>
              <w:left w:val="single" w:sz="4" w:space="0" w:color="auto"/>
            </w:tcBorders>
            <w:shd w:val="clear" w:color="auto" w:fill="FFFFFF"/>
          </w:tcPr>
          <w:p w14:paraId="09AE1D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2 602</w:t>
            </w:r>
          </w:p>
        </w:tc>
        <w:tc>
          <w:tcPr>
            <w:tcW w:w="850" w:type="dxa"/>
            <w:tcBorders>
              <w:top w:val="single" w:sz="4" w:space="0" w:color="auto"/>
              <w:left w:val="single" w:sz="4" w:space="0" w:color="auto"/>
            </w:tcBorders>
            <w:shd w:val="clear" w:color="auto" w:fill="FFFFFF"/>
          </w:tcPr>
          <w:p w14:paraId="77AEB0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2 772</w:t>
            </w:r>
          </w:p>
        </w:tc>
        <w:tc>
          <w:tcPr>
            <w:tcW w:w="851" w:type="dxa"/>
            <w:tcBorders>
              <w:top w:val="single" w:sz="4" w:space="0" w:color="auto"/>
              <w:left w:val="single" w:sz="4" w:space="0" w:color="auto"/>
            </w:tcBorders>
            <w:shd w:val="clear" w:color="auto" w:fill="FFFFFF"/>
          </w:tcPr>
          <w:p w14:paraId="03BEF2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3 454</w:t>
            </w:r>
          </w:p>
        </w:tc>
        <w:tc>
          <w:tcPr>
            <w:tcW w:w="992" w:type="dxa"/>
            <w:tcBorders>
              <w:top w:val="single" w:sz="4" w:space="0" w:color="auto"/>
              <w:left w:val="single" w:sz="4" w:space="0" w:color="auto"/>
            </w:tcBorders>
            <w:shd w:val="clear" w:color="auto" w:fill="FFFFFF"/>
          </w:tcPr>
          <w:p w14:paraId="4F5A35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4 304</w:t>
            </w:r>
          </w:p>
        </w:tc>
        <w:tc>
          <w:tcPr>
            <w:tcW w:w="1009" w:type="dxa"/>
            <w:tcBorders>
              <w:top w:val="single" w:sz="4" w:space="0" w:color="auto"/>
              <w:left w:val="single" w:sz="4" w:space="0" w:color="auto"/>
              <w:right w:val="single" w:sz="4" w:space="0" w:color="auto"/>
            </w:tcBorders>
            <w:shd w:val="clear" w:color="auto" w:fill="FFFFFF"/>
          </w:tcPr>
          <w:p w14:paraId="52C12F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8 543</w:t>
            </w:r>
          </w:p>
        </w:tc>
      </w:tr>
      <w:tr w:rsidR="00C10D18" w:rsidRPr="00E76DE4" w14:paraId="7104082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F82388D"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8 500 000</w:t>
            </w:r>
          </w:p>
        </w:tc>
        <w:tc>
          <w:tcPr>
            <w:tcW w:w="693" w:type="dxa"/>
            <w:gridSpan w:val="2"/>
            <w:tcBorders>
              <w:top w:val="single" w:sz="4" w:space="0" w:color="auto"/>
              <w:left w:val="single" w:sz="4" w:space="0" w:color="auto"/>
            </w:tcBorders>
            <w:shd w:val="clear" w:color="auto" w:fill="FFFFFF"/>
          </w:tcPr>
          <w:p w14:paraId="01C041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100</w:t>
            </w:r>
          </w:p>
        </w:tc>
        <w:tc>
          <w:tcPr>
            <w:tcW w:w="728" w:type="dxa"/>
            <w:tcBorders>
              <w:top w:val="single" w:sz="4" w:space="0" w:color="auto"/>
              <w:left w:val="single" w:sz="4" w:space="0" w:color="auto"/>
            </w:tcBorders>
            <w:shd w:val="clear" w:color="auto" w:fill="FFFFFF"/>
          </w:tcPr>
          <w:p w14:paraId="47AA3C3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192</w:t>
            </w:r>
          </w:p>
        </w:tc>
        <w:tc>
          <w:tcPr>
            <w:tcW w:w="709" w:type="dxa"/>
            <w:tcBorders>
              <w:top w:val="single" w:sz="4" w:space="0" w:color="auto"/>
              <w:left w:val="single" w:sz="4" w:space="0" w:color="auto"/>
            </w:tcBorders>
            <w:shd w:val="clear" w:color="auto" w:fill="FFFFFF"/>
          </w:tcPr>
          <w:p w14:paraId="68D5719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282</w:t>
            </w:r>
          </w:p>
        </w:tc>
        <w:tc>
          <w:tcPr>
            <w:tcW w:w="708" w:type="dxa"/>
            <w:tcBorders>
              <w:top w:val="single" w:sz="4" w:space="0" w:color="auto"/>
              <w:left w:val="single" w:sz="4" w:space="0" w:color="auto"/>
            </w:tcBorders>
            <w:shd w:val="clear" w:color="auto" w:fill="FFFFFF"/>
          </w:tcPr>
          <w:p w14:paraId="5F73634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371</w:t>
            </w:r>
          </w:p>
        </w:tc>
        <w:tc>
          <w:tcPr>
            <w:tcW w:w="709" w:type="dxa"/>
            <w:tcBorders>
              <w:top w:val="single" w:sz="4" w:space="0" w:color="auto"/>
              <w:left w:val="single" w:sz="4" w:space="0" w:color="auto"/>
            </w:tcBorders>
            <w:shd w:val="clear" w:color="auto" w:fill="FFFFFF"/>
          </w:tcPr>
          <w:p w14:paraId="68B4883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459</w:t>
            </w:r>
          </w:p>
        </w:tc>
        <w:tc>
          <w:tcPr>
            <w:tcW w:w="709" w:type="dxa"/>
            <w:tcBorders>
              <w:top w:val="single" w:sz="4" w:space="0" w:color="auto"/>
              <w:left w:val="single" w:sz="4" w:space="0" w:color="auto"/>
            </w:tcBorders>
            <w:shd w:val="clear" w:color="auto" w:fill="FFFFFF"/>
          </w:tcPr>
          <w:p w14:paraId="70D97A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635</w:t>
            </w:r>
          </w:p>
        </w:tc>
        <w:tc>
          <w:tcPr>
            <w:tcW w:w="850" w:type="dxa"/>
            <w:tcBorders>
              <w:top w:val="single" w:sz="4" w:space="0" w:color="auto"/>
              <w:left w:val="single" w:sz="4" w:space="0" w:color="auto"/>
            </w:tcBorders>
            <w:shd w:val="clear" w:color="auto" w:fill="FFFFFF"/>
          </w:tcPr>
          <w:p w14:paraId="6247AF8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723</w:t>
            </w:r>
          </w:p>
        </w:tc>
        <w:tc>
          <w:tcPr>
            <w:tcW w:w="851" w:type="dxa"/>
            <w:tcBorders>
              <w:top w:val="single" w:sz="4" w:space="0" w:color="auto"/>
              <w:left w:val="single" w:sz="4" w:space="0" w:color="auto"/>
            </w:tcBorders>
            <w:shd w:val="clear" w:color="auto" w:fill="FFFFFF"/>
          </w:tcPr>
          <w:p w14:paraId="7325D7D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898</w:t>
            </w:r>
          </w:p>
        </w:tc>
        <w:tc>
          <w:tcPr>
            <w:tcW w:w="850" w:type="dxa"/>
            <w:tcBorders>
              <w:top w:val="single" w:sz="4" w:space="0" w:color="auto"/>
              <w:left w:val="single" w:sz="4" w:space="0" w:color="auto"/>
            </w:tcBorders>
            <w:shd w:val="clear" w:color="auto" w:fill="FFFFFF"/>
          </w:tcPr>
          <w:p w14:paraId="0DD608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985</w:t>
            </w:r>
          </w:p>
        </w:tc>
        <w:tc>
          <w:tcPr>
            <w:tcW w:w="851" w:type="dxa"/>
            <w:tcBorders>
              <w:top w:val="single" w:sz="4" w:space="0" w:color="auto"/>
              <w:left w:val="single" w:sz="4" w:space="0" w:color="auto"/>
            </w:tcBorders>
            <w:shd w:val="clear" w:color="auto" w:fill="FFFFFF"/>
          </w:tcPr>
          <w:p w14:paraId="66FDF1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1 767</w:t>
            </w:r>
          </w:p>
        </w:tc>
        <w:tc>
          <w:tcPr>
            <w:tcW w:w="990" w:type="dxa"/>
            <w:tcBorders>
              <w:top w:val="single" w:sz="4" w:space="0" w:color="auto"/>
              <w:left w:val="single" w:sz="4" w:space="0" w:color="auto"/>
            </w:tcBorders>
            <w:shd w:val="clear" w:color="auto" w:fill="FFFFFF"/>
          </w:tcPr>
          <w:p w14:paraId="3726548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2 459</w:t>
            </w:r>
          </w:p>
        </w:tc>
        <w:tc>
          <w:tcPr>
            <w:tcW w:w="851" w:type="dxa"/>
            <w:tcBorders>
              <w:top w:val="single" w:sz="4" w:space="0" w:color="auto"/>
              <w:left w:val="single" w:sz="4" w:space="0" w:color="auto"/>
            </w:tcBorders>
            <w:shd w:val="clear" w:color="auto" w:fill="FFFFFF"/>
          </w:tcPr>
          <w:p w14:paraId="54858C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2 632</w:t>
            </w:r>
          </w:p>
        </w:tc>
        <w:tc>
          <w:tcPr>
            <w:tcW w:w="850" w:type="dxa"/>
            <w:tcBorders>
              <w:top w:val="single" w:sz="4" w:space="0" w:color="auto"/>
              <w:left w:val="single" w:sz="4" w:space="0" w:color="auto"/>
            </w:tcBorders>
            <w:shd w:val="clear" w:color="auto" w:fill="FFFFFF"/>
          </w:tcPr>
          <w:p w14:paraId="225E3D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2 805</w:t>
            </w:r>
          </w:p>
        </w:tc>
        <w:tc>
          <w:tcPr>
            <w:tcW w:w="851" w:type="dxa"/>
            <w:tcBorders>
              <w:top w:val="single" w:sz="4" w:space="0" w:color="auto"/>
              <w:left w:val="single" w:sz="4" w:space="0" w:color="auto"/>
            </w:tcBorders>
            <w:shd w:val="clear" w:color="auto" w:fill="FFFFFF"/>
          </w:tcPr>
          <w:p w14:paraId="14741EE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3 494</w:t>
            </w:r>
          </w:p>
        </w:tc>
        <w:tc>
          <w:tcPr>
            <w:tcW w:w="992" w:type="dxa"/>
            <w:tcBorders>
              <w:top w:val="single" w:sz="4" w:space="0" w:color="auto"/>
              <w:left w:val="single" w:sz="4" w:space="0" w:color="auto"/>
            </w:tcBorders>
            <w:shd w:val="clear" w:color="auto" w:fill="FFFFFF"/>
          </w:tcPr>
          <w:p w14:paraId="45D2858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4 355</w:t>
            </w:r>
          </w:p>
        </w:tc>
        <w:tc>
          <w:tcPr>
            <w:tcW w:w="1009" w:type="dxa"/>
            <w:tcBorders>
              <w:top w:val="single" w:sz="4" w:space="0" w:color="auto"/>
              <w:left w:val="single" w:sz="4" w:space="0" w:color="auto"/>
              <w:right w:val="single" w:sz="4" w:space="0" w:color="auto"/>
            </w:tcBorders>
            <w:shd w:val="clear" w:color="auto" w:fill="FFFFFF"/>
          </w:tcPr>
          <w:p w14:paraId="385A08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8 644</w:t>
            </w:r>
          </w:p>
        </w:tc>
      </w:tr>
      <w:tr w:rsidR="00C10D18" w:rsidRPr="00E76DE4" w14:paraId="4696B61E"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2B8FC0F"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lastRenderedPageBreak/>
              <w:t>8 600 000</w:t>
            </w:r>
          </w:p>
        </w:tc>
        <w:tc>
          <w:tcPr>
            <w:tcW w:w="693" w:type="dxa"/>
            <w:gridSpan w:val="2"/>
            <w:tcBorders>
              <w:top w:val="single" w:sz="4" w:space="0" w:color="auto"/>
              <w:left w:val="single" w:sz="4" w:space="0" w:color="auto"/>
            </w:tcBorders>
            <w:shd w:val="clear" w:color="auto" w:fill="FFFFFF"/>
          </w:tcPr>
          <w:p w14:paraId="4DAAA11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102</w:t>
            </w:r>
          </w:p>
        </w:tc>
        <w:tc>
          <w:tcPr>
            <w:tcW w:w="728" w:type="dxa"/>
            <w:tcBorders>
              <w:top w:val="single" w:sz="4" w:space="0" w:color="auto"/>
              <w:left w:val="single" w:sz="4" w:space="0" w:color="auto"/>
            </w:tcBorders>
            <w:shd w:val="clear" w:color="auto" w:fill="FFFFFF"/>
          </w:tcPr>
          <w:p w14:paraId="25F2E0C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194</w:t>
            </w:r>
          </w:p>
        </w:tc>
        <w:tc>
          <w:tcPr>
            <w:tcW w:w="709" w:type="dxa"/>
            <w:tcBorders>
              <w:top w:val="single" w:sz="4" w:space="0" w:color="auto"/>
              <w:left w:val="single" w:sz="4" w:space="0" w:color="auto"/>
            </w:tcBorders>
            <w:shd w:val="clear" w:color="auto" w:fill="FFFFFF"/>
          </w:tcPr>
          <w:p w14:paraId="71A6CC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285</w:t>
            </w:r>
          </w:p>
        </w:tc>
        <w:tc>
          <w:tcPr>
            <w:tcW w:w="708" w:type="dxa"/>
            <w:tcBorders>
              <w:top w:val="single" w:sz="4" w:space="0" w:color="auto"/>
              <w:left w:val="single" w:sz="4" w:space="0" w:color="auto"/>
            </w:tcBorders>
            <w:shd w:val="clear" w:color="auto" w:fill="FFFFFF"/>
          </w:tcPr>
          <w:p w14:paraId="26F0BA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375</w:t>
            </w:r>
          </w:p>
        </w:tc>
        <w:tc>
          <w:tcPr>
            <w:tcW w:w="709" w:type="dxa"/>
            <w:tcBorders>
              <w:top w:val="single" w:sz="4" w:space="0" w:color="auto"/>
              <w:left w:val="single" w:sz="4" w:space="0" w:color="auto"/>
            </w:tcBorders>
            <w:shd w:val="clear" w:color="auto" w:fill="FFFFFF"/>
          </w:tcPr>
          <w:p w14:paraId="7C36E9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464</w:t>
            </w:r>
          </w:p>
        </w:tc>
        <w:tc>
          <w:tcPr>
            <w:tcW w:w="709" w:type="dxa"/>
            <w:tcBorders>
              <w:top w:val="single" w:sz="4" w:space="0" w:color="auto"/>
              <w:left w:val="single" w:sz="4" w:space="0" w:color="auto"/>
            </w:tcBorders>
            <w:shd w:val="clear" w:color="auto" w:fill="FFFFFF"/>
          </w:tcPr>
          <w:p w14:paraId="61A6AFC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642</w:t>
            </w:r>
          </w:p>
        </w:tc>
        <w:tc>
          <w:tcPr>
            <w:tcW w:w="850" w:type="dxa"/>
            <w:tcBorders>
              <w:top w:val="single" w:sz="4" w:space="0" w:color="auto"/>
              <w:left w:val="single" w:sz="4" w:space="0" w:color="auto"/>
            </w:tcBorders>
            <w:shd w:val="clear" w:color="auto" w:fill="FFFFFF"/>
          </w:tcPr>
          <w:p w14:paraId="52B143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731</w:t>
            </w:r>
          </w:p>
        </w:tc>
        <w:tc>
          <w:tcPr>
            <w:tcW w:w="851" w:type="dxa"/>
            <w:tcBorders>
              <w:top w:val="single" w:sz="4" w:space="0" w:color="auto"/>
              <w:left w:val="single" w:sz="4" w:space="0" w:color="auto"/>
            </w:tcBorders>
            <w:shd w:val="clear" w:color="auto" w:fill="FFFFFF"/>
          </w:tcPr>
          <w:p w14:paraId="75897E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908</w:t>
            </w:r>
          </w:p>
        </w:tc>
        <w:tc>
          <w:tcPr>
            <w:tcW w:w="850" w:type="dxa"/>
            <w:tcBorders>
              <w:top w:val="single" w:sz="4" w:space="0" w:color="auto"/>
              <w:left w:val="single" w:sz="4" w:space="0" w:color="auto"/>
            </w:tcBorders>
            <w:shd w:val="clear" w:color="auto" w:fill="FFFFFF"/>
          </w:tcPr>
          <w:p w14:paraId="36C7B71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997</w:t>
            </w:r>
          </w:p>
        </w:tc>
        <w:tc>
          <w:tcPr>
            <w:tcW w:w="851" w:type="dxa"/>
            <w:tcBorders>
              <w:top w:val="single" w:sz="4" w:space="0" w:color="auto"/>
              <w:left w:val="single" w:sz="4" w:space="0" w:color="auto"/>
            </w:tcBorders>
            <w:shd w:val="clear" w:color="auto" w:fill="FFFFFF"/>
          </w:tcPr>
          <w:p w14:paraId="26C6DF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1 788</w:t>
            </w:r>
          </w:p>
        </w:tc>
        <w:tc>
          <w:tcPr>
            <w:tcW w:w="990" w:type="dxa"/>
            <w:tcBorders>
              <w:top w:val="single" w:sz="4" w:space="0" w:color="auto"/>
              <w:left w:val="single" w:sz="4" w:space="0" w:color="auto"/>
            </w:tcBorders>
            <w:shd w:val="clear" w:color="auto" w:fill="FFFFFF"/>
          </w:tcPr>
          <w:p w14:paraId="367F6A7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2 488</w:t>
            </w:r>
          </w:p>
        </w:tc>
        <w:tc>
          <w:tcPr>
            <w:tcW w:w="851" w:type="dxa"/>
            <w:tcBorders>
              <w:top w:val="single" w:sz="4" w:space="0" w:color="auto"/>
              <w:left w:val="single" w:sz="4" w:space="0" w:color="auto"/>
            </w:tcBorders>
            <w:shd w:val="clear" w:color="auto" w:fill="FFFFFF"/>
          </w:tcPr>
          <w:p w14:paraId="5123BA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2 663</w:t>
            </w:r>
          </w:p>
        </w:tc>
        <w:tc>
          <w:tcPr>
            <w:tcW w:w="850" w:type="dxa"/>
            <w:tcBorders>
              <w:top w:val="single" w:sz="4" w:space="0" w:color="auto"/>
              <w:left w:val="single" w:sz="4" w:space="0" w:color="auto"/>
            </w:tcBorders>
            <w:shd w:val="clear" w:color="auto" w:fill="FFFFFF"/>
          </w:tcPr>
          <w:p w14:paraId="62C91D0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2 837</w:t>
            </w:r>
          </w:p>
        </w:tc>
        <w:tc>
          <w:tcPr>
            <w:tcW w:w="851" w:type="dxa"/>
            <w:tcBorders>
              <w:top w:val="single" w:sz="4" w:space="0" w:color="auto"/>
              <w:left w:val="single" w:sz="4" w:space="0" w:color="auto"/>
            </w:tcBorders>
            <w:shd w:val="clear" w:color="auto" w:fill="FFFFFF"/>
          </w:tcPr>
          <w:p w14:paraId="586B7A5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3 535</w:t>
            </w:r>
          </w:p>
        </w:tc>
        <w:tc>
          <w:tcPr>
            <w:tcW w:w="992" w:type="dxa"/>
            <w:tcBorders>
              <w:top w:val="single" w:sz="4" w:space="0" w:color="auto"/>
              <w:left w:val="single" w:sz="4" w:space="0" w:color="auto"/>
            </w:tcBorders>
            <w:shd w:val="clear" w:color="auto" w:fill="FFFFFF"/>
          </w:tcPr>
          <w:p w14:paraId="2E4081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4 405</w:t>
            </w:r>
          </w:p>
        </w:tc>
        <w:tc>
          <w:tcPr>
            <w:tcW w:w="1009" w:type="dxa"/>
            <w:tcBorders>
              <w:top w:val="single" w:sz="4" w:space="0" w:color="auto"/>
              <w:left w:val="single" w:sz="4" w:space="0" w:color="auto"/>
              <w:right w:val="single" w:sz="4" w:space="0" w:color="auto"/>
            </w:tcBorders>
            <w:shd w:val="clear" w:color="auto" w:fill="FFFFFF"/>
          </w:tcPr>
          <w:p w14:paraId="7BB0BE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8 745</w:t>
            </w:r>
          </w:p>
        </w:tc>
      </w:tr>
      <w:tr w:rsidR="00C10D18" w:rsidRPr="00E76DE4" w14:paraId="2597800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ED57FBB"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8 700 000</w:t>
            </w:r>
          </w:p>
        </w:tc>
        <w:tc>
          <w:tcPr>
            <w:tcW w:w="693" w:type="dxa"/>
            <w:gridSpan w:val="2"/>
            <w:tcBorders>
              <w:top w:val="single" w:sz="4" w:space="0" w:color="auto"/>
              <w:left w:val="single" w:sz="4" w:space="0" w:color="auto"/>
            </w:tcBorders>
            <w:shd w:val="clear" w:color="auto" w:fill="FFFFFF"/>
          </w:tcPr>
          <w:p w14:paraId="7F91F2C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103</w:t>
            </w:r>
          </w:p>
        </w:tc>
        <w:tc>
          <w:tcPr>
            <w:tcW w:w="728" w:type="dxa"/>
            <w:tcBorders>
              <w:top w:val="single" w:sz="4" w:space="0" w:color="auto"/>
              <w:left w:val="single" w:sz="4" w:space="0" w:color="auto"/>
            </w:tcBorders>
            <w:shd w:val="clear" w:color="auto" w:fill="FFFFFF"/>
          </w:tcPr>
          <w:p w14:paraId="1D1CF3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196</w:t>
            </w:r>
          </w:p>
        </w:tc>
        <w:tc>
          <w:tcPr>
            <w:tcW w:w="709" w:type="dxa"/>
            <w:tcBorders>
              <w:top w:val="single" w:sz="4" w:space="0" w:color="auto"/>
              <w:left w:val="single" w:sz="4" w:space="0" w:color="auto"/>
            </w:tcBorders>
            <w:shd w:val="clear" w:color="auto" w:fill="FFFFFF"/>
          </w:tcPr>
          <w:p w14:paraId="7AA8CD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288</w:t>
            </w:r>
          </w:p>
        </w:tc>
        <w:tc>
          <w:tcPr>
            <w:tcW w:w="708" w:type="dxa"/>
            <w:tcBorders>
              <w:top w:val="single" w:sz="4" w:space="0" w:color="auto"/>
              <w:left w:val="single" w:sz="4" w:space="0" w:color="auto"/>
            </w:tcBorders>
            <w:shd w:val="clear" w:color="auto" w:fill="FFFFFF"/>
          </w:tcPr>
          <w:p w14:paraId="38E81E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379</w:t>
            </w:r>
          </w:p>
        </w:tc>
        <w:tc>
          <w:tcPr>
            <w:tcW w:w="709" w:type="dxa"/>
            <w:tcBorders>
              <w:top w:val="single" w:sz="4" w:space="0" w:color="auto"/>
              <w:left w:val="single" w:sz="4" w:space="0" w:color="auto"/>
            </w:tcBorders>
            <w:shd w:val="clear" w:color="auto" w:fill="FFFFFF"/>
          </w:tcPr>
          <w:p w14:paraId="3BD974A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469</w:t>
            </w:r>
          </w:p>
        </w:tc>
        <w:tc>
          <w:tcPr>
            <w:tcW w:w="709" w:type="dxa"/>
            <w:tcBorders>
              <w:top w:val="single" w:sz="4" w:space="0" w:color="auto"/>
              <w:left w:val="single" w:sz="4" w:space="0" w:color="auto"/>
            </w:tcBorders>
            <w:shd w:val="clear" w:color="auto" w:fill="FFFFFF"/>
          </w:tcPr>
          <w:p w14:paraId="205C93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650</w:t>
            </w:r>
          </w:p>
        </w:tc>
        <w:tc>
          <w:tcPr>
            <w:tcW w:w="850" w:type="dxa"/>
            <w:tcBorders>
              <w:top w:val="single" w:sz="4" w:space="0" w:color="auto"/>
              <w:left w:val="single" w:sz="4" w:space="0" w:color="auto"/>
            </w:tcBorders>
            <w:shd w:val="clear" w:color="auto" w:fill="FFFFFF"/>
          </w:tcPr>
          <w:p w14:paraId="1A9124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739</w:t>
            </w:r>
          </w:p>
        </w:tc>
        <w:tc>
          <w:tcPr>
            <w:tcW w:w="851" w:type="dxa"/>
            <w:tcBorders>
              <w:top w:val="single" w:sz="4" w:space="0" w:color="auto"/>
              <w:left w:val="single" w:sz="4" w:space="0" w:color="auto"/>
            </w:tcBorders>
            <w:shd w:val="clear" w:color="auto" w:fill="FFFFFF"/>
          </w:tcPr>
          <w:p w14:paraId="4D20E3E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919</w:t>
            </w:r>
          </w:p>
        </w:tc>
        <w:tc>
          <w:tcPr>
            <w:tcW w:w="850" w:type="dxa"/>
            <w:tcBorders>
              <w:top w:val="single" w:sz="4" w:space="0" w:color="auto"/>
              <w:left w:val="single" w:sz="4" w:space="0" w:color="auto"/>
            </w:tcBorders>
            <w:shd w:val="clear" w:color="auto" w:fill="FFFFFF"/>
          </w:tcPr>
          <w:p w14:paraId="01D5202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1 008</w:t>
            </w:r>
          </w:p>
        </w:tc>
        <w:tc>
          <w:tcPr>
            <w:tcW w:w="851" w:type="dxa"/>
            <w:tcBorders>
              <w:top w:val="single" w:sz="4" w:space="0" w:color="auto"/>
              <w:left w:val="single" w:sz="4" w:space="0" w:color="auto"/>
            </w:tcBorders>
            <w:shd w:val="clear" w:color="auto" w:fill="FFFFFF"/>
          </w:tcPr>
          <w:p w14:paraId="683FCB0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1 808</w:t>
            </w:r>
          </w:p>
        </w:tc>
        <w:tc>
          <w:tcPr>
            <w:tcW w:w="990" w:type="dxa"/>
            <w:tcBorders>
              <w:top w:val="single" w:sz="4" w:space="0" w:color="auto"/>
              <w:left w:val="single" w:sz="4" w:space="0" w:color="auto"/>
            </w:tcBorders>
            <w:shd w:val="clear" w:color="auto" w:fill="FFFFFF"/>
          </w:tcPr>
          <w:p w14:paraId="725C37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2516</w:t>
            </w:r>
          </w:p>
        </w:tc>
        <w:tc>
          <w:tcPr>
            <w:tcW w:w="851" w:type="dxa"/>
            <w:tcBorders>
              <w:top w:val="single" w:sz="4" w:space="0" w:color="auto"/>
              <w:left w:val="single" w:sz="4" w:space="0" w:color="auto"/>
            </w:tcBorders>
            <w:shd w:val="clear" w:color="auto" w:fill="FFFFFF"/>
          </w:tcPr>
          <w:p w14:paraId="56CB86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2 693</w:t>
            </w:r>
          </w:p>
        </w:tc>
        <w:tc>
          <w:tcPr>
            <w:tcW w:w="850" w:type="dxa"/>
            <w:tcBorders>
              <w:top w:val="single" w:sz="4" w:space="0" w:color="auto"/>
              <w:left w:val="single" w:sz="4" w:space="0" w:color="auto"/>
            </w:tcBorders>
            <w:shd w:val="clear" w:color="auto" w:fill="FFFFFF"/>
          </w:tcPr>
          <w:p w14:paraId="5901D57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2 870</w:t>
            </w:r>
          </w:p>
        </w:tc>
        <w:tc>
          <w:tcPr>
            <w:tcW w:w="851" w:type="dxa"/>
            <w:tcBorders>
              <w:top w:val="single" w:sz="4" w:space="0" w:color="auto"/>
              <w:left w:val="single" w:sz="4" w:space="0" w:color="auto"/>
            </w:tcBorders>
            <w:shd w:val="clear" w:color="auto" w:fill="FFFFFF"/>
          </w:tcPr>
          <w:p w14:paraId="3667999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3 575</w:t>
            </w:r>
          </w:p>
        </w:tc>
        <w:tc>
          <w:tcPr>
            <w:tcW w:w="992" w:type="dxa"/>
            <w:tcBorders>
              <w:top w:val="single" w:sz="4" w:space="0" w:color="auto"/>
              <w:left w:val="single" w:sz="4" w:space="0" w:color="auto"/>
            </w:tcBorders>
            <w:shd w:val="clear" w:color="auto" w:fill="FFFFFF"/>
          </w:tcPr>
          <w:p w14:paraId="3F7B06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4 456</w:t>
            </w:r>
          </w:p>
        </w:tc>
        <w:tc>
          <w:tcPr>
            <w:tcW w:w="1009" w:type="dxa"/>
            <w:tcBorders>
              <w:top w:val="single" w:sz="4" w:space="0" w:color="auto"/>
              <w:left w:val="single" w:sz="4" w:space="0" w:color="auto"/>
              <w:right w:val="single" w:sz="4" w:space="0" w:color="auto"/>
            </w:tcBorders>
            <w:shd w:val="clear" w:color="auto" w:fill="FFFFFF"/>
          </w:tcPr>
          <w:p w14:paraId="6DC47A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8 846</w:t>
            </w:r>
          </w:p>
        </w:tc>
      </w:tr>
      <w:tr w:rsidR="00C10D18" w:rsidRPr="00E76DE4" w14:paraId="389852D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0176D93"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8 800 000</w:t>
            </w:r>
          </w:p>
        </w:tc>
        <w:tc>
          <w:tcPr>
            <w:tcW w:w="693" w:type="dxa"/>
            <w:gridSpan w:val="2"/>
            <w:tcBorders>
              <w:top w:val="single" w:sz="4" w:space="0" w:color="auto"/>
              <w:left w:val="single" w:sz="4" w:space="0" w:color="auto"/>
            </w:tcBorders>
            <w:shd w:val="clear" w:color="auto" w:fill="FFFFFF"/>
          </w:tcPr>
          <w:p w14:paraId="5DD382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104</w:t>
            </w:r>
          </w:p>
        </w:tc>
        <w:tc>
          <w:tcPr>
            <w:tcW w:w="728" w:type="dxa"/>
            <w:tcBorders>
              <w:top w:val="single" w:sz="4" w:space="0" w:color="auto"/>
              <w:left w:val="single" w:sz="4" w:space="0" w:color="auto"/>
            </w:tcBorders>
            <w:shd w:val="clear" w:color="auto" w:fill="FFFFFF"/>
          </w:tcPr>
          <w:p w14:paraId="164FFF5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198</w:t>
            </w:r>
          </w:p>
        </w:tc>
        <w:tc>
          <w:tcPr>
            <w:tcW w:w="709" w:type="dxa"/>
            <w:tcBorders>
              <w:top w:val="single" w:sz="4" w:space="0" w:color="auto"/>
              <w:left w:val="single" w:sz="4" w:space="0" w:color="auto"/>
            </w:tcBorders>
            <w:shd w:val="clear" w:color="auto" w:fill="FFFFFF"/>
          </w:tcPr>
          <w:p w14:paraId="1602DEF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291</w:t>
            </w:r>
          </w:p>
        </w:tc>
        <w:tc>
          <w:tcPr>
            <w:tcW w:w="708" w:type="dxa"/>
            <w:tcBorders>
              <w:top w:val="single" w:sz="4" w:space="0" w:color="auto"/>
              <w:left w:val="single" w:sz="4" w:space="0" w:color="auto"/>
            </w:tcBorders>
            <w:shd w:val="clear" w:color="auto" w:fill="FFFFFF"/>
          </w:tcPr>
          <w:p w14:paraId="073116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383</w:t>
            </w:r>
          </w:p>
        </w:tc>
        <w:tc>
          <w:tcPr>
            <w:tcW w:w="709" w:type="dxa"/>
            <w:tcBorders>
              <w:top w:val="single" w:sz="4" w:space="0" w:color="auto"/>
              <w:left w:val="single" w:sz="4" w:space="0" w:color="auto"/>
            </w:tcBorders>
            <w:shd w:val="clear" w:color="auto" w:fill="FFFFFF"/>
          </w:tcPr>
          <w:p w14:paraId="012ACCC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475</w:t>
            </w:r>
          </w:p>
        </w:tc>
        <w:tc>
          <w:tcPr>
            <w:tcW w:w="709" w:type="dxa"/>
            <w:tcBorders>
              <w:top w:val="single" w:sz="4" w:space="0" w:color="auto"/>
              <w:left w:val="single" w:sz="4" w:space="0" w:color="auto"/>
            </w:tcBorders>
            <w:shd w:val="clear" w:color="auto" w:fill="FFFFFF"/>
          </w:tcPr>
          <w:p w14:paraId="61FDB6A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657</w:t>
            </w:r>
          </w:p>
        </w:tc>
        <w:tc>
          <w:tcPr>
            <w:tcW w:w="850" w:type="dxa"/>
            <w:tcBorders>
              <w:top w:val="single" w:sz="4" w:space="0" w:color="auto"/>
              <w:left w:val="single" w:sz="4" w:space="0" w:color="auto"/>
            </w:tcBorders>
            <w:shd w:val="clear" w:color="auto" w:fill="FFFFFF"/>
          </w:tcPr>
          <w:p w14:paraId="5D54AA1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748</w:t>
            </w:r>
          </w:p>
        </w:tc>
        <w:tc>
          <w:tcPr>
            <w:tcW w:w="851" w:type="dxa"/>
            <w:tcBorders>
              <w:top w:val="single" w:sz="4" w:space="0" w:color="auto"/>
              <w:left w:val="single" w:sz="4" w:space="0" w:color="auto"/>
            </w:tcBorders>
            <w:shd w:val="clear" w:color="auto" w:fill="FFFFFF"/>
          </w:tcPr>
          <w:p w14:paraId="140D10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929</w:t>
            </w:r>
          </w:p>
        </w:tc>
        <w:tc>
          <w:tcPr>
            <w:tcW w:w="850" w:type="dxa"/>
            <w:tcBorders>
              <w:top w:val="single" w:sz="4" w:space="0" w:color="auto"/>
              <w:left w:val="single" w:sz="4" w:space="0" w:color="auto"/>
            </w:tcBorders>
            <w:shd w:val="clear" w:color="auto" w:fill="FFFFFF"/>
          </w:tcPr>
          <w:p w14:paraId="542FFC6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1 019</w:t>
            </w:r>
          </w:p>
        </w:tc>
        <w:tc>
          <w:tcPr>
            <w:tcW w:w="851" w:type="dxa"/>
            <w:tcBorders>
              <w:top w:val="single" w:sz="4" w:space="0" w:color="auto"/>
              <w:left w:val="single" w:sz="4" w:space="0" w:color="auto"/>
            </w:tcBorders>
            <w:shd w:val="clear" w:color="auto" w:fill="FFFFFF"/>
          </w:tcPr>
          <w:p w14:paraId="4FF1F8E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1 829</w:t>
            </w:r>
          </w:p>
        </w:tc>
        <w:tc>
          <w:tcPr>
            <w:tcW w:w="990" w:type="dxa"/>
            <w:tcBorders>
              <w:top w:val="single" w:sz="4" w:space="0" w:color="auto"/>
              <w:left w:val="single" w:sz="4" w:space="0" w:color="auto"/>
            </w:tcBorders>
            <w:shd w:val="clear" w:color="auto" w:fill="FFFFFF"/>
          </w:tcPr>
          <w:p w14:paraId="10E6330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2 545</w:t>
            </w:r>
          </w:p>
        </w:tc>
        <w:tc>
          <w:tcPr>
            <w:tcW w:w="851" w:type="dxa"/>
            <w:tcBorders>
              <w:top w:val="single" w:sz="4" w:space="0" w:color="auto"/>
              <w:left w:val="single" w:sz="4" w:space="0" w:color="auto"/>
            </w:tcBorders>
            <w:shd w:val="clear" w:color="auto" w:fill="FFFFFF"/>
          </w:tcPr>
          <w:p w14:paraId="6A3F374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2 724</w:t>
            </w:r>
          </w:p>
        </w:tc>
        <w:tc>
          <w:tcPr>
            <w:tcW w:w="850" w:type="dxa"/>
            <w:tcBorders>
              <w:top w:val="single" w:sz="4" w:space="0" w:color="auto"/>
              <w:left w:val="single" w:sz="4" w:space="0" w:color="auto"/>
            </w:tcBorders>
            <w:shd w:val="clear" w:color="auto" w:fill="FFFFFF"/>
          </w:tcPr>
          <w:p w14:paraId="163791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2 902</w:t>
            </w:r>
          </w:p>
        </w:tc>
        <w:tc>
          <w:tcPr>
            <w:tcW w:w="851" w:type="dxa"/>
            <w:tcBorders>
              <w:top w:val="single" w:sz="4" w:space="0" w:color="auto"/>
              <w:left w:val="single" w:sz="4" w:space="0" w:color="auto"/>
            </w:tcBorders>
            <w:shd w:val="clear" w:color="auto" w:fill="FFFFFF"/>
          </w:tcPr>
          <w:p w14:paraId="6CD7BF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3 616</w:t>
            </w:r>
          </w:p>
        </w:tc>
        <w:tc>
          <w:tcPr>
            <w:tcW w:w="992" w:type="dxa"/>
            <w:tcBorders>
              <w:top w:val="single" w:sz="4" w:space="0" w:color="auto"/>
              <w:left w:val="single" w:sz="4" w:space="0" w:color="auto"/>
            </w:tcBorders>
            <w:shd w:val="clear" w:color="auto" w:fill="FFFFFF"/>
          </w:tcPr>
          <w:p w14:paraId="2BD537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4 507</w:t>
            </w:r>
          </w:p>
        </w:tc>
        <w:tc>
          <w:tcPr>
            <w:tcW w:w="1009" w:type="dxa"/>
            <w:tcBorders>
              <w:top w:val="single" w:sz="4" w:space="0" w:color="auto"/>
              <w:left w:val="single" w:sz="4" w:space="0" w:color="auto"/>
              <w:right w:val="single" w:sz="4" w:space="0" w:color="auto"/>
            </w:tcBorders>
            <w:shd w:val="clear" w:color="auto" w:fill="FFFFFF"/>
          </w:tcPr>
          <w:p w14:paraId="2DB5F5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8 947</w:t>
            </w:r>
          </w:p>
        </w:tc>
      </w:tr>
      <w:tr w:rsidR="00C10D18" w:rsidRPr="00E76DE4" w14:paraId="7096F427"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46AF0169"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8 900 000</w:t>
            </w:r>
          </w:p>
        </w:tc>
        <w:tc>
          <w:tcPr>
            <w:tcW w:w="693" w:type="dxa"/>
            <w:gridSpan w:val="2"/>
            <w:tcBorders>
              <w:top w:val="single" w:sz="4" w:space="0" w:color="auto"/>
              <w:left w:val="single" w:sz="4" w:space="0" w:color="auto"/>
            </w:tcBorders>
            <w:shd w:val="clear" w:color="auto" w:fill="FFFFFF"/>
          </w:tcPr>
          <w:p w14:paraId="42D5E3E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105</w:t>
            </w:r>
          </w:p>
        </w:tc>
        <w:tc>
          <w:tcPr>
            <w:tcW w:w="728" w:type="dxa"/>
            <w:tcBorders>
              <w:top w:val="single" w:sz="4" w:space="0" w:color="auto"/>
              <w:left w:val="single" w:sz="4" w:space="0" w:color="auto"/>
            </w:tcBorders>
            <w:shd w:val="clear" w:color="auto" w:fill="FFFFFF"/>
          </w:tcPr>
          <w:p w14:paraId="2295B9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200</w:t>
            </w:r>
          </w:p>
        </w:tc>
        <w:tc>
          <w:tcPr>
            <w:tcW w:w="709" w:type="dxa"/>
            <w:tcBorders>
              <w:top w:val="single" w:sz="4" w:space="0" w:color="auto"/>
              <w:left w:val="single" w:sz="4" w:space="0" w:color="auto"/>
            </w:tcBorders>
            <w:shd w:val="clear" w:color="auto" w:fill="FFFFFF"/>
          </w:tcPr>
          <w:p w14:paraId="64EF3C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294</w:t>
            </w:r>
          </w:p>
        </w:tc>
        <w:tc>
          <w:tcPr>
            <w:tcW w:w="708" w:type="dxa"/>
            <w:tcBorders>
              <w:top w:val="single" w:sz="4" w:space="0" w:color="auto"/>
              <w:left w:val="single" w:sz="4" w:space="0" w:color="auto"/>
            </w:tcBorders>
            <w:shd w:val="clear" w:color="auto" w:fill="FFFFFF"/>
          </w:tcPr>
          <w:p w14:paraId="48F8E1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387</w:t>
            </w:r>
          </w:p>
        </w:tc>
        <w:tc>
          <w:tcPr>
            <w:tcW w:w="709" w:type="dxa"/>
            <w:tcBorders>
              <w:top w:val="single" w:sz="4" w:space="0" w:color="auto"/>
              <w:left w:val="single" w:sz="4" w:space="0" w:color="auto"/>
            </w:tcBorders>
            <w:shd w:val="clear" w:color="auto" w:fill="FFFFFF"/>
          </w:tcPr>
          <w:p w14:paraId="0EF9F9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480</w:t>
            </w:r>
          </w:p>
        </w:tc>
        <w:tc>
          <w:tcPr>
            <w:tcW w:w="709" w:type="dxa"/>
            <w:tcBorders>
              <w:top w:val="single" w:sz="4" w:space="0" w:color="auto"/>
              <w:left w:val="single" w:sz="4" w:space="0" w:color="auto"/>
            </w:tcBorders>
            <w:shd w:val="clear" w:color="auto" w:fill="FFFFFF"/>
          </w:tcPr>
          <w:p w14:paraId="26DC70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664</w:t>
            </w:r>
          </w:p>
        </w:tc>
        <w:tc>
          <w:tcPr>
            <w:tcW w:w="850" w:type="dxa"/>
            <w:tcBorders>
              <w:top w:val="single" w:sz="4" w:space="0" w:color="auto"/>
              <w:left w:val="single" w:sz="4" w:space="0" w:color="auto"/>
            </w:tcBorders>
            <w:shd w:val="clear" w:color="auto" w:fill="FFFFFF"/>
          </w:tcPr>
          <w:p w14:paraId="71C5A3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756</w:t>
            </w:r>
          </w:p>
        </w:tc>
        <w:tc>
          <w:tcPr>
            <w:tcW w:w="851" w:type="dxa"/>
            <w:tcBorders>
              <w:top w:val="single" w:sz="4" w:space="0" w:color="auto"/>
              <w:left w:val="single" w:sz="4" w:space="0" w:color="auto"/>
            </w:tcBorders>
            <w:shd w:val="clear" w:color="auto" w:fill="FFFFFF"/>
          </w:tcPr>
          <w:p w14:paraId="462A1A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939</w:t>
            </w:r>
          </w:p>
        </w:tc>
        <w:tc>
          <w:tcPr>
            <w:tcW w:w="850" w:type="dxa"/>
            <w:tcBorders>
              <w:top w:val="single" w:sz="4" w:space="0" w:color="auto"/>
              <w:left w:val="single" w:sz="4" w:space="0" w:color="auto"/>
            </w:tcBorders>
            <w:shd w:val="clear" w:color="auto" w:fill="FFFFFF"/>
          </w:tcPr>
          <w:p w14:paraId="5848C7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1 030</w:t>
            </w:r>
          </w:p>
        </w:tc>
        <w:tc>
          <w:tcPr>
            <w:tcW w:w="851" w:type="dxa"/>
            <w:tcBorders>
              <w:top w:val="single" w:sz="4" w:space="0" w:color="auto"/>
              <w:left w:val="single" w:sz="4" w:space="0" w:color="auto"/>
            </w:tcBorders>
            <w:shd w:val="clear" w:color="auto" w:fill="FFFFFF"/>
          </w:tcPr>
          <w:p w14:paraId="7B1EEE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1 849</w:t>
            </w:r>
          </w:p>
        </w:tc>
        <w:tc>
          <w:tcPr>
            <w:tcW w:w="990" w:type="dxa"/>
            <w:tcBorders>
              <w:top w:val="single" w:sz="4" w:space="0" w:color="auto"/>
              <w:left w:val="single" w:sz="4" w:space="0" w:color="auto"/>
            </w:tcBorders>
            <w:shd w:val="clear" w:color="auto" w:fill="FFFFFF"/>
          </w:tcPr>
          <w:p w14:paraId="6C9EAF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2 573</w:t>
            </w:r>
          </w:p>
        </w:tc>
        <w:tc>
          <w:tcPr>
            <w:tcW w:w="851" w:type="dxa"/>
            <w:tcBorders>
              <w:top w:val="single" w:sz="4" w:space="0" w:color="auto"/>
              <w:left w:val="single" w:sz="4" w:space="0" w:color="auto"/>
            </w:tcBorders>
            <w:shd w:val="clear" w:color="auto" w:fill="FFFFFF"/>
          </w:tcPr>
          <w:p w14:paraId="1ECD1D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2 754</w:t>
            </w:r>
          </w:p>
        </w:tc>
        <w:tc>
          <w:tcPr>
            <w:tcW w:w="850" w:type="dxa"/>
            <w:tcBorders>
              <w:top w:val="single" w:sz="4" w:space="0" w:color="auto"/>
              <w:left w:val="single" w:sz="4" w:space="0" w:color="auto"/>
            </w:tcBorders>
            <w:shd w:val="clear" w:color="auto" w:fill="FFFFFF"/>
          </w:tcPr>
          <w:p w14:paraId="3DE919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2 935</w:t>
            </w:r>
          </w:p>
        </w:tc>
        <w:tc>
          <w:tcPr>
            <w:tcW w:w="851" w:type="dxa"/>
            <w:tcBorders>
              <w:top w:val="single" w:sz="4" w:space="0" w:color="auto"/>
              <w:left w:val="single" w:sz="4" w:space="0" w:color="auto"/>
            </w:tcBorders>
            <w:shd w:val="clear" w:color="auto" w:fill="FFFFFF"/>
          </w:tcPr>
          <w:p w14:paraId="3295E5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3 656</w:t>
            </w:r>
          </w:p>
        </w:tc>
        <w:tc>
          <w:tcPr>
            <w:tcW w:w="992" w:type="dxa"/>
            <w:tcBorders>
              <w:top w:val="single" w:sz="4" w:space="0" w:color="auto"/>
              <w:left w:val="single" w:sz="4" w:space="0" w:color="auto"/>
            </w:tcBorders>
            <w:shd w:val="clear" w:color="auto" w:fill="FFFFFF"/>
          </w:tcPr>
          <w:p w14:paraId="3B8513D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4 557</w:t>
            </w:r>
          </w:p>
        </w:tc>
        <w:tc>
          <w:tcPr>
            <w:tcW w:w="1009" w:type="dxa"/>
            <w:tcBorders>
              <w:top w:val="single" w:sz="4" w:space="0" w:color="auto"/>
              <w:left w:val="single" w:sz="4" w:space="0" w:color="auto"/>
              <w:right w:val="single" w:sz="4" w:space="0" w:color="auto"/>
            </w:tcBorders>
            <w:shd w:val="clear" w:color="auto" w:fill="FFFFFF"/>
          </w:tcPr>
          <w:p w14:paraId="7B57C1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9 047</w:t>
            </w:r>
          </w:p>
        </w:tc>
      </w:tr>
      <w:tr w:rsidR="00C10D18" w:rsidRPr="00E76DE4" w14:paraId="4F7ED9F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A217EEA"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9 000 000</w:t>
            </w:r>
          </w:p>
        </w:tc>
        <w:tc>
          <w:tcPr>
            <w:tcW w:w="693" w:type="dxa"/>
            <w:gridSpan w:val="2"/>
            <w:tcBorders>
              <w:top w:val="single" w:sz="4" w:space="0" w:color="auto"/>
              <w:left w:val="single" w:sz="4" w:space="0" w:color="auto"/>
            </w:tcBorders>
            <w:shd w:val="clear" w:color="auto" w:fill="FFFFFF"/>
          </w:tcPr>
          <w:p w14:paraId="220ED5D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106</w:t>
            </w:r>
          </w:p>
        </w:tc>
        <w:tc>
          <w:tcPr>
            <w:tcW w:w="728" w:type="dxa"/>
            <w:tcBorders>
              <w:top w:val="single" w:sz="4" w:space="0" w:color="auto"/>
              <w:left w:val="single" w:sz="4" w:space="0" w:color="auto"/>
            </w:tcBorders>
            <w:shd w:val="clear" w:color="auto" w:fill="FFFFFF"/>
          </w:tcPr>
          <w:p w14:paraId="2E2F46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202</w:t>
            </w:r>
          </w:p>
        </w:tc>
        <w:tc>
          <w:tcPr>
            <w:tcW w:w="709" w:type="dxa"/>
            <w:tcBorders>
              <w:top w:val="single" w:sz="4" w:space="0" w:color="auto"/>
              <w:left w:val="single" w:sz="4" w:space="0" w:color="auto"/>
            </w:tcBorders>
            <w:shd w:val="clear" w:color="auto" w:fill="FFFFFF"/>
          </w:tcPr>
          <w:p w14:paraId="66B4F2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297</w:t>
            </w:r>
          </w:p>
        </w:tc>
        <w:tc>
          <w:tcPr>
            <w:tcW w:w="708" w:type="dxa"/>
            <w:tcBorders>
              <w:top w:val="single" w:sz="4" w:space="0" w:color="auto"/>
              <w:left w:val="single" w:sz="4" w:space="0" w:color="auto"/>
            </w:tcBorders>
            <w:shd w:val="clear" w:color="auto" w:fill="FFFFFF"/>
          </w:tcPr>
          <w:p w14:paraId="46BDFC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391</w:t>
            </w:r>
          </w:p>
        </w:tc>
        <w:tc>
          <w:tcPr>
            <w:tcW w:w="709" w:type="dxa"/>
            <w:tcBorders>
              <w:top w:val="single" w:sz="4" w:space="0" w:color="auto"/>
              <w:left w:val="single" w:sz="4" w:space="0" w:color="auto"/>
            </w:tcBorders>
            <w:shd w:val="clear" w:color="auto" w:fill="FFFFFF"/>
          </w:tcPr>
          <w:p w14:paraId="017997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485</w:t>
            </w:r>
          </w:p>
        </w:tc>
        <w:tc>
          <w:tcPr>
            <w:tcW w:w="709" w:type="dxa"/>
            <w:tcBorders>
              <w:top w:val="single" w:sz="4" w:space="0" w:color="auto"/>
              <w:left w:val="single" w:sz="4" w:space="0" w:color="auto"/>
            </w:tcBorders>
            <w:shd w:val="clear" w:color="auto" w:fill="FFFFFF"/>
          </w:tcPr>
          <w:p w14:paraId="30A825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671</w:t>
            </w:r>
          </w:p>
        </w:tc>
        <w:tc>
          <w:tcPr>
            <w:tcW w:w="850" w:type="dxa"/>
            <w:tcBorders>
              <w:top w:val="single" w:sz="4" w:space="0" w:color="auto"/>
              <w:left w:val="single" w:sz="4" w:space="0" w:color="auto"/>
            </w:tcBorders>
            <w:shd w:val="clear" w:color="auto" w:fill="FFFFFF"/>
          </w:tcPr>
          <w:p w14:paraId="3DBA69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764</w:t>
            </w:r>
          </w:p>
        </w:tc>
        <w:tc>
          <w:tcPr>
            <w:tcW w:w="851" w:type="dxa"/>
            <w:tcBorders>
              <w:top w:val="single" w:sz="4" w:space="0" w:color="auto"/>
              <w:left w:val="single" w:sz="4" w:space="0" w:color="auto"/>
            </w:tcBorders>
            <w:shd w:val="clear" w:color="auto" w:fill="FFFFFF"/>
          </w:tcPr>
          <w:p w14:paraId="337761B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949</w:t>
            </w:r>
          </w:p>
        </w:tc>
        <w:tc>
          <w:tcPr>
            <w:tcW w:w="850" w:type="dxa"/>
            <w:tcBorders>
              <w:top w:val="single" w:sz="4" w:space="0" w:color="auto"/>
              <w:left w:val="single" w:sz="4" w:space="0" w:color="auto"/>
            </w:tcBorders>
            <w:shd w:val="clear" w:color="auto" w:fill="FFFFFF"/>
          </w:tcPr>
          <w:p w14:paraId="05ECC1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1 042</w:t>
            </w:r>
          </w:p>
        </w:tc>
        <w:tc>
          <w:tcPr>
            <w:tcW w:w="851" w:type="dxa"/>
            <w:tcBorders>
              <w:top w:val="single" w:sz="4" w:space="0" w:color="auto"/>
              <w:left w:val="single" w:sz="4" w:space="0" w:color="auto"/>
            </w:tcBorders>
            <w:shd w:val="clear" w:color="auto" w:fill="FFFFFF"/>
          </w:tcPr>
          <w:p w14:paraId="66BA27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1 869</w:t>
            </w:r>
          </w:p>
        </w:tc>
        <w:tc>
          <w:tcPr>
            <w:tcW w:w="990" w:type="dxa"/>
            <w:tcBorders>
              <w:top w:val="single" w:sz="4" w:space="0" w:color="auto"/>
              <w:left w:val="single" w:sz="4" w:space="0" w:color="auto"/>
            </w:tcBorders>
            <w:shd w:val="clear" w:color="auto" w:fill="FFFFFF"/>
          </w:tcPr>
          <w:p w14:paraId="0E9472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2 602</w:t>
            </w:r>
          </w:p>
        </w:tc>
        <w:tc>
          <w:tcPr>
            <w:tcW w:w="851" w:type="dxa"/>
            <w:tcBorders>
              <w:top w:val="single" w:sz="4" w:space="0" w:color="auto"/>
              <w:left w:val="single" w:sz="4" w:space="0" w:color="auto"/>
            </w:tcBorders>
            <w:shd w:val="clear" w:color="auto" w:fill="FFFFFF"/>
          </w:tcPr>
          <w:p w14:paraId="6FE8537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2 784</w:t>
            </w:r>
          </w:p>
        </w:tc>
        <w:tc>
          <w:tcPr>
            <w:tcW w:w="850" w:type="dxa"/>
            <w:tcBorders>
              <w:top w:val="single" w:sz="4" w:space="0" w:color="auto"/>
              <w:left w:val="single" w:sz="4" w:space="0" w:color="auto"/>
            </w:tcBorders>
            <w:shd w:val="clear" w:color="auto" w:fill="FFFFFF"/>
          </w:tcPr>
          <w:p w14:paraId="3ED7921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2 967</w:t>
            </w:r>
          </w:p>
        </w:tc>
        <w:tc>
          <w:tcPr>
            <w:tcW w:w="851" w:type="dxa"/>
            <w:tcBorders>
              <w:top w:val="single" w:sz="4" w:space="0" w:color="auto"/>
              <w:left w:val="single" w:sz="4" w:space="0" w:color="auto"/>
            </w:tcBorders>
            <w:shd w:val="clear" w:color="auto" w:fill="FFFFFF"/>
          </w:tcPr>
          <w:p w14:paraId="6F0B5D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3 697</w:t>
            </w:r>
          </w:p>
        </w:tc>
        <w:tc>
          <w:tcPr>
            <w:tcW w:w="992" w:type="dxa"/>
            <w:tcBorders>
              <w:top w:val="single" w:sz="4" w:space="0" w:color="auto"/>
              <w:left w:val="single" w:sz="4" w:space="0" w:color="auto"/>
            </w:tcBorders>
            <w:shd w:val="clear" w:color="auto" w:fill="FFFFFF"/>
          </w:tcPr>
          <w:p w14:paraId="2217BA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4 608</w:t>
            </w:r>
          </w:p>
        </w:tc>
        <w:tc>
          <w:tcPr>
            <w:tcW w:w="1009" w:type="dxa"/>
            <w:tcBorders>
              <w:top w:val="single" w:sz="4" w:space="0" w:color="auto"/>
              <w:left w:val="single" w:sz="4" w:space="0" w:color="auto"/>
              <w:right w:val="single" w:sz="4" w:space="0" w:color="auto"/>
            </w:tcBorders>
            <w:shd w:val="clear" w:color="auto" w:fill="FFFFFF"/>
          </w:tcPr>
          <w:p w14:paraId="036186D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9 148</w:t>
            </w:r>
          </w:p>
        </w:tc>
      </w:tr>
      <w:tr w:rsidR="00C10D18" w:rsidRPr="00E76DE4" w14:paraId="43899857"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07BEBB6"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9 100 000</w:t>
            </w:r>
          </w:p>
        </w:tc>
        <w:tc>
          <w:tcPr>
            <w:tcW w:w="693" w:type="dxa"/>
            <w:gridSpan w:val="2"/>
            <w:tcBorders>
              <w:top w:val="single" w:sz="4" w:space="0" w:color="auto"/>
              <w:left w:val="single" w:sz="4" w:space="0" w:color="auto"/>
            </w:tcBorders>
            <w:shd w:val="clear" w:color="auto" w:fill="FFFFFF"/>
          </w:tcPr>
          <w:p w14:paraId="3D0E73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107</w:t>
            </w:r>
          </w:p>
        </w:tc>
        <w:tc>
          <w:tcPr>
            <w:tcW w:w="728" w:type="dxa"/>
            <w:tcBorders>
              <w:top w:val="single" w:sz="4" w:space="0" w:color="auto"/>
              <w:left w:val="single" w:sz="4" w:space="0" w:color="auto"/>
            </w:tcBorders>
            <w:shd w:val="clear" w:color="auto" w:fill="FFFFFF"/>
          </w:tcPr>
          <w:p w14:paraId="6E82C1A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204</w:t>
            </w:r>
          </w:p>
        </w:tc>
        <w:tc>
          <w:tcPr>
            <w:tcW w:w="709" w:type="dxa"/>
            <w:tcBorders>
              <w:top w:val="single" w:sz="4" w:space="0" w:color="auto"/>
              <w:left w:val="single" w:sz="4" w:space="0" w:color="auto"/>
            </w:tcBorders>
            <w:shd w:val="clear" w:color="auto" w:fill="FFFFFF"/>
          </w:tcPr>
          <w:p w14:paraId="294D4E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300</w:t>
            </w:r>
          </w:p>
        </w:tc>
        <w:tc>
          <w:tcPr>
            <w:tcW w:w="708" w:type="dxa"/>
            <w:tcBorders>
              <w:top w:val="single" w:sz="4" w:space="0" w:color="auto"/>
              <w:left w:val="single" w:sz="4" w:space="0" w:color="auto"/>
            </w:tcBorders>
            <w:shd w:val="clear" w:color="auto" w:fill="FFFFFF"/>
          </w:tcPr>
          <w:p w14:paraId="15C210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396</w:t>
            </w:r>
          </w:p>
        </w:tc>
        <w:tc>
          <w:tcPr>
            <w:tcW w:w="709" w:type="dxa"/>
            <w:tcBorders>
              <w:top w:val="single" w:sz="4" w:space="0" w:color="auto"/>
              <w:left w:val="single" w:sz="4" w:space="0" w:color="auto"/>
            </w:tcBorders>
            <w:shd w:val="clear" w:color="auto" w:fill="FFFFFF"/>
          </w:tcPr>
          <w:p w14:paraId="51089C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490</w:t>
            </w:r>
          </w:p>
        </w:tc>
        <w:tc>
          <w:tcPr>
            <w:tcW w:w="709" w:type="dxa"/>
            <w:tcBorders>
              <w:top w:val="single" w:sz="4" w:space="0" w:color="auto"/>
              <w:left w:val="single" w:sz="4" w:space="0" w:color="auto"/>
            </w:tcBorders>
            <w:shd w:val="clear" w:color="auto" w:fill="FFFFFF"/>
          </w:tcPr>
          <w:p w14:paraId="525DD25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679</w:t>
            </w:r>
          </w:p>
        </w:tc>
        <w:tc>
          <w:tcPr>
            <w:tcW w:w="850" w:type="dxa"/>
            <w:tcBorders>
              <w:top w:val="single" w:sz="4" w:space="0" w:color="auto"/>
              <w:left w:val="single" w:sz="4" w:space="0" w:color="auto"/>
            </w:tcBorders>
            <w:shd w:val="clear" w:color="auto" w:fill="FFFFFF"/>
          </w:tcPr>
          <w:p w14:paraId="745BC7D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772</w:t>
            </w:r>
          </w:p>
        </w:tc>
        <w:tc>
          <w:tcPr>
            <w:tcW w:w="851" w:type="dxa"/>
            <w:tcBorders>
              <w:top w:val="single" w:sz="4" w:space="0" w:color="auto"/>
              <w:left w:val="single" w:sz="4" w:space="0" w:color="auto"/>
            </w:tcBorders>
            <w:shd w:val="clear" w:color="auto" w:fill="FFFFFF"/>
          </w:tcPr>
          <w:p w14:paraId="000F95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960</w:t>
            </w:r>
          </w:p>
        </w:tc>
        <w:tc>
          <w:tcPr>
            <w:tcW w:w="850" w:type="dxa"/>
            <w:tcBorders>
              <w:top w:val="single" w:sz="4" w:space="0" w:color="auto"/>
              <w:left w:val="single" w:sz="4" w:space="0" w:color="auto"/>
            </w:tcBorders>
            <w:shd w:val="clear" w:color="auto" w:fill="FFFFFF"/>
          </w:tcPr>
          <w:p w14:paraId="70E8E61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1 053</w:t>
            </w:r>
          </w:p>
        </w:tc>
        <w:tc>
          <w:tcPr>
            <w:tcW w:w="851" w:type="dxa"/>
            <w:tcBorders>
              <w:top w:val="single" w:sz="4" w:space="0" w:color="auto"/>
              <w:left w:val="single" w:sz="4" w:space="0" w:color="auto"/>
            </w:tcBorders>
            <w:shd w:val="clear" w:color="auto" w:fill="FFFFFF"/>
          </w:tcPr>
          <w:p w14:paraId="31D0C09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1 890</w:t>
            </w:r>
          </w:p>
        </w:tc>
        <w:tc>
          <w:tcPr>
            <w:tcW w:w="990" w:type="dxa"/>
            <w:tcBorders>
              <w:top w:val="single" w:sz="4" w:space="0" w:color="auto"/>
              <w:left w:val="single" w:sz="4" w:space="0" w:color="auto"/>
            </w:tcBorders>
            <w:shd w:val="clear" w:color="auto" w:fill="FFFFFF"/>
          </w:tcPr>
          <w:p w14:paraId="3079A1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2 630</w:t>
            </w:r>
          </w:p>
        </w:tc>
        <w:tc>
          <w:tcPr>
            <w:tcW w:w="851" w:type="dxa"/>
            <w:tcBorders>
              <w:top w:val="single" w:sz="4" w:space="0" w:color="auto"/>
              <w:left w:val="single" w:sz="4" w:space="0" w:color="auto"/>
            </w:tcBorders>
            <w:shd w:val="clear" w:color="auto" w:fill="FFFFFF"/>
          </w:tcPr>
          <w:p w14:paraId="45469E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2 815</w:t>
            </w:r>
          </w:p>
        </w:tc>
        <w:tc>
          <w:tcPr>
            <w:tcW w:w="850" w:type="dxa"/>
            <w:tcBorders>
              <w:top w:val="single" w:sz="4" w:space="0" w:color="auto"/>
              <w:left w:val="single" w:sz="4" w:space="0" w:color="auto"/>
            </w:tcBorders>
            <w:shd w:val="clear" w:color="auto" w:fill="FFFFFF"/>
          </w:tcPr>
          <w:p w14:paraId="412D09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3 000</w:t>
            </w:r>
          </w:p>
        </w:tc>
        <w:tc>
          <w:tcPr>
            <w:tcW w:w="851" w:type="dxa"/>
            <w:tcBorders>
              <w:top w:val="single" w:sz="4" w:space="0" w:color="auto"/>
              <w:left w:val="single" w:sz="4" w:space="0" w:color="auto"/>
            </w:tcBorders>
            <w:shd w:val="clear" w:color="auto" w:fill="FFFFFF"/>
          </w:tcPr>
          <w:p w14:paraId="77E4287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3 737</w:t>
            </w:r>
          </w:p>
        </w:tc>
        <w:tc>
          <w:tcPr>
            <w:tcW w:w="992" w:type="dxa"/>
            <w:tcBorders>
              <w:top w:val="single" w:sz="4" w:space="0" w:color="auto"/>
              <w:left w:val="single" w:sz="4" w:space="0" w:color="auto"/>
            </w:tcBorders>
            <w:shd w:val="clear" w:color="auto" w:fill="FFFFFF"/>
          </w:tcPr>
          <w:p w14:paraId="06F2227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4 658</w:t>
            </w:r>
          </w:p>
        </w:tc>
        <w:tc>
          <w:tcPr>
            <w:tcW w:w="1009" w:type="dxa"/>
            <w:tcBorders>
              <w:top w:val="single" w:sz="4" w:space="0" w:color="auto"/>
              <w:left w:val="single" w:sz="4" w:space="0" w:color="auto"/>
              <w:right w:val="single" w:sz="4" w:space="0" w:color="auto"/>
            </w:tcBorders>
            <w:shd w:val="clear" w:color="auto" w:fill="FFFFFF"/>
          </w:tcPr>
          <w:p w14:paraId="122228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9 249</w:t>
            </w:r>
          </w:p>
        </w:tc>
      </w:tr>
      <w:tr w:rsidR="00C10D18" w:rsidRPr="00E76DE4" w14:paraId="382E762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0A625F0"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9 200 000</w:t>
            </w:r>
          </w:p>
        </w:tc>
        <w:tc>
          <w:tcPr>
            <w:tcW w:w="693" w:type="dxa"/>
            <w:gridSpan w:val="2"/>
            <w:tcBorders>
              <w:top w:val="single" w:sz="4" w:space="0" w:color="auto"/>
              <w:left w:val="single" w:sz="4" w:space="0" w:color="auto"/>
            </w:tcBorders>
            <w:shd w:val="clear" w:color="auto" w:fill="FFFFFF"/>
          </w:tcPr>
          <w:p w14:paraId="510A23F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108</w:t>
            </w:r>
          </w:p>
        </w:tc>
        <w:tc>
          <w:tcPr>
            <w:tcW w:w="728" w:type="dxa"/>
            <w:tcBorders>
              <w:top w:val="single" w:sz="4" w:space="0" w:color="auto"/>
              <w:left w:val="single" w:sz="4" w:space="0" w:color="auto"/>
            </w:tcBorders>
            <w:shd w:val="clear" w:color="auto" w:fill="FFFFFF"/>
          </w:tcPr>
          <w:p w14:paraId="0D132C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207</w:t>
            </w:r>
          </w:p>
        </w:tc>
        <w:tc>
          <w:tcPr>
            <w:tcW w:w="709" w:type="dxa"/>
            <w:tcBorders>
              <w:top w:val="single" w:sz="4" w:space="0" w:color="auto"/>
              <w:left w:val="single" w:sz="4" w:space="0" w:color="auto"/>
            </w:tcBorders>
            <w:shd w:val="clear" w:color="auto" w:fill="FFFFFF"/>
          </w:tcPr>
          <w:p w14:paraId="338EB1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304</w:t>
            </w:r>
          </w:p>
        </w:tc>
        <w:tc>
          <w:tcPr>
            <w:tcW w:w="708" w:type="dxa"/>
            <w:tcBorders>
              <w:top w:val="single" w:sz="4" w:space="0" w:color="auto"/>
              <w:left w:val="single" w:sz="4" w:space="0" w:color="auto"/>
            </w:tcBorders>
            <w:shd w:val="clear" w:color="auto" w:fill="FFFFFF"/>
          </w:tcPr>
          <w:p w14:paraId="04315C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400</w:t>
            </w:r>
          </w:p>
        </w:tc>
        <w:tc>
          <w:tcPr>
            <w:tcW w:w="709" w:type="dxa"/>
            <w:tcBorders>
              <w:top w:val="single" w:sz="4" w:space="0" w:color="auto"/>
              <w:left w:val="single" w:sz="4" w:space="0" w:color="auto"/>
            </w:tcBorders>
            <w:shd w:val="clear" w:color="auto" w:fill="FFFFFF"/>
          </w:tcPr>
          <w:p w14:paraId="74B3AC7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495</w:t>
            </w:r>
          </w:p>
        </w:tc>
        <w:tc>
          <w:tcPr>
            <w:tcW w:w="709" w:type="dxa"/>
            <w:tcBorders>
              <w:top w:val="single" w:sz="4" w:space="0" w:color="auto"/>
              <w:left w:val="single" w:sz="4" w:space="0" w:color="auto"/>
            </w:tcBorders>
            <w:shd w:val="clear" w:color="auto" w:fill="FFFFFF"/>
          </w:tcPr>
          <w:p w14:paraId="2BEB6C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686</w:t>
            </w:r>
          </w:p>
        </w:tc>
        <w:tc>
          <w:tcPr>
            <w:tcW w:w="850" w:type="dxa"/>
            <w:tcBorders>
              <w:top w:val="single" w:sz="4" w:space="0" w:color="auto"/>
              <w:left w:val="single" w:sz="4" w:space="0" w:color="auto"/>
            </w:tcBorders>
            <w:shd w:val="clear" w:color="auto" w:fill="FFFFFF"/>
          </w:tcPr>
          <w:p w14:paraId="019B2D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781</w:t>
            </w:r>
          </w:p>
        </w:tc>
        <w:tc>
          <w:tcPr>
            <w:tcW w:w="851" w:type="dxa"/>
            <w:tcBorders>
              <w:top w:val="single" w:sz="4" w:space="0" w:color="auto"/>
              <w:left w:val="single" w:sz="4" w:space="0" w:color="auto"/>
            </w:tcBorders>
            <w:shd w:val="clear" w:color="auto" w:fill="FFFFFF"/>
          </w:tcPr>
          <w:p w14:paraId="391CC2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970</w:t>
            </w:r>
          </w:p>
        </w:tc>
        <w:tc>
          <w:tcPr>
            <w:tcW w:w="850" w:type="dxa"/>
            <w:tcBorders>
              <w:top w:val="single" w:sz="4" w:space="0" w:color="auto"/>
              <w:left w:val="single" w:sz="4" w:space="0" w:color="auto"/>
            </w:tcBorders>
            <w:shd w:val="clear" w:color="auto" w:fill="FFFFFF"/>
          </w:tcPr>
          <w:p w14:paraId="1F65A7C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1 064</w:t>
            </w:r>
          </w:p>
        </w:tc>
        <w:tc>
          <w:tcPr>
            <w:tcW w:w="851" w:type="dxa"/>
            <w:tcBorders>
              <w:top w:val="single" w:sz="4" w:space="0" w:color="auto"/>
              <w:left w:val="single" w:sz="4" w:space="0" w:color="auto"/>
            </w:tcBorders>
            <w:shd w:val="clear" w:color="auto" w:fill="FFFFFF"/>
          </w:tcPr>
          <w:p w14:paraId="19E2CB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1 910</w:t>
            </w:r>
          </w:p>
        </w:tc>
        <w:tc>
          <w:tcPr>
            <w:tcW w:w="990" w:type="dxa"/>
            <w:tcBorders>
              <w:top w:val="single" w:sz="4" w:space="0" w:color="auto"/>
              <w:left w:val="single" w:sz="4" w:space="0" w:color="auto"/>
            </w:tcBorders>
            <w:shd w:val="clear" w:color="auto" w:fill="FFFFFF"/>
          </w:tcPr>
          <w:p w14:paraId="2C973C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2 659</w:t>
            </w:r>
          </w:p>
        </w:tc>
        <w:tc>
          <w:tcPr>
            <w:tcW w:w="851" w:type="dxa"/>
            <w:tcBorders>
              <w:top w:val="single" w:sz="4" w:space="0" w:color="auto"/>
              <w:left w:val="single" w:sz="4" w:space="0" w:color="auto"/>
            </w:tcBorders>
            <w:shd w:val="clear" w:color="auto" w:fill="FFFFFF"/>
          </w:tcPr>
          <w:p w14:paraId="41055F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2 845</w:t>
            </w:r>
          </w:p>
        </w:tc>
        <w:tc>
          <w:tcPr>
            <w:tcW w:w="850" w:type="dxa"/>
            <w:tcBorders>
              <w:top w:val="single" w:sz="4" w:space="0" w:color="auto"/>
              <w:left w:val="single" w:sz="4" w:space="0" w:color="auto"/>
            </w:tcBorders>
            <w:shd w:val="clear" w:color="auto" w:fill="FFFFFF"/>
          </w:tcPr>
          <w:p w14:paraId="062679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3 032</w:t>
            </w:r>
          </w:p>
        </w:tc>
        <w:tc>
          <w:tcPr>
            <w:tcW w:w="851" w:type="dxa"/>
            <w:tcBorders>
              <w:top w:val="single" w:sz="4" w:space="0" w:color="auto"/>
              <w:left w:val="single" w:sz="4" w:space="0" w:color="auto"/>
            </w:tcBorders>
            <w:shd w:val="clear" w:color="auto" w:fill="FFFFFF"/>
          </w:tcPr>
          <w:p w14:paraId="0D026EA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3 778</w:t>
            </w:r>
          </w:p>
        </w:tc>
        <w:tc>
          <w:tcPr>
            <w:tcW w:w="992" w:type="dxa"/>
            <w:tcBorders>
              <w:top w:val="single" w:sz="4" w:space="0" w:color="auto"/>
              <w:left w:val="single" w:sz="4" w:space="0" w:color="auto"/>
            </w:tcBorders>
            <w:shd w:val="clear" w:color="auto" w:fill="FFFFFF"/>
          </w:tcPr>
          <w:p w14:paraId="315C2A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4 709</w:t>
            </w:r>
          </w:p>
        </w:tc>
        <w:tc>
          <w:tcPr>
            <w:tcW w:w="1009" w:type="dxa"/>
            <w:tcBorders>
              <w:top w:val="single" w:sz="4" w:space="0" w:color="auto"/>
              <w:left w:val="single" w:sz="4" w:space="0" w:color="auto"/>
              <w:right w:val="single" w:sz="4" w:space="0" w:color="auto"/>
            </w:tcBorders>
            <w:shd w:val="clear" w:color="auto" w:fill="FFFFFF"/>
          </w:tcPr>
          <w:p w14:paraId="37DD19A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9 350</w:t>
            </w:r>
          </w:p>
        </w:tc>
      </w:tr>
      <w:tr w:rsidR="00C10D18" w:rsidRPr="00E76DE4" w14:paraId="40765F24"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977CFD8"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9 300 000</w:t>
            </w:r>
          </w:p>
        </w:tc>
        <w:tc>
          <w:tcPr>
            <w:tcW w:w="693" w:type="dxa"/>
            <w:gridSpan w:val="2"/>
            <w:tcBorders>
              <w:top w:val="single" w:sz="4" w:space="0" w:color="auto"/>
              <w:left w:val="single" w:sz="4" w:space="0" w:color="auto"/>
            </w:tcBorders>
            <w:shd w:val="clear" w:color="auto" w:fill="FFFFFF"/>
          </w:tcPr>
          <w:p w14:paraId="346D80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109</w:t>
            </w:r>
          </w:p>
        </w:tc>
        <w:tc>
          <w:tcPr>
            <w:tcW w:w="728" w:type="dxa"/>
            <w:tcBorders>
              <w:top w:val="single" w:sz="4" w:space="0" w:color="auto"/>
              <w:left w:val="single" w:sz="4" w:space="0" w:color="auto"/>
            </w:tcBorders>
            <w:shd w:val="clear" w:color="auto" w:fill="FFFFFF"/>
          </w:tcPr>
          <w:p w14:paraId="67DC83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209</w:t>
            </w:r>
          </w:p>
        </w:tc>
        <w:tc>
          <w:tcPr>
            <w:tcW w:w="709" w:type="dxa"/>
            <w:tcBorders>
              <w:top w:val="single" w:sz="4" w:space="0" w:color="auto"/>
              <w:left w:val="single" w:sz="4" w:space="0" w:color="auto"/>
            </w:tcBorders>
            <w:shd w:val="clear" w:color="auto" w:fill="FFFFFF"/>
          </w:tcPr>
          <w:p w14:paraId="11A5886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307</w:t>
            </w:r>
          </w:p>
        </w:tc>
        <w:tc>
          <w:tcPr>
            <w:tcW w:w="708" w:type="dxa"/>
            <w:tcBorders>
              <w:top w:val="single" w:sz="4" w:space="0" w:color="auto"/>
              <w:left w:val="single" w:sz="4" w:space="0" w:color="auto"/>
            </w:tcBorders>
            <w:shd w:val="clear" w:color="auto" w:fill="FFFFFF"/>
          </w:tcPr>
          <w:p w14:paraId="166E74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404</w:t>
            </w:r>
          </w:p>
        </w:tc>
        <w:tc>
          <w:tcPr>
            <w:tcW w:w="709" w:type="dxa"/>
            <w:tcBorders>
              <w:top w:val="single" w:sz="4" w:space="0" w:color="auto"/>
              <w:left w:val="single" w:sz="4" w:space="0" w:color="auto"/>
            </w:tcBorders>
            <w:shd w:val="clear" w:color="auto" w:fill="FFFFFF"/>
          </w:tcPr>
          <w:p w14:paraId="26806B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501</w:t>
            </w:r>
          </w:p>
        </w:tc>
        <w:tc>
          <w:tcPr>
            <w:tcW w:w="709" w:type="dxa"/>
            <w:tcBorders>
              <w:top w:val="single" w:sz="4" w:space="0" w:color="auto"/>
              <w:left w:val="single" w:sz="4" w:space="0" w:color="auto"/>
            </w:tcBorders>
            <w:shd w:val="clear" w:color="auto" w:fill="FFFFFF"/>
          </w:tcPr>
          <w:p w14:paraId="279B3C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693</w:t>
            </w:r>
          </w:p>
        </w:tc>
        <w:tc>
          <w:tcPr>
            <w:tcW w:w="850" w:type="dxa"/>
            <w:tcBorders>
              <w:top w:val="single" w:sz="4" w:space="0" w:color="auto"/>
              <w:left w:val="single" w:sz="4" w:space="0" w:color="auto"/>
            </w:tcBorders>
            <w:shd w:val="clear" w:color="auto" w:fill="FFFFFF"/>
          </w:tcPr>
          <w:p w14:paraId="095B1E0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789</w:t>
            </w:r>
          </w:p>
        </w:tc>
        <w:tc>
          <w:tcPr>
            <w:tcW w:w="851" w:type="dxa"/>
            <w:tcBorders>
              <w:top w:val="single" w:sz="4" w:space="0" w:color="auto"/>
              <w:left w:val="single" w:sz="4" w:space="0" w:color="auto"/>
            </w:tcBorders>
            <w:shd w:val="clear" w:color="auto" w:fill="FFFFFF"/>
          </w:tcPr>
          <w:p w14:paraId="079CD1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980</w:t>
            </w:r>
          </w:p>
        </w:tc>
        <w:tc>
          <w:tcPr>
            <w:tcW w:w="850" w:type="dxa"/>
            <w:tcBorders>
              <w:top w:val="single" w:sz="4" w:space="0" w:color="auto"/>
              <w:left w:val="single" w:sz="4" w:space="0" w:color="auto"/>
            </w:tcBorders>
            <w:shd w:val="clear" w:color="auto" w:fill="FFFFFF"/>
          </w:tcPr>
          <w:p w14:paraId="261B5AB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1 076</w:t>
            </w:r>
          </w:p>
        </w:tc>
        <w:tc>
          <w:tcPr>
            <w:tcW w:w="851" w:type="dxa"/>
            <w:tcBorders>
              <w:top w:val="single" w:sz="4" w:space="0" w:color="auto"/>
              <w:left w:val="single" w:sz="4" w:space="0" w:color="auto"/>
            </w:tcBorders>
            <w:shd w:val="clear" w:color="auto" w:fill="FFFFFF"/>
          </w:tcPr>
          <w:p w14:paraId="02737A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1 930</w:t>
            </w:r>
          </w:p>
        </w:tc>
        <w:tc>
          <w:tcPr>
            <w:tcW w:w="990" w:type="dxa"/>
            <w:tcBorders>
              <w:top w:val="single" w:sz="4" w:space="0" w:color="auto"/>
              <w:left w:val="single" w:sz="4" w:space="0" w:color="auto"/>
            </w:tcBorders>
            <w:shd w:val="clear" w:color="auto" w:fill="FFFFFF"/>
          </w:tcPr>
          <w:p w14:paraId="233E4B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2 687</w:t>
            </w:r>
          </w:p>
        </w:tc>
        <w:tc>
          <w:tcPr>
            <w:tcW w:w="851" w:type="dxa"/>
            <w:tcBorders>
              <w:top w:val="single" w:sz="4" w:space="0" w:color="auto"/>
              <w:left w:val="single" w:sz="4" w:space="0" w:color="auto"/>
            </w:tcBorders>
            <w:shd w:val="clear" w:color="auto" w:fill="FFFFFF"/>
          </w:tcPr>
          <w:p w14:paraId="27F4A2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2 876</w:t>
            </w:r>
          </w:p>
        </w:tc>
        <w:tc>
          <w:tcPr>
            <w:tcW w:w="850" w:type="dxa"/>
            <w:tcBorders>
              <w:top w:val="single" w:sz="4" w:space="0" w:color="auto"/>
              <w:left w:val="single" w:sz="4" w:space="0" w:color="auto"/>
            </w:tcBorders>
            <w:shd w:val="clear" w:color="auto" w:fill="FFFFFF"/>
          </w:tcPr>
          <w:p w14:paraId="6F02C8C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3 065</w:t>
            </w:r>
          </w:p>
        </w:tc>
        <w:tc>
          <w:tcPr>
            <w:tcW w:w="851" w:type="dxa"/>
            <w:tcBorders>
              <w:top w:val="single" w:sz="4" w:space="0" w:color="auto"/>
              <w:left w:val="single" w:sz="4" w:space="0" w:color="auto"/>
            </w:tcBorders>
            <w:shd w:val="clear" w:color="auto" w:fill="FFFFFF"/>
          </w:tcPr>
          <w:p w14:paraId="58DD303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3 819</w:t>
            </w:r>
          </w:p>
        </w:tc>
        <w:tc>
          <w:tcPr>
            <w:tcW w:w="992" w:type="dxa"/>
            <w:tcBorders>
              <w:top w:val="single" w:sz="4" w:space="0" w:color="auto"/>
              <w:left w:val="single" w:sz="4" w:space="0" w:color="auto"/>
            </w:tcBorders>
            <w:shd w:val="clear" w:color="auto" w:fill="FFFFFF"/>
          </w:tcPr>
          <w:p w14:paraId="38908B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4 760</w:t>
            </w:r>
          </w:p>
        </w:tc>
        <w:tc>
          <w:tcPr>
            <w:tcW w:w="1009" w:type="dxa"/>
            <w:tcBorders>
              <w:top w:val="single" w:sz="4" w:space="0" w:color="auto"/>
              <w:left w:val="single" w:sz="4" w:space="0" w:color="auto"/>
              <w:right w:val="single" w:sz="4" w:space="0" w:color="auto"/>
            </w:tcBorders>
            <w:shd w:val="clear" w:color="auto" w:fill="FFFFFF"/>
          </w:tcPr>
          <w:p w14:paraId="1C5693F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9 451</w:t>
            </w:r>
          </w:p>
        </w:tc>
      </w:tr>
      <w:tr w:rsidR="00C10D18" w:rsidRPr="00E76DE4" w14:paraId="469703E8"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82CB2B6"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9 400 000</w:t>
            </w:r>
          </w:p>
        </w:tc>
        <w:tc>
          <w:tcPr>
            <w:tcW w:w="693" w:type="dxa"/>
            <w:gridSpan w:val="2"/>
            <w:tcBorders>
              <w:top w:val="single" w:sz="4" w:space="0" w:color="auto"/>
              <w:left w:val="single" w:sz="4" w:space="0" w:color="auto"/>
            </w:tcBorders>
            <w:shd w:val="clear" w:color="auto" w:fill="FFFFFF"/>
          </w:tcPr>
          <w:p w14:paraId="05D0A0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110</w:t>
            </w:r>
          </w:p>
        </w:tc>
        <w:tc>
          <w:tcPr>
            <w:tcW w:w="728" w:type="dxa"/>
            <w:tcBorders>
              <w:top w:val="single" w:sz="4" w:space="0" w:color="auto"/>
              <w:left w:val="single" w:sz="4" w:space="0" w:color="auto"/>
            </w:tcBorders>
            <w:shd w:val="clear" w:color="auto" w:fill="FFFFFF"/>
          </w:tcPr>
          <w:p w14:paraId="2FA2559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211</w:t>
            </w:r>
          </w:p>
        </w:tc>
        <w:tc>
          <w:tcPr>
            <w:tcW w:w="709" w:type="dxa"/>
            <w:tcBorders>
              <w:top w:val="single" w:sz="4" w:space="0" w:color="auto"/>
              <w:left w:val="single" w:sz="4" w:space="0" w:color="auto"/>
            </w:tcBorders>
            <w:shd w:val="clear" w:color="auto" w:fill="FFFFFF"/>
          </w:tcPr>
          <w:p w14:paraId="01BA04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310</w:t>
            </w:r>
          </w:p>
        </w:tc>
        <w:tc>
          <w:tcPr>
            <w:tcW w:w="708" w:type="dxa"/>
            <w:tcBorders>
              <w:top w:val="single" w:sz="4" w:space="0" w:color="auto"/>
              <w:left w:val="single" w:sz="4" w:space="0" w:color="auto"/>
            </w:tcBorders>
            <w:shd w:val="clear" w:color="auto" w:fill="FFFFFF"/>
          </w:tcPr>
          <w:p w14:paraId="583964A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408</w:t>
            </w:r>
          </w:p>
        </w:tc>
        <w:tc>
          <w:tcPr>
            <w:tcW w:w="709" w:type="dxa"/>
            <w:tcBorders>
              <w:top w:val="single" w:sz="4" w:space="0" w:color="auto"/>
              <w:left w:val="single" w:sz="4" w:space="0" w:color="auto"/>
            </w:tcBorders>
            <w:shd w:val="clear" w:color="auto" w:fill="FFFFFF"/>
          </w:tcPr>
          <w:p w14:paraId="2CD701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506</w:t>
            </w:r>
          </w:p>
        </w:tc>
        <w:tc>
          <w:tcPr>
            <w:tcW w:w="709" w:type="dxa"/>
            <w:tcBorders>
              <w:top w:val="single" w:sz="4" w:space="0" w:color="auto"/>
              <w:left w:val="single" w:sz="4" w:space="0" w:color="auto"/>
            </w:tcBorders>
            <w:shd w:val="clear" w:color="auto" w:fill="FFFFFF"/>
          </w:tcPr>
          <w:p w14:paraId="4F639FD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700</w:t>
            </w:r>
          </w:p>
        </w:tc>
        <w:tc>
          <w:tcPr>
            <w:tcW w:w="850" w:type="dxa"/>
            <w:tcBorders>
              <w:top w:val="single" w:sz="4" w:space="0" w:color="auto"/>
              <w:left w:val="single" w:sz="4" w:space="0" w:color="auto"/>
            </w:tcBorders>
            <w:shd w:val="clear" w:color="auto" w:fill="FFFFFF"/>
          </w:tcPr>
          <w:p w14:paraId="3BF7F3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797</w:t>
            </w:r>
          </w:p>
        </w:tc>
        <w:tc>
          <w:tcPr>
            <w:tcW w:w="851" w:type="dxa"/>
            <w:tcBorders>
              <w:top w:val="single" w:sz="4" w:space="0" w:color="auto"/>
              <w:left w:val="single" w:sz="4" w:space="0" w:color="auto"/>
            </w:tcBorders>
            <w:shd w:val="clear" w:color="auto" w:fill="FFFFFF"/>
          </w:tcPr>
          <w:p w14:paraId="3248C4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990</w:t>
            </w:r>
          </w:p>
        </w:tc>
        <w:tc>
          <w:tcPr>
            <w:tcW w:w="850" w:type="dxa"/>
            <w:tcBorders>
              <w:top w:val="single" w:sz="4" w:space="0" w:color="auto"/>
              <w:left w:val="single" w:sz="4" w:space="0" w:color="auto"/>
            </w:tcBorders>
            <w:shd w:val="clear" w:color="auto" w:fill="FFFFFF"/>
          </w:tcPr>
          <w:p w14:paraId="2CAE962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1 087</w:t>
            </w:r>
          </w:p>
        </w:tc>
        <w:tc>
          <w:tcPr>
            <w:tcW w:w="851" w:type="dxa"/>
            <w:tcBorders>
              <w:top w:val="single" w:sz="4" w:space="0" w:color="auto"/>
              <w:left w:val="single" w:sz="4" w:space="0" w:color="auto"/>
            </w:tcBorders>
            <w:shd w:val="clear" w:color="auto" w:fill="FFFFFF"/>
          </w:tcPr>
          <w:p w14:paraId="40C3974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1 951</w:t>
            </w:r>
          </w:p>
        </w:tc>
        <w:tc>
          <w:tcPr>
            <w:tcW w:w="990" w:type="dxa"/>
            <w:tcBorders>
              <w:top w:val="single" w:sz="4" w:space="0" w:color="auto"/>
              <w:left w:val="single" w:sz="4" w:space="0" w:color="auto"/>
            </w:tcBorders>
            <w:shd w:val="clear" w:color="auto" w:fill="FFFFFF"/>
          </w:tcPr>
          <w:p w14:paraId="2A8E9C3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2 715</w:t>
            </w:r>
          </w:p>
        </w:tc>
        <w:tc>
          <w:tcPr>
            <w:tcW w:w="851" w:type="dxa"/>
            <w:tcBorders>
              <w:top w:val="single" w:sz="4" w:space="0" w:color="auto"/>
              <w:left w:val="single" w:sz="4" w:space="0" w:color="auto"/>
            </w:tcBorders>
            <w:shd w:val="clear" w:color="auto" w:fill="FFFFFF"/>
          </w:tcPr>
          <w:p w14:paraId="3C0AB5C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2 906</w:t>
            </w:r>
          </w:p>
        </w:tc>
        <w:tc>
          <w:tcPr>
            <w:tcW w:w="850" w:type="dxa"/>
            <w:tcBorders>
              <w:top w:val="single" w:sz="4" w:space="0" w:color="auto"/>
              <w:left w:val="single" w:sz="4" w:space="0" w:color="auto"/>
            </w:tcBorders>
            <w:shd w:val="clear" w:color="auto" w:fill="FFFFFF"/>
          </w:tcPr>
          <w:p w14:paraId="01EC73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3 097</w:t>
            </w:r>
          </w:p>
        </w:tc>
        <w:tc>
          <w:tcPr>
            <w:tcW w:w="851" w:type="dxa"/>
            <w:tcBorders>
              <w:top w:val="single" w:sz="4" w:space="0" w:color="auto"/>
              <w:left w:val="single" w:sz="4" w:space="0" w:color="auto"/>
            </w:tcBorders>
            <w:shd w:val="clear" w:color="auto" w:fill="FFFFFF"/>
          </w:tcPr>
          <w:p w14:paraId="670698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3 859</w:t>
            </w:r>
          </w:p>
        </w:tc>
        <w:tc>
          <w:tcPr>
            <w:tcW w:w="992" w:type="dxa"/>
            <w:tcBorders>
              <w:top w:val="single" w:sz="4" w:space="0" w:color="auto"/>
              <w:left w:val="single" w:sz="4" w:space="0" w:color="auto"/>
            </w:tcBorders>
            <w:shd w:val="clear" w:color="auto" w:fill="FFFFFF"/>
          </w:tcPr>
          <w:p w14:paraId="032103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4810</w:t>
            </w:r>
          </w:p>
        </w:tc>
        <w:tc>
          <w:tcPr>
            <w:tcW w:w="1009" w:type="dxa"/>
            <w:tcBorders>
              <w:top w:val="single" w:sz="4" w:space="0" w:color="auto"/>
              <w:left w:val="single" w:sz="4" w:space="0" w:color="auto"/>
              <w:right w:val="single" w:sz="4" w:space="0" w:color="auto"/>
            </w:tcBorders>
            <w:shd w:val="clear" w:color="auto" w:fill="FFFFFF"/>
          </w:tcPr>
          <w:p w14:paraId="24A0C4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9 552</w:t>
            </w:r>
          </w:p>
        </w:tc>
      </w:tr>
      <w:tr w:rsidR="00C10D18" w:rsidRPr="00E76DE4" w14:paraId="7B4304E6"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A7DAE87"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9 500 000</w:t>
            </w:r>
          </w:p>
        </w:tc>
        <w:tc>
          <w:tcPr>
            <w:tcW w:w="693" w:type="dxa"/>
            <w:gridSpan w:val="2"/>
            <w:tcBorders>
              <w:top w:val="single" w:sz="4" w:space="0" w:color="auto"/>
              <w:left w:val="single" w:sz="4" w:space="0" w:color="auto"/>
            </w:tcBorders>
            <w:shd w:val="clear" w:color="auto" w:fill="FFFFFF"/>
          </w:tcPr>
          <w:p w14:paraId="329D43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111</w:t>
            </w:r>
          </w:p>
        </w:tc>
        <w:tc>
          <w:tcPr>
            <w:tcW w:w="728" w:type="dxa"/>
            <w:tcBorders>
              <w:top w:val="single" w:sz="4" w:space="0" w:color="auto"/>
              <w:left w:val="single" w:sz="4" w:space="0" w:color="auto"/>
            </w:tcBorders>
            <w:shd w:val="clear" w:color="auto" w:fill="FFFFFF"/>
          </w:tcPr>
          <w:p w14:paraId="562C3ED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213</w:t>
            </w:r>
          </w:p>
        </w:tc>
        <w:tc>
          <w:tcPr>
            <w:tcW w:w="709" w:type="dxa"/>
            <w:tcBorders>
              <w:top w:val="single" w:sz="4" w:space="0" w:color="auto"/>
              <w:left w:val="single" w:sz="4" w:space="0" w:color="auto"/>
            </w:tcBorders>
            <w:shd w:val="clear" w:color="auto" w:fill="FFFFFF"/>
          </w:tcPr>
          <w:p w14:paraId="7A736B5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313</w:t>
            </w:r>
          </w:p>
        </w:tc>
        <w:tc>
          <w:tcPr>
            <w:tcW w:w="708" w:type="dxa"/>
            <w:tcBorders>
              <w:top w:val="single" w:sz="4" w:space="0" w:color="auto"/>
              <w:left w:val="single" w:sz="4" w:space="0" w:color="auto"/>
            </w:tcBorders>
            <w:shd w:val="clear" w:color="auto" w:fill="FFFFFF"/>
          </w:tcPr>
          <w:p w14:paraId="38EA9D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412</w:t>
            </w:r>
          </w:p>
        </w:tc>
        <w:tc>
          <w:tcPr>
            <w:tcW w:w="709" w:type="dxa"/>
            <w:tcBorders>
              <w:top w:val="single" w:sz="4" w:space="0" w:color="auto"/>
              <w:left w:val="single" w:sz="4" w:space="0" w:color="auto"/>
            </w:tcBorders>
            <w:shd w:val="clear" w:color="auto" w:fill="FFFFFF"/>
          </w:tcPr>
          <w:p w14:paraId="1BAA670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511</w:t>
            </w:r>
          </w:p>
        </w:tc>
        <w:tc>
          <w:tcPr>
            <w:tcW w:w="709" w:type="dxa"/>
            <w:tcBorders>
              <w:top w:val="single" w:sz="4" w:space="0" w:color="auto"/>
              <w:left w:val="single" w:sz="4" w:space="0" w:color="auto"/>
            </w:tcBorders>
            <w:shd w:val="clear" w:color="auto" w:fill="FFFFFF"/>
          </w:tcPr>
          <w:p w14:paraId="733EBA8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708</w:t>
            </w:r>
          </w:p>
        </w:tc>
        <w:tc>
          <w:tcPr>
            <w:tcW w:w="850" w:type="dxa"/>
            <w:tcBorders>
              <w:top w:val="single" w:sz="4" w:space="0" w:color="auto"/>
              <w:left w:val="single" w:sz="4" w:space="0" w:color="auto"/>
            </w:tcBorders>
            <w:shd w:val="clear" w:color="auto" w:fill="FFFFFF"/>
          </w:tcPr>
          <w:p w14:paraId="4887929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805</w:t>
            </w:r>
          </w:p>
        </w:tc>
        <w:tc>
          <w:tcPr>
            <w:tcW w:w="851" w:type="dxa"/>
            <w:tcBorders>
              <w:top w:val="single" w:sz="4" w:space="0" w:color="auto"/>
              <w:left w:val="single" w:sz="4" w:space="0" w:color="auto"/>
            </w:tcBorders>
            <w:shd w:val="clear" w:color="auto" w:fill="FFFFFF"/>
          </w:tcPr>
          <w:p w14:paraId="141026F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1 001</w:t>
            </w:r>
          </w:p>
        </w:tc>
        <w:tc>
          <w:tcPr>
            <w:tcW w:w="850" w:type="dxa"/>
            <w:tcBorders>
              <w:top w:val="single" w:sz="4" w:space="0" w:color="auto"/>
              <w:left w:val="single" w:sz="4" w:space="0" w:color="auto"/>
            </w:tcBorders>
            <w:shd w:val="clear" w:color="auto" w:fill="FFFFFF"/>
          </w:tcPr>
          <w:p w14:paraId="4AB49A3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1 098</w:t>
            </w:r>
          </w:p>
        </w:tc>
        <w:tc>
          <w:tcPr>
            <w:tcW w:w="851" w:type="dxa"/>
            <w:tcBorders>
              <w:top w:val="single" w:sz="4" w:space="0" w:color="auto"/>
              <w:left w:val="single" w:sz="4" w:space="0" w:color="auto"/>
            </w:tcBorders>
            <w:shd w:val="clear" w:color="auto" w:fill="FFFFFF"/>
          </w:tcPr>
          <w:p w14:paraId="0D8D15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1 971</w:t>
            </w:r>
          </w:p>
        </w:tc>
        <w:tc>
          <w:tcPr>
            <w:tcW w:w="990" w:type="dxa"/>
            <w:tcBorders>
              <w:top w:val="single" w:sz="4" w:space="0" w:color="auto"/>
              <w:left w:val="single" w:sz="4" w:space="0" w:color="auto"/>
            </w:tcBorders>
            <w:shd w:val="clear" w:color="auto" w:fill="FFFFFF"/>
          </w:tcPr>
          <w:p w14:paraId="788A7A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2 744</w:t>
            </w:r>
          </w:p>
        </w:tc>
        <w:tc>
          <w:tcPr>
            <w:tcW w:w="851" w:type="dxa"/>
            <w:tcBorders>
              <w:top w:val="single" w:sz="4" w:space="0" w:color="auto"/>
              <w:left w:val="single" w:sz="4" w:space="0" w:color="auto"/>
            </w:tcBorders>
            <w:shd w:val="clear" w:color="auto" w:fill="FFFFFF"/>
          </w:tcPr>
          <w:p w14:paraId="73817B4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2 937</w:t>
            </w:r>
          </w:p>
        </w:tc>
        <w:tc>
          <w:tcPr>
            <w:tcW w:w="850" w:type="dxa"/>
            <w:tcBorders>
              <w:top w:val="single" w:sz="4" w:space="0" w:color="auto"/>
              <w:left w:val="single" w:sz="4" w:space="0" w:color="auto"/>
            </w:tcBorders>
            <w:shd w:val="clear" w:color="auto" w:fill="FFFFFF"/>
          </w:tcPr>
          <w:p w14:paraId="49629D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3 129</w:t>
            </w:r>
          </w:p>
        </w:tc>
        <w:tc>
          <w:tcPr>
            <w:tcW w:w="851" w:type="dxa"/>
            <w:tcBorders>
              <w:top w:val="single" w:sz="4" w:space="0" w:color="auto"/>
              <w:left w:val="single" w:sz="4" w:space="0" w:color="auto"/>
            </w:tcBorders>
            <w:shd w:val="clear" w:color="auto" w:fill="FFFFFF"/>
          </w:tcPr>
          <w:p w14:paraId="67364C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3 900</w:t>
            </w:r>
          </w:p>
        </w:tc>
        <w:tc>
          <w:tcPr>
            <w:tcW w:w="992" w:type="dxa"/>
            <w:tcBorders>
              <w:top w:val="single" w:sz="4" w:space="0" w:color="auto"/>
              <w:left w:val="single" w:sz="4" w:space="0" w:color="auto"/>
            </w:tcBorders>
            <w:shd w:val="clear" w:color="auto" w:fill="FFFFFF"/>
          </w:tcPr>
          <w:p w14:paraId="29135F3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4 861</w:t>
            </w:r>
          </w:p>
        </w:tc>
        <w:tc>
          <w:tcPr>
            <w:tcW w:w="1009" w:type="dxa"/>
            <w:tcBorders>
              <w:top w:val="single" w:sz="4" w:space="0" w:color="auto"/>
              <w:left w:val="single" w:sz="4" w:space="0" w:color="auto"/>
              <w:right w:val="single" w:sz="4" w:space="0" w:color="auto"/>
            </w:tcBorders>
            <w:shd w:val="clear" w:color="auto" w:fill="FFFFFF"/>
          </w:tcPr>
          <w:p w14:paraId="6738708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9 652</w:t>
            </w:r>
          </w:p>
        </w:tc>
      </w:tr>
      <w:tr w:rsidR="00C10D18" w:rsidRPr="00E76DE4" w14:paraId="16774C2B"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51FDB6C"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9 600 000</w:t>
            </w:r>
          </w:p>
        </w:tc>
        <w:tc>
          <w:tcPr>
            <w:tcW w:w="693" w:type="dxa"/>
            <w:gridSpan w:val="2"/>
            <w:tcBorders>
              <w:top w:val="single" w:sz="4" w:space="0" w:color="auto"/>
              <w:left w:val="single" w:sz="4" w:space="0" w:color="auto"/>
            </w:tcBorders>
            <w:shd w:val="clear" w:color="auto" w:fill="FFFFFF"/>
          </w:tcPr>
          <w:p w14:paraId="42319F6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112</w:t>
            </w:r>
          </w:p>
        </w:tc>
        <w:tc>
          <w:tcPr>
            <w:tcW w:w="728" w:type="dxa"/>
            <w:tcBorders>
              <w:top w:val="single" w:sz="4" w:space="0" w:color="auto"/>
              <w:left w:val="single" w:sz="4" w:space="0" w:color="auto"/>
            </w:tcBorders>
            <w:shd w:val="clear" w:color="auto" w:fill="FFFFFF"/>
          </w:tcPr>
          <w:p w14:paraId="04BD95E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215</w:t>
            </w:r>
          </w:p>
        </w:tc>
        <w:tc>
          <w:tcPr>
            <w:tcW w:w="709" w:type="dxa"/>
            <w:tcBorders>
              <w:top w:val="single" w:sz="4" w:space="0" w:color="auto"/>
              <w:left w:val="single" w:sz="4" w:space="0" w:color="auto"/>
            </w:tcBorders>
            <w:shd w:val="clear" w:color="auto" w:fill="FFFFFF"/>
          </w:tcPr>
          <w:p w14:paraId="782C841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316</w:t>
            </w:r>
          </w:p>
        </w:tc>
        <w:tc>
          <w:tcPr>
            <w:tcW w:w="708" w:type="dxa"/>
            <w:tcBorders>
              <w:top w:val="single" w:sz="4" w:space="0" w:color="auto"/>
              <w:left w:val="single" w:sz="4" w:space="0" w:color="auto"/>
            </w:tcBorders>
            <w:shd w:val="clear" w:color="auto" w:fill="FFFFFF"/>
          </w:tcPr>
          <w:p w14:paraId="5ED3BF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416</w:t>
            </w:r>
          </w:p>
        </w:tc>
        <w:tc>
          <w:tcPr>
            <w:tcW w:w="709" w:type="dxa"/>
            <w:tcBorders>
              <w:top w:val="single" w:sz="4" w:space="0" w:color="auto"/>
              <w:left w:val="single" w:sz="4" w:space="0" w:color="auto"/>
            </w:tcBorders>
            <w:shd w:val="clear" w:color="auto" w:fill="FFFFFF"/>
          </w:tcPr>
          <w:p w14:paraId="7C738D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516</w:t>
            </w:r>
          </w:p>
        </w:tc>
        <w:tc>
          <w:tcPr>
            <w:tcW w:w="709" w:type="dxa"/>
            <w:tcBorders>
              <w:top w:val="single" w:sz="4" w:space="0" w:color="auto"/>
              <w:left w:val="single" w:sz="4" w:space="0" w:color="auto"/>
            </w:tcBorders>
            <w:shd w:val="clear" w:color="auto" w:fill="FFFFFF"/>
          </w:tcPr>
          <w:p w14:paraId="78090F2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715</w:t>
            </w:r>
          </w:p>
        </w:tc>
        <w:tc>
          <w:tcPr>
            <w:tcW w:w="850" w:type="dxa"/>
            <w:tcBorders>
              <w:top w:val="single" w:sz="4" w:space="0" w:color="auto"/>
              <w:left w:val="single" w:sz="4" w:space="0" w:color="auto"/>
            </w:tcBorders>
            <w:shd w:val="clear" w:color="auto" w:fill="FFFFFF"/>
          </w:tcPr>
          <w:p w14:paraId="0E97B5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814</w:t>
            </w:r>
          </w:p>
        </w:tc>
        <w:tc>
          <w:tcPr>
            <w:tcW w:w="851" w:type="dxa"/>
            <w:tcBorders>
              <w:top w:val="single" w:sz="4" w:space="0" w:color="auto"/>
              <w:left w:val="single" w:sz="4" w:space="0" w:color="auto"/>
            </w:tcBorders>
            <w:shd w:val="clear" w:color="auto" w:fill="FFFFFF"/>
          </w:tcPr>
          <w:p w14:paraId="6D0E16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1 011</w:t>
            </w:r>
          </w:p>
        </w:tc>
        <w:tc>
          <w:tcPr>
            <w:tcW w:w="850" w:type="dxa"/>
            <w:tcBorders>
              <w:top w:val="single" w:sz="4" w:space="0" w:color="auto"/>
              <w:left w:val="single" w:sz="4" w:space="0" w:color="auto"/>
            </w:tcBorders>
            <w:shd w:val="clear" w:color="auto" w:fill="FFFFFF"/>
          </w:tcPr>
          <w:p w14:paraId="5087CAF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1 109</w:t>
            </w:r>
          </w:p>
        </w:tc>
        <w:tc>
          <w:tcPr>
            <w:tcW w:w="851" w:type="dxa"/>
            <w:tcBorders>
              <w:top w:val="single" w:sz="4" w:space="0" w:color="auto"/>
              <w:left w:val="single" w:sz="4" w:space="0" w:color="auto"/>
            </w:tcBorders>
            <w:shd w:val="clear" w:color="auto" w:fill="FFFFFF"/>
          </w:tcPr>
          <w:p w14:paraId="0481B4C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1 992</w:t>
            </w:r>
          </w:p>
        </w:tc>
        <w:tc>
          <w:tcPr>
            <w:tcW w:w="990" w:type="dxa"/>
            <w:tcBorders>
              <w:top w:val="single" w:sz="4" w:space="0" w:color="auto"/>
              <w:left w:val="single" w:sz="4" w:space="0" w:color="auto"/>
            </w:tcBorders>
            <w:shd w:val="clear" w:color="auto" w:fill="FFFFFF"/>
          </w:tcPr>
          <w:p w14:paraId="7F0205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2 772</w:t>
            </w:r>
          </w:p>
        </w:tc>
        <w:tc>
          <w:tcPr>
            <w:tcW w:w="851" w:type="dxa"/>
            <w:tcBorders>
              <w:top w:val="single" w:sz="4" w:space="0" w:color="auto"/>
              <w:left w:val="single" w:sz="4" w:space="0" w:color="auto"/>
            </w:tcBorders>
            <w:shd w:val="clear" w:color="auto" w:fill="FFFFFF"/>
          </w:tcPr>
          <w:p w14:paraId="0B8F33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2 967</w:t>
            </w:r>
          </w:p>
        </w:tc>
        <w:tc>
          <w:tcPr>
            <w:tcW w:w="850" w:type="dxa"/>
            <w:tcBorders>
              <w:top w:val="single" w:sz="4" w:space="0" w:color="auto"/>
              <w:left w:val="single" w:sz="4" w:space="0" w:color="auto"/>
            </w:tcBorders>
            <w:shd w:val="clear" w:color="auto" w:fill="FFFFFF"/>
          </w:tcPr>
          <w:p w14:paraId="0FA452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3 162</w:t>
            </w:r>
          </w:p>
        </w:tc>
        <w:tc>
          <w:tcPr>
            <w:tcW w:w="851" w:type="dxa"/>
            <w:tcBorders>
              <w:top w:val="single" w:sz="4" w:space="0" w:color="auto"/>
              <w:left w:val="single" w:sz="4" w:space="0" w:color="auto"/>
            </w:tcBorders>
            <w:shd w:val="clear" w:color="auto" w:fill="FFFFFF"/>
          </w:tcPr>
          <w:p w14:paraId="2DEAC36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3 940</w:t>
            </w:r>
          </w:p>
        </w:tc>
        <w:tc>
          <w:tcPr>
            <w:tcW w:w="992" w:type="dxa"/>
            <w:tcBorders>
              <w:top w:val="single" w:sz="4" w:space="0" w:color="auto"/>
              <w:left w:val="single" w:sz="4" w:space="0" w:color="auto"/>
            </w:tcBorders>
            <w:shd w:val="clear" w:color="auto" w:fill="FFFFFF"/>
          </w:tcPr>
          <w:p w14:paraId="22566A5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4911</w:t>
            </w:r>
          </w:p>
        </w:tc>
        <w:tc>
          <w:tcPr>
            <w:tcW w:w="1009" w:type="dxa"/>
            <w:tcBorders>
              <w:top w:val="single" w:sz="4" w:space="0" w:color="auto"/>
              <w:left w:val="single" w:sz="4" w:space="0" w:color="auto"/>
              <w:right w:val="single" w:sz="4" w:space="0" w:color="auto"/>
            </w:tcBorders>
            <w:shd w:val="clear" w:color="auto" w:fill="FFFFFF"/>
          </w:tcPr>
          <w:p w14:paraId="683A0FA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9 753</w:t>
            </w:r>
          </w:p>
        </w:tc>
      </w:tr>
      <w:tr w:rsidR="00C10D18" w:rsidRPr="00E76DE4" w14:paraId="6CF22BFD"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9B1C09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9 700 000</w:t>
            </w:r>
          </w:p>
        </w:tc>
        <w:tc>
          <w:tcPr>
            <w:tcW w:w="693" w:type="dxa"/>
            <w:gridSpan w:val="2"/>
            <w:tcBorders>
              <w:top w:val="single" w:sz="4" w:space="0" w:color="auto"/>
              <w:left w:val="single" w:sz="4" w:space="0" w:color="auto"/>
            </w:tcBorders>
            <w:shd w:val="clear" w:color="auto" w:fill="FFFFFF"/>
          </w:tcPr>
          <w:p w14:paraId="33358E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ИЗ</w:t>
            </w:r>
          </w:p>
        </w:tc>
        <w:tc>
          <w:tcPr>
            <w:tcW w:w="728" w:type="dxa"/>
            <w:tcBorders>
              <w:top w:val="single" w:sz="4" w:space="0" w:color="auto"/>
              <w:left w:val="single" w:sz="4" w:space="0" w:color="auto"/>
            </w:tcBorders>
            <w:shd w:val="clear" w:color="auto" w:fill="FFFFFF"/>
          </w:tcPr>
          <w:p w14:paraId="28AEB95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217</w:t>
            </w:r>
          </w:p>
        </w:tc>
        <w:tc>
          <w:tcPr>
            <w:tcW w:w="709" w:type="dxa"/>
            <w:tcBorders>
              <w:top w:val="single" w:sz="4" w:space="0" w:color="auto"/>
              <w:left w:val="single" w:sz="4" w:space="0" w:color="auto"/>
            </w:tcBorders>
            <w:shd w:val="clear" w:color="auto" w:fill="FFFFFF"/>
          </w:tcPr>
          <w:p w14:paraId="5209378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319</w:t>
            </w:r>
          </w:p>
        </w:tc>
        <w:tc>
          <w:tcPr>
            <w:tcW w:w="708" w:type="dxa"/>
            <w:tcBorders>
              <w:top w:val="single" w:sz="4" w:space="0" w:color="auto"/>
              <w:left w:val="single" w:sz="4" w:space="0" w:color="auto"/>
            </w:tcBorders>
            <w:shd w:val="clear" w:color="auto" w:fill="FFFFFF"/>
          </w:tcPr>
          <w:p w14:paraId="46A4896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421</w:t>
            </w:r>
          </w:p>
        </w:tc>
        <w:tc>
          <w:tcPr>
            <w:tcW w:w="709" w:type="dxa"/>
            <w:tcBorders>
              <w:top w:val="single" w:sz="4" w:space="0" w:color="auto"/>
              <w:left w:val="single" w:sz="4" w:space="0" w:color="auto"/>
            </w:tcBorders>
            <w:shd w:val="clear" w:color="auto" w:fill="FFFFFF"/>
          </w:tcPr>
          <w:p w14:paraId="313891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521</w:t>
            </w:r>
          </w:p>
        </w:tc>
        <w:tc>
          <w:tcPr>
            <w:tcW w:w="709" w:type="dxa"/>
            <w:tcBorders>
              <w:top w:val="single" w:sz="4" w:space="0" w:color="auto"/>
              <w:left w:val="single" w:sz="4" w:space="0" w:color="auto"/>
            </w:tcBorders>
            <w:shd w:val="clear" w:color="auto" w:fill="FFFFFF"/>
          </w:tcPr>
          <w:p w14:paraId="621FC9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722</w:t>
            </w:r>
          </w:p>
        </w:tc>
        <w:tc>
          <w:tcPr>
            <w:tcW w:w="850" w:type="dxa"/>
            <w:tcBorders>
              <w:top w:val="single" w:sz="4" w:space="0" w:color="auto"/>
              <w:left w:val="single" w:sz="4" w:space="0" w:color="auto"/>
            </w:tcBorders>
            <w:shd w:val="clear" w:color="auto" w:fill="FFFFFF"/>
          </w:tcPr>
          <w:p w14:paraId="789443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822</w:t>
            </w:r>
          </w:p>
        </w:tc>
        <w:tc>
          <w:tcPr>
            <w:tcW w:w="851" w:type="dxa"/>
            <w:tcBorders>
              <w:top w:val="single" w:sz="4" w:space="0" w:color="auto"/>
              <w:left w:val="single" w:sz="4" w:space="0" w:color="auto"/>
            </w:tcBorders>
            <w:shd w:val="clear" w:color="auto" w:fill="FFFFFF"/>
          </w:tcPr>
          <w:p w14:paraId="6AFDC4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1 021</w:t>
            </w:r>
          </w:p>
        </w:tc>
        <w:tc>
          <w:tcPr>
            <w:tcW w:w="850" w:type="dxa"/>
            <w:tcBorders>
              <w:top w:val="single" w:sz="4" w:space="0" w:color="auto"/>
              <w:left w:val="single" w:sz="4" w:space="0" w:color="auto"/>
            </w:tcBorders>
            <w:shd w:val="clear" w:color="auto" w:fill="FFFFFF"/>
          </w:tcPr>
          <w:p w14:paraId="24708B8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1 121</w:t>
            </w:r>
          </w:p>
        </w:tc>
        <w:tc>
          <w:tcPr>
            <w:tcW w:w="851" w:type="dxa"/>
            <w:tcBorders>
              <w:top w:val="single" w:sz="4" w:space="0" w:color="auto"/>
              <w:left w:val="single" w:sz="4" w:space="0" w:color="auto"/>
            </w:tcBorders>
            <w:shd w:val="clear" w:color="auto" w:fill="FFFFFF"/>
          </w:tcPr>
          <w:p w14:paraId="0CA68FC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2 012</w:t>
            </w:r>
          </w:p>
        </w:tc>
        <w:tc>
          <w:tcPr>
            <w:tcW w:w="990" w:type="dxa"/>
            <w:tcBorders>
              <w:top w:val="single" w:sz="4" w:space="0" w:color="auto"/>
              <w:left w:val="single" w:sz="4" w:space="0" w:color="auto"/>
            </w:tcBorders>
            <w:shd w:val="clear" w:color="auto" w:fill="FFFFFF"/>
          </w:tcPr>
          <w:p w14:paraId="6CE723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2 801</w:t>
            </w:r>
          </w:p>
        </w:tc>
        <w:tc>
          <w:tcPr>
            <w:tcW w:w="851" w:type="dxa"/>
            <w:tcBorders>
              <w:top w:val="single" w:sz="4" w:space="0" w:color="auto"/>
              <w:left w:val="single" w:sz="4" w:space="0" w:color="auto"/>
            </w:tcBorders>
            <w:shd w:val="clear" w:color="auto" w:fill="FFFFFF"/>
          </w:tcPr>
          <w:p w14:paraId="7A5C27B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2 998</w:t>
            </w:r>
          </w:p>
        </w:tc>
        <w:tc>
          <w:tcPr>
            <w:tcW w:w="850" w:type="dxa"/>
            <w:tcBorders>
              <w:top w:val="single" w:sz="4" w:space="0" w:color="auto"/>
              <w:left w:val="single" w:sz="4" w:space="0" w:color="auto"/>
            </w:tcBorders>
            <w:shd w:val="clear" w:color="auto" w:fill="FFFFFF"/>
          </w:tcPr>
          <w:p w14:paraId="3C6CF8C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3 194</w:t>
            </w:r>
          </w:p>
        </w:tc>
        <w:tc>
          <w:tcPr>
            <w:tcW w:w="851" w:type="dxa"/>
            <w:tcBorders>
              <w:top w:val="single" w:sz="4" w:space="0" w:color="auto"/>
              <w:left w:val="single" w:sz="4" w:space="0" w:color="auto"/>
            </w:tcBorders>
            <w:shd w:val="clear" w:color="auto" w:fill="FFFFFF"/>
          </w:tcPr>
          <w:p w14:paraId="3B913EB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3 981</w:t>
            </w:r>
          </w:p>
        </w:tc>
        <w:tc>
          <w:tcPr>
            <w:tcW w:w="992" w:type="dxa"/>
            <w:tcBorders>
              <w:top w:val="single" w:sz="4" w:space="0" w:color="auto"/>
              <w:left w:val="single" w:sz="4" w:space="0" w:color="auto"/>
            </w:tcBorders>
            <w:shd w:val="clear" w:color="auto" w:fill="FFFFFF"/>
          </w:tcPr>
          <w:p w14:paraId="4E1FCA7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4 962</w:t>
            </w:r>
          </w:p>
        </w:tc>
        <w:tc>
          <w:tcPr>
            <w:tcW w:w="1009" w:type="dxa"/>
            <w:tcBorders>
              <w:top w:val="single" w:sz="4" w:space="0" w:color="auto"/>
              <w:left w:val="single" w:sz="4" w:space="0" w:color="auto"/>
              <w:right w:val="single" w:sz="4" w:space="0" w:color="auto"/>
            </w:tcBorders>
            <w:shd w:val="clear" w:color="auto" w:fill="FFFFFF"/>
          </w:tcPr>
          <w:p w14:paraId="34A65A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9 854</w:t>
            </w:r>
          </w:p>
        </w:tc>
      </w:tr>
      <w:tr w:rsidR="00C10D18" w:rsidRPr="00E76DE4" w14:paraId="16644AFD"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18E7422"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9 800 000</w:t>
            </w:r>
          </w:p>
        </w:tc>
        <w:tc>
          <w:tcPr>
            <w:tcW w:w="693" w:type="dxa"/>
            <w:gridSpan w:val="2"/>
            <w:tcBorders>
              <w:top w:val="single" w:sz="4" w:space="0" w:color="auto"/>
              <w:left w:val="single" w:sz="4" w:space="0" w:color="auto"/>
            </w:tcBorders>
            <w:shd w:val="clear" w:color="auto" w:fill="FFFFFF"/>
          </w:tcPr>
          <w:p w14:paraId="710A13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115</w:t>
            </w:r>
          </w:p>
        </w:tc>
        <w:tc>
          <w:tcPr>
            <w:tcW w:w="728" w:type="dxa"/>
            <w:tcBorders>
              <w:top w:val="single" w:sz="4" w:space="0" w:color="auto"/>
              <w:left w:val="single" w:sz="4" w:space="0" w:color="auto"/>
            </w:tcBorders>
            <w:shd w:val="clear" w:color="auto" w:fill="FFFFFF"/>
          </w:tcPr>
          <w:p w14:paraId="2A9AAC2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219</w:t>
            </w:r>
          </w:p>
        </w:tc>
        <w:tc>
          <w:tcPr>
            <w:tcW w:w="709" w:type="dxa"/>
            <w:tcBorders>
              <w:top w:val="single" w:sz="4" w:space="0" w:color="auto"/>
              <w:left w:val="single" w:sz="4" w:space="0" w:color="auto"/>
            </w:tcBorders>
            <w:shd w:val="clear" w:color="auto" w:fill="FFFFFF"/>
          </w:tcPr>
          <w:p w14:paraId="0ACA427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322</w:t>
            </w:r>
          </w:p>
        </w:tc>
        <w:tc>
          <w:tcPr>
            <w:tcW w:w="708" w:type="dxa"/>
            <w:tcBorders>
              <w:top w:val="single" w:sz="4" w:space="0" w:color="auto"/>
              <w:left w:val="single" w:sz="4" w:space="0" w:color="auto"/>
            </w:tcBorders>
            <w:shd w:val="clear" w:color="auto" w:fill="FFFFFF"/>
          </w:tcPr>
          <w:p w14:paraId="0C636B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425</w:t>
            </w:r>
          </w:p>
        </w:tc>
        <w:tc>
          <w:tcPr>
            <w:tcW w:w="709" w:type="dxa"/>
            <w:tcBorders>
              <w:top w:val="single" w:sz="4" w:space="0" w:color="auto"/>
              <w:left w:val="single" w:sz="4" w:space="0" w:color="auto"/>
            </w:tcBorders>
            <w:shd w:val="clear" w:color="auto" w:fill="FFFFFF"/>
          </w:tcPr>
          <w:p w14:paraId="5D0CAE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527</w:t>
            </w:r>
          </w:p>
        </w:tc>
        <w:tc>
          <w:tcPr>
            <w:tcW w:w="709" w:type="dxa"/>
            <w:tcBorders>
              <w:top w:val="single" w:sz="4" w:space="0" w:color="auto"/>
              <w:left w:val="single" w:sz="4" w:space="0" w:color="auto"/>
            </w:tcBorders>
            <w:shd w:val="clear" w:color="auto" w:fill="FFFFFF"/>
          </w:tcPr>
          <w:p w14:paraId="4A83B42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729</w:t>
            </w:r>
          </w:p>
        </w:tc>
        <w:tc>
          <w:tcPr>
            <w:tcW w:w="850" w:type="dxa"/>
            <w:tcBorders>
              <w:top w:val="single" w:sz="4" w:space="0" w:color="auto"/>
              <w:left w:val="single" w:sz="4" w:space="0" w:color="auto"/>
            </w:tcBorders>
            <w:shd w:val="clear" w:color="auto" w:fill="FFFFFF"/>
          </w:tcPr>
          <w:p w14:paraId="39A2AC3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830</w:t>
            </w:r>
          </w:p>
        </w:tc>
        <w:tc>
          <w:tcPr>
            <w:tcW w:w="851" w:type="dxa"/>
            <w:tcBorders>
              <w:top w:val="single" w:sz="4" w:space="0" w:color="auto"/>
              <w:left w:val="single" w:sz="4" w:space="0" w:color="auto"/>
            </w:tcBorders>
            <w:shd w:val="clear" w:color="auto" w:fill="FFFFFF"/>
          </w:tcPr>
          <w:p w14:paraId="30B5530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1 032</w:t>
            </w:r>
          </w:p>
        </w:tc>
        <w:tc>
          <w:tcPr>
            <w:tcW w:w="850" w:type="dxa"/>
            <w:tcBorders>
              <w:top w:val="single" w:sz="4" w:space="0" w:color="auto"/>
              <w:left w:val="single" w:sz="4" w:space="0" w:color="auto"/>
            </w:tcBorders>
            <w:shd w:val="clear" w:color="auto" w:fill="FFFFFF"/>
          </w:tcPr>
          <w:p w14:paraId="373E40D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1 132</w:t>
            </w:r>
          </w:p>
        </w:tc>
        <w:tc>
          <w:tcPr>
            <w:tcW w:w="851" w:type="dxa"/>
            <w:tcBorders>
              <w:top w:val="single" w:sz="4" w:space="0" w:color="auto"/>
              <w:left w:val="single" w:sz="4" w:space="0" w:color="auto"/>
            </w:tcBorders>
            <w:shd w:val="clear" w:color="auto" w:fill="FFFFFF"/>
          </w:tcPr>
          <w:p w14:paraId="6A49DB5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2 032</w:t>
            </w:r>
          </w:p>
        </w:tc>
        <w:tc>
          <w:tcPr>
            <w:tcW w:w="990" w:type="dxa"/>
            <w:tcBorders>
              <w:top w:val="single" w:sz="4" w:space="0" w:color="auto"/>
              <w:left w:val="single" w:sz="4" w:space="0" w:color="auto"/>
            </w:tcBorders>
            <w:shd w:val="clear" w:color="auto" w:fill="FFFFFF"/>
          </w:tcPr>
          <w:p w14:paraId="2E702F4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2 829</w:t>
            </w:r>
          </w:p>
        </w:tc>
        <w:tc>
          <w:tcPr>
            <w:tcW w:w="851" w:type="dxa"/>
            <w:tcBorders>
              <w:top w:val="single" w:sz="4" w:space="0" w:color="auto"/>
              <w:left w:val="single" w:sz="4" w:space="0" w:color="auto"/>
            </w:tcBorders>
            <w:shd w:val="clear" w:color="auto" w:fill="FFFFFF"/>
          </w:tcPr>
          <w:p w14:paraId="20D3C4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3 028</w:t>
            </w:r>
          </w:p>
        </w:tc>
        <w:tc>
          <w:tcPr>
            <w:tcW w:w="850" w:type="dxa"/>
            <w:tcBorders>
              <w:top w:val="single" w:sz="4" w:space="0" w:color="auto"/>
              <w:left w:val="single" w:sz="4" w:space="0" w:color="auto"/>
            </w:tcBorders>
            <w:shd w:val="clear" w:color="auto" w:fill="FFFFFF"/>
          </w:tcPr>
          <w:p w14:paraId="7737F45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3 227</w:t>
            </w:r>
          </w:p>
        </w:tc>
        <w:tc>
          <w:tcPr>
            <w:tcW w:w="851" w:type="dxa"/>
            <w:tcBorders>
              <w:top w:val="single" w:sz="4" w:space="0" w:color="auto"/>
              <w:left w:val="single" w:sz="4" w:space="0" w:color="auto"/>
            </w:tcBorders>
            <w:shd w:val="clear" w:color="auto" w:fill="FFFFFF"/>
          </w:tcPr>
          <w:p w14:paraId="38A5D2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4 021</w:t>
            </w:r>
          </w:p>
        </w:tc>
        <w:tc>
          <w:tcPr>
            <w:tcW w:w="992" w:type="dxa"/>
            <w:tcBorders>
              <w:top w:val="single" w:sz="4" w:space="0" w:color="auto"/>
              <w:left w:val="single" w:sz="4" w:space="0" w:color="auto"/>
            </w:tcBorders>
            <w:shd w:val="clear" w:color="auto" w:fill="FFFFFF"/>
          </w:tcPr>
          <w:p w14:paraId="4C7BD12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5 012</w:t>
            </w:r>
          </w:p>
        </w:tc>
        <w:tc>
          <w:tcPr>
            <w:tcW w:w="1009" w:type="dxa"/>
            <w:tcBorders>
              <w:top w:val="single" w:sz="4" w:space="0" w:color="auto"/>
              <w:left w:val="single" w:sz="4" w:space="0" w:color="auto"/>
              <w:right w:val="single" w:sz="4" w:space="0" w:color="auto"/>
            </w:tcBorders>
            <w:shd w:val="clear" w:color="auto" w:fill="FFFFFF"/>
          </w:tcPr>
          <w:p w14:paraId="451374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9 955</w:t>
            </w:r>
          </w:p>
        </w:tc>
      </w:tr>
      <w:tr w:rsidR="00C10D18" w:rsidRPr="00E76DE4" w14:paraId="3A8056BB"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09D83A9" w14:textId="77777777" w:rsidR="00C10D18" w:rsidRPr="00E76DE4" w:rsidRDefault="00C10D18" w:rsidP="00E76DE4">
            <w:pPr>
              <w:pStyle w:val="Other0"/>
              <w:spacing w:after="120" w:line="240" w:lineRule="auto"/>
              <w:ind w:firstLine="260"/>
              <w:rPr>
                <w:rFonts w:ascii="Sylfaen" w:hAnsi="Sylfaen"/>
                <w:sz w:val="20"/>
                <w:szCs w:val="20"/>
              </w:rPr>
            </w:pPr>
            <w:r w:rsidRPr="00E76DE4">
              <w:rPr>
                <w:rFonts w:ascii="Sylfaen" w:hAnsi="Sylfaen"/>
                <w:sz w:val="20"/>
                <w:szCs w:val="20"/>
              </w:rPr>
              <w:t>9 900 000</w:t>
            </w:r>
          </w:p>
        </w:tc>
        <w:tc>
          <w:tcPr>
            <w:tcW w:w="693" w:type="dxa"/>
            <w:gridSpan w:val="2"/>
            <w:tcBorders>
              <w:top w:val="single" w:sz="4" w:space="0" w:color="auto"/>
              <w:left w:val="single" w:sz="4" w:space="0" w:color="auto"/>
            </w:tcBorders>
            <w:shd w:val="clear" w:color="auto" w:fill="FFFFFF"/>
          </w:tcPr>
          <w:p w14:paraId="55D0A34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116</w:t>
            </w:r>
          </w:p>
        </w:tc>
        <w:tc>
          <w:tcPr>
            <w:tcW w:w="728" w:type="dxa"/>
            <w:tcBorders>
              <w:top w:val="single" w:sz="4" w:space="0" w:color="auto"/>
              <w:left w:val="single" w:sz="4" w:space="0" w:color="auto"/>
            </w:tcBorders>
            <w:shd w:val="clear" w:color="auto" w:fill="FFFFFF"/>
          </w:tcPr>
          <w:p w14:paraId="40143C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221</w:t>
            </w:r>
          </w:p>
        </w:tc>
        <w:tc>
          <w:tcPr>
            <w:tcW w:w="709" w:type="dxa"/>
            <w:tcBorders>
              <w:top w:val="single" w:sz="4" w:space="0" w:color="auto"/>
              <w:left w:val="single" w:sz="4" w:space="0" w:color="auto"/>
            </w:tcBorders>
            <w:shd w:val="clear" w:color="auto" w:fill="FFFFFF"/>
          </w:tcPr>
          <w:p w14:paraId="635CEC1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326</w:t>
            </w:r>
          </w:p>
        </w:tc>
        <w:tc>
          <w:tcPr>
            <w:tcW w:w="708" w:type="dxa"/>
            <w:tcBorders>
              <w:top w:val="single" w:sz="4" w:space="0" w:color="auto"/>
              <w:left w:val="single" w:sz="4" w:space="0" w:color="auto"/>
            </w:tcBorders>
            <w:shd w:val="clear" w:color="auto" w:fill="FFFFFF"/>
          </w:tcPr>
          <w:p w14:paraId="7EDA17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429</w:t>
            </w:r>
          </w:p>
        </w:tc>
        <w:tc>
          <w:tcPr>
            <w:tcW w:w="709" w:type="dxa"/>
            <w:tcBorders>
              <w:top w:val="single" w:sz="4" w:space="0" w:color="auto"/>
              <w:left w:val="single" w:sz="4" w:space="0" w:color="auto"/>
            </w:tcBorders>
            <w:shd w:val="clear" w:color="auto" w:fill="FFFFFF"/>
          </w:tcPr>
          <w:p w14:paraId="0FC67D5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532</w:t>
            </w:r>
          </w:p>
        </w:tc>
        <w:tc>
          <w:tcPr>
            <w:tcW w:w="709" w:type="dxa"/>
            <w:tcBorders>
              <w:top w:val="single" w:sz="4" w:space="0" w:color="auto"/>
              <w:left w:val="single" w:sz="4" w:space="0" w:color="auto"/>
            </w:tcBorders>
            <w:shd w:val="clear" w:color="auto" w:fill="FFFFFF"/>
          </w:tcPr>
          <w:p w14:paraId="4CC2B1C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736</w:t>
            </w:r>
          </w:p>
        </w:tc>
        <w:tc>
          <w:tcPr>
            <w:tcW w:w="850" w:type="dxa"/>
            <w:tcBorders>
              <w:top w:val="single" w:sz="4" w:space="0" w:color="auto"/>
              <w:left w:val="single" w:sz="4" w:space="0" w:color="auto"/>
            </w:tcBorders>
            <w:shd w:val="clear" w:color="auto" w:fill="FFFFFF"/>
          </w:tcPr>
          <w:p w14:paraId="642B8E0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838</w:t>
            </w:r>
          </w:p>
        </w:tc>
        <w:tc>
          <w:tcPr>
            <w:tcW w:w="851" w:type="dxa"/>
            <w:tcBorders>
              <w:top w:val="single" w:sz="4" w:space="0" w:color="auto"/>
              <w:left w:val="single" w:sz="4" w:space="0" w:color="auto"/>
            </w:tcBorders>
            <w:shd w:val="clear" w:color="auto" w:fill="FFFFFF"/>
          </w:tcPr>
          <w:p w14:paraId="75F3FE0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1 042</w:t>
            </w:r>
          </w:p>
        </w:tc>
        <w:tc>
          <w:tcPr>
            <w:tcW w:w="850" w:type="dxa"/>
            <w:tcBorders>
              <w:top w:val="single" w:sz="4" w:space="0" w:color="auto"/>
              <w:left w:val="single" w:sz="4" w:space="0" w:color="auto"/>
            </w:tcBorders>
            <w:shd w:val="clear" w:color="auto" w:fill="FFFFFF"/>
          </w:tcPr>
          <w:p w14:paraId="2C66275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1 143</w:t>
            </w:r>
          </w:p>
        </w:tc>
        <w:tc>
          <w:tcPr>
            <w:tcW w:w="851" w:type="dxa"/>
            <w:tcBorders>
              <w:top w:val="single" w:sz="4" w:space="0" w:color="auto"/>
              <w:left w:val="single" w:sz="4" w:space="0" w:color="auto"/>
            </w:tcBorders>
            <w:shd w:val="clear" w:color="auto" w:fill="FFFFFF"/>
          </w:tcPr>
          <w:p w14:paraId="65FF2C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2 053</w:t>
            </w:r>
          </w:p>
        </w:tc>
        <w:tc>
          <w:tcPr>
            <w:tcW w:w="990" w:type="dxa"/>
            <w:tcBorders>
              <w:top w:val="single" w:sz="4" w:space="0" w:color="auto"/>
              <w:left w:val="single" w:sz="4" w:space="0" w:color="auto"/>
            </w:tcBorders>
            <w:shd w:val="clear" w:color="auto" w:fill="FFFFFF"/>
          </w:tcPr>
          <w:p w14:paraId="094E03A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2 858</w:t>
            </w:r>
          </w:p>
        </w:tc>
        <w:tc>
          <w:tcPr>
            <w:tcW w:w="851" w:type="dxa"/>
            <w:tcBorders>
              <w:top w:val="single" w:sz="4" w:space="0" w:color="auto"/>
              <w:left w:val="single" w:sz="4" w:space="0" w:color="auto"/>
            </w:tcBorders>
            <w:shd w:val="clear" w:color="auto" w:fill="FFFFFF"/>
          </w:tcPr>
          <w:p w14:paraId="10EEE09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3 059</w:t>
            </w:r>
          </w:p>
        </w:tc>
        <w:tc>
          <w:tcPr>
            <w:tcW w:w="850" w:type="dxa"/>
            <w:tcBorders>
              <w:top w:val="single" w:sz="4" w:space="0" w:color="auto"/>
              <w:left w:val="single" w:sz="4" w:space="0" w:color="auto"/>
            </w:tcBorders>
            <w:shd w:val="clear" w:color="auto" w:fill="FFFFFF"/>
          </w:tcPr>
          <w:p w14:paraId="372A6F7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3 259</w:t>
            </w:r>
          </w:p>
        </w:tc>
        <w:tc>
          <w:tcPr>
            <w:tcW w:w="851" w:type="dxa"/>
            <w:tcBorders>
              <w:top w:val="single" w:sz="4" w:space="0" w:color="auto"/>
              <w:left w:val="single" w:sz="4" w:space="0" w:color="auto"/>
            </w:tcBorders>
            <w:shd w:val="clear" w:color="auto" w:fill="FFFFFF"/>
          </w:tcPr>
          <w:p w14:paraId="7203496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4 062</w:t>
            </w:r>
          </w:p>
        </w:tc>
        <w:tc>
          <w:tcPr>
            <w:tcW w:w="992" w:type="dxa"/>
            <w:tcBorders>
              <w:top w:val="single" w:sz="4" w:space="0" w:color="auto"/>
              <w:left w:val="single" w:sz="4" w:space="0" w:color="auto"/>
            </w:tcBorders>
            <w:shd w:val="clear" w:color="auto" w:fill="FFFFFF"/>
          </w:tcPr>
          <w:p w14:paraId="0323C31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5 063</w:t>
            </w:r>
          </w:p>
        </w:tc>
        <w:tc>
          <w:tcPr>
            <w:tcW w:w="1009" w:type="dxa"/>
            <w:tcBorders>
              <w:top w:val="single" w:sz="4" w:space="0" w:color="auto"/>
              <w:left w:val="single" w:sz="4" w:space="0" w:color="auto"/>
              <w:right w:val="single" w:sz="4" w:space="0" w:color="auto"/>
            </w:tcBorders>
            <w:shd w:val="clear" w:color="auto" w:fill="FFFFFF"/>
          </w:tcPr>
          <w:p w14:paraId="0E003F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10 055</w:t>
            </w:r>
          </w:p>
        </w:tc>
      </w:tr>
      <w:tr w:rsidR="00C10D18" w:rsidRPr="00E76DE4" w14:paraId="7D674A5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88C0F76"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10 000 000</w:t>
            </w:r>
          </w:p>
        </w:tc>
        <w:tc>
          <w:tcPr>
            <w:tcW w:w="693" w:type="dxa"/>
            <w:gridSpan w:val="2"/>
            <w:tcBorders>
              <w:top w:val="single" w:sz="4" w:space="0" w:color="auto"/>
              <w:left w:val="single" w:sz="4" w:space="0" w:color="auto"/>
            </w:tcBorders>
            <w:shd w:val="clear" w:color="auto" w:fill="FFFFFF"/>
          </w:tcPr>
          <w:p w14:paraId="6039FF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117</w:t>
            </w:r>
          </w:p>
        </w:tc>
        <w:tc>
          <w:tcPr>
            <w:tcW w:w="728" w:type="dxa"/>
            <w:tcBorders>
              <w:top w:val="single" w:sz="4" w:space="0" w:color="auto"/>
              <w:left w:val="single" w:sz="4" w:space="0" w:color="auto"/>
            </w:tcBorders>
            <w:shd w:val="clear" w:color="auto" w:fill="FFFFFF"/>
          </w:tcPr>
          <w:p w14:paraId="2C041A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224</w:t>
            </w:r>
          </w:p>
        </w:tc>
        <w:tc>
          <w:tcPr>
            <w:tcW w:w="709" w:type="dxa"/>
            <w:tcBorders>
              <w:top w:val="single" w:sz="4" w:space="0" w:color="auto"/>
              <w:left w:val="single" w:sz="4" w:space="0" w:color="auto"/>
            </w:tcBorders>
            <w:shd w:val="clear" w:color="auto" w:fill="FFFFFF"/>
          </w:tcPr>
          <w:p w14:paraId="346EA9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329</w:t>
            </w:r>
          </w:p>
        </w:tc>
        <w:tc>
          <w:tcPr>
            <w:tcW w:w="708" w:type="dxa"/>
            <w:tcBorders>
              <w:top w:val="single" w:sz="4" w:space="0" w:color="auto"/>
              <w:left w:val="single" w:sz="4" w:space="0" w:color="auto"/>
            </w:tcBorders>
            <w:shd w:val="clear" w:color="auto" w:fill="FFFFFF"/>
          </w:tcPr>
          <w:p w14:paraId="147297D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433</w:t>
            </w:r>
          </w:p>
        </w:tc>
        <w:tc>
          <w:tcPr>
            <w:tcW w:w="709" w:type="dxa"/>
            <w:tcBorders>
              <w:top w:val="single" w:sz="4" w:space="0" w:color="auto"/>
              <w:left w:val="single" w:sz="4" w:space="0" w:color="auto"/>
            </w:tcBorders>
            <w:shd w:val="clear" w:color="auto" w:fill="FFFFFF"/>
          </w:tcPr>
          <w:p w14:paraId="0B39022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537</w:t>
            </w:r>
          </w:p>
        </w:tc>
        <w:tc>
          <w:tcPr>
            <w:tcW w:w="709" w:type="dxa"/>
            <w:tcBorders>
              <w:top w:val="single" w:sz="4" w:space="0" w:color="auto"/>
              <w:left w:val="single" w:sz="4" w:space="0" w:color="auto"/>
            </w:tcBorders>
            <w:shd w:val="clear" w:color="auto" w:fill="FFFFFF"/>
          </w:tcPr>
          <w:p w14:paraId="2515731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744</w:t>
            </w:r>
          </w:p>
        </w:tc>
        <w:tc>
          <w:tcPr>
            <w:tcW w:w="850" w:type="dxa"/>
            <w:tcBorders>
              <w:top w:val="single" w:sz="4" w:space="0" w:color="auto"/>
              <w:left w:val="single" w:sz="4" w:space="0" w:color="auto"/>
            </w:tcBorders>
            <w:shd w:val="clear" w:color="auto" w:fill="FFFFFF"/>
          </w:tcPr>
          <w:p w14:paraId="42ECB45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847</w:t>
            </w:r>
          </w:p>
        </w:tc>
        <w:tc>
          <w:tcPr>
            <w:tcW w:w="851" w:type="dxa"/>
            <w:tcBorders>
              <w:top w:val="single" w:sz="4" w:space="0" w:color="auto"/>
              <w:left w:val="single" w:sz="4" w:space="0" w:color="auto"/>
            </w:tcBorders>
            <w:shd w:val="clear" w:color="auto" w:fill="FFFFFF"/>
          </w:tcPr>
          <w:p w14:paraId="0DCF1A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1 052</w:t>
            </w:r>
          </w:p>
        </w:tc>
        <w:tc>
          <w:tcPr>
            <w:tcW w:w="850" w:type="dxa"/>
            <w:tcBorders>
              <w:top w:val="single" w:sz="4" w:space="0" w:color="auto"/>
              <w:left w:val="single" w:sz="4" w:space="0" w:color="auto"/>
            </w:tcBorders>
            <w:shd w:val="clear" w:color="auto" w:fill="FFFFFF"/>
          </w:tcPr>
          <w:p w14:paraId="5D3ADF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1 155</w:t>
            </w:r>
          </w:p>
        </w:tc>
        <w:tc>
          <w:tcPr>
            <w:tcW w:w="851" w:type="dxa"/>
            <w:tcBorders>
              <w:top w:val="single" w:sz="4" w:space="0" w:color="auto"/>
              <w:left w:val="single" w:sz="4" w:space="0" w:color="auto"/>
            </w:tcBorders>
            <w:shd w:val="clear" w:color="auto" w:fill="FFFFFF"/>
          </w:tcPr>
          <w:p w14:paraId="369F0AE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2 073</w:t>
            </w:r>
          </w:p>
        </w:tc>
        <w:tc>
          <w:tcPr>
            <w:tcW w:w="990" w:type="dxa"/>
            <w:tcBorders>
              <w:top w:val="single" w:sz="4" w:space="0" w:color="auto"/>
              <w:left w:val="single" w:sz="4" w:space="0" w:color="auto"/>
            </w:tcBorders>
            <w:shd w:val="clear" w:color="auto" w:fill="FFFFFF"/>
          </w:tcPr>
          <w:p w14:paraId="0E7107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2 886</w:t>
            </w:r>
          </w:p>
        </w:tc>
        <w:tc>
          <w:tcPr>
            <w:tcW w:w="851" w:type="dxa"/>
            <w:tcBorders>
              <w:top w:val="single" w:sz="4" w:space="0" w:color="auto"/>
              <w:left w:val="single" w:sz="4" w:space="0" w:color="auto"/>
            </w:tcBorders>
            <w:shd w:val="clear" w:color="auto" w:fill="FFFFFF"/>
          </w:tcPr>
          <w:p w14:paraId="213492B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3 089</w:t>
            </w:r>
          </w:p>
        </w:tc>
        <w:tc>
          <w:tcPr>
            <w:tcW w:w="850" w:type="dxa"/>
            <w:tcBorders>
              <w:top w:val="single" w:sz="4" w:space="0" w:color="auto"/>
              <w:left w:val="single" w:sz="4" w:space="0" w:color="auto"/>
            </w:tcBorders>
            <w:shd w:val="clear" w:color="auto" w:fill="FFFFFF"/>
          </w:tcPr>
          <w:p w14:paraId="78EE449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3 292</w:t>
            </w:r>
          </w:p>
        </w:tc>
        <w:tc>
          <w:tcPr>
            <w:tcW w:w="851" w:type="dxa"/>
            <w:tcBorders>
              <w:top w:val="single" w:sz="4" w:space="0" w:color="auto"/>
              <w:left w:val="single" w:sz="4" w:space="0" w:color="auto"/>
            </w:tcBorders>
            <w:shd w:val="clear" w:color="auto" w:fill="FFFFFF"/>
          </w:tcPr>
          <w:p w14:paraId="67CA05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4 102</w:t>
            </w:r>
          </w:p>
        </w:tc>
        <w:tc>
          <w:tcPr>
            <w:tcW w:w="992" w:type="dxa"/>
            <w:tcBorders>
              <w:top w:val="single" w:sz="4" w:space="0" w:color="auto"/>
              <w:left w:val="single" w:sz="4" w:space="0" w:color="auto"/>
            </w:tcBorders>
            <w:shd w:val="clear" w:color="auto" w:fill="FFFFFF"/>
          </w:tcPr>
          <w:p w14:paraId="4C4F9AF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5 114</w:t>
            </w:r>
          </w:p>
        </w:tc>
        <w:tc>
          <w:tcPr>
            <w:tcW w:w="1009" w:type="dxa"/>
            <w:tcBorders>
              <w:top w:val="single" w:sz="4" w:space="0" w:color="auto"/>
              <w:left w:val="single" w:sz="4" w:space="0" w:color="auto"/>
              <w:right w:val="single" w:sz="4" w:space="0" w:color="auto"/>
            </w:tcBorders>
            <w:shd w:val="clear" w:color="auto" w:fill="FFFFFF"/>
          </w:tcPr>
          <w:p w14:paraId="24F8F1F7" w14:textId="77777777" w:rsidR="00C10D18" w:rsidRPr="00E76DE4" w:rsidRDefault="00C10D18" w:rsidP="00C62BA7">
            <w:pPr>
              <w:pStyle w:val="Other0"/>
              <w:spacing w:after="120" w:line="240" w:lineRule="auto"/>
              <w:ind w:right="220" w:firstLine="0"/>
              <w:jc w:val="right"/>
              <w:rPr>
                <w:rFonts w:ascii="Sylfaen" w:hAnsi="Sylfaen"/>
                <w:sz w:val="20"/>
                <w:szCs w:val="20"/>
              </w:rPr>
            </w:pPr>
            <w:r w:rsidRPr="00E76DE4">
              <w:rPr>
                <w:rFonts w:ascii="Sylfaen" w:hAnsi="Sylfaen"/>
                <w:sz w:val="20"/>
                <w:szCs w:val="20"/>
              </w:rPr>
              <w:t>10 156</w:t>
            </w:r>
          </w:p>
        </w:tc>
      </w:tr>
      <w:tr w:rsidR="00C10D18" w:rsidRPr="00E76DE4" w14:paraId="51EEC9DF" w14:textId="77777777" w:rsidTr="00E76DE4">
        <w:trPr>
          <w:gridAfter w:val="1"/>
          <w:wAfter w:w="13" w:type="dxa"/>
          <w:jc w:val="center"/>
        </w:trPr>
        <w:tc>
          <w:tcPr>
            <w:tcW w:w="1473" w:type="dxa"/>
            <w:tcBorders>
              <w:top w:val="single" w:sz="4" w:space="0" w:color="auto"/>
              <w:left w:val="single" w:sz="4" w:space="0" w:color="auto"/>
              <w:bottom w:val="single" w:sz="4" w:space="0" w:color="auto"/>
            </w:tcBorders>
            <w:shd w:val="clear" w:color="auto" w:fill="FFFFFF"/>
          </w:tcPr>
          <w:p w14:paraId="7E9C2C51" w14:textId="77777777" w:rsidR="00C10D18" w:rsidRPr="00E76DE4" w:rsidRDefault="00C10D18" w:rsidP="00E76DE4">
            <w:pPr>
              <w:pStyle w:val="Other0"/>
              <w:spacing w:after="120" w:line="240" w:lineRule="auto"/>
              <w:ind w:firstLine="0"/>
              <w:jc w:val="center"/>
              <w:rPr>
                <w:rFonts w:ascii="Sylfaen" w:hAnsi="Sylfaen"/>
                <w:sz w:val="20"/>
                <w:szCs w:val="20"/>
              </w:rPr>
            </w:pPr>
            <w:r w:rsidRPr="00E76DE4">
              <w:rPr>
                <w:rFonts w:ascii="Sylfaen" w:hAnsi="Sylfaen"/>
                <w:sz w:val="20"/>
                <w:szCs w:val="20"/>
              </w:rPr>
              <w:t>10 100 000</w:t>
            </w:r>
          </w:p>
        </w:tc>
        <w:tc>
          <w:tcPr>
            <w:tcW w:w="693" w:type="dxa"/>
            <w:gridSpan w:val="2"/>
            <w:tcBorders>
              <w:top w:val="single" w:sz="4" w:space="0" w:color="auto"/>
              <w:left w:val="single" w:sz="4" w:space="0" w:color="auto"/>
              <w:bottom w:val="single" w:sz="4" w:space="0" w:color="auto"/>
            </w:tcBorders>
            <w:shd w:val="clear" w:color="auto" w:fill="FFFFFF"/>
          </w:tcPr>
          <w:p w14:paraId="485D268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118</w:t>
            </w:r>
          </w:p>
        </w:tc>
        <w:tc>
          <w:tcPr>
            <w:tcW w:w="728" w:type="dxa"/>
            <w:tcBorders>
              <w:top w:val="single" w:sz="4" w:space="0" w:color="auto"/>
              <w:left w:val="single" w:sz="4" w:space="0" w:color="auto"/>
              <w:bottom w:val="single" w:sz="4" w:space="0" w:color="auto"/>
            </w:tcBorders>
            <w:shd w:val="clear" w:color="auto" w:fill="FFFFFF"/>
          </w:tcPr>
          <w:p w14:paraId="389BA95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226</w:t>
            </w:r>
          </w:p>
        </w:tc>
        <w:tc>
          <w:tcPr>
            <w:tcW w:w="709" w:type="dxa"/>
            <w:tcBorders>
              <w:top w:val="single" w:sz="4" w:space="0" w:color="auto"/>
              <w:left w:val="single" w:sz="4" w:space="0" w:color="auto"/>
              <w:bottom w:val="single" w:sz="4" w:space="0" w:color="auto"/>
            </w:tcBorders>
            <w:shd w:val="clear" w:color="auto" w:fill="FFFFFF"/>
          </w:tcPr>
          <w:p w14:paraId="46BC2D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332</w:t>
            </w:r>
          </w:p>
        </w:tc>
        <w:tc>
          <w:tcPr>
            <w:tcW w:w="708" w:type="dxa"/>
            <w:tcBorders>
              <w:top w:val="single" w:sz="4" w:space="0" w:color="auto"/>
              <w:left w:val="single" w:sz="4" w:space="0" w:color="auto"/>
              <w:bottom w:val="single" w:sz="4" w:space="0" w:color="auto"/>
            </w:tcBorders>
            <w:shd w:val="clear" w:color="auto" w:fill="FFFFFF"/>
          </w:tcPr>
          <w:p w14:paraId="3C1ADE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437</w:t>
            </w:r>
          </w:p>
        </w:tc>
        <w:tc>
          <w:tcPr>
            <w:tcW w:w="709" w:type="dxa"/>
            <w:tcBorders>
              <w:top w:val="single" w:sz="4" w:space="0" w:color="auto"/>
              <w:left w:val="single" w:sz="4" w:space="0" w:color="auto"/>
              <w:bottom w:val="single" w:sz="4" w:space="0" w:color="auto"/>
            </w:tcBorders>
            <w:shd w:val="clear" w:color="auto" w:fill="FFFFFF"/>
          </w:tcPr>
          <w:p w14:paraId="6DCE9E4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542</w:t>
            </w:r>
          </w:p>
        </w:tc>
        <w:tc>
          <w:tcPr>
            <w:tcW w:w="709" w:type="dxa"/>
            <w:tcBorders>
              <w:top w:val="single" w:sz="4" w:space="0" w:color="auto"/>
              <w:left w:val="single" w:sz="4" w:space="0" w:color="auto"/>
              <w:bottom w:val="single" w:sz="4" w:space="0" w:color="auto"/>
            </w:tcBorders>
            <w:shd w:val="clear" w:color="auto" w:fill="FFFFFF"/>
          </w:tcPr>
          <w:p w14:paraId="2A9B5BD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751</w:t>
            </w:r>
          </w:p>
        </w:tc>
        <w:tc>
          <w:tcPr>
            <w:tcW w:w="850" w:type="dxa"/>
            <w:tcBorders>
              <w:top w:val="single" w:sz="4" w:space="0" w:color="auto"/>
              <w:left w:val="single" w:sz="4" w:space="0" w:color="auto"/>
              <w:bottom w:val="single" w:sz="4" w:space="0" w:color="auto"/>
            </w:tcBorders>
            <w:shd w:val="clear" w:color="auto" w:fill="FFFFFF"/>
          </w:tcPr>
          <w:p w14:paraId="251E402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855</w:t>
            </w:r>
          </w:p>
        </w:tc>
        <w:tc>
          <w:tcPr>
            <w:tcW w:w="851" w:type="dxa"/>
            <w:tcBorders>
              <w:top w:val="single" w:sz="4" w:space="0" w:color="auto"/>
              <w:left w:val="single" w:sz="4" w:space="0" w:color="auto"/>
              <w:bottom w:val="single" w:sz="4" w:space="0" w:color="auto"/>
            </w:tcBorders>
            <w:shd w:val="clear" w:color="auto" w:fill="FFFFFF"/>
          </w:tcPr>
          <w:p w14:paraId="1490399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1 062</w:t>
            </w:r>
          </w:p>
        </w:tc>
        <w:tc>
          <w:tcPr>
            <w:tcW w:w="850" w:type="dxa"/>
            <w:tcBorders>
              <w:top w:val="single" w:sz="4" w:space="0" w:color="auto"/>
              <w:left w:val="single" w:sz="4" w:space="0" w:color="auto"/>
              <w:bottom w:val="single" w:sz="4" w:space="0" w:color="auto"/>
            </w:tcBorders>
            <w:shd w:val="clear" w:color="auto" w:fill="FFFFFF"/>
          </w:tcPr>
          <w:p w14:paraId="7BFD2CE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1 166</w:t>
            </w:r>
          </w:p>
        </w:tc>
        <w:tc>
          <w:tcPr>
            <w:tcW w:w="851" w:type="dxa"/>
            <w:tcBorders>
              <w:top w:val="single" w:sz="4" w:space="0" w:color="auto"/>
              <w:left w:val="single" w:sz="4" w:space="0" w:color="auto"/>
              <w:bottom w:val="single" w:sz="4" w:space="0" w:color="auto"/>
            </w:tcBorders>
            <w:shd w:val="clear" w:color="auto" w:fill="FFFFFF"/>
          </w:tcPr>
          <w:p w14:paraId="3AB0100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2 093</w:t>
            </w:r>
          </w:p>
        </w:tc>
        <w:tc>
          <w:tcPr>
            <w:tcW w:w="990" w:type="dxa"/>
            <w:tcBorders>
              <w:top w:val="single" w:sz="4" w:space="0" w:color="auto"/>
              <w:left w:val="single" w:sz="4" w:space="0" w:color="auto"/>
              <w:bottom w:val="single" w:sz="4" w:space="0" w:color="auto"/>
            </w:tcBorders>
            <w:shd w:val="clear" w:color="auto" w:fill="FFFFFF"/>
          </w:tcPr>
          <w:p w14:paraId="0F63B74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2 915</w:t>
            </w:r>
          </w:p>
        </w:tc>
        <w:tc>
          <w:tcPr>
            <w:tcW w:w="851" w:type="dxa"/>
            <w:tcBorders>
              <w:top w:val="single" w:sz="4" w:space="0" w:color="auto"/>
              <w:left w:val="single" w:sz="4" w:space="0" w:color="auto"/>
              <w:bottom w:val="single" w:sz="4" w:space="0" w:color="auto"/>
            </w:tcBorders>
            <w:shd w:val="clear" w:color="auto" w:fill="FFFFFF"/>
          </w:tcPr>
          <w:p w14:paraId="7F7B1D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3 119</w:t>
            </w:r>
          </w:p>
        </w:tc>
        <w:tc>
          <w:tcPr>
            <w:tcW w:w="850" w:type="dxa"/>
            <w:tcBorders>
              <w:top w:val="single" w:sz="4" w:space="0" w:color="auto"/>
              <w:left w:val="single" w:sz="4" w:space="0" w:color="auto"/>
              <w:bottom w:val="single" w:sz="4" w:space="0" w:color="auto"/>
            </w:tcBorders>
            <w:shd w:val="clear" w:color="auto" w:fill="FFFFFF"/>
          </w:tcPr>
          <w:p w14:paraId="313010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3 324</w:t>
            </w:r>
          </w:p>
        </w:tc>
        <w:tc>
          <w:tcPr>
            <w:tcW w:w="851" w:type="dxa"/>
            <w:tcBorders>
              <w:top w:val="single" w:sz="4" w:space="0" w:color="auto"/>
              <w:left w:val="single" w:sz="4" w:space="0" w:color="auto"/>
              <w:bottom w:val="single" w:sz="4" w:space="0" w:color="auto"/>
            </w:tcBorders>
            <w:shd w:val="clear" w:color="auto" w:fill="FFFFFF"/>
          </w:tcPr>
          <w:p w14:paraId="1BF61E0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4 143</w:t>
            </w:r>
          </w:p>
        </w:tc>
        <w:tc>
          <w:tcPr>
            <w:tcW w:w="992" w:type="dxa"/>
            <w:tcBorders>
              <w:top w:val="single" w:sz="4" w:space="0" w:color="auto"/>
              <w:left w:val="single" w:sz="4" w:space="0" w:color="auto"/>
              <w:bottom w:val="single" w:sz="4" w:space="0" w:color="auto"/>
            </w:tcBorders>
            <w:shd w:val="clear" w:color="auto" w:fill="FFFFFF"/>
          </w:tcPr>
          <w:p w14:paraId="4BEA9B0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5 164</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0249528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10 257</w:t>
            </w:r>
          </w:p>
        </w:tc>
      </w:tr>
      <w:tr w:rsidR="00C10D18" w:rsidRPr="00E76DE4" w14:paraId="02CF6719"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50C353E5"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10 200 000</w:t>
            </w:r>
          </w:p>
        </w:tc>
        <w:tc>
          <w:tcPr>
            <w:tcW w:w="673" w:type="dxa"/>
            <w:tcBorders>
              <w:top w:val="single" w:sz="4" w:space="0" w:color="auto"/>
              <w:left w:val="single" w:sz="4" w:space="0" w:color="auto"/>
            </w:tcBorders>
            <w:shd w:val="clear" w:color="auto" w:fill="FFFFFF"/>
          </w:tcPr>
          <w:p w14:paraId="7076478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119</w:t>
            </w:r>
          </w:p>
        </w:tc>
        <w:tc>
          <w:tcPr>
            <w:tcW w:w="748" w:type="dxa"/>
            <w:gridSpan w:val="2"/>
            <w:tcBorders>
              <w:top w:val="single" w:sz="4" w:space="0" w:color="auto"/>
              <w:left w:val="single" w:sz="4" w:space="0" w:color="auto"/>
            </w:tcBorders>
            <w:shd w:val="clear" w:color="auto" w:fill="FFFFFF"/>
          </w:tcPr>
          <w:p w14:paraId="04A360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228</w:t>
            </w:r>
          </w:p>
        </w:tc>
        <w:tc>
          <w:tcPr>
            <w:tcW w:w="709" w:type="dxa"/>
            <w:tcBorders>
              <w:top w:val="single" w:sz="4" w:space="0" w:color="auto"/>
              <w:left w:val="single" w:sz="4" w:space="0" w:color="auto"/>
            </w:tcBorders>
            <w:shd w:val="clear" w:color="auto" w:fill="FFFFFF"/>
          </w:tcPr>
          <w:p w14:paraId="0AC0F4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335</w:t>
            </w:r>
          </w:p>
        </w:tc>
        <w:tc>
          <w:tcPr>
            <w:tcW w:w="708" w:type="dxa"/>
            <w:tcBorders>
              <w:top w:val="single" w:sz="4" w:space="0" w:color="auto"/>
              <w:left w:val="single" w:sz="4" w:space="0" w:color="auto"/>
            </w:tcBorders>
            <w:shd w:val="clear" w:color="auto" w:fill="FFFFFF"/>
          </w:tcPr>
          <w:p w14:paraId="2774F91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441</w:t>
            </w:r>
          </w:p>
        </w:tc>
        <w:tc>
          <w:tcPr>
            <w:tcW w:w="709" w:type="dxa"/>
            <w:tcBorders>
              <w:top w:val="single" w:sz="4" w:space="0" w:color="auto"/>
              <w:left w:val="single" w:sz="4" w:space="0" w:color="auto"/>
            </w:tcBorders>
            <w:shd w:val="clear" w:color="auto" w:fill="FFFFFF"/>
          </w:tcPr>
          <w:p w14:paraId="4D858B5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547</w:t>
            </w:r>
          </w:p>
        </w:tc>
        <w:tc>
          <w:tcPr>
            <w:tcW w:w="709" w:type="dxa"/>
            <w:tcBorders>
              <w:top w:val="single" w:sz="4" w:space="0" w:color="auto"/>
              <w:left w:val="single" w:sz="4" w:space="0" w:color="auto"/>
            </w:tcBorders>
            <w:shd w:val="clear" w:color="auto" w:fill="FFFFFF"/>
          </w:tcPr>
          <w:p w14:paraId="173FCFE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758</w:t>
            </w:r>
          </w:p>
        </w:tc>
        <w:tc>
          <w:tcPr>
            <w:tcW w:w="850" w:type="dxa"/>
            <w:tcBorders>
              <w:top w:val="single" w:sz="4" w:space="0" w:color="auto"/>
              <w:left w:val="single" w:sz="4" w:space="0" w:color="auto"/>
            </w:tcBorders>
            <w:shd w:val="clear" w:color="auto" w:fill="FFFFFF"/>
          </w:tcPr>
          <w:p w14:paraId="061824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863</w:t>
            </w:r>
          </w:p>
        </w:tc>
        <w:tc>
          <w:tcPr>
            <w:tcW w:w="851" w:type="dxa"/>
            <w:tcBorders>
              <w:top w:val="single" w:sz="4" w:space="0" w:color="auto"/>
              <w:left w:val="single" w:sz="4" w:space="0" w:color="auto"/>
            </w:tcBorders>
            <w:shd w:val="clear" w:color="auto" w:fill="FFFFFF"/>
          </w:tcPr>
          <w:p w14:paraId="672F54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1 073</w:t>
            </w:r>
          </w:p>
        </w:tc>
        <w:tc>
          <w:tcPr>
            <w:tcW w:w="850" w:type="dxa"/>
            <w:tcBorders>
              <w:top w:val="single" w:sz="4" w:space="0" w:color="auto"/>
              <w:left w:val="single" w:sz="4" w:space="0" w:color="auto"/>
            </w:tcBorders>
            <w:shd w:val="clear" w:color="auto" w:fill="FFFFFF"/>
          </w:tcPr>
          <w:p w14:paraId="1DCEF0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1 177</w:t>
            </w:r>
          </w:p>
        </w:tc>
        <w:tc>
          <w:tcPr>
            <w:tcW w:w="851" w:type="dxa"/>
            <w:tcBorders>
              <w:top w:val="single" w:sz="4" w:space="0" w:color="auto"/>
              <w:left w:val="single" w:sz="4" w:space="0" w:color="auto"/>
            </w:tcBorders>
            <w:shd w:val="clear" w:color="auto" w:fill="FFFFFF"/>
          </w:tcPr>
          <w:p w14:paraId="26DCA9D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2 114</w:t>
            </w:r>
          </w:p>
        </w:tc>
        <w:tc>
          <w:tcPr>
            <w:tcW w:w="990" w:type="dxa"/>
            <w:tcBorders>
              <w:top w:val="single" w:sz="4" w:space="0" w:color="auto"/>
              <w:left w:val="single" w:sz="4" w:space="0" w:color="auto"/>
            </w:tcBorders>
            <w:shd w:val="clear" w:color="auto" w:fill="FFFFFF"/>
          </w:tcPr>
          <w:p w14:paraId="7A6DA6D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2 943</w:t>
            </w:r>
          </w:p>
        </w:tc>
        <w:tc>
          <w:tcPr>
            <w:tcW w:w="851" w:type="dxa"/>
            <w:tcBorders>
              <w:top w:val="single" w:sz="4" w:space="0" w:color="auto"/>
              <w:left w:val="single" w:sz="4" w:space="0" w:color="auto"/>
            </w:tcBorders>
            <w:shd w:val="clear" w:color="auto" w:fill="FFFFFF"/>
          </w:tcPr>
          <w:p w14:paraId="5BA6E70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3 150</w:t>
            </w:r>
          </w:p>
        </w:tc>
        <w:tc>
          <w:tcPr>
            <w:tcW w:w="850" w:type="dxa"/>
            <w:tcBorders>
              <w:top w:val="single" w:sz="4" w:space="0" w:color="auto"/>
              <w:left w:val="single" w:sz="4" w:space="0" w:color="auto"/>
            </w:tcBorders>
            <w:shd w:val="clear" w:color="auto" w:fill="FFFFFF"/>
          </w:tcPr>
          <w:p w14:paraId="2CFA4F9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3 357</w:t>
            </w:r>
          </w:p>
        </w:tc>
        <w:tc>
          <w:tcPr>
            <w:tcW w:w="851" w:type="dxa"/>
            <w:tcBorders>
              <w:top w:val="single" w:sz="4" w:space="0" w:color="auto"/>
              <w:left w:val="single" w:sz="4" w:space="0" w:color="auto"/>
            </w:tcBorders>
            <w:shd w:val="clear" w:color="auto" w:fill="FFFFFF"/>
          </w:tcPr>
          <w:p w14:paraId="19CB14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4 183</w:t>
            </w:r>
          </w:p>
        </w:tc>
        <w:tc>
          <w:tcPr>
            <w:tcW w:w="992" w:type="dxa"/>
            <w:tcBorders>
              <w:top w:val="single" w:sz="4" w:space="0" w:color="auto"/>
              <w:left w:val="single" w:sz="4" w:space="0" w:color="auto"/>
            </w:tcBorders>
            <w:shd w:val="clear" w:color="auto" w:fill="FFFFFF"/>
          </w:tcPr>
          <w:p w14:paraId="1EDDDC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5 215</w:t>
            </w:r>
          </w:p>
        </w:tc>
        <w:tc>
          <w:tcPr>
            <w:tcW w:w="1009" w:type="dxa"/>
            <w:tcBorders>
              <w:top w:val="single" w:sz="4" w:space="0" w:color="auto"/>
              <w:left w:val="single" w:sz="4" w:space="0" w:color="auto"/>
              <w:right w:val="single" w:sz="4" w:space="0" w:color="auto"/>
            </w:tcBorders>
            <w:shd w:val="clear" w:color="auto" w:fill="FFFFFF"/>
          </w:tcPr>
          <w:p w14:paraId="406877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10 358</w:t>
            </w:r>
          </w:p>
        </w:tc>
      </w:tr>
      <w:tr w:rsidR="00C10D18" w:rsidRPr="00E76DE4" w14:paraId="649820C3"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9B2E32D"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10 300 000</w:t>
            </w:r>
          </w:p>
        </w:tc>
        <w:tc>
          <w:tcPr>
            <w:tcW w:w="673" w:type="dxa"/>
            <w:tcBorders>
              <w:top w:val="single" w:sz="4" w:space="0" w:color="auto"/>
              <w:left w:val="single" w:sz="4" w:space="0" w:color="auto"/>
            </w:tcBorders>
            <w:shd w:val="clear" w:color="auto" w:fill="FFFFFF"/>
          </w:tcPr>
          <w:p w14:paraId="0EC21EE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120</w:t>
            </w:r>
          </w:p>
        </w:tc>
        <w:tc>
          <w:tcPr>
            <w:tcW w:w="748" w:type="dxa"/>
            <w:gridSpan w:val="2"/>
            <w:tcBorders>
              <w:top w:val="single" w:sz="4" w:space="0" w:color="auto"/>
              <w:left w:val="single" w:sz="4" w:space="0" w:color="auto"/>
            </w:tcBorders>
            <w:shd w:val="clear" w:color="auto" w:fill="FFFFFF"/>
          </w:tcPr>
          <w:p w14:paraId="482931F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230</w:t>
            </w:r>
          </w:p>
        </w:tc>
        <w:tc>
          <w:tcPr>
            <w:tcW w:w="709" w:type="dxa"/>
            <w:tcBorders>
              <w:top w:val="single" w:sz="4" w:space="0" w:color="auto"/>
              <w:left w:val="single" w:sz="4" w:space="0" w:color="auto"/>
            </w:tcBorders>
            <w:shd w:val="clear" w:color="auto" w:fill="FFFFFF"/>
          </w:tcPr>
          <w:p w14:paraId="6F6E3EE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338</w:t>
            </w:r>
          </w:p>
        </w:tc>
        <w:tc>
          <w:tcPr>
            <w:tcW w:w="708" w:type="dxa"/>
            <w:tcBorders>
              <w:top w:val="single" w:sz="4" w:space="0" w:color="auto"/>
              <w:left w:val="single" w:sz="4" w:space="0" w:color="auto"/>
            </w:tcBorders>
            <w:shd w:val="clear" w:color="auto" w:fill="FFFFFF"/>
          </w:tcPr>
          <w:p w14:paraId="736FCE8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446</w:t>
            </w:r>
          </w:p>
        </w:tc>
        <w:tc>
          <w:tcPr>
            <w:tcW w:w="709" w:type="dxa"/>
            <w:tcBorders>
              <w:top w:val="single" w:sz="4" w:space="0" w:color="auto"/>
              <w:left w:val="single" w:sz="4" w:space="0" w:color="auto"/>
            </w:tcBorders>
            <w:shd w:val="clear" w:color="auto" w:fill="FFFFFF"/>
          </w:tcPr>
          <w:p w14:paraId="2353DE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553</w:t>
            </w:r>
          </w:p>
        </w:tc>
        <w:tc>
          <w:tcPr>
            <w:tcW w:w="709" w:type="dxa"/>
            <w:tcBorders>
              <w:top w:val="single" w:sz="4" w:space="0" w:color="auto"/>
              <w:left w:val="single" w:sz="4" w:space="0" w:color="auto"/>
            </w:tcBorders>
            <w:shd w:val="clear" w:color="auto" w:fill="FFFFFF"/>
          </w:tcPr>
          <w:p w14:paraId="63934D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765</w:t>
            </w:r>
          </w:p>
        </w:tc>
        <w:tc>
          <w:tcPr>
            <w:tcW w:w="850" w:type="dxa"/>
            <w:tcBorders>
              <w:top w:val="single" w:sz="4" w:space="0" w:color="auto"/>
              <w:left w:val="single" w:sz="4" w:space="0" w:color="auto"/>
            </w:tcBorders>
            <w:shd w:val="clear" w:color="auto" w:fill="FFFFFF"/>
          </w:tcPr>
          <w:p w14:paraId="24FEAA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871</w:t>
            </w:r>
          </w:p>
        </w:tc>
        <w:tc>
          <w:tcPr>
            <w:tcW w:w="851" w:type="dxa"/>
            <w:tcBorders>
              <w:top w:val="single" w:sz="4" w:space="0" w:color="auto"/>
              <w:left w:val="single" w:sz="4" w:space="0" w:color="auto"/>
            </w:tcBorders>
            <w:shd w:val="clear" w:color="auto" w:fill="FFFFFF"/>
          </w:tcPr>
          <w:p w14:paraId="58DC3FB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1 083</w:t>
            </w:r>
          </w:p>
        </w:tc>
        <w:tc>
          <w:tcPr>
            <w:tcW w:w="850" w:type="dxa"/>
            <w:tcBorders>
              <w:top w:val="single" w:sz="4" w:space="0" w:color="auto"/>
              <w:left w:val="single" w:sz="4" w:space="0" w:color="auto"/>
            </w:tcBorders>
            <w:shd w:val="clear" w:color="auto" w:fill="FFFFFF"/>
          </w:tcPr>
          <w:p w14:paraId="1484DA2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1 188</w:t>
            </w:r>
          </w:p>
        </w:tc>
        <w:tc>
          <w:tcPr>
            <w:tcW w:w="851" w:type="dxa"/>
            <w:tcBorders>
              <w:top w:val="single" w:sz="4" w:space="0" w:color="auto"/>
              <w:left w:val="single" w:sz="4" w:space="0" w:color="auto"/>
            </w:tcBorders>
            <w:shd w:val="clear" w:color="auto" w:fill="FFFFFF"/>
          </w:tcPr>
          <w:p w14:paraId="47B0A92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2 134</w:t>
            </w:r>
          </w:p>
        </w:tc>
        <w:tc>
          <w:tcPr>
            <w:tcW w:w="990" w:type="dxa"/>
            <w:tcBorders>
              <w:top w:val="single" w:sz="4" w:space="0" w:color="auto"/>
              <w:left w:val="single" w:sz="4" w:space="0" w:color="auto"/>
            </w:tcBorders>
            <w:shd w:val="clear" w:color="auto" w:fill="FFFFFF"/>
          </w:tcPr>
          <w:p w14:paraId="5F5651D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2 971</w:t>
            </w:r>
          </w:p>
        </w:tc>
        <w:tc>
          <w:tcPr>
            <w:tcW w:w="851" w:type="dxa"/>
            <w:tcBorders>
              <w:top w:val="single" w:sz="4" w:space="0" w:color="auto"/>
              <w:left w:val="single" w:sz="4" w:space="0" w:color="auto"/>
            </w:tcBorders>
            <w:shd w:val="clear" w:color="auto" w:fill="FFFFFF"/>
          </w:tcPr>
          <w:p w14:paraId="0D8DF3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3 180</w:t>
            </w:r>
          </w:p>
        </w:tc>
        <w:tc>
          <w:tcPr>
            <w:tcW w:w="850" w:type="dxa"/>
            <w:tcBorders>
              <w:top w:val="single" w:sz="4" w:space="0" w:color="auto"/>
              <w:left w:val="single" w:sz="4" w:space="0" w:color="auto"/>
            </w:tcBorders>
            <w:shd w:val="clear" w:color="auto" w:fill="FFFFFF"/>
          </w:tcPr>
          <w:p w14:paraId="19D1CB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3 389</w:t>
            </w:r>
          </w:p>
        </w:tc>
        <w:tc>
          <w:tcPr>
            <w:tcW w:w="851" w:type="dxa"/>
            <w:tcBorders>
              <w:top w:val="single" w:sz="4" w:space="0" w:color="auto"/>
              <w:left w:val="single" w:sz="4" w:space="0" w:color="auto"/>
            </w:tcBorders>
            <w:shd w:val="clear" w:color="auto" w:fill="FFFFFF"/>
          </w:tcPr>
          <w:p w14:paraId="207D2DD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4 224</w:t>
            </w:r>
          </w:p>
        </w:tc>
        <w:tc>
          <w:tcPr>
            <w:tcW w:w="992" w:type="dxa"/>
            <w:tcBorders>
              <w:top w:val="single" w:sz="4" w:space="0" w:color="auto"/>
              <w:left w:val="single" w:sz="4" w:space="0" w:color="auto"/>
            </w:tcBorders>
            <w:shd w:val="clear" w:color="auto" w:fill="FFFFFF"/>
          </w:tcPr>
          <w:p w14:paraId="7D534D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5 265</w:t>
            </w:r>
          </w:p>
        </w:tc>
        <w:tc>
          <w:tcPr>
            <w:tcW w:w="1009" w:type="dxa"/>
            <w:tcBorders>
              <w:top w:val="single" w:sz="4" w:space="0" w:color="auto"/>
              <w:left w:val="single" w:sz="4" w:space="0" w:color="auto"/>
              <w:right w:val="single" w:sz="4" w:space="0" w:color="auto"/>
            </w:tcBorders>
            <w:shd w:val="clear" w:color="auto" w:fill="FFFFFF"/>
          </w:tcPr>
          <w:p w14:paraId="7FE3E3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10 459</w:t>
            </w:r>
          </w:p>
        </w:tc>
      </w:tr>
      <w:tr w:rsidR="00C10D18" w:rsidRPr="00E76DE4" w14:paraId="34ADFED6"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3B2DCF27"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10 400 000</w:t>
            </w:r>
          </w:p>
        </w:tc>
        <w:tc>
          <w:tcPr>
            <w:tcW w:w="673" w:type="dxa"/>
            <w:tcBorders>
              <w:top w:val="single" w:sz="4" w:space="0" w:color="auto"/>
              <w:left w:val="single" w:sz="4" w:space="0" w:color="auto"/>
            </w:tcBorders>
            <w:shd w:val="clear" w:color="auto" w:fill="FFFFFF"/>
          </w:tcPr>
          <w:p w14:paraId="6770DDB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121</w:t>
            </w:r>
          </w:p>
        </w:tc>
        <w:tc>
          <w:tcPr>
            <w:tcW w:w="748" w:type="dxa"/>
            <w:gridSpan w:val="2"/>
            <w:tcBorders>
              <w:top w:val="single" w:sz="4" w:space="0" w:color="auto"/>
              <w:left w:val="single" w:sz="4" w:space="0" w:color="auto"/>
            </w:tcBorders>
            <w:shd w:val="clear" w:color="auto" w:fill="FFFFFF"/>
          </w:tcPr>
          <w:p w14:paraId="6FF77BF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232</w:t>
            </w:r>
          </w:p>
        </w:tc>
        <w:tc>
          <w:tcPr>
            <w:tcW w:w="709" w:type="dxa"/>
            <w:tcBorders>
              <w:top w:val="single" w:sz="4" w:space="0" w:color="auto"/>
              <w:left w:val="single" w:sz="4" w:space="0" w:color="auto"/>
            </w:tcBorders>
            <w:shd w:val="clear" w:color="auto" w:fill="FFFFFF"/>
          </w:tcPr>
          <w:p w14:paraId="045AB6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341</w:t>
            </w:r>
          </w:p>
        </w:tc>
        <w:tc>
          <w:tcPr>
            <w:tcW w:w="708" w:type="dxa"/>
            <w:tcBorders>
              <w:top w:val="single" w:sz="4" w:space="0" w:color="auto"/>
              <w:left w:val="single" w:sz="4" w:space="0" w:color="auto"/>
            </w:tcBorders>
            <w:shd w:val="clear" w:color="auto" w:fill="FFFFFF"/>
          </w:tcPr>
          <w:p w14:paraId="2706E0F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450</w:t>
            </w:r>
          </w:p>
        </w:tc>
        <w:tc>
          <w:tcPr>
            <w:tcW w:w="709" w:type="dxa"/>
            <w:tcBorders>
              <w:top w:val="single" w:sz="4" w:space="0" w:color="auto"/>
              <w:left w:val="single" w:sz="4" w:space="0" w:color="auto"/>
            </w:tcBorders>
            <w:shd w:val="clear" w:color="auto" w:fill="FFFFFF"/>
          </w:tcPr>
          <w:p w14:paraId="4DF1788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558</w:t>
            </w:r>
          </w:p>
        </w:tc>
        <w:tc>
          <w:tcPr>
            <w:tcW w:w="709" w:type="dxa"/>
            <w:tcBorders>
              <w:top w:val="single" w:sz="4" w:space="0" w:color="auto"/>
              <w:left w:val="single" w:sz="4" w:space="0" w:color="auto"/>
            </w:tcBorders>
            <w:shd w:val="clear" w:color="auto" w:fill="FFFFFF"/>
          </w:tcPr>
          <w:p w14:paraId="43AA15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773</w:t>
            </w:r>
          </w:p>
        </w:tc>
        <w:tc>
          <w:tcPr>
            <w:tcW w:w="850" w:type="dxa"/>
            <w:tcBorders>
              <w:top w:val="single" w:sz="4" w:space="0" w:color="auto"/>
              <w:left w:val="single" w:sz="4" w:space="0" w:color="auto"/>
            </w:tcBorders>
            <w:shd w:val="clear" w:color="auto" w:fill="FFFFFF"/>
          </w:tcPr>
          <w:p w14:paraId="6F18367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880</w:t>
            </w:r>
          </w:p>
        </w:tc>
        <w:tc>
          <w:tcPr>
            <w:tcW w:w="851" w:type="dxa"/>
            <w:tcBorders>
              <w:top w:val="single" w:sz="4" w:space="0" w:color="auto"/>
              <w:left w:val="single" w:sz="4" w:space="0" w:color="auto"/>
            </w:tcBorders>
            <w:shd w:val="clear" w:color="auto" w:fill="FFFFFF"/>
          </w:tcPr>
          <w:p w14:paraId="0EEE0F0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1 093</w:t>
            </w:r>
          </w:p>
        </w:tc>
        <w:tc>
          <w:tcPr>
            <w:tcW w:w="850" w:type="dxa"/>
            <w:tcBorders>
              <w:top w:val="single" w:sz="4" w:space="0" w:color="auto"/>
              <w:left w:val="single" w:sz="4" w:space="0" w:color="auto"/>
            </w:tcBorders>
            <w:shd w:val="clear" w:color="auto" w:fill="FFFFFF"/>
          </w:tcPr>
          <w:p w14:paraId="5DC3685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1 200</w:t>
            </w:r>
          </w:p>
        </w:tc>
        <w:tc>
          <w:tcPr>
            <w:tcW w:w="851" w:type="dxa"/>
            <w:tcBorders>
              <w:top w:val="single" w:sz="4" w:space="0" w:color="auto"/>
              <w:left w:val="single" w:sz="4" w:space="0" w:color="auto"/>
            </w:tcBorders>
            <w:shd w:val="clear" w:color="auto" w:fill="FFFFFF"/>
          </w:tcPr>
          <w:p w14:paraId="2C87BC6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2 155</w:t>
            </w:r>
          </w:p>
        </w:tc>
        <w:tc>
          <w:tcPr>
            <w:tcW w:w="990" w:type="dxa"/>
            <w:tcBorders>
              <w:top w:val="single" w:sz="4" w:space="0" w:color="auto"/>
              <w:left w:val="single" w:sz="4" w:space="0" w:color="auto"/>
            </w:tcBorders>
            <w:shd w:val="clear" w:color="auto" w:fill="FFFFFF"/>
          </w:tcPr>
          <w:p w14:paraId="6E53CEF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3 000</w:t>
            </w:r>
          </w:p>
        </w:tc>
        <w:tc>
          <w:tcPr>
            <w:tcW w:w="851" w:type="dxa"/>
            <w:tcBorders>
              <w:top w:val="single" w:sz="4" w:space="0" w:color="auto"/>
              <w:left w:val="single" w:sz="4" w:space="0" w:color="auto"/>
            </w:tcBorders>
            <w:shd w:val="clear" w:color="auto" w:fill="FFFFFF"/>
          </w:tcPr>
          <w:p w14:paraId="203733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3 211</w:t>
            </w:r>
          </w:p>
        </w:tc>
        <w:tc>
          <w:tcPr>
            <w:tcW w:w="850" w:type="dxa"/>
            <w:tcBorders>
              <w:top w:val="single" w:sz="4" w:space="0" w:color="auto"/>
              <w:left w:val="single" w:sz="4" w:space="0" w:color="auto"/>
            </w:tcBorders>
            <w:shd w:val="clear" w:color="auto" w:fill="FFFFFF"/>
          </w:tcPr>
          <w:p w14:paraId="00AEF78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3 422</w:t>
            </w:r>
          </w:p>
        </w:tc>
        <w:tc>
          <w:tcPr>
            <w:tcW w:w="851" w:type="dxa"/>
            <w:tcBorders>
              <w:top w:val="single" w:sz="4" w:space="0" w:color="auto"/>
              <w:left w:val="single" w:sz="4" w:space="0" w:color="auto"/>
            </w:tcBorders>
            <w:shd w:val="clear" w:color="auto" w:fill="FFFFFF"/>
          </w:tcPr>
          <w:p w14:paraId="5359F2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4 264</w:t>
            </w:r>
          </w:p>
        </w:tc>
        <w:tc>
          <w:tcPr>
            <w:tcW w:w="992" w:type="dxa"/>
            <w:tcBorders>
              <w:top w:val="single" w:sz="4" w:space="0" w:color="auto"/>
              <w:left w:val="single" w:sz="4" w:space="0" w:color="auto"/>
            </w:tcBorders>
            <w:shd w:val="clear" w:color="auto" w:fill="FFFFFF"/>
          </w:tcPr>
          <w:p w14:paraId="3CA681B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5 316</w:t>
            </w:r>
          </w:p>
        </w:tc>
        <w:tc>
          <w:tcPr>
            <w:tcW w:w="1009" w:type="dxa"/>
            <w:tcBorders>
              <w:top w:val="single" w:sz="4" w:space="0" w:color="auto"/>
              <w:left w:val="single" w:sz="4" w:space="0" w:color="auto"/>
              <w:right w:val="single" w:sz="4" w:space="0" w:color="auto"/>
            </w:tcBorders>
            <w:shd w:val="clear" w:color="auto" w:fill="FFFFFF"/>
          </w:tcPr>
          <w:p w14:paraId="5ACAE48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10 559</w:t>
            </w:r>
          </w:p>
        </w:tc>
      </w:tr>
      <w:tr w:rsidR="00C10D18" w:rsidRPr="00E76DE4" w14:paraId="02F54C64"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21631E2"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lastRenderedPageBreak/>
              <w:t>10 500 000</w:t>
            </w:r>
          </w:p>
        </w:tc>
        <w:tc>
          <w:tcPr>
            <w:tcW w:w="673" w:type="dxa"/>
            <w:tcBorders>
              <w:top w:val="single" w:sz="4" w:space="0" w:color="auto"/>
              <w:left w:val="single" w:sz="4" w:space="0" w:color="auto"/>
            </w:tcBorders>
            <w:shd w:val="clear" w:color="auto" w:fill="FFFFFF"/>
          </w:tcPr>
          <w:p w14:paraId="788472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122</w:t>
            </w:r>
          </w:p>
        </w:tc>
        <w:tc>
          <w:tcPr>
            <w:tcW w:w="748" w:type="dxa"/>
            <w:gridSpan w:val="2"/>
            <w:tcBorders>
              <w:top w:val="single" w:sz="4" w:space="0" w:color="auto"/>
              <w:left w:val="single" w:sz="4" w:space="0" w:color="auto"/>
            </w:tcBorders>
            <w:shd w:val="clear" w:color="auto" w:fill="FFFFFF"/>
          </w:tcPr>
          <w:p w14:paraId="0C21236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234</w:t>
            </w:r>
          </w:p>
        </w:tc>
        <w:tc>
          <w:tcPr>
            <w:tcW w:w="709" w:type="dxa"/>
            <w:tcBorders>
              <w:top w:val="single" w:sz="4" w:space="0" w:color="auto"/>
              <w:left w:val="single" w:sz="4" w:space="0" w:color="auto"/>
            </w:tcBorders>
            <w:shd w:val="clear" w:color="auto" w:fill="FFFFFF"/>
          </w:tcPr>
          <w:p w14:paraId="6E58DC6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344</w:t>
            </w:r>
          </w:p>
        </w:tc>
        <w:tc>
          <w:tcPr>
            <w:tcW w:w="708" w:type="dxa"/>
            <w:tcBorders>
              <w:top w:val="single" w:sz="4" w:space="0" w:color="auto"/>
              <w:left w:val="single" w:sz="4" w:space="0" w:color="auto"/>
            </w:tcBorders>
            <w:shd w:val="clear" w:color="auto" w:fill="FFFFFF"/>
          </w:tcPr>
          <w:p w14:paraId="620BF9B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454</w:t>
            </w:r>
          </w:p>
        </w:tc>
        <w:tc>
          <w:tcPr>
            <w:tcW w:w="709" w:type="dxa"/>
            <w:tcBorders>
              <w:top w:val="single" w:sz="4" w:space="0" w:color="auto"/>
              <w:left w:val="single" w:sz="4" w:space="0" w:color="auto"/>
            </w:tcBorders>
            <w:shd w:val="clear" w:color="auto" w:fill="FFFFFF"/>
          </w:tcPr>
          <w:p w14:paraId="0076BD7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563</w:t>
            </w:r>
          </w:p>
        </w:tc>
        <w:tc>
          <w:tcPr>
            <w:tcW w:w="709" w:type="dxa"/>
            <w:tcBorders>
              <w:top w:val="single" w:sz="4" w:space="0" w:color="auto"/>
              <w:left w:val="single" w:sz="4" w:space="0" w:color="auto"/>
            </w:tcBorders>
            <w:shd w:val="clear" w:color="auto" w:fill="FFFFFF"/>
          </w:tcPr>
          <w:p w14:paraId="664F409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780</w:t>
            </w:r>
          </w:p>
        </w:tc>
        <w:tc>
          <w:tcPr>
            <w:tcW w:w="850" w:type="dxa"/>
            <w:tcBorders>
              <w:top w:val="single" w:sz="4" w:space="0" w:color="auto"/>
              <w:left w:val="single" w:sz="4" w:space="0" w:color="auto"/>
            </w:tcBorders>
            <w:shd w:val="clear" w:color="auto" w:fill="FFFFFF"/>
          </w:tcPr>
          <w:p w14:paraId="096EC4B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888</w:t>
            </w:r>
          </w:p>
        </w:tc>
        <w:tc>
          <w:tcPr>
            <w:tcW w:w="851" w:type="dxa"/>
            <w:tcBorders>
              <w:top w:val="single" w:sz="4" w:space="0" w:color="auto"/>
              <w:left w:val="single" w:sz="4" w:space="0" w:color="auto"/>
            </w:tcBorders>
            <w:shd w:val="clear" w:color="auto" w:fill="FFFFFF"/>
          </w:tcPr>
          <w:p w14:paraId="797C90B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1 103</w:t>
            </w:r>
          </w:p>
        </w:tc>
        <w:tc>
          <w:tcPr>
            <w:tcW w:w="850" w:type="dxa"/>
            <w:tcBorders>
              <w:top w:val="single" w:sz="4" w:space="0" w:color="auto"/>
              <w:left w:val="single" w:sz="4" w:space="0" w:color="auto"/>
            </w:tcBorders>
            <w:shd w:val="clear" w:color="auto" w:fill="FFFFFF"/>
          </w:tcPr>
          <w:p w14:paraId="3AC7C0B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1 211</w:t>
            </w:r>
          </w:p>
        </w:tc>
        <w:tc>
          <w:tcPr>
            <w:tcW w:w="851" w:type="dxa"/>
            <w:tcBorders>
              <w:top w:val="single" w:sz="4" w:space="0" w:color="auto"/>
              <w:left w:val="single" w:sz="4" w:space="0" w:color="auto"/>
            </w:tcBorders>
            <w:shd w:val="clear" w:color="auto" w:fill="FFFFFF"/>
          </w:tcPr>
          <w:p w14:paraId="1C386A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2 175</w:t>
            </w:r>
          </w:p>
        </w:tc>
        <w:tc>
          <w:tcPr>
            <w:tcW w:w="990" w:type="dxa"/>
            <w:tcBorders>
              <w:top w:val="single" w:sz="4" w:space="0" w:color="auto"/>
              <w:left w:val="single" w:sz="4" w:space="0" w:color="auto"/>
            </w:tcBorders>
            <w:shd w:val="clear" w:color="auto" w:fill="FFFFFF"/>
          </w:tcPr>
          <w:p w14:paraId="3B4DD6F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3 028</w:t>
            </w:r>
          </w:p>
        </w:tc>
        <w:tc>
          <w:tcPr>
            <w:tcW w:w="851" w:type="dxa"/>
            <w:tcBorders>
              <w:top w:val="single" w:sz="4" w:space="0" w:color="auto"/>
              <w:left w:val="single" w:sz="4" w:space="0" w:color="auto"/>
            </w:tcBorders>
            <w:shd w:val="clear" w:color="auto" w:fill="FFFFFF"/>
          </w:tcPr>
          <w:p w14:paraId="343D091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3 241</w:t>
            </w:r>
          </w:p>
        </w:tc>
        <w:tc>
          <w:tcPr>
            <w:tcW w:w="850" w:type="dxa"/>
            <w:tcBorders>
              <w:top w:val="single" w:sz="4" w:space="0" w:color="auto"/>
              <w:left w:val="single" w:sz="4" w:space="0" w:color="auto"/>
            </w:tcBorders>
            <w:shd w:val="clear" w:color="auto" w:fill="FFFFFF"/>
          </w:tcPr>
          <w:p w14:paraId="249384A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3 454</w:t>
            </w:r>
          </w:p>
        </w:tc>
        <w:tc>
          <w:tcPr>
            <w:tcW w:w="851" w:type="dxa"/>
            <w:tcBorders>
              <w:top w:val="single" w:sz="4" w:space="0" w:color="auto"/>
              <w:left w:val="single" w:sz="4" w:space="0" w:color="auto"/>
            </w:tcBorders>
            <w:shd w:val="clear" w:color="auto" w:fill="FFFFFF"/>
          </w:tcPr>
          <w:p w14:paraId="4A5438A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4 305</w:t>
            </w:r>
          </w:p>
        </w:tc>
        <w:tc>
          <w:tcPr>
            <w:tcW w:w="992" w:type="dxa"/>
            <w:tcBorders>
              <w:top w:val="single" w:sz="4" w:space="0" w:color="auto"/>
              <w:left w:val="single" w:sz="4" w:space="0" w:color="auto"/>
            </w:tcBorders>
            <w:shd w:val="clear" w:color="auto" w:fill="FFFFFF"/>
          </w:tcPr>
          <w:p w14:paraId="1C0E5D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5 366</w:t>
            </w:r>
          </w:p>
        </w:tc>
        <w:tc>
          <w:tcPr>
            <w:tcW w:w="1009" w:type="dxa"/>
            <w:tcBorders>
              <w:top w:val="single" w:sz="4" w:space="0" w:color="auto"/>
              <w:left w:val="single" w:sz="4" w:space="0" w:color="auto"/>
              <w:right w:val="single" w:sz="4" w:space="0" w:color="auto"/>
            </w:tcBorders>
            <w:shd w:val="clear" w:color="auto" w:fill="FFFFFF"/>
          </w:tcPr>
          <w:p w14:paraId="6E35045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10 660</w:t>
            </w:r>
          </w:p>
        </w:tc>
      </w:tr>
      <w:tr w:rsidR="00C10D18" w:rsidRPr="00E76DE4" w14:paraId="6159089A"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17803B53"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10 600 000</w:t>
            </w:r>
          </w:p>
        </w:tc>
        <w:tc>
          <w:tcPr>
            <w:tcW w:w="673" w:type="dxa"/>
            <w:tcBorders>
              <w:top w:val="single" w:sz="4" w:space="0" w:color="auto"/>
              <w:left w:val="single" w:sz="4" w:space="0" w:color="auto"/>
            </w:tcBorders>
            <w:shd w:val="clear" w:color="auto" w:fill="FFFFFF"/>
          </w:tcPr>
          <w:p w14:paraId="2D708B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123</w:t>
            </w:r>
          </w:p>
        </w:tc>
        <w:tc>
          <w:tcPr>
            <w:tcW w:w="748" w:type="dxa"/>
            <w:gridSpan w:val="2"/>
            <w:tcBorders>
              <w:top w:val="single" w:sz="4" w:space="0" w:color="auto"/>
              <w:left w:val="single" w:sz="4" w:space="0" w:color="auto"/>
            </w:tcBorders>
            <w:shd w:val="clear" w:color="auto" w:fill="FFFFFF"/>
          </w:tcPr>
          <w:p w14:paraId="51B63EA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236</w:t>
            </w:r>
          </w:p>
        </w:tc>
        <w:tc>
          <w:tcPr>
            <w:tcW w:w="709" w:type="dxa"/>
            <w:tcBorders>
              <w:top w:val="single" w:sz="4" w:space="0" w:color="auto"/>
              <w:left w:val="single" w:sz="4" w:space="0" w:color="auto"/>
            </w:tcBorders>
            <w:shd w:val="clear" w:color="auto" w:fill="FFFFFF"/>
          </w:tcPr>
          <w:p w14:paraId="578F325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348</w:t>
            </w:r>
          </w:p>
        </w:tc>
        <w:tc>
          <w:tcPr>
            <w:tcW w:w="708" w:type="dxa"/>
            <w:tcBorders>
              <w:top w:val="single" w:sz="4" w:space="0" w:color="auto"/>
              <w:left w:val="single" w:sz="4" w:space="0" w:color="auto"/>
            </w:tcBorders>
            <w:shd w:val="clear" w:color="auto" w:fill="FFFFFF"/>
          </w:tcPr>
          <w:p w14:paraId="2B89FB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458</w:t>
            </w:r>
          </w:p>
        </w:tc>
        <w:tc>
          <w:tcPr>
            <w:tcW w:w="709" w:type="dxa"/>
            <w:tcBorders>
              <w:top w:val="single" w:sz="4" w:space="0" w:color="auto"/>
              <w:left w:val="single" w:sz="4" w:space="0" w:color="auto"/>
            </w:tcBorders>
            <w:shd w:val="clear" w:color="auto" w:fill="FFFFFF"/>
          </w:tcPr>
          <w:p w14:paraId="6774198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568</w:t>
            </w:r>
          </w:p>
        </w:tc>
        <w:tc>
          <w:tcPr>
            <w:tcW w:w="709" w:type="dxa"/>
            <w:tcBorders>
              <w:top w:val="single" w:sz="4" w:space="0" w:color="auto"/>
              <w:left w:val="single" w:sz="4" w:space="0" w:color="auto"/>
            </w:tcBorders>
            <w:shd w:val="clear" w:color="auto" w:fill="FFFFFF"/>
          </w:tcPr>
          <w:p w14:paraId="6C04F3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787</w:t>
            </w:r>
          </w:p>
        </w:tc>
        <w:tc>
          <w:tcPr>
            <w:tcW w:w="850" w:type="dxa"/>
            <w:tcBorders>
              <w:top w:val="single" w:sz="4" w:space="0" w:color="auto"/>
              <w:left w:val="single" w:sz="4" w:space="0" w:color="auto"/>
            </w:tcBorders>
            <w:shd w:val="clear" w:color="auto" w:fill="FFFFFF"/>
          </w:tcPr>
          <w:p w14:paraId="1504988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896</w:t>
            </w:r>
          </w:p>
        </w:tc>
        <w:tc>
          <w:tcPr>
            <w:tcW w:w="851" w:type="dxa"/>
            <w:tcBorders>
              <w:top w:val="single" w:sz="4" w:space="0" w:color="auto"/>
              <w:left w:val="single" w:sz="4" w:space="0" w:color="auto"/>
            </w:tcBorders>
            <w:shd w:val="clear" w:color="auto" w:fill="FFFFFF"/>
          </w:tcPr>
          <w:p w14:paraId="6C5B34F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1 114</w:t>
            </w:r>
          </w:p>
        </w:tc>
        <w:tc>
          <w:tcPr>
            <w:tcW w:w="850" w:type="dxa"/>
            <w:tcBorders>
              <w:top w:val="single" w:sz="4" w:space="0" w:color="auto"/>
              <w:left w:val="single" w:sz="4" w:space="0" w:color="auto"/>
            </w:tcBorders>
            <w:shd w:val="clear" w:color="auto" w:fill="FFFFFF"/>
          </w:tcPr>
          <w:p w14:paraId="020B2E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1 222</w:t>
            </w:r>
          </w:p>
        </w:tc>
        <w:tc>
          <w:tcPr>
            <w:tcW w:w="851" w:type="dxa"/>
            <w:tcBorders>
              <w:top w:val="single" w:sz="4" w:space="0" w:color="auto"/>
              <w:left w:val="single" w:sz="4" w:space="0" w:color="auto"/>
            </w:tcBorders>
            <w:shd w:val="clear" w:color="auto" w:fill="FFFFFF"/>
          </w:tcPr>
          <w:p w14:paraId="02146CF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2 195</w:t>
            </w:r>
          </w:p>
        </w:tc>
        <w:tc>
          <w:tcPr>
            <w:tcW w:w="990" w:type="dxa"/>
            <w:tcBorders>
              <w:top w:val="single" w:sz="4" w:space="0" w:color="auto"/>
              <w:left w:val="single" w:sz="4" w:space="0" w:color="auto"/>
            </w:tcBorders>
            <w:shd w:val="clear" w:color="auto" w:fill="FFFFFF"/>
          </w:tcPr>
          <w:p w14:paraId="64A4963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3 057</w:t>
            </w:r>
          </w:p>
        </w:tc>
        <w:tc>
          <w:tcPr>
            <w:tcW w:w="851" w:type="dxa"/>
            <w:tcBorders>
              <w:top w:val="single" w:sz="4" w:space="0" w:color="auto"/>
              <w:left w:val="single" w:sz="4" w:space="0" w:color="auto"/>
            </w:tcBorders>
            <w:shd w:val="clear" w:color="auto" w:fill="FFFFFF"/>
          </w:tcPr>
          <w:p w14:paraId="1923E1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3 272</w:t>
            </w:r>
          </w:p>
        </w:tc>
        <w:tc>
          <w:tcPr>
            <w:tcW w:w="850" w:type="dxa"/>
            <w:tcBorders>
              <w:top w:val="single" w:sz="4" w:space="0" w:color="auto"/>
              <w:left w:val="single" w:sz="4" w:space="0" w:color="auto"/>
            </w:tcBorders>
            <w:shd w:val="clear" w:color="auto" w:fill="FFFFFF"/>
          </w:tcPr>
          <w:p w14:paraId="108B9A7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3 487</w:t>
            </w:r>
          </w:p>
        </w:tc>
        <w:tc>
          <w:tcPr>
            <w:tcW w:w="851" w:type="dxa"/>
            <w:tcBorders>
              <w:top w:val="single" w:sz="4" w:space="0" w:color="auto"/>
              <w:left w:val="single" w:sz="4" w:space="0" w:color="auto"/>
            </w:tcBorders>
            <w:shd w:val="clear" w:color="auto" w:fill="FFFFFF"/>
          </w:tcPr>
          <w:p w14:paraId="56B1A3D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4 345</w:t>
            </w:r>
          </w:p>
        </w:tc>
        <w:tc>
          <w:tcPr>
            <w:tcW w:w="992" w:type="dxa"/>
            <w:tcBorders>
              <w:top w:val="single" w:sz="4" w:space="0" w:color="auto"/>
              <w:left w:val="single" w:sz="4" w:space="0" w:color="auto"/>
            </w:tcBorders>
            <w:shd w:val="clear" w:color="auto" w:fill="FFFFFF"/>
          </w:tcPr>
          <w:p w14:paraId="77E75C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5417</w:t>
            </w:r>
          </w:p>
        </w:tc>
        <w:tc>
          <w:tcPr>
            <w:tcW w:w="1009" w:type="dxa"/>
            <w:tcBorders>
              <w:top w:val="single" w:sz="4" w:space="0" w:color="auto"/>
              <w:left w:val="single" w:sz="4" w:space="0" w:color="auto"/>
              <w:right w:val="single" w:sz="4" w:space="0" w:color="auto"/>
            </w:tcBorders>
            <w:shd w:val="clear" w:color="auto" w:fill="FFFFFF"/>
          </w:tcPr>
          <w:p w14:paraId="01D19B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10 761</w:t>
            </w:r>
          </w:p>
        </w:tc>
      </w:tr>
      <w:tr w:rsidR="00C10D18" w:rsidRPr="00E76DE4" w14:paraId="7A0D8226"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2FABECCA"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10 700 000</w:t>
            </w:r>
          </w:p>
        </w:tc>
        <w:tc>
          <w:tcPr>
            <w:tcW w:w="673" w:type="dxa"/>
            <w:tcBorders>
              <w:top w:val="single" w:sz="4" w:space="0" w:color="auto"/>
              <w:left w:val="single" w:sz="4" w:space="0" w:color="auto"/>
            </w:tcBorders>
            <w:shd w:val="clear" w:color="auto" w:fill="FFFFFF"/>
          </w:tcPr>
          <w:p w14:paraId="71A7E0F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124</w:t>
            </w:r>
          </w:p>
        </w:tc>
        <w:tc>
          <w:tcPr>
            <w:tcW w:w="748" w:type="dxa"/>
            <w:gridSpan w:val="2"/>
            <w:tcBorders>
              <w:top w:val="single" w:sz="4" w:space="0" w:color="auto"/>
              <w:left w:val="single" w:sz="4" w:space="0" w:color="auto"/>
            </w:tcBorders>
            <w:shd w:val="clear" w:color="auto" w:fill="FFFFFF"/>
          </w:tcPr>
          <w:p w14:paraId="506F41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238</w:t>
            </w:r>
          </w:p>
        </w:tc>
        <w:tc>
          <w:tcPr>
            <w:tcW w:w="709" w:type="dxa"/>
            <w:tcBorders>
              <w:top w:val="single" w:sz="4" w:space="0" w:color="auto"/>
              <w:left w:val="single" w:sz="4" w:space="0" w:color="auto"/>
            </w:tcBorders>
            <w:shd w:val="clear" w:color="auto" w:fill="FFFFFF"/>
          </w:tcPr>
          <w:p w14:paraId="572D9B4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351</w:t>
            </w:r>
          </w:p>
        </w:tc>
        <w:tc>
          <w:tcPr>
            <w:tcW w:w="708" w:type="dxa"/>
            <w:tcBorders>
              <w:top w:val="single" w:sz="4" w:space="0" w:color="auto"/>
              <w:left w:val="single" w:sz="4" w:space="0" w:color="auto"/>
            </w:tcBorders>
            <w:shd w:val="clear" w:color="auto" w:fill="FFFFFF"/>
          </w:tcPr>
          <w:p w14:paraId="0BAB0B3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462</w:t>
            </w:r>
          </w:p>
        </w:tc>
        <w:tc>
          <w:tcPr>
            <w:tcW w:w="709" w:type="dxa"/>
            <w:tcBorders>
              <w:top w:val="single" w:sz="4" w:space="0" w:color="auto"/>
              <w:left w:val="single" w:sz="4" w:space="0" w:color="auto"/>
            </w:tcBorders>
            <w:shd w:val="clear" w:color="auto" w:fill="FFFFFF"/>
          </w:tcPr>
          <w:p w14:paraId="3BD968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573</w:t>
            </w:r>
          </w:p>
        </w:tc>
        <w:tc>
          <w:tcPr>
            <w:tcW w:w="709" w:type="dxa"/>
            <w:tcBorders>
              <w:top w:val="single" w:sz="4" w:space="0" w:color="auto"/>
              <w:left w:val="single" w:sz="4" w:space="0" w:color="auto"/>
            </w:tcBorders>
            <w:shd w:val="clear" w:color="auto" w:fill="FFFFFF"/>
          </w:tcPr>
          <w:p w14:paraId="1E8C34C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794</w:t>
            </w:r>
          </w:p>
        </w:tc>
        <w:tc>
          <w:tcPr>
            <w:tcW w:w="850" w:type="dxa"/>
            <w:tcBorders>
              <w:top w:val="single" w:sz="4" w:space="0" w:color="auto"/>
              <w:left w:val="single" w:sz="4" w:space="0" w:color="auto"/>
            </w:tcBorders>
            <w:shd w:val="clear" w:color="auto" w:fill="FFFFFF"/>
          </w:tcPr>
          <w:p w14:paraId="03D164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904</w:t>
            </w:r>
          </w:p>
        </w:tc>
        <w:tc>
          <w:tcPr>
            <w:tcW w:w="851" w:type="dxa"/>
            <w:tcBorders>
              <w:top w:val="single" w:sz="4" w:space="0" w:color="auto"/>
              <w:left w:val="single" w:sz="4" w:space="0" w:color="auto"/>
            </w:tcBorders>
            <w:shd w:val="clear" w:color="auto" w:fill="FFFFFF"/>
          </w:tcPr>
          <w:p w14:paraId="12F9061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1 124</w:t>
            </w:r>
          </w:p>
        </w:tc>
        <w:tc>
          <w:tcPr>
            <w:tcW w:w="850" w:type="dxa"/>
            <w:tcBorders>
              <w:top w:val="single" w:sz="4" w:space="0" w:color="auto"/>
              <w:left w:val="single" w:sz="4" w:space="0" w:color="auto"/>
            </w:tcBorders>
            <w:shd w:val="clear" w:color="auto" w:fill="FFFFFF"/>
          </w:tcPr>
          <w:p w14:paraId="766A99D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1 233</w:t>
            </w:r>
          </w:p>
        </w:tc>
        <w:tc>
          <w:tcPr>
            <w:tcW w:w="851" w:type="dxa"/>
            <w:tcBorders>
              <w:top w:val="single" w:sz="4" w:space="0" w:color="auto"/>
              <w:left w:val="single" w:sz="4" w:space="0" w:color="auto"/>
            </w:tcBorders>
            <w:shd w:val="clear" w:color="auto" w:fill="FFFFFF"/>
          </w:tcPr>
          <w:p w14:paraId="729D65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2 216</w:t>
            </w:r>
          </w:p>
        </w:tc>
        <w:tc>
          <w:tcPr>
            <w:tcW w:w="990" w:type="dxa"/>
            <w:tcBorders>
              <w:top w:val="single" w:sz="4" w:space="0" w:color="auto"/>
              <w:left w:val="single" w:sz="4" w:space="0" w:color="auto"/>
            </w:tcBorders>
            <w:shd w:val="clear" w:color="auto" w:fill="FFFFFF"/>
          </w:tcPr>
          <w:p w14:paraId="1B39FB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3 085</w:t>
            </w:r>
          </w:p>
        </w:tc>
        <w:tc>
          <w:tcPr>
            <w:tcW w:w="851" w:type="dxa"/>
            <w:tcBorders>
              <w:top w:val="single" w:sz="4" w:space="0" w:color="auto"/>
              <w:left w:val="single" w:sz="4" w:space="0" w:color="auto"/>
            </w:tcBorders>
            <w:shd w:val="clear" w:color="auto" w:fill="FFFFFF"/>
          </w:tcPr>
          <w:p w14:paraId="1A71AF9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3 302</w:t>
            </w:r>
          </w:p>
        </w:tc>
        <w:tc>
          <w:tcPr>
            <w:tcW w:w="850" w:type="dxa"/>
            <w:tcBorders>
              <w:top w:val="single" w:sz="4" w:space="0" w:color="auto"/>
              <w:left w:val="single" w:sz="4" w:space="0" w:color="auto"/>
            </w:tcBorders>
            <w:shd w:val="clear" w:color="auto" w:fill="FFFFFF"/>
          </w:tcPr>
          <w:p w14:paraId="1669409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3 519</w:t>
            </w:r>
          </w:p>
        </w:tc>
        <w:tc>
          <w:tcPr>
            <w:tcW w:w="851" w:type="dxa"/>
            <w:tcBorders>
              <w:top w:val="single" w:sz="4" w:space="0" w:color="auto"/>
              <w:left w:val="single" w:sz="4" w:space="0" w:color="auto"/>
            </w:tcBorders>
            <w:shd w:val="clear" w:color="auto" w:fill="FFFFFF"/>
          </w:tcPr>
          <w:p w14:paraId="5EE0B94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4 386</w:t>
            </w:r>
          </w:p>
        </w:tc>
        <w:tc>
          <w:tcPr>
            <w:tcW w:w="992" w:type="dxa"/>
            <w:tcBorders>
              <w:top w:val="single" w:sz="4" w:space="0" w:color="auto"/>
              <w:left w:val="single" w:sz="4" w:space="0" w:color="auto"/>
            </w:tcBorders>
            <w:shd w:val="clear" w:color="auto" w:fill="FFFFFF"/>
          </w:tcPr>
          <w:p w14:paraId="6E3198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5 468</w:t>
            </w:r>
          </w:p>
        </w:tc>
        <w:tc>
          <w:tcPr>
            <w:tcW w:w="1009" w:type="dxa"/>
            <w:tcBorders>
              <w:top w:val="single" w:sz="4" w:space="0" w:color="auto"/>
              <w:left w:val="single" w:sz="4" w:space="0" w:color="auto"/>
              <w:right w:val="single" w:sz="4" w:space="0" w:color="auto"/>
            </w:tcBorders>
            <w:shd w:val="clear" w:color="auto" w:fill="FFFFFF"/>
          </w:tcPr>
          <w:p w14:paraId="7FC3151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10 862</w:t>
            </w:r>
          </w:p>
        </w:tc>
      </w:tr>
      <w:tr w:rsidR="00C10D18" w:rsidRPr="00E76DE4" w14:paraId="69B51D12"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7346E7CF"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10 800 000</w:t>
            </w:r>
          </w:p>
        </w:tc>
        <w:tc>
          <w:tcPr>
            <w:tcW w:w="673" w:type="dxa"/>
            <w:tcBorders>
              <w:top w:val="single" w:sz="4" w:space="0" w:color="auto"/>
              <w:left w:val="single" w:sz="4" w:space="0" w:color="auto"/>
            </w:tcBorders>
            <w:shd w:val="clear" w:color="auto" w:fill="FFFFFF"/>
          </w:tcPr>
          <w:p w14:paraId="0237E1B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125</w:t>
            </w:r>
          </w:p>
        </w:tc>
        <w:tc>
          <w:tcPr>
            <w:tcW w:w="748" w:type="dxa"/>
            <w:gridSpan w:val="2"/>
            <w:tcBorders>
              <w:top w:val="single" w:sz="4" w:space="0" w:color="auto"/>
              <w:left w:val="single" w:sz="4" w:space="0" w:color="auto"/>
            </w:tcBorders>
            <w:shd w:val="clear" w:color="auto" w:fill="FFFFFF"/>
          </w:tcPr>
          <w:p w14:paraId="34DB0A8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240</w:t>
            </w:r>
          </w:p>
        </w:tc>
        <w:tc>
          <w:tcPr>
            <w:tcW w:w="709" w:type="dxa"/>
            <w:tcBorders>
              <w:top w:val="single" w:sz="4" w:space="0" w:color="auto"/>
              <w:left w:val="single" w:sz="4" w:space="0" w:color="auto"/>
            </w:tcBorders>
            <w:shd w:val="clear" w:color="auto" w:fill="FFFFFF"/>
          </w:tcPr>
          <w:p w14:paraId="522F260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354</w:t>
            </w:r>
          </w:p>
        </w:tc>
        <w:tc>
          <w:tcPr>
            <w:tcW w:w="708" w:type="dxa"/>
            <w:tcBorders>
              <w:top w:val="single" w:sz="4" w:space="0" w:color="auto"/>
              <w:left w:val="single" w:sz="4" w:space="0" w:color="auto"/>
            </w:tcBorders>
            <w:shd w:val="clear" w:color="auto" w:fill="FFFFFF"/>
          </w:tcPr>
          <w:p w14:paraId="75D37EC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466</w:t>
            </w:r>
          </w:p>
        </w:tc>
        <w:tc>
          <w:tcPr>
            <w:tcW w:w="709" w:type="dxa"/>
            <w:tcBorders>
              <w:top w:val="single" w:sz="4" w:space="0" w:color="auto"/>
              <w:left w:val="single" w:sz="4" w:space="0" w:color="auto"/>
            </w:tcBorders>
            <w:shd w:val="clear" w:color="auto" w:fill="FFFFFF"/>
          </w:tcPr>
          <w:p w14:paraId="4DB2E7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578</w:t>
            </w:r>
          </w:p>
        </w:tc>
        <w:tc>
          <w:tcPr>
            <w:tcW w:w="709" w:type="dxa"/>
            <w:tcBorders>
              <w:top w:val="single" w:sz="4" w:space="0" w:color="auto"/>
              <w:left w:val="single" w:sz="4" w:space="0" w:color="auto"/>
            </w:tcBorders>
            <w:shd w:val="clear" w:color="auto" w:fill="FFFFFF"/>
          </w:tcPr>
          <w:p w14:paraId="6379C29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801</w:t>
            </w:r>
          </w:p>
        </w:tc>
        <w:tc>
          <w:tcPr>
            <w:tcW w:w="850" w:type="dxa"/>
            <w:tcBorders>
              <w:top w:val="single" w:sz="4" w:space="0" w:color="auto"/>
              <w:left w:val="single" w:sz="4" w:space="0" w:color="auto"/>
            </w:tcBorders>
            <w:shd w:val="clear" w:color="auto" w:fill="FFFFFF"/>
          </w:tcPr>
          <w:p w14:paraId="512A650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912</w:t>
            </w:r>
          </w:p>
        </w:tc>
        <w:tc>
          <w:tcPr>
            <w:tcW w:w="851" w:type="dxa"/>
            <w:tcBorders>
              <w:top w:val="single" w:sz="4" w:space="0" w:color="auto"/>
              <w:left w:val="single" w:sz="4" w:space="0" w:color="auto"/>
            </w:tcBorders>
            <w:shd w:val="clear" w:color="auto" w:fill="FFFFFF"/>
          </w:tcPr>
          <w:p w14:paraId="6273BA4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1 134</w:t>
            </w:r>
          </w:p>
        </w:tc>
        <w:tc>
          <w:tcPr>
            <w:tcW w:w="850" w:type="dxa"/>
            <w:tcBorders>
              <w:top w:val="single" w:sz="4" w:space="0" w:color="auto"/>
              <w:left w:val="single" w:sz="4" w:space="0" w:color="auto"/>
            </w:tcBorders>
            <w:shd w:val="clear" w:color="auto" w:fill="FFFFFF"/>
          </w:tcPr>
          <w:p w14:paraId="0CBD263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1 245</w:t>
            </w:r>
          </w:p>
        </w:tc>
        <w:tc>
          <w:tcPr>
            <w:tcW w:w="851" w:type="dxa"/>
            <w:tcBorders>
              <w:top w:val="single" w:sz="4" w:space="0" w:color="auto"/>
              <w:left w:val="single" w:sz="4" w:space="0" w:color="auto"/>
            </w:tcBorders>
            <w:shd w:val="clear" w:color="auto" w:fill="FFFFFF"/>
          </w:tcPr>
          <w:p w14:paraId="4F707E5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2 236</w:t>
            </w:r>
          </w:p>
        </w:tc>
        <w:tc>
          <w:tcPr>
            <w:tcW w:w="990" w:type="dxa"/>
            <w:tcBorders>
              <w:top w:val="single" w:sz="4" w:space="0" w:color="auto"/>
              <w:left w:val="single" w:sz="4" w:space="0" w:color="auto"/>
            </w:tcBorders>
            <w:shd w:val="clear" w:color="auto" w:fill="FFFFFF"/>
          </w:tcPr>
          <w:p w14:paraId="29ACF3A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ИЗ</w:t>
            </w:r>
          </w:p>
        </w:tc>
        <w:tc>
          <w:tcPr>
            <w:tcW w:w="851" w:type="dxa"/>
            <w:tcBorders>
              <w:top w:val="single" w:sz="4" w:space="0" w:color="auto"/>
              <w:left w:val="single" w:sz="4" w:space="0" w:color="auto"/>
            </w:tcBorders>
            <w:shd w:val="clear" w:color="auto" w:fill="FFFFFF"/>
          </w:tcPr>
          <w:p w14:paraId="6B0C322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3 332</w:t>
            </w:r>
          </w:p>
        </w:tc>
        <w:tc>
          <w:tcPr>
            <w:tcW w:w="850" w:type="dxa"/>
            <w:tcBorders>
              <w:top w:val="single" w:sz="4" w:space="0" w:color="auto"/>
              <w:left w:val="single" w:sz="4" w:space="0" w:color="auto"/>
            </w:tcBorders>
            <w:shd w:val="clear" w:color="auto" w:fill="FFFFFF"/>
          </w:tcPr>
          <w:p w14:paraId="4DECA58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3 551</w:t>
            </w:r>
          </w:p>
        </w:tc>
        <w:tc>
          <w:tcPr>
            <w:tcW w:w="851" w:type="dxa"/>
            <w:tcBorders>
              <w:top w:val="single" w:sz="4" w:space="0" w:color="auto"/>
              <w:left w:val="single" w:sz="4" w:space="0" w:color="auto"/>
            </w:tcBorders>
            <w:shd w:val="clear" w:color="auto" w:fill="FFFFFF"/>
          </w:tcPr>
          <w:p w14:paraId="0A97486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4 426</w:t>
            </w:r>
          </w:p>
        </w:tc>
        <w:tc>
          <w:tcPr>
            <w:tcW w:w="992" w:type="dxa"/>
            <w:tcBorders>
              <w:top w:val="single" w:sz="4" w:space="0" w:color="auto"/>
              <w:left w:val="single" w:sz="4" w:space="0" w:color="auto"/>
            </w:tcBorders>
            <w:shd w:val="clear" w:color="auto" w:fill="FFFFFF"/>
          </w:tcPr>
          <w:p w14:paraId="68C20DE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5 518</w:t>
            </w:r>
          </w:p>
        </w:tc>
        <w:tc>
          <w:tcPr>
            <w:tcW w:w="1009" w:type="dxa"/>
            <w:tcBorders>
              <w:top w:val="single" w:sz="4" w:space="0" w:color="auto"/>
              <w:left w:val="single" w:sz="4" w:space="0" w:color="auto"/>
              <w:right w:val="single" w:sz="4" w:space="0" w:color="auto"/>
            </w:tcBorders>
            <w:shd w:val="clear" w:color="auto" w:fill="FFFFFF"/>
          </w:tcPr>
          <w:p w14:paraId="779D543A"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10 962</w:t>
            </w:r>
          </w:p>
        </w:tc>
      </w:tr>
      <w:tr w:rsidR="00C10D18" w:rsidRPr="00E76DE4" w14:paraId="7D91C564" w14:textId="77777777" w:rsidTr="00E76DE4">
        <w:trPr>
          <w:gridAfter w:val="1"/>
          <w:wAfter w:w="13" w:type="dxa"/>
          <w:jc w:val="center"/>
        </w:trPr>
        <w:tc>
          <w:tcPr>
            <w:tcW w:w="1473" w:type="dxa"/>
            <w:tcBorders>
              <w:top w:val="single" w:sz="4" w:space="0" w:color="auto"/>
              <w:left w:val="single" w:sz="4" w:space="0" w:color="auto"/>
            </w:tcBorders>
            <w:shd w:val="clear" w:color="auto" w:fill="FFFFFF"/>
          </w:tcPr>
          <w:p w14:paraId="642919DF"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10 900 000</w:t>
            </w:r>
          </w:p>
        </w:tc>
        <w:tc>
          <w:tcPr>
            <w:tcW w:w="673" w:type="dxa"/>
            <w:tcBorders>
              <w:top w:val="single" w:sz="4" w:space="0" w:color="auto"/>
              <w:left w:val="single" w:sz="4" w:space="0" w:color="auto"/>
            </w:tcBorders>
            <w:shd w:val="clear" w:color="auto" w:fill="FFFFFF"/>
          </w:tcPr>
          <w:p w14:paraId="17D2742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126</w:t>
            </w:r>
          </w:p>
        </w:tc>
        <w:tc>
          <w:tcPr>
            <w:tcW w:w="748" w:type="dxa"/>
            <w:gridSpan w:val="2"/>
            <w:tcBorders>
              <w:top w:val="single" w:sz="4" w:space="0" w:color="auto"/>
              <w:left w:val="single" w:sz="4" w:space="0" w:color="auto"/>
            </w:tcBorders>
            <w:shd w:val="clear" w:color="auto" w:fill="FFFFFF"/>
          </w:tcPr>
          <w:p w14:paraId="7FBEC47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243</w:t>
            </w:r>
          </w:p>
        </w:tc>
        <w:tc>
          <w:tcPr>
            <w:tcW w:w="709" w:type="dxa"/>
            <w:tcBorders>
              <w:top w:val="single" w:sz="4" w:space="0" w:color="auto"/>
              <w:left w:val="single" w:sz="4" w:space="0" w:color="auto"/>
            </w:tcBorders>
            <w:shd w:val="clear" w:color="auto" w:fill="FFFFFF"/>
          </w:tcPr>
          <w:p w14:paraId="54843AA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357</w:t>
            </w:r>
          </w:p>
        </w:tc>
        <w:tc>
          <w:tcPr>
            <w:tcW w:w="708" w:type="dxa"/>
            <w:tcBorders>
              <w:top w:val="single" w:sz="4" w:space="0" w:color="auto"/>
              <w:left w:val="single" w:sz="4" w:space="0" w:color="auto"/>
            </w:tcBorders>
            <w:shd w:val="clear" w:color="auto" w:fill="FFFFFF"/>
          </w:tcPr>
          <w:p w14:paraId="6FCB440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471</w:t>
            </w:r>
          </w:p>
        </w:tc>
        <w:tc>
          <w:tcPr>
            <w:tcW w:w="709" w:type="dxa"/>
            <w:tcBorders>
              <w:top w:val="single" w:sz="4" w:space="0" w:color="auto"/>
              <w:left w:val="single" w:sz="4" w:space="0" w:color="auto"/>
            </w:tcBorders>
            <w:shd w:val="clear" w:color="auto" w:fill="FFFFFF"/>
          </w:tcPr>
          <w:p w14:paraId="63FDAA31"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584</w:t>
            </w:r>
          </w:p>
        </w:tc>
        <w:tc>
          <w:tcPr>
            <w:tcW w:w="709" w:type="dxa"/>
            <w:tcBorders>
              <w:top w:val="single" w:sz="4" w:space="0" w:color="auto"/>
              <w:left w:val="single" w:sz="4" w:space="0" w:color="auto"/>
            </w:tcBorders>
            <w:shd w:val="clear" w:color="auto" w:fill="FFFFFF"/>
          </w:tcPr>
          <w:p w14:paraId="1576F82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809</w:t>
            </w:r>
          </w:p>
        </w:tc>
        <w:tc>
          <w:tcPr>
            <w:tcW w:w="850" w:type="dxa"/>
            <w:tcBorders>
              <w:top w:val="single" w:sz="4" w:space="0" w:color="auto"/>
              <w:left w:val="single" w:sz="4" w:space="0" w:color="auto"/>
            </w:tcBorders>
            <w:shd w:val="clear" w:color="auto" w:fill="FFFFFF"/>
          </w:tcPr>
          <w:p w14:paraId="101A247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921</w:t>
            </w:r>
          </w:p>
        </w:tc>
        <w:tc>
          <w:tcPr>
            <w:tcW w:w="851" w:type="dxa"/>
            <w:tcBorders>
              <w:top w:val="single" w:sz="4" w:space="0" w:color="auto"/>
              <w:left w:val="single" w:sz="4" w:space="0" w:color="auto"/>
            </w:tcBorders>
            <w:shd w:val="clear" w:color="auto" w:fill="FFFFFF"/>
          </w:tcPr>
          <w:p w14:paraId="55F6BE1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1 144</w:t>
            </w:r>
          </w:p>
        </w:tc>
        <w:tc>
          <w:tcPr>
            <w:tcW w:w="850" w:type="dxa"/>
            <w:tcBorders>
              <w:top w:val="single" w:sz="4" w:space="0" w:color="auto"/>
              <w:left w:val="single" w:sz="4" w:space="0" w:color="auto"/>
            </w:tcBorders>
            <w:shd w:val="clear" w:color="auto" w:fill="FFFFFF"/>
          </w:tcPr>
          <w:p w14:paraId="75E6E9F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1 256</w:t>
            </w:r>
          </w:p>
        </w:tc>
        <w:tc>
          <w:tcPr>
            <w:tcW w:w="851" w:type="dxa"/>
            <w:tcBorders>
              <w:top w:val="single" w:sz="4" w:space="0" w:color="auto"/>
              <w:left w:val="single" w:sz="4" w:space="0" w:color="auto"/>
            </w:tcBorders>
            <w:shd w:val="clear" w:color="auto" w:fill="FFFFFF"/>
          </w:tcPr>
          <w:p w14:paraId="36AAADB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2 256</w:t>
            </w:r>
          </w:p>
        </w:tc>
        <w:tc>
          <w:tcPr>
            <w:tcW w:w="990" w:type="dxa"/>
            <w:tcBorders>
              <w:top w:val="single" w:sz="4" w:space="0" w:color="auto"/>
              <w:left w:val="single" w:sz="4" w:space="0" w:color="auto"/>
            </w:tcBorders>
            <w:shd w:val="clear" w:color="auto" w:fill="FFFFFF"/>
          </w:tcPr>
          <w:p w14:paraId="4CD7A24B"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3 142</w:t>
            </w:r>
          </w:p>
        </w:tc>
        <w:tc>
          <w:tcPr>
            <w:tcW w:w="851" w:type="dxa"/>
            <w:tcBorders>
              <w:top w:val="single" w:sz="4" w:space="0" w:color="auto"/>
              <w:left w:val="single" w:sz="4" w:space="0" w:color="auto"/>
            </w:tcBorders>
            <w:shd w:val="clear" w:color="auto" w:fill="FFFFFF"/>
          </w:tcPr>
          <w:p w14:paraId="0779FC6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3 363</w:t>
            </w:r>
          </w:p>
        </w:tc>
        <w:tc>
          <w:tcPr>
            <w:tcW w:w="850" w:type="dxa"/>
            <w:tcBorders>
              <w:top w:val="single" w:sz="4" w:space="0" w:color="auto"/>
              <w:left w:val="single" w:sz="4" w:space="0" w:color="auto"/>
            </w:tcBorders>
            <w:shd w:val="clear" w:color="auto" w:fill="FFFFFF"/>
          </w:tcPr>
          <w:p w14:paraId="6DD4B72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3 584</w:t>
            </w:r>
          </w:p>
        </w:tc>
        <w:tc>
          <w:tcPr>
            <w:tcW w:w="851" w:type="dxa"/>
            <w:tcBorders>
              <w:top w:val="single" w:sz="4" w:space="0" w:color="auto"/>
              <w:left w:val="single" w:sz="4" w:space="0" w:color="auto"/>
            </w:tcBorders>
            <w:shd w:val="clear" w:color="auto" w:fill="FFFFFF"/>
          </w:tcPr>
          <w:p w14:paraId="14828AA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4 467</w:t>
            </w:r>
          </w:p>
        </w:tc>
        <w:tc>
          <w:tcPr>
            <w:tcW w:w="992" w:type="dxa"/>
            <w:tcBorders>
              <w:top w:val="single" w:sz="4" w:space="0" w:color="auto"/>
              <w:left w:val="single" w:sz="4" w:space="0" w:color="auto"/>
            </w:tcBorders>
            <w:shd w:val="clear" w:color="auto" w:fill="FFFFFF"/>
          </w:tcPr>
          <w:p w14:paraId="6F0D6FA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5 569</w:t>
            </w:r>
          </w:p>
        </w:tc>
        <w:tc>
          <w:tcPr>
            <w:tcW w:w="1009" w:type="dxa"/>
            <w:tcBorders>
              <w:top w:val="single" w:sz="4" w:space="0" w:color="auto"/>
              <w:left w:val="single" w:sz="4" w:space="0" w:color="auto"/>
              <w:right w:val="single" w:sz="4" w:space="0" w:color="auto"/>
            </w:tcBorders>
            <w:shd w:val="clear" w:color="auto" w:fill="FFFFFF"/>
          </w:tcPr>
          <w:p w14:paraId="7181046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11 063</w:t>
            </w:r>
          </w:p>
        </w:tc>
      </w:tr>
      <w:tr w:rsidR="00C10D18" w:rsidRPr="00E76DE4" w14:paraId="52C5AAC0" w14:textId="77777777" w:rsidTr="00E76DE4">
        <w:trPr>
          <w:gridAfter w:val="1"/>
          <w:wAfter w:w="13" w:type="dxa"/>
          <w:jc w:val="center"/>
        </w:trPr>
        <w:tc>
          <w:tcPr>
            <w:tcW w:w="1473" w:type="dxa"/>
            <w:tcBorders>
              <w:top w:val="single" w:sz="4" w:space="0" w:color="auto"/>
              <w:left w:val="single" w:sz="4" w:space="0" w:color="auto"/>
              <w:bottom w:val="single" w:sz="4" w:space="0" w:color="auto"/>
            </w:tcBorders>
            <w:shd w:val="clear" w:color="auto" w:fill="FFFFFF"/>
          </w:tcPr>
          <w:p w14:paraId="5C4E8A88" w14:textId="77777777" w:rsidR="00C10D18" w:rsidRPr="00E76DE4" w:rsidRDefault="00C10D18" w:rsidP="00E76DE4">
            <w:pPr>
              <w:pStyle w:val="Other0"/>
              <w:spacing w:after="120" w:line="240" w:lineRule="auto"/>
              <w:ind w:firstLine="220"/>
              <w:rPr>
                <w:rFonts w:ascii="Sylfaen" w:hAnsi="Sylfaen"/>
                <w:sz w:val="20"/>
                <w:szCs w:val="20"/>
              </w:rPr>
            </w:pPr>
            <w:r w:rsidRPr="00E76DE4">
              <w:rPr>
                <w:rFonts w:ascii="Sylfaen" w:hAnsi="Sylfaen"/>
                <w:sz w:val="20"/>
                <w:szCs w:val="20"/>
              </w:rPr>
              <w:t>11 000 000</w:t>
            </w:r>
          </w:p>
        </w:tc>
        <w:tc>
          <w:tcPr>
            <w:tcW w:w="673" w:type="dxa"/>
            <w:tcBorders>
              <w:top w:val="single" w:sz="4" w:space="0" w:color="auto"/>
              <w:left w:val="single" w:sz="4" w:space="0" w:color="auto"/>
              <w:bottom w:val="single" w:sz="4" w:space="0" w:color="auto"/>
            </w:tcBorders>
            <w:shd w:val="clear" w:color="auto" w:fill="FFFFFF"/>
          </w:tcPr>
          <w:p w14:paraId="4C257153"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128</w:t>
            </w:r>
          </w:p>
        </w:tc>
        <w:tc>
          <w:tcPr>
            <w:tcW w:w="748" w:type="dxa"/>
            <w:gridSpan w:val="2"/>
            <w:tcBorders>
              <w:top w:val="single" w:sz="4" w:space="0" w:color="auto"/>
              <w:left w:val="single" w:sz="4" w:space="0" w:color="auto"/>
              <w:bottom w:val="single" w:sz="4" w:space="0" w:color="auto"/>
            </w:tcBorders>
            <w:shd w:val="clear" w:color="auto" w:fill="FFFFFF"/>
          </w:tcPr>
          <w:p w14:paraId="537968E6"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245</w:t>
            </w:r>
          </w:p>
        </w:tc>
        <w:tc>
          <w:tcPr>
            <w:tcW w:w="709" w:type="dxa"/>
            <w:tcBorders>
              <w:top w:val="single" w:sz="4" w:space="0" w:color="auto"/>
              <w:left w:val="single" w:sz="4" w:space="0" w:color="auto"/>
              <w:bottom w:val="single" w:sz="4" w:space="0" w:color="auto"/>
            </w:tcBorders>
            <w:shd w:val="clear" w:color="auto" w:fill="FFFFFF"/>
          </w:tcPr>
          <w:p w14:paraId="73BA2109"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360</w:t>
            </w:r>
          </w:p>
        </w:tc>
        <w:tc>
          <w:tcPr>
            <w:tcW w:w="708" w:type="dxa"/>
            <w:tcBorders>
              <w:top w:val="single" w:sz="4" w:space="0" w:color="auto"/>
              <w:left w:val="single" w:sz="4" w:space="0" w:color="auto"/>
              <w:bottom w:val="single" w:sz="4" w:space="0" w:color="auto"/>
            </w:tcBorders>
            <w:shd w:val="clear" w:color="auto" w:fill="FFFFFF"/>
          </w:tcPr>
          <w:p w14:paraId="46923C2C"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475</w:t>
            </w:r>
          </w:p>
        </w:tc>
        <w:tc>
          <w:tcPr>
            <w:tcW w:w="709" w:type="dxa"/>
            <w:tcBorders>
              <w:top w:val="single" w:sz="4" w:space="0" w:color="auto"/>
              <w:left w:val="single" w:sz="4" w:space="0" w:color="auto"/>
              <w:bottom w:val="single" w:sz="4" w:space="0" w:color="auto"/>
            </w:tcBorders>
            <w:shd w:val="clear" w:color="auto" w:fill="FFFFFF"/>
          </w:tcPr>
          <w:p w14:paraId="731B3F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589</w:t>
            </w:r>
          </w:p>
        </w:tc>
        <w:tc>
          <w:tcPr>
            <w:tcW w:w="709" w:type="dxa"/>
            <w:tcBorders>
              <w:top w:val="single" w:sz="4" w:space="0" w:color="auto"/>
              <w:left w:val="single" w:sz="4" w:space="0" w:color="auto"/>
              <w:bottom w:val="single" w:sz="4" w:space="0" w:color="auto"/>
            </w:tcBorders>
            <w:shd w:val="clear" w:color="auto" w:fill="FFFFFF"/>
          </w:tcPr>
          <w:p w14:paraId="774D974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816</w:t>
            </w:r>
          </w:p>
        </w:tc>
        <w:tc>
          <w:tcPr>
            <w:tcW w:w="850" w:type="dxa"/>
            <w:tcBorders>
              <w:top w:val="single" w:sz="4" w:space="0" w:color="auto"/>
              <w:left w:val="single" w:sz="4" w:space="0" w:color="auto"/>
              <w:bottom w:val="single" w:sz="4" w:space="0" w:color="auto"/>
            </w:tcBorders>
            <w:shd w:val="clear" w:color="auto" w:fill="FFFFFF"/>
          </w:tcPr>
          <w:p w14:paraId="76B07CF0"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929</w:t>
            </w:r>
          </w:p>
        </w:tc>
        <w:tc>
          <w:tcPr>
            <w:tcW w:w="851" w:type="dxa"/>
            <w:tcBorders>
              <w:top w:val="single" w:sz="4" w:space="0" w:color="auto"/>
              <w:left w:val="single" w:sz="4" w:space="0" w:color="auto"/>
              <w:bottom w:val="single" w:sz="4" w:space="0" w:color="auto"/>
            </w:tcBorders>
            <w:shd w:val="clear" w:color="auto" w:fill="FFFFFF"/>
          </w:tcPr>
          <w:p w14:paraId="6BB60BC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1 155</w:t>
            </w:r>
          </w:p>
        </w:tc>
        <w:tc>
          <w:tcPr>
            <w:tcW w:w="850" w:type="dxa"/>
            <w:tcBorders>
              <w:top w:val="single" w:sz="4" w:space="0" w:color="auto"/>
              <w:left w:val="single" w:sz="4" w:space="0" w:color="auto"/>
              <w:bottom w:val="single" w:sz="4" w:space="0" w:color="auto"/>
            </w:tcBorders>
            <w:shd w:val="clear" w:color="auto" w:fill="FFFFFF"/>
          </w:tcPr>
          <w:p w14:paraId="41EED697"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1 267</w:t>
            </w:r>
          </w:p>
        </w:tc>
        <w:tc>
          <w:tcPr>
            <w:tcW w:w="851" w:type="dxa"/>
            <w:tcBorders>
              <w:top w:val="single" w:sz="4" w:space="0" w:color="auto"/>
              <w:left w:val="single" w:sz="4" w:space="0" w:color="auto"/>
              <w:bottom w:val="single" w:sz="4" w:space="0" w:color="auto"/>
            </w:tcBorders>
            <w:shd w:val="clear" w:color="auto" w:fill="FFFFFF"/>
          </w:tcPr>
          <w:p w14:paraId="02AB3E18"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2 277</w:t>
            </w:r>
          </w:p>
        </w:tc>
        <w:tc>
          <w:tcPr>
            <w:tcW w:w="990" w:type="dxa"/>
            <w:tcBorders>
              <w:top w:val="single" w:sz="4" w:space="0" w:color="auto"/>
              <w:left w:val="single" w:sz="4" w:space="0" w:color="auto"/>
              <w:bottom w:val="single" w:sz="4" w:space="0" w:color="auto"/>
            </w:tcBorders>
            <w:shd w:val="clear" w:color="auto" w:fill="FFFFFF"/>
          </w:tcPr>
          <w:p w14:paraId="7E79CD05"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3 170</w:t>
            </w:r>
          </w:p>
        </w:tc>
        <w:tc>
          <w:tcPr>
            <w:tcW w:w="851" w:type="dxa"/>
            <w:tcBorders>
              <w:top w:val="single" w:sz="4" w:space="0" w:color="auto"/>
              <w:left w:val="single" w:sz="4" w:space="0" w:color="auto"/>
              <w:bottom w:val="single" w:sz="4" w:space="0" w:color="auto"/>
            </w:tcBorders>
            <w:shd w:val="clear" w:color="auto" w:fill="FFFFFF"/>
          </w:tcPr>
          <w:p w14:paraId="21BB42C4"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3 393</w:t>
            </w:r>
          </w:p>
        </w:tc>
        <w:tc>
          <w:tcPr>
            <w:tcW w:w="850" w:type="dxa"/>
            <w:tcBorders>
              <w:top w:val="single" w:sz="4" w:space="0" w:color="auto"/>
              <w:left w:val="single" w:sz="4" w:space="0" w:color="auto"/>
              <w:bottom w:val="single" w:sz="4" w:space="0" w:color="auto"/>
            </w:tcBorders>
            <w:shd w:val="clear" w:color="auto" w:fill="FFFFFF"/>
          </w:tcPr>
          <w:p w14:paraId="27FD0CAE"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3 616</w:t>
            </w:r>
          </w:p>
        </w:tc>
        <w:tc>
          <w:tcPr>
            <w:tcW w:w="851" w:type="dxa"/>
            <w:tcBorders>
              <w:top w:val="single" w:sz="4" w:space="0" w:color="auto"/>
              <w:left w:val="single" w:sz="4" w:space="0" w:color="auto"/>
              <w:bottom w:val="single" w:sz="4" w:space="0" w:color="auto"/>
            </w:tcBorders>
            <w:shd w:val="clear" w:color="auto" w:fill="FFFFFF"/>
          </w:tcPr>
          <w:p w14:paraId="31DC40E2"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4 507</w:t>
            </w:r>
          </w:p>
        </w:tc>
        <w:tc>
          <w:tcPr>
            <w:tcW w:w="992" w:type="dxa"/>
            <w:tcBorders>
              <w:top w:val="single" w:sz="4" w:space="0" w:color="auto"/>
              <w:left w:val="single" w:sz="4" w:space="0" w:color="auto"/>
              <w:bottom w:val="single" w:sz="4" w:space="0" w:color="auto"/>
            </w:tcBorders>
            <w:shd w:val="clear" w:color="auto" w:fill="FFFFFF"/>
          </w:tcPr>
          <w:p w14:paraId="69B1F77D"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5619</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6B706AFF" w14:textId="77777777" w:rsidR="00C10D18" w:rsidRPr="00E76DE4" w:rsidRDefault="00C10D18" w:rsidP="00C62BA7">
            <w:pPr>
              <w:pStyle w:val="Other0"/>
              <w:spacing w:after="120" w:line="240" w:lineRule="auto"/>
              <w:ind w:firstLine="0"/>
              <w:jc w:val="right"/>
              <w:rPr>
                <w:rFonts w:ascii="Sylfaen" w:hAnsi="Sylfaen"/>
                <w:sz w:val="20"/>
                <w:szCs w:val="20"/>
              </w:rPr>
            </w:pPr>
            <w:r w:rsidRPr="00E76DE4">
              <w:rPr>
                <w:rFonts w:ascii="Sylfaen" w:hAnsi="Sylfaen"/>
                <w:sz w:val="20"/>
                <w:szCs w:val="20"/>
              </w:rPr>
              <w:t>И 164</w:t>
            </w:r>
          </w:p>
        </w:tc>
      </w:tr>
    </w:tbl>
    <w:p w14:paraId="04347A2B" w14:textId="77777777" w:rsidR="00C10D18" w:rsidRPr="008E7DC1" w:rsidRDefault="00C10D18" w:rsidP="008E7DC1">
      <w:pPr>
        <w:spacing w:after="160" w:line="360" w:lineRule="auto"/>
        <w:rPr>
          <w:rFonts w:ascii="Sylfaen" w:hAnsi="Sylfaen"/>
        </w:rPr>
        <w:sectPr w:rsidR="00C10D18" w:rsidRPr="008E7DC1" w:rsidSect="0096639F">
          <w:pgSz w:w="16840" w:h="11900" w:orient="landscape"/>
          <w:pgMar w:top="1418" w:right="1418" w:bottom="1418" w:left="1418" w:header="822" w:footer="492" w:gutter="0"/>
          <w:pgNumType w:start="1"/>
          <w:cols w:space="720"/>
          <w:noEndnote/>
          <w:titlePg/>
          <w:docGrid w:linePitch="360"/>
        </w:sectPr>
      </w:pPr>
    </w:p>
    <w:p w14:paraId="6C3F851B" w14:textId="77777777" w:rsidR="00C10D18" w:rsidRPr="008E7DC1"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lastRenderedPageBreak/>
        <w:t>ՀԱՍՏԱՏՎԱԾ Է</w:t>
      </w:r>
    </w:p>
    <w:p w14:paraId="5BE25392" w14:textId="77777777" w:rsidR="00C10D18" w:rsidRPr="008E7DC1" w:rsidRDefault="00C10D18" w:rsidP="008E7DC1">
      <w:pPr>
        <w:pStyle w:val="Bodytext20"/>
        <w:spacing w:after="160"/>
        <w:ind w:left="5103" w:right="-8" w:firstLine="0"/>
        <w:jc w:val="center"/>
        <w:rPr>
          <w:rFonts w:ascii="Sylfaen" w:hAnsi="Sylfaen"/>
          <w:sz w:val="24"/>
          <w:szCs w:val="24"/>
        </w:rPr>
      </w:pPr>
      <w:r w:rsidRPr="008E7DC1">
        <w:rPr>
          <w:rFonts w:ascii="Sylfaen" w:hAnsi="Sylfaen"/>
          <w:bCs/>
          <w:sz w:val="24"/>
          <w:szCs w:val="24"/>
          <w:lang w:val="hy-AM"/>
        </w:rPr>
        <w:t xml:space="preserve">Եվրասիական տնտեսական հանձնաժողովի խորհրդի </w:t>
      </w:r>
      <w:r w:rsidR="00E76DE4" w:rsidRPr="00E76DE4">
        <w:rPr>
          <w:rFonts w:ascii="Sylfaen" w:hAnsi="Sylfaen"/>
          <w:bCs/>
          <w:sz w:val="24"/>
          <w:szCs w:val="24"/>
        </w:rPr>
        <w:br/>
      </w:r>
      <w:r w:rsidRPr="008E7DC1">
        <w:rPr>
          <w:rFonts w:ascii="Sylfaen" w:hAnsi="Sylfaen"/>
          <w:bCs/>
          <w:sz w:val="24"/>
          <w:szCs w:val="24"/>
          <w:lang w:val="hy-AM"/>
        </w:rPr>
        <w:t>2020 թվականի հունվարի 30-ի</w:t>
      </w:r>
      <w:r w:rsidR="00E76DE4" w:rsidRPr="00E76DE4">
        <w:rPr>
          <w:rFonts w:ascii="Sylfaen" w:hAnsi="Sylfaen"/>
          <w:bCs/>
          <w:sz w:val="24"/>
          <w:szCs w:val="24"/>
        </w:rPr>
        <w:br/>
      </w:r>
      <w:r w:rsidRPr="008E7DC1">
        <w:rPr>
          <w:rFonts w:ascii="Sylfaen" w:hAnsi="Sylfaen"/>
          <w:bCs/>
          <w:sz w:val="24"/>
          <w:szCs w:val="24"/>
          <w:lang w:val="hy-AM"/>
        </w:rPr>
        <w:t xml:space="preserve"> թիվ 10 որոշմամբ</w:t>
      </w:r>
      <w:r w:rsidRPr="008E7DC1">
        <w:rPr>
          <w:rFonts w:ascii="Sylfaen" w:hAnsi="Sylfaen"/>
          <w:sz w:val="24"/>
          <w:szCs w:val="24"/>
        </w:rPr>
        <w:t xml:space="preserve"> </w:t>
      </w:r>
    </w:p>
    <w:p w14:paraId="14ACDE22" w14:textId="77777777" w:rsidR="00C10D18" w:rsidRPr="008E7DC1" w:rsidRDefault="00C10D18" w:rsidP="008E7DC1">
      <w:pPr>
        <w:pStyle w:val="Bodytext20"/>
        <w:spacing w:after="160"/>
        <w:ind w:left="5103" w:right="-8" w:firstLine="0"/>
        <w:jc w:val="center"/>
        <w:rPr>
          <w:rFonts w:ascii="Sylfaen" w:hAnsi="Sylfaen"/>
          <w:sz w:val="24"/>
          <w:szCs w:val="24"/>
        </w:rPr>
      </w:pPr>
    </w:p>
    <w:p w14:paraId="46D28CE0" w14:textId="77777777" w:rsidR="00C10D18" w:rsidRPr="008E7DC1" w:rsidRDefault="00C10D18" w:rsidP="008E7DC1">
      <w:pPr>
        <w:pStyle w:val="Bodytext20"/>
        <w:spacing w:after="160"/>
        <w:ind w:firstLine="0"/>
        <w:jc w:val="center"/>
        <w:rPr>
          <w:rFonts w:ascii="Sylfaen" w:hAnsi="Sylfaen"/>
          <w:b/>
          <w:bCs/>
          <w:sz w:val="24"/>
          <w:szCs w:val="24"/>
          <w:lang w:val="hy-AM"/>
        </w:rPr>
      </w:pPr>
      <w:r w:rsidRPr="008E7DC1">
        <w:rPr>
          <w:rFonts w:ascii="Sylfaen" w:hAnsi="Sylfaen"/>
          <w:b/>
          <w:bCs/>
          <w:sz w:val="24"/>
          <w:szCs w:val="24"/>
          <w:lang w:val="hy-AM"/>
        </w:rPr>
        <w:t>ՄԵԹՈԴ</w:t>
      </w:r>
    </w:p>
    <w:p w14:paraId="16735501" w14:textId="77777777" w:rsidR="00C10D18" w:rsidRPr="008E7DC1" w:rsidRDefault="00C10D18" w:rsidP="008E7DC1">
      <w:pPr>
        <w:pStyle w:val="Bodytext20"/>
        <w:spacing w:after="160"/>
        <w:ind w:firstLine="0"/>
        <w:jc w:val="center"/>
        <w:rPr>
          <w:rFonts w:ascii="Sylfaen" w:hAnsi="Sylfaen"/>
          <w:b/>
          <w:bCs/>
          <w:sz w:val="24"/>
          <w:szCs w:val="24"/>
          <w:lang w:val="hy-AM"/>
        </w:rPr>
      </w:pPr>
      <w:r w:rsidRPr="008E7DC1">
        <w:rPr>
          <w:rFonts w:ascii="Sylfaen" w:hAnsi="Sylfaen"/>
          <w:b/>
          <w:bCs/>
          <w:sz w:val="24"/>
          <w:szCs w:val="24"/>
          <w:lang w:val="hy-AM"/>
        </w:rPr>
        <w:t>գյուղատնտեսական բույսերի գրունտային հսկողության</w:t>
      </w:r>
    </w:p>
    <w:p w14:paraId="6190C2DB" w14:textId="77777777" w:rsidR="00C10D18" w:rsidRPr="008E7DC1" w:rsidRDefault="00C10D18" w:rsidP="008E7DC1">
      <w:pPr>
        <w:pStyle w:val="Bodytext20"/>
        <w:spacing w:after="160"/>
        <w:ind w:firstLine="0"/>
        <w:jc w:val="center"/>
        <w:rPr>
          <w:rFonts w:ascii="Sylfaen" w:hAnsi="Sylfaen"/>
          <w:sz w:val="24"/>
          <w:szCs w:val="24"/>
          <w:lang w:val="hy-AM"/>
        </w:rPr>
      </w:pPr>
    </w:p>
    <w:p w14:paraId="09902DF1"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eastAsia="Sylfaen" w:hAnsi="Sylfaen" w:cs="Sylfaen"/>
          <w:sz w:val="24"/>
          <w:szCs w:val="24"/>
          <w:lang w:val="hy-AM"/>
        </w:rPr>
        <w:t>I Ընդհանուր դրույթները</w:t>
      </w:r>
    </w:p>
    <w:p w14:paraId="7B3F3CFB" w14:textId="77777777" w:rsidR="00E76DE4" w:rsidRDefault="00E76DE4" w:rsidP="00E76DE4">
      <w:pPr>
        <w:pStyle w:val="Bodytext20"/>
        <w:tabs>
          <w:tab w:val="left" w:pos="1134"/>
        </w:tabs>
        <w:spacing w:after="160"/>
        <w:ind w:firstLine="567"/>
        <w:jc w:val="both"/>
        <w:rPr>
          <w:rFonts w:ascii="Sylfaen" w:hAnsi="Sylfaen"/>
          <w:sz w:val="24"/>
          <w:szCs w:val="24"/>
          <w:lang w:val="hy-AM"/>
        </w:rPr>
      </w:pPr>
      <w:bookmarkStart w:id="140" w:name="bookmark146"/>
      <w:bookmarkEnd w:id="140"/>
      <w:r>
        <w:rPr>
          <w:rFonts w:ascii="Sylfaen" w:hAnsi="Sylfaen"/>
          <w:sz w:val="24"/>
          <w:szCs w:val="24"/>
          <w:lang w:val="hy-AM"/>
        </w:rPr>
        <w:t>1.</w:t>
      </w:r>
      <w:r w:rsidRPr="00E76DE4">
        <w:rPr>
          <w:rFonts w:ascii="Sylfaen" w:hAnsi="Sylfaen"/>
          <w:sz w:val="24"/>
          <w:szCs w:val="24"/>
          <w:lang w:val="hy-AM"/>
        </w:rPr>
        <w:tab/>
      </w:r>
      <w:r w:rsidR="00C10D18" w:rsidRPr="008E7DC1">
        <w:rPr>
          <w:rFonts w:ascii="Sylfaen" w:hAnsi="Sylfaen"/>
          <w:sz w:val="24"/>
          <w:szCs w:val="24"/>
          <w:lang w:val="hy-AM"/>
        </w:rPr>
        <w:t xml:space="preserve">Սույն փաստաթուղթը մշակվել է «Եվրասիական տնտեսական միության մասին» 2014 թվականի մայիսի 29-ի պայմանագրի 95-րդ հոդվածի 7-րդ կետի 13-րդ ենթակետին, «Եվրասիական տնտեսական միության շրջանակներում գյուղատնտեսական բույսերի սերմերի շրջանառության մասին» 2017 թվականի նոյեմբերի 7-ի համաձայնագրի (այսուհետ՝ Համաձայնագիր) 5-րդ հոդվածին համապատասխան՝ Տնտեսական համագործակցության </w:t>
      </w:r>
      <w:r w:rsidR="008E7DC1">
        <w:rPr>
          <w:rFonts w:ascii="Sylfaen" w:hAnsi="Sylfaen"/>
          <w:sz w:val="24"/>
          <w:szCs w:val="24"/>
          <w:lang w:val="hy-AM"/>
        </w:rPr>
        <w:t>եւ</w:t>
      </w:r>
      <w:r w:rsidR="00C10D18" w:rsidRPr="008E7DC1">
        <w:rPr>
          <w:rFonts w:ascii="Sylfaen" w:hAnsi="Sylfaen"/>
          <w:sz w:val="24"/>
          <w:szCs w:val="24"/>
          <w:lang w:val="hy-AM"/>
        </w:rPr>
        <w:t xml:space="preserve"> զարգացման կազմակերպության Հսկիչ տեղամասերի վրա փորձարկման </w:t>
      </w:r>
      <w:r w:rsidR="008E7DC1">
        <w:rPr>
          <w:rFonts w:ascii="Sylfaen" w:hAnsi="Sylfaen"/>
          <w:sz w:val="24"/>
          <w:szCs w:val="24"/>
          <w:lang w:val="hy-AM"/>
        </w:rPr>
        <w:t>եւ</w:t>
      </w:r>
      <w:r w:rsidR="00C10D18" w:rsidRPr="008E7DC1">
        <w:rPr>
          <w:rFonts w:ascii="Sylfaen" w:hAnsi="Sylfaen"/>
          <w:sz w:val="24"/>
          <w:szCs w:val="24"/>
          <w:lang w:val="hy-AM"/>
        </w:rPr>
        <w:t xml:space="preserve"> գյուղատնտեսական մշակաբույսերի սորտային ցանքերի դաշտային ապրոբացիայի վերաբերյալ հանձնարարականների (2012) հիման վրա, </w:t>
      </w:r>
      <w:r w:rsidR="008E7DC1">
        <w:rPr>
          <w:rFonts w:ascii="Sylfaen" w:hAnsi="Sylfaen"/>
          <w:sz w:val="24"/>
          <w:szCs w:val="24"/>
          <w:lang w:val="hy-AM"/>
        </w:rPr>
        <w:t>եւ</w:t>
      </w:r>
      <w:r w:rsidR="00C10D18" w:rsidRPr="008E7DC1">
        <w:rPr>
          <w:rFonts w:ascii="Sylfaen" w:hAnsi="Sylfaen"/>
          <w:sz w:val="24"/>
          <w:szCs w:val="24"/>
          <w:lang w:val="hy-AM"/>
        </w:rPr>
        <w:t xml:space="preserve"> դրանով սահմանվում են միասնական պահանջներ՝ սերմնաբուծության տարբեր փուլերում գյուղատնտեսական բույսերի գրունտային հսկողության (այսուհետ՝ գրունտային հսկողություն) մեթոդով գյուղատնտեսական բույսերի որոշակի սորտի պատկանելությունը </w:t>
      </w:r>
      <w:r w:rsidR="008E7DC1">
        <w:rPr>
          <w:rFonts w:ascii="Sylfaen" w:hAnsi="Sylfaen"/>
          <w:sz w:val="24"/>
          <w:szCs w:val="24"/>
          <w:lang w:val="hy-AM"/>
        </w:rPr>
        <w:t>եւ</w:t>
      </w:r>
      <w:r w:rsidR="00C10D18" w:rsidRPr="008E7DC1">
        <w:rPr>
          <w:rFonts w:ascii="Sylfaen" w:hAnsi="Sylfaen"/>
          <w:sz w:val="24"/>
          <w:szCs w:val="24"/>
          <w:lang w:val="hy-AM"/>
        </w:rPr>
        <w:t xml:space="preserve"> գյուղատնտեսական բույսերի սերմերի խմբաքանակի սորտային մաքրությունը Եվրասիական տնտեսական միության անդամ պետություններում (այսուհետ համապատասխանաբար՝ Միություն, անդամ պետություններ) սահմանելու դեպքում։</w:t>
      </w:r>
    </w:p>
    <w:p w14:paraId="44135F7F" w14:textId="77777777" w:rsidR="00E76DE4" w:rsidRDefault="00E76DE4">
      <w:pPr>
        <w:rPr>
          <w:rFonts w:ascii="Sylfaen" w:eastAsia="Times New Roman" w:hAnsi="Sylfaen" w:cs="Times New Roman"/>
          <w:lang w:val="hy-AM"/>
        </w:rPr>
      </w:pPr>
      <w:r>
        <w:rPr>
          <w:rFonts w:ascii="Sylfaen" w:hAnsi="Sylfaen"/>
          <w:lang w:val="hy-AM"/>
        </w:rPr>
        <w:br w:type="page"/>
      </w:r>
    </w:p>
    <w:p w14:paraId="36435DC9" w14:textId="77777777" w:rsidR="00C10D18" w:rsidRPr="008E7DC1" w:rsidRDefault="00E76DE4" w:rsidP="00053F20">
      <w:pPr>
        <w:pStyle w:val="Bodytext20"/>
        <w:tabs>
          <w:tab w:val="left" w:pos="1134"/>
        </w:tabs>
        <w:spacing w:after="160" w:line="346" w:lineRule="auto"/>
        <w:ind w:firstLine="567"/>
        <w:jc w:val="both"/>
        <w:rPr>
          <w:rFonts w:ascii="Sylfaen" w:hAnsi="Sylfaen"/>
          <w:sz w:val="24"/>
          <w:szCs w:val="24"/>
          <w:lang w:val="hy-AM"/>
        </w:rPr>
      </w:pPr>
      <w:bookmarkStart w:id="141" w:name="bookmark147"/>
      <w:bookmarkEnd w:id="141"/>
      <w:r>
        <w:rPr>
          <w:rFonts w:ascii="Sylfaen" w:hAnsi="Sylfaen"/>
          <w:sz w:val="24"/>
          <w:szCs w:val="24"/>
          <w:lang w:val="hy-AM"/>
        </w:rPr>
        <w:lastRenderedPageBreak/>
        <w:t>2.</w:t>
      </w:r>
      <w:r w:rsidRPr="00E76DE4">
        <w:rPr>
          <w:rFonts w:ascii="Sylfaen" w:hAnsi="Sylfaen"/>
          <w:sz w:val="24"/>
          <w:szCs w:val="24"/>
          <w:lang w:val="hy-AM"/>
        </w:rPr>
        <w:tab/>
      </w:r>
      <w:r w:rsidR="00C10D18" w:rsidRPr="008E7DC1">
        <w:rPr>
          <w:rFonts w:ascii="Sylfaen" w:hAnsi="Sylfaen"/>
          <w:sz w:val="24"/>
          <w:szCs w:val="24"/>
          <w:lang w:val="hy-AM"/>
        </w:rPr>
        <w:t xml:space="preserve">Սույն փաստաթուղթը կիրառվում է հացահատիկային, լոբահատիկավորների, ձավարատու, կերային, տեխնիկական, յուղատու, եթերայուղատու, բանջարեղենային, բոստանային մշակաբույսերի, դեղաբույսերի </w:t>
      </w:r>
      <w:r w:rsidR="008E7DC1">
        <w:rPr>
          <w:rFonts w:ascii="Sylfaen" w:hAnsi="Sylfaen"/>
          <w:sz w:val="24"/>
          <w:szCs w:val="24"/>
          <w:lang w:val="hy-AM"/>
        </w:rPr>
        <w:t>եւ</w:t>
      </w:r>
      <w:r w:rsidR="00C10D18" w:rsidRPr="008E7DC1">
        <w:rPr>
          <w:rFonts w:ascii="Sylfaen" w:hAnsi="Sylfaen"/>
          <w:sz w:val="24"/>
          <w:szCs w:val="24"/>
          <w:lang w:val="hy-AM"/>
        </w:rPr>
        <w:t xml:space="preserve"> կարտոֆիլի գրունտային հսկողություն անցկացնելու դեպքում։</w:t>
      </w:r>
    </w:p>
    <w:p w14:paraId="5171A8E8" w14:textId="77777777" w:rsidR="00E76DE4" w:rsidRPr="00B6518D" w:rsidRDefault="00C10D18" w:rsidP="00053F20">
      <w:pPr>
        <w:pStyle w:val="Bodytext20"/>
        <w:tabs>
          <w:tab w:val="left" w:pos="1134"/>
        </w:tabs>
        <w:spacing w:after="160" w:line="346" w:lineRule="auto"/>
        <w:ind w:firstLine="567"/>
        <w:jc w:val="both"/>
        <w:rPr>
          <w:rFonts w:ascii="Sylfaen" w:hAnsi="Sylfaen"/>
          <w:sz w:val="24"/>
          <w:szCs w:val="24"/>
          <w:lang w:val="hy-AM"/>
        </w:rPr>
      </w:pPr>
      <w:bookmarkStart w:id="142" w:name="bookmark148"/>
      <w:bookmarkEnd w:id="142"/>
      <w:r w:rsidRPr="008E7DC1">
        <w:rPr>
          <w:rFonts w:ascii="Sylfaen" w:hAnsi="Sylfaen"/>
          <w:sz w:val="24"/>
          <w:szCs w:val="24"/>
          <w:lang w:val="hy-AM"/>
        </w:rPr>
        <w:t>3.</w:t>
      </w:r>
      <w:r w:rsidR="00E76DE4" w:rsidRPr="00E76DE4">
        <w:rPr>
          <w:rFonts w:ascii="Sylfaen" w:hAnsi="Sylfaen"/>
          <w:sz w:val="24"/>
          <w:szCs w:val="24"/>
          <w:lang w:val="hy-AM"/>
        </w:rPr>
        <w:tab/>
      </w:r>
      <w:r w:rsidRPr="008E7DC1">
        <w:rPr>
          <w:rFonts w:ascii="Sylfaen" w:hAnsi="Sylfaen"/>
          <w:sz w:val="24"/>
          <w:szCs w:val="24"/>
          <w:lang w:val="hy-AM"/>
        </w:rPr>
        <w:t xml:space="preserve">Կախված այն բանից, թե գյուղատնտեսական բույսերի սերմնաբուծության որ փուլում է անցկացվում գրունտային հսկողությունը, գործածվում են «նախահսկողություն» </w:t>
      </w:r>
      <w:r w:rsidR="008E7DC1">
        <w:rPr>
          <w:rFonts w:ascii="Sylfaen" w:hAnsi="Sylfaen"/>
          <w:sz w:val="24"/>
          <w:szCs w:val="24"/>
          <w:lang w:val="hy-AM"/>
        </w:rPr>
        <w:t>եւ</w:t>
      </w:r>
      <w:r w:rsidRPr="008E7DC1">
        <w:rPr>
          <w:rFonts w:ascii="Sylfaen" w:hAnsi="Sylfaen"/>
          <w:sz w:val="24"/>
          <w:szCs w:val="24"/>
          <w:lang w:val="hy-AM"/>
        </w:rPr>
        <w:t xml:space="preserve"> «հետհսկողություն» հասկացությունները։ Նախահսկողություն անցկացնելու համար տեղամասերը տեղակայվում են գյուղատնտեսական բույսերի՝ սերմնային նպատակների համար նախատեսված </w:t>
      </w:r>
      <w:r w:rsidR="008E7DC1">
        <w:rPr>
          <w:rFonts w:ascii="Sylfaen" w:hAnsi="Sylfaen"/>
          <w:sz w:val="24"/>
          <w:szCs w:val="24"/>
          <w:lang w:val="hy-AM"/>
        </w:rPr>
        <w:t>եւ</w:t>
      </w:r>
      <w:r w:rsidRPr="008E7DC1">
        <w:rPr>
          <w:rFonts w:ascii="Sylfaen" w:hAnsi="Sylfaen"/>
          <w:sz w:val="24"/>
          <w:szCs w:val="24"/>
          <w:lang w:val="hy-AM"/>
        </w:rPr>
        <w:t xml:space="preserve"> ապրոբացիայի ենթակա ցանքերի հետ միաժամանակ։</w:t>
      </w:r>
      <w:r w:rsidR="008E7DC1">
        <w:rPr>
          <w:rFonts w:ascii="Sylfaen" w:hAnsi="Sylfaen"/>
          <w:sz w:val="24"/>
          <w:szCs w:val="24"/>
          <w:lang w:val="hy-AM"/>
        </w:rPr>
        <w:t xml:space="preserve"> </w:t>
      </w:r>
    </w:p>
    <w:p w14:paraId="1069B1AA" w14:textId="77777777" w:rsidR="00C10D18" w:rsidRPr="008E7DC1" w:rsidRDefault="00C10D18" w:rsidP="00053F20">
      <w:pPr>
        <w:pStyle w:val="Bodytext20"/>
        <w:tabs>
          <w:tab w:val="left" w:pos="1134"/>
        </w:tabs>
        <w:spacing w:after="160" w:line="346" w:lineRule="auto"/>
        <w:ind w:firstLine="567"/>
        <w:jc w:val="both"/>
        <w:rPr>
          <w:rFonts w:ascii="Sylfaen" w:hAnsi="Sylfaen"/>
          <w:sz w:val="24"/>
          <w:szCs w:val="24"/>
          <w:lang w:val="hy-AM"/>
        </w:rPr>
      </w:pPr>
      <w:r w:rsidRPr="008E7DC1">
        <w:rPr>
          <w:rFonts w:ascii="Sylfaen" w:hAnsi="Sylfaen"/>
          <w:sz w:val="24"/>
          <w:szCs w:val="24"/>
          <w:lang w:val="hy-AM"/>
        </w:rPr>
        <w:t xml:space="preserve">Նախահսկողությունն անցկացվում է սորտի իսկության </w:t>
      </w:r>
      <w:r w:rsidR="008E7DC1">
        <w:rPr>
          <w:rFonts w:ascii="Sylfaen" w:hAnsi="Sylfaen"/>
          <w:sz w:val="24"/>
          <w:szCs w:val="24"/>
          <w:lang w:val="hy-AM"/>
        </w:rPr>
        <w:t>եւ</w:t>
      </w:r>
      <w:r w:rsidRPr="008E7DC1">
        <w:rPr>
          <w:rFonts w:ascii="Sylfaen" w:hAnsi="Sylfaen"/>
          <w:sz w:val="24"/>
          <w:szCs w:val="24"/>
          <w:lang w:val="hy-AM"/>
        </w:rPr>
        <w:t xml:space="preserve"> սերմերի սորտային որակների մասին օբյեկտիվ տեղեկատվություն ստանալու համար՝ նախքան դաշտային ապրոբացիայի արդյունքների հիման վրա սերմնային նպատակների համար գյուղատնտեսական բույսերի սորտային ցանքերի պիտանիության մասին վերջնական որոշում կայացնելու պահը։</w:t>
      </w:r>
      <w:r w:rsidR="008E7DC1">
        <w:rPr>
          <w:rFonts w:ascii="Sylfaen" w:hAnsi="Sylfaen"/>
          <w:sz w:val="24"/>
          <w:szCs w:val="24"/>
          <w:lang w:val="hy-AM"/>
        </w:rPr>
        <w:t xml:space="preserve"> </w:t>
      </w:r>
    </w:p>
    <w:p w14:paraId="41D17105" w14:textId="77777777" w:rsidR="00C10D18" w:rsidRPr="008E7DC1" w:rsidRDefault="00C10D18" w:rsidP="00053F20">
      <w:pPr>
        <w:pStyle w:val="Bodytext20"/>
        <w:spacing w:after="160" w:line="346" w:lineRule="auto"/>
        <w:ind w:firstLine="567"/>
        <w:jc w:val="both"/>
        <w:rPr>
          <w:rFonts w:ascii="Sylfaen" w:hAnsi="Sylfaen"/>
          <w:sz w:val="24"/>
          <w:szCs w:val="24"/>
          <w:lang w:val="hy-AM"/>
        </w:rPr>
      </w:pPr>
      <w:r w:rsidRPr="008E7DC1">
        <w:rPr>
          <w:rFonts w:ascii="Sylfaen" w:hAnsi="Sylfaen"/>
          <w:sz w:val="24"/>
          <w:szCs w:val="24"/>
          <w:lang w:val="hy-AM"/>
        </w:rPr>
        <w:t>Հետհսկողությունն անցկացվում է սերմերի խմբաքանակների համար՝ դրանց իրացումից կամ ցանքից հետո։ Հետհսկողությունը թույլ է տալիս գնահատել սերմնաբուծության համակարգի արդյունավետությունը՝ սորտի վերարտադրման գործընթացում դրա մաքրության մասին տվյալների հիման վրա։</w:t>
      </w:r>
    </w:p>
    <w:p w14:paraId="1AE99161" w14:textId="77777777" w:rsidR="00053F20" w:rsidRPr="00B6518D" w:rsidRDefault="00C10D18" w:rsidP="00053F20">
      <w:pPr>
        <w:pStyle w:val="Bodytext20"/>
        <w:spacing w:after="160" w:line="346" w:lineRule="auto"/>
        <w:ind w:firstLine="567"/>
        <w:jc w:val="both"/>
        <w:rPr>
          <w:rFonts w:ascii="Sylfaen" w:hAnsi="Sylfaen"/>
          <w:sz w:val="24"/>
          <w:szCs w:val="24"/>
          <w:lang w:val="hy-AM"/>
        </w:rPr>
      </w:pPr>
      <w:r w:rsidRPr="008E7DC1">
        <w:rPr>
          <w:rFonts w:ascii="Sylfaen" w:hAnsi="Sylfaen"/>
          <w:sz w:val="24"/>
          <w:szCs w:val="24"/>
          <w:lang w:val="hy-AM"/>
        </w:rPr>
        <w:t>Հետագա բազմացման համար նախատեսված սերմերի խմբաքանակների առնչությամբ գրունտային հսկողություն անցկացնելու դեպքում գրունտային հսկողության մի</w:t>
      </w:r>
      <w:r w:rsidR="008E7DC1">
        <w:rPr>
          <w:rFonts w:ascii="Sylfaen" w:hAnsi="Sylfaen"/>
          <w:sz w:val="24"/>
          <w:szCs w:val="24"/>
          <w:lang w:val="hy-AM"/>
        </w:rPr>
        <w:t>եւ</w:t>
      </w:r>
      <w:r w:rsidRPr="008E7DC1">
        <w:rPr>
          <w:rFonts w:ascii="Sylfaen" w:hAnsi="Sylfaen"/>
          <w:sz w:val="24"/>
          <w:szCs w:val="24"/>
          <w:lang w:val="hy-AM"/>
        </w:rPr>
        <w:t xml:space="preserve">նույն տեղամասից կարելի է ստանալ սերմերի ցանված խմբաքանակների համար հետհսկողության արդյունքները </w:t>
      </w:r>
      <w:r w:rsidR="008E7DC1">
        <w:rPr>
          <w:rFonts w:ascii="Sylfaen" w:hAnsi="Sylfaen"/>
          <w:sz w:val="24"/>
          <w:szCs w:val="24"/>
          <w:lang w:val="hy-AM"/>
        </w:rPr>
        <w:t>եւ</w:t>
      </w:r>
      <w:r w:rsidRPr="008E7DC1">
        <w:rPr>
          <w:rFonts w:ascii="Sylfaen" w:hAnsi="Sylfaen"/>
          <w:sz w:val="24"/>
          <w:szCs w:val="24"/>
          <w:lang w:val="hy-AM"/>
        </w:rPr>
        <w:t xml:space="preserve"> միաժամանակ՝ հաջորդ սեզոնին ցանքի համար նախատեսված սերմերի խմբաքանակների համար նախահսկողության արդյունքները։</w:t>
      </w:r>
      <w:r w:rsidR="008E7DC1">
        <w:rPr>
          <w:rFonts w:ascii="Sylfaen" w:hAnsi="Sylfaen"/>
          <w:sz w:val="24"/>
          <w:szCs w:val="24"/>
          <w:lang w:val="hy-AM"/>
        </w:rPr>
        <w:t xml:space="preserve"> </w:t>
      </w:r>
    </w:p>
    <w:p w14:paraId="0D7AF16F" w14:textId="77777777" w:rsidR="00C10D18" w:rsidRPr="008E7DC1" w:rsidRDefault="00C10D18" w:rsidP="00053F20">
      <w:pPr>
        <w:pStyle w:val="Bodytext20"/>
        <w:tabs>
          <w:tab w:val="left" w:pos="1134"/>
        </w:tabs>
        <w:spacing w:after="160" w:line="346" w:lineRule="auto"/>
        <w:ind w:firstLine="567"/>
        <w:jc w:val="both"/>
        <w:rPr>
          <w:rFonts w:ascii="Sylfaen" w:hAnsi="Sylfaen"/>
          <w:sz w:val="24"/>
          <w:szCs w:val="24"/>
          <w:lang w:val="hy-AM"/>
        </w:rPr>
      </w:pPr>
      <w:bookmarkStart w:id="143" w:name="bookmark149"/>
      <w:bookmarkEnd w:id="143"/>
      <w:r w:rsidRPr="008E7DC1">
        <w:rPr>
          <w:rFonts w:ascii="Sylfaen" w:hAnsi="Sylfaen"/>
          <w:sz w:val="24"/>
          <w:szCs w:val="24"/>
          <w:lang w:val="hy-AM"/>
        </w:rPr>
        <w:t>4.</w:t>
      </w:r>
      <w:r w:rsidR="00053F20" w:rsidRPr="00B6518D">
        <w:rPr>
          <w:rFonts w:ascii="Sylfaen" w:hAnsi="Sylfaen"/>
          <w:sz w:val="24"/>
          <w:szCs w:val="24"/>
          <w:lang w:val="hy-AM"/>
        </w:rPr>
        <w:tab/>
      </w:r>
      <w:r w:rsidRPr="008E7DC1">
        <w:rPr>
          <w:rFonts w:ascii="Sylfaen" w:hAnsi="Sylfaen"/>
          <w:sz w:val="24"/>
          <w:szCs w:val="24"/>
          <w:lang w:val="hy-AM"/>
        </w:rPr>
        <w:t xml:space="preserve">Գյուղատնտեսական բույսերի </w:t>
      </w:r>
      <w:r w:rsidR="008E7DC1">
        <w:rPr>
          <w:rFonts w:ascii="Sylfaen" w:hAnsi="Sylfaen"/>
          <w:sz w:val="24"/>
          <w:szCs w:val="24"/>
          <w:lang w:val="hy-AM"/>
        </w:rPr>
        <w:t>եւ</w:t>
      </w:r>
      <w:r w:rsidRPr="008E7DC1">
        <w:rPr>
          <w:rFonts w:ascii="Sylfaen" w:hAnsi="Sylfaen"/>
          <w:sz w:val="24"/>
          <w:szCs w:val="24"/>
          <w:lang w:val="hy-AM"/>
        </w:rPr>
        <w:t xml:space="preserve"> սերմերի կատեգորիաների ցանկը, որոնց առնչությամբ սերմերի սորտային որակների գնահատումը գրունտային հսկողության մեթոդով պարտադիր է, սահմանվում է այն անդամ պետության օրենսդրության պահանջների համաձայն, որի տարածք ներմուծվում են սերմերը։</w:t>
      </w:r>
    </w:p>
    <w:p w14:paraId="408CF5D5" w14:textId="77777777" w:rsidR="00C10D18" w:rsidRPr="008E7DC1" w:rsidRDefault="00C10D18" w:rsidP="008E7DC1">
      <w:pPr>
        <w:pStyle w:val="Bodytext20"/>
        <w:spacing w:after="160"/>
        <w:ind w:firstLine="0"/>
        <w:jc w:val="center"/>
        <w:rPr>
          <w:rFonts w:ascii="Sylfaen" w:hAnsi="Sylfaen"/>
          <w:sz w:val="24"/>
          <w:szCs w:val="24"/>
          <w:lang w:val="hy-AM"/>
        </w:rPr>
      </w:pPr>
      <w:bookmarkStart w:id="144" w:name="bookmark150"/>
      <w:bookmarkEnd w:id="144"/>
      <w:r w:rsidRPr="008E7DC1">
        <w:rPr>
          <w:rFonts w:ascii="Sylfaen" w:hAnsi="Sylfaen"/>
          <w:sz w:val="24"/>
          <w:szCs w:val="24"/>
          <w:shd w:val="clear" w:color="auto" w:fill="FFFFFF"/>
          <w:lang w:val="hy-AM"/>
        </w:rPr>
        <w:lastRenderedPageBreak/>
        <w:t>II. Հիմնական հասկացությունները</w:t>
      </w:r>
    </w:p>
    <w:p w14:paraId="7ABFC34B" w14:textId="77777777" w:rsidR="00C10D18" w:rsidRPr="008E7DC1" w:rsidRDefault="00C10D18" w:rsidP="00053F20">
      <w:pPr>
        <w:pStyle w:val="Tablecaption0"/>
        <w:tabs>
          <w:tab w:val="left" w:pos="1134"/>
        </w:tabs>
        <w:spacing w:after="160" w:line="360" w:lineRule="auto"/>
        <w:ind w:firstLine="567"/>
        <w:jc w:val="both"/>
        <w:rPr>
          <w:rFonts w:ascii="Sylfaen" w:hAnsi="Sylfaen"/>
          <w:sz w:val="24"/>
          <w:szCs w:val="24"/>
          <w:lang w:val="hy-AM"/>
        </w:rPr>
      </w:pPr>
      <w:r w:rsidRPr="008E7DC1">
        <w:rPr>
          <w:rFonts w:ascii="Sylfaen" w:hAnsi="Sylfaen"/>
          <w:sz w:val="24"/>
          <w:szCs w:val="24"/>
          <w:lang w:val="hy-AM"/>
        </w:rPr>
        <w:t>5.</w:t>
      </w:r>
      <w:r w:rsidR="00053F20" w:rsidRPr="00053F20">
        <w:rPr>
          <w:rFonts w:ascii="Sylfaen" w:hAnsi="Sylfaen"/>
          <w:sz w:val="24"/>
          <w:szCs w:val="24"/>
          <w:lang w:val="hy-AM"/>
        </w:rPr>
        <w:tab/>
      </w:r>
      <w:r w:rsidRPr="008E7DC1">
        <w:rPr>
          <w:rFonts w:ascii="Sylfaen" w:hAnsi="Sylfaen"/>
          <w:sz w:val="24"/>
          <w:szCs w:val="24"/>
          <w:lang w:val="hy-AM"/>
        </w:rPr>
        <w:t>Սույն փաստաթղթի նպատակներով օգտագործվում են հասկացություններ, որոնք ունեն հետ</w:t>
      </w:r>
      <w:r w:rsidR="008E7DC1">
        <w:rPr>
          <w:rFonts w:ascii="Sylfaen" w:hAnsi="Sylfaen"/>
          <w:sz w:val="24"/>
          <w:szCs w:val="24"/>
          <w:lang w:val="hy-AM"/>
        </w:rPr>
        <w:t>եւ</w:t>
      </w:r>
      <w:r w:rsidRPr="008E7DC1">
        <w:rPr>
          <w:rFonts w:ascii="Sylfaen" w:hAnsi="Sylfaen"/>
          <w:sz w:val="24"/>
          <w:szCs w:val="24"/>
          <w:lang w:val="hy-AM"/>
        </w:rPr>
        <w:t>յալ իմաստը.</w:t>
      </w:r>
    </w:p>
    <w:p w14:paraId="29B40910" w14:textId="77777777" w:rsidR="00C10D18" w:rsidRPr="008E7DC1" w:rsidRDefault="00C10D18" w:rsidP="00053F20">
      <w:pPr>
        <w:pStyle w:val="Tablecaption0"/>
        <w:spacing w:after="160" w:line="360" w:lineRule="auto"/>
        <w:ind w:firstLine="567"/>
        <w:jc w:val="both"/>
        <w:rPr>
          <w:rFonts w:ascii="Sylfaen" w:hAnsi="Sylfaen"/>
          <w:sz w:val="24"/>
          <w:szCs w:val="24"/>
          <w:lang w:val="hy-AM"/>
        </w:rPr>
      </w:pPr>
      <w:bookmarkStart w:id="145" w:name="bookmark151"/>
      <w:bookmarkEnd w:id="145"/>
      <w:r w:rsidRPr="008E7DC1">
        <w:rPr>
          <w:rFonts w:ascii="Sylfaen" w:hAnsi="Sylfaen"/>
          <w:b/>
          <w:sz w:val="24"/>
          <w:szCs w:val="24"/>
          <w:lang w:val="hy-AM"/>
        </w:rPr>
        <w:t>գյուղատնտեսական բույսերի գրունտային հսկողություն (գրունտային գնահատում)՝</w:t>
      </w:r>
      <w:r w:rsidRPr="008E7DC1">
        <w:rPr>
          <w:rFonts w:ascii="Sylfaen" w:hAnsi="Sylfaen"/>
          <w:sz w:val="24"/>
          <w:szCs w:val="24"/>
          <w:lang w:val="hy-AM"/>
        </w:rPr>
        <w:t xml:space="preserve"> </w:t>
      </w:r>
      <w:r w:rsidRPr="008E7DC1">
        <w:rPr>
          <w:rFonts w:ascii="Sylfaen" w:hAnsi="Sylfaen"/>
          <w:sz w:val="24"/>
          <w:szCs w:val="24"/>
          <w:shd w:val="clear" w:color="auto" w:fill="FFFFFF"/>
          <w:lang w:val="hy-AM"/>
        </w:rPr>
        <w:t xml:space="preserve">որոշակի սորտին գյուղատնտեսական բույսերի պատկանելությունը սահմանելը </w:t>
      </w:r>
      <w:r w:rsidR="008E7DC1">
        <w:rPr>
          <w:rFonts w:ascii="Sylfaen" w:hAnsi="Sylfaen"/>
          <w:sz w:val="24"/>
          <w:szCs w:val="24"/>
          <w:shd w:val="clear" w:color="auto" w:fill="FFFFFF"/>
          <w:lang w:val="hy-AM"/>
        </w:rPr>
        <w:t>եւ</w:t>
      </w:r>
      <w:r w:rsidRPr="008E7DC1">
        <w:rPr>
          <w:rFonts w:ascii="Sylfaen" w:hAnsi="Sylfaen"/>
          <w:sz w:val="24"/>
          <w:szCs w:val="24"/>
          <w:shd w:val="clear" w:color="auto" w:fill="FFFFFF"/>
          <w:lang w:val="hy-AM"/>
        </w:rPr>
        <w:t xml:space="preserve"> գրունտային հսկողության տեղամասերում սերմերի ցանքի (տնկարկի) միջոցով գյուղատնտեսական բույսերի սորտային մաքրությունն ու տիպիկությունը որոշելը,</w:t>
      </w:r>
      <w:r w:rsidRPr="008E7DC1">
        <w:rPr>
          <w:rFonts w:ascii="Sylfaen" w:hAnsi="Sylfaen"/>
          <w:sz w:val="24"/>
          <w:szCs w:val="24"/>
          <w:lang w:val="hy-AM"/>
        </w:rPr>
        <w:t xml:space="preserve"> </w:t>
      </w:r>
    </w:p>
    <w:p w14:paraId="7ACC652E"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հայտատու</w:t>
      </w:r>
      <w:r w:rsidRPr="008E7DC1">
        <w:rPr>
          <w:rFonts w:ascii="Sylfaen" w:hAnsi="Sylfaen"/>
          <w:sz w:val="24"/>
          <w:szCs w:val="24"/>
          <w:lang w:val="hy-AM"/>
        </w:rPr>
        <w:t>՝ իրավաբանական կամ ֆիզիկական անձ, որը գյուղատնտեսական բույսերի գրունտային հսկողության (գրունտային գնահատման) անցկացման համար հայտ է ներկայացրել անդամ պետության այն կազմակերպությանը, որն անդամ պետության օրենսդրությանը համապատասխան իրականացնում է գյուղատնտեսական բույսերի գրունտային հսկողության (գրունտային գնահատման) անցկացման ծառայությունների մատուցման գործունեություն,</w:t>
      </w:r>
    </w:p>
    <w:p w14:paraId="0E5282A9"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հսկիչ փորձանմուշ</w:t>
      </w:r>
      <w:r w:rsidRPr="008E7DC1">
        <w:rPr>
          <w:rFonts w:ascii="Sylfaen" w:hAnsi="Sylfaen"/>
          <w:sz w:val="24"/>
          <w:szCs w:val="24"/>
          <w:lang w:val="hy-AM"/>
        </w:rPr>
        <w:t xml:space="preserve">՝ գյուղատնտեսական բույսի համապատասխան սորտի սերմերի քանակ, որն ընտրված է սերմերի խմբաքանակից </w:t>
      </w:r>
      <w:r w:rsidR="008E7DC1">
        <w:rPr>
          <w:rFonts w:ascii="Sylfaen" w:hAnsi="Sylfaen"/>
          <w:sz w:val="24"/>
          <w:szCs w:val="24"/>
          <w:lang w:val="hy-AM"/>
        </w:rPr>
        <w:t>եւ</w:t>
      </w:r>
      <w:r w:rsidRPr="008E7DC1">
        <w:rPr>
          <w:rFonts w:ascii="Sylfaen" w:hAnsi="Sylfaen"/>
          <w:sz w:val="24"/>
          <w:szCs w:val="24"/>
          <w:lang w:val="hy-AM"/>
        </w:rPr>
        <w:t xml:space="preserve"> նախատեսված է գրունտային հսկողություն անցկացնելու ժամանակ գյուղատնտեսական բույսերի սորտային մաքրությունը կամ սորտային տիպիկությունը որոշելու համար,</w:t>
      </w:r>
    </w:p>
    <w:p w14:paraId="0E6B4512"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օրիգինալ սերմեր (ՕՍ) (նախահիմնային սերմեր)՝</w:t>
      </w:r>
      <w:r w:rsidRPr="008E7DC1">
        <w:rPr>
          <w:rFonts w:ascii="Sylfaen" w:hAnsi="Sylfaen"/>
          <w:sz w:val="24"/>
          <w:szCs w:val="24"/>
          <w:lang w:val="hy-AM"/>
        </w:rPr>
        <w:t xml:space="preserve"> գյուղատնտեսական բույսերի սերմեր, որոնք ստեղծվել են գյուղատնտեսական բույսերի սորտի օրիգինատորի կամ նրա կողմից լիազորված անձի կողմից՝ անդամ պետության օրենսդրությամբ սահմանված կարգով,</w:t>
      </w:r>
      <w:r w:rsidR="008E7DC1">
        <w:rPr>
          <w:rFonts w:ascii="Sylfaen" w:hAnsi="Sylfaen"/>
          <w:sz w:val="24"/>
          <w:szCs w:val="24"/>
          <w:lang w:val="hy-AM"/>
        </w:rPr>
        <w:t xml:space="preserve"> </w:t>
      </w:r>
    </w:p>
    <w:p w14:paraId="44457571"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սորտի պաշտոնական նկարագիր</w:t>
      </w:r>
      <w:r w:rsidRPr="008E7DC1">
        <w:rPr>
          <w:rFonts w:ascii="Sylfaen" w:hAnsi="Sylfaen"/>
          <w:sz w:val="24"/>
          <w:szCs w:val="24"/>
          <w:lang w:val="hy-AM"/>
        </w:rPr>
        <w:t xml:space="preserve">՝ փաստաթուղթ (տեղեկությունների ցանկ), որը պարունակում է գյուղատնտեսական բույսի սորտի էական այն հատկանիշների նկարագիրը, որոնք անդամ պետության օրենսդրությանը համապատասխան գյուղատնտեսական բույսերի սորտերի փորձարկում իրականացնող անդամ պետության կազմակերպության կողմից սահմանվում են </w:t>
      </w:r>
      <w:r w:rsidRPr="008E7DC1">
        <w:rPr>
          <w:rFonts w:ascii="Sylfaen" w:hAnsi="Sylfaen"/>
          <w:sz w:val="24"/>
          <w:szCs w:val="24"/>
          <w:lang w:val="hy-AM"/>
        </w:rPr>
        <w:lastRenderedPageBreak/>
        <w:t xml:space="preserve">գյուղատնտեսական բույսի սորտի տարբերակելիության, միատարրության </w:t>
      </w:r>
      <w:r w:rsidR="008E7DC1">
        <w:rPr>
          <w:rFonts w:ascii="Sylfaen" w:hAnsi="Sylfaen"/>
          <w:sz w:val="24"/>
          <w:szCs w:val="24"/>
          <w:lang w:val="hy-AM"/>
        </w:rPr>
        <w:t>եւ</w:t>
      </w:r>
      <w:r w:rsidRPr="008E7DC1">
        <w:rPr>
          <w:rFonts w:ascii="Sylfaen" w:hAnsi="Sylfaen"/>
          <w:sz w:val="24"/>
          <w:szCs w:val="24"/>
          <w:lang w:val="hy-AM"/>
        </w:rPr>
        <w:t xml:space="preserve"> կայունության չափորոշիչներով,</w:t>
      </w:r>
    </w:p>
    <w:p w14:paraId="37B748D7"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սերմերի խմբաքանակ</w:t>
      </w:r>
      <w:r w:rsidRPr="008E7DC1">
        <w:rPr>
          <w:rFonts w:ascii="Sylfaen" w:hAnsi="Sylfaen"/>
          <w:sz w:val="24"/>
          <w:szCs w:val="24"/>
          <w:lang w:val="hy-AM"/>
        </w:rPr>
        <w:t xml:space="preserve">՝ գյուղատնտեսական բույսի մեկ սորտի այնպիսի սերմերի որոշակի քանակ, որոնք ըստ ծագման, սորտային </w:t>
      </w:r>
      <w:r w:rsidR="008E7DC1">
        <w:rPr>
          <w:rFonts w:ascii="Sylfaen" w:hAnsi="Sylfaen"/>
          <w:sz w:val="24"/>
          <w:szCs w:val="24"/>
          <w:lang w:val="hy-AM"/>
        </w:rPr>
        <w:t>եւ</w:t>
      </w:r>
      <w:r w:rsidRPr="008E7DC1">
        <w:rPr>
          <w:rFonts w:ascii="Sylfaen" w:hAnsi="Sylfaen"/>
          <w:sz w:val="24"/>
          <w:szCs w:val="24"/>
          <w:lang w:val="hy-AM"/>
        </w:rPr>
        <w:t xml:space="preserve"> ցանքային (տնկարկային) որակներով միատարր են, մեկ տարվա բերքահավաքի սերմեր են,</w:t>
      </w:r>
      <w:r w:rsidR="008E7DC1">
        <w:rPr>
          <w:rFonts w:ascii="Sylfaen" w:hAnsi="Sylfaen"/>
          <w:sz w:val="24"/>
          <w:szCs w:val="24"/>
          <w:lang w:val="hy-AM"/>
        </w:rPr>
        <w:t xml:space="preserve"> </w:t>
      </w:r>
    </w:p>
    <w:p w14:paraId="0D724350"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bCs/>
          <w:sz w:val="24"/>
          <w:szCs w:val="24"/>
          <w:lang w:val="hy-AM"/>
        </w:rPr>
        <w:t>վերարտադրված սերմեր (</w:t>
      </w:r>
      <w:r w:rsidRPr="008E7DC1">
        <w:rPr>
          <w:rFonts w:ascii="Sylfaen" w:hAnsi="Sylfaen"/>
          <w:b/>
          <w:sz w:val="24"/>
          <w:szCs w:val="24"/>
          <w:lang w:val="hy-AM"/>
        </w:rPr>
        <w:t>ՎՍ) (հավաստագրված սերմեր)՝</w:t>
      </w:r>
      <w:r w:rsidRPr="008E7DC1">
        <w:rPr>
          <w:rFonts w:ascii="Sylfaen" w:hAnsi="Sylfaen"/>
          <w:sz w:val="24"/>
          <w:szCs w:val="24"/>
          <w:lang w:val="hy-AM"/>
        </w:rPr>
        <w:t xml:space="preserve"> գյուղատնտեսական բույսերի սորտերի սերմեր, որոնք ստացվել են էլիտային սերմերի (առաջին </w:t>
      </w:r>
      <w:r w:rsidR="008E7DC1">
        <w:rPr>
          <w:rFonts w:ascii="Sylfaen" w:hAnsi="Sylfaen"/>
          <w:sz w:val="24"/>
          <w:szCs w:val="24"/>
          <w:lang w:val="hy-AM"/>
        </w:rPr>
        <w:t>եւ</w:t>
      </w:r>
      <w:r w:rsidRPr="008E7DC1">
        <w:rPr>
          <w:rFonts w:ascii="Sylfaen" w:hAnsi="Sylfaen"/>
          <w:sz w:val="24"/>
          <w:szCs w:val="24"/>
          <w:lang w:val="hy-AM"/>
        </w:rPr>
        <w:t xml:space="preserve"> հաջորդող սերունդներ, որոնց թիվը սահմանվում է անդամ պետության օրենսդրությանը համապատասխան) հաջորդական բազմացումից. </w:t>
      </w:r>
    </w:p>
    <w:p w14:paraId="738D1A6B"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ապրանքային արտադրանքի արտադրության համար</w:t>
      </w:r>
      <w:r w:rsidRPr="008E7DC1">
        <w:rPr>
          <w:rFonts w:ascii="Sylfaen" w:hAnsi="Sylfaen"/>
          <w:b/>
          <w:bCs/>
          <w:sz w:val="24"/>
          <w:szCs w:val="24"/>
          <w:lang w:val="hy-AM"/>
        </w:rPr>
        <w:t xml:space="preserve"> վերարտադրված սերմեր</w:t>
      </w:r>
      <w:r w:rsidRPr="008E7DC1">
        <w:rPr>
          <w:rFonts w:ascii="Sylfaen" w:hAnsi="Sylfaen"/>
          <w:b/>
          <w:sz w:val="24"/>
          <w:szCs w:val="24"/>
          <w:lang w:val="hy-AM"/>
        </w:rPr>
        <w:t xml:space="preserve"> </w:t>
      </w:r>
      <w:r w:rsidRPr="008E7DC1">
        <w:rPr>
          <w:rFonts w:ascii="Sylfaen" w:hAnsi="Sylfaen"/>
          <w:b/>
          <w:bCs/>
          <w:sz w:val="24"/>
          <w:szCs w:val="24"/>
          <w:lang w:val="hy-AM"/>
        </w:rPr>
        <w:t>(</w:t>
      </w:r>
      <w:r w:rsidRPr="008E7DC1">
        <w:rPr>
          <w:rFonts w:ascii="Sylfaen" w:hAnsi="Sylfaen"/>
          <w:b/>
          <w:sz w:val="24"/>
          <w:szCs w:val="24"/>
          <w:lang w:val="hy-AM"/>
        </w:rPr>
        <w:t>ՎՍա)</w:t>
      </w:r>
      <w:r w:rsidRPr="008E7DC1">
        <w:rPr>
          <w:rFonts w:ascii="Sylfaen" w:hAnsi="Sylfaen"/>
          <w:sz w:val="24"/>
          <w:szCs w:val="24"/>
          <w:lang w:val="hy-AM"/>
        </w:rPr>
        <w:t xml:space="preserve">՝ գյուղատնտեսական բույսերի սորտերի սերմեր, որոնք ստացվել են վերարտադրված սերմերի հաջորդական բազմացումից </w:t>
      </w:r>
      <w:r w:rsidR="008E7DC1">
        <w:rPr>
          <w:rFonts w:ascii="Sylfaen" w:hAnsi="Sylfaen"/>
          <w:sz w:val="24"/>
          <w:szCs w:val="24"/>
          <w:lang w:val="hy-AM"/>
        </w:rPr>
        <w:t>եւ</w:t>
      </w:r>
      <w:r w:rsidRPr="008E7DC1">
        <w:rPr>
          <w:rFonts w:ascii="Sylfaen" w:hAnsi="Sylfaen"/>
          <w:sz w:val="24"/>
          <w:szCs w:val="24"/>
          <w:lang w:val="hy-AM"/>
        </w:rPr>
        <w:t xml:space="preserve"> նախատեսված են բացառապես ապրանքային արտադրանքի արտադրության համար,</w:t>
      </w:r>
    </w:p>
    <w:p w14:paraId="073B6A38"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սորտային տիպիկություն</w:t>
      </w:r>
      <w:r w:rsidRPr="008E7DC1">
        <w:rPr>
          <w:rFonts w:ascii="Sylfaen" w:hAnsi="Sylfaen"/>
          <w:sz w:val="24"/>
          <w:szCs w:val="24"/>
          <w:lang w:val="hy-AM"/>
        </w:rPr>
        <w:t>՝ խաչաձ</w:t>
      </w:r>
      <w:r w:rsidR="008E7DC1">
        <w:rPr>
          <w:rFonts w:ascii="Sylfaen" w:hAnsi="Sylfaen"/>
          <w:sz w:val="24"/>
          <w:szCs w:val="24"/>
          <w:lang w:val="hy-AM"/>
        </w:rPr>
        <w:t>եւ</w:t>
      </w:r>
      <w:r w:rsidRPr="008E7DC1">
        <w:rPr>
          <w:rFonts w:ascii="Sylfaen" w:hAnsi="Sylfaen"/>
          <w:sz w:val="24"/>
          <w:szCs w:val="24"/>
          <w:lang w:val="hy-AM"/>
        </w:rPr>
        <w:t xml:space="preserve"> փոշոտվող գյուղատնտեսական բույսերի սորտային մաքրության ցուցանիշ,</w:t>
      </w:r>
    </w:p>
    <w:p w14:paraId="0D6696D3"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shd w:val="clear" w:color="auto" w:fill="FFFFFF"/>
          <w:lang w:val="hy-AM"/>
        </w:rPr>
        <w:t>սորտային մաքրություն</w:t>
      </w:r>
      <w:r w:rsidRPr="008E7DC1">
        <w:rPr>
          <w:rFonts w:ascii="Sylfaen" w:hAnsi="Sylfaen"/>
          <w:sz w:val="24"/>
          <w:szCs w:val="24"/>
          <w:shd w:val="clear" w:color="auto" w:fill="FFFFFF"/>
          <w:lang w:val="hy-AM"/>
        </w:rPr>
        <w:t>՝ գյուղատնտեսական բույսի հիմնական սորտի բույսերի (ցողունների) թվի՝ տոկոսներով արտահայտված հարաբերությունը տվյալ գյուղատնտեսական բույսի գրունտային հսկողության տեղամասերում հետազոտված զարգացած բույսերի (ցողունների) ընդհանուր քանակին,</w:t>
      </w:r>
    </w:p>
    <w:p w14:paraId="33B4E423" w14:textId="77777777" w:rsidR="00053F20"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ստանդարտ նմուշ</w:t>
      </w:r>
      <w:r w:rsidRPr="008E7DC1">
        <w:rPr>
          <w:rFonts w:ascii="Sylfaen" w:hAnsi="Sylfaen"/>
          <w:sz w:val="24"/>
          <w:szCs w:val="24"/>
          <w:lang w:val="hy-AM"/>
        </w:rPr>
        <w:t xml:space="preserve">՝ գյուղատնտեսական բույսի սորտի սերմերի քանակ, որը սորտն ազգային ռեեստրում ներառելուց հետո սորտի հայտատուի կողմից փոխանցվում է գյուղատնտեսական բույսի սորտի տարբերակելիության, միատարրության </w:t>
      </w:r>
      <w:r w:rsidR="008E7DC1">
        <w:rPr>
          <w:rFonts w:ascii="Sylfaen" w:hAnsi="Sylfaen"/>
          <w:sz w:val="24"/>
          <w:szCs w:val="24"/>
          <w:lang w:val="hy-AM"/>
        </w:rPr>
        <w:t>եւ</w:t>
      </w:r>
      <w:r w:rsidRPr="008E7DC1">
        <w:rPr>
          <w:rFonts w:ascii="Sylfaen" w:hAnsi="Sylfaen"/>
          <w:sz w:val="24"/>
          <w:szCs w:val="24"/>
          <w:lang w:val="hy-AM"/>
        </w:rPr>
        <w:t xml:space="preserve"> կայունության չափորոշիչներով անդամ պետության օրենսդրությանը համապատասխան գյուղատնտեսական բույսերի սորտերի փորձարկում իրականացնող անդամ պետության կազմակերպությանը, </w:t>
      </w:r>
      <w:r w:rsidR="008E7DC1">
        <w:rPr>
          <w:rFonts w:ascii="Sylfaen" w:hAnsi="Sylfaen"/>
          <w:sz w:val="24"/>
          <w:szCs w:val="24"/>
          <w:lang w:val="hy-AM"/>
        </w:rPr>
        <w:t>եւ</w:t>
      </w:r>
      <w:r w:rsidRPr="008E7DC1">
        <w:rPr>
          <w:rFonts w:ascii="Sylfaen" w:hAnsi="Sylfaen"/>
          <w:sz w:val="24"/>
          <w:szCs w:val="24"/>
          <w:lang w:val="hy-AM"/>
        </w:rPr>
        <w:t xml:space="preserve"> որը պահվում է նշված կազմակերպությունում,</w:t>
      </w:r>
    </w:p>
    <w:p w14:paraId="3DA0D121" w14:textId="77777777" w:rsidR="00053F20" w:rsidRDefault="00053F20">
      <w:pPr>
        <w:rPr>
          <w:rFonts w:ascii="Sylfaen" w:eastAsia="Times New Roman" w:hAnsi="Sylfaen" w:cs="Times New Roman"/>
          <w:lang w:val="hy-AM"/>
        </w:rPr>
      </w:pPr>
      <w:r>
        <w:rPr>
          <w:rFonts w:ascii="Sylfaen" w:hAnsi="Sylfaen"/>
          <w:lang w:val="hy-AM"/>
        </w:rPr>
        <w:br w:type="page"/>
      </w:r>
    </w:p>
    <w:p w14:paraId="5D83C497"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lastRenderedPageBreak/>
        <w:t>ստանդարտ փորձանմուշ</w:t>
      </w:r>
      <w:r w:rsidRPr="008E7DC1">
        <w:rPr>
          <w:rFonts w:ascii="Sylfaen" w:hAnsi="Sylfaen"/>
          <w:sz w:val="24"/>
          <w:szCs w:val="24"/>
          <w:lang w:val="hy-AM"/>
        </w:rPr>
        <w:t>՝ գյուղատնտեսական բույսի սորտի սերմերի փորձանմուշ, որը վերցված է ստանդարտ նմուշից՝ գրունտային հսկողություն անցկացնելու համար,</w:t>
      </w:r>
    </w:p>
    <w:p w14:paraId="2319BA63" w14:textId="77777777" w:rsidR="00C10D18" w:rsidRPr="008E7DC1" w:rsidRDefault="00C10D18" w:rsidP="00053F20">
      <w:pPr>
        <w:pStyle w:val="Bodytext20"/>
        <w:spacing w:after="160"/>
        <w:ind w:firstLine="567"/>
        <w:jc w:val="both"/>
        <w:rPr>
          <w:rFonts w:ascii="Sylfaen" w:hAnsi="Sylfaen"/>
          <w:sz w:val="24"/>
          <w:szCs w:val="24"/>
          <w:lang w:val="hy-AM"/>
        </w:rPr>
      </w:pPr>
      <w:r w:rsidRPr="008E7DC1">
        <w:rPr>
          <w:rFonts w:ascii="Sylfaen" w:hAnsi="Sylfaen"/>
          <w:b/>
          <w:sz w:val="24"/>
          <w:szCs w:val="24"/>
          <w:lang w:val="hy-AM"/>
        </w:rPr>
        <w:t>էական հատկանիշներ</w:t>
      </w:r>
      <w:r w:rsidRPr="008E7DC1">
        <w:rPr>
          <w:rFonts w:ascii="Sylfaen" w:hAnsi="Sylfaen"/>
          <w:sz w:val="24"/>
          <w:szCs w:val="24"/>
          <w:lang w:val="hy-AM"/>
        </w:rPr>
        <w:t xml:space="preserve">՝ գյուղատնտեսական բույսերի հատկանիշներ, որոնք թույլ են տալիս գրունտային հսկողության անցկացման ժամանակ որոշել գյուղատնտեսական բույսի սորտի բնորոշ </w:t>
      </w:r>
      <w:r w:rsidR="008E7DC1">
        <w:rPr>
          <w:rFonts w:ascii="Sylfaen" w:hAnsi="Sylfaen"/>
          <w:sz w:val="24"/>
          <w:szCs w:val="24"/>
          <w:lang w:val="hy-AM"/>
        </w:rPr>
        <w:t>եւ</w:t>
      </w:r>
      <w:r w:rsidRPr="008E7DC1">
        <w:rPr>
          <w:rFonts w:ascii="Sylfaen" w:hAnsi="Sylfaen"/>
          <w:sz w:val="24"/>
          <w:szCs w:val="24"/>
          <w:lang w:val="hy-AM"/>
        </w:rPr>
        <w:t xml:space="preserve"> տարբերակիչ առանձնահատկությունները, </w:t>
      </w:r>
      <w:r w:rsidR="008E7DC1">
        <w:rPr>
          <w:rFonts w:ascii="Sylfaen" w:hAnsi="Sylfaen"/>
          <w:sz w:val="24"/>
          <w:szCs w:val="24"/>
          <w:lang w:val="hy-AM"/>
        </w:rPr>
        <w:t>եւ</w:t>
      </w:r>
      <w:r w:rsidRPr="008E7DC1">
        <w:rPr>
          <w:rFonts w:ascii="Sylfaen" w:hAnsi="Sylfaen"/>
          <w:sz w:val="24"/>
          <w:szCs w:val="24"/>
          <w:lang w:val="hy-AM"/>
        </w:rPr>
        <w:t xml:space="preserve"> որոնք բոլոր դեպքերում տրվում են ճշգրիտ նկարագրման,</w:t>
      </w:r>
    </w:p>
    <w:p w14:paraId="2D10202A" w14:textId="77777777" w:rsidR="00C10D18" w:rsidRPr="00C04485" w:rsidRDefault="00C10D18" w:rsidP="00053F20">
      <w:pPr>
        <w:pStyle w:val="Bodytext20"/>
        <w:spacing w:after="160"/>
        <w:ind w:firstLine="567"/>
        <w:jc w:val="both"/>
        <w:rPr>
          <w:rFonts w:ascii="Sylfaen" w:hAnsi="Sylfaen"/>
          <w:spacing w:val="-6"/>
          <w:sz w:val="24"/>
          <w:szCs w:val="24"/>
          <w:lang w:val="hy-AM"/>
        </w:rPr>
      </w:pPr>
      <w:r w:rsidRPr="00C04485">
        <w:rPr>
          <w:rFonts w:ascii="Sylfaen" w:hAnsi="Sylfaen"/>
          <w:b/>
          <w:spacing w:val="-6"/>
          <w:sz w:val="24"/>
          <w:szCs w:val="24"/>
          <w:lang w:val="hy-AM"/>
        </w:rPr>
        <w:t>էլիտային սերմեր (ԷՍ) (հիմնային սերմեր)՝</w:t>
      </w:r>
      <w:r w:rsidRPr="00C04485">
        <w:rPr>
          <w:rFonts w:ascii="Sylfaen" w:hAnsi="Sylfaen"/>
          <w:spacing w:val="-6"/>
          <w:sz w:val="24"/>
          <w:szCs w:val="24"/>
          <w:lang w:val="hy-AM"/>
        </w:rPr>
        <w:t xml:space="preserve"> սերմեր, որոնք ստացվել են օրիգինալ սերմերի հաջորդական բազմացումից՝ դրանց արտադրության՝ անդամ պետության օրենսդրությանը համապատասխան սահմանվող սխեմաների համաձայն։</w:t>
      </w:r>
    </w:p>
    <w:p w14:paraId="5EAEA793" w14:textId="77777777" w:rsidR="00C10D18" w:rsidRPr="008E7DC1" w:rsidRDefault="00C10D18" w:rsidP="00053F20">
      <w:pPr>
        <w:pStyle w:val="Bodytext20"/>
        <w:spacing w:after="160"/>
        <w:ind w:firstLine="567"/>
        <w:jc w:val="both"/>
        <w:rPr>
          <w:rFonts w:ascii="Sylfaen" w:hAnsi="Sylfaen"/>
          <w:sz w:val="24"/>
          <w:szCs w:val="24"/>
          <w:lang w:val="hy-AM"/>
        </w:rPr>
      </w:pPr>
      <w:r w:rsidRPr="00C04485">
        <w:rPr>
          <w:rFonts w:ascii="Sylfaen" w:hAnsi="Sylfaen"/>
          <w:spacing w:val="-6"/>
          <w:sz w:val="24"/>
          <w:szCs w:val="24"/>
          <w:lang w:val="hy-AM"/>
        </w:rPr>
        <w:t>Սույն փաստաթղթում օգտագործվող մյուս հասկացությունները կիրառվում են Համաձայնագրով</w:t>
      </w:r>
      <w:r w:rsidRPr="008E7DC1">
        <w:rPr>
          <w:rFonts w:ascii="Sylfaen" w:hAnsi="Sylfaen"/>
          <w:sz w:val="24"/>
          <w:szCs w:val="24"/>
          <w:lang w:val="hy-AM"/>
        </w:rPr>
        <w:t xml:space="preserve"> </w:t>
      </w:r>
      <w:r w:rsidR="008E7DC1">
        <w:rPr>
          <w:rFonts w:ascii="Sylfaen" w:hAnsi="Sylfaen"/>
          <w:sz w:val="24"/>
          <w:szCs w:val="24"/>
          <w:lang w:val="hy-AM"/>
        </w:rPr>
        <w:t>եւ</w:t>
      </w:r>
      <w:r w:rsidRPr="008E7DC1">
        <w:rPr>
          <w:rFonts w:ascii="Sylfaen" w:hAnsi="Sylfaen"/>
          <w:sz w:val="24"/>
          <w:szCs w:val="24"/>
          <w:lang w:val="hy-AM"/>
        </w:rPr>
        <w:t xml:space="preserve"> Միության մարմինների՝ դրա իրականացման համար ընդունված ակտերով սահմանված իմաստներով։</w:t>
      </w:r>
    </w:p>
    <w:p w14:paraId="6D5F94B5" w14:textId="77777777" w:rsidR="00C10D18" w:rsidRPr="008E7DC1" w:rsidRDefault="00C10D18" w:rsidP="008E7DC1">
      <w:pPr>
        <w:pStyle w:val="Bodytext20"/>
        <w:spacing w:after="160"/>
        <w:ind w:firstLine="740"/>
        <w:jc w:val="both"/>
        <w:rPr>
          <w:rFonts w:ascii="Sylfaen" w:hAnsi="Sylfaen"/>
          <w:sz w:val="24"/>
          <w:szCs w:val="24"/>
          <w:lang w:val="hy-AM"/>
        </w:rPr>
      </w:pPr>
    </w:p>
    <w:p w14:paraId="06D8C996" w14:textId="77777777" w:rsidR="00053F20" w:rsidRPr="00B6518D" w:rsidRDefault="00C10D18" w:rsidP="008E7DC1">
      <w:pPr>
        <w:pStyle w:val="Bodytext20"/>
        <w:spacing w:after="160"/>
        <w:ind w:firstLine="0"/>
        <w:jc w:val="center"/>
        <w:rPr>
          <w:rFonts w:ascii="Sylfaen" w:hAnsi="Sylfaen"/>
          <w:sz w:val="24"/>
          <w:szCs w:val="24"/>
          <w:shd w:val="clear" w:color="auto" w:fill="FFFFFF"/>
          <w:lang w:val="hy-AM"/>
        </w:rPr>
      </w:pPr>
      <w:bookmarkStart w:id="146" w:name="bookmark152"/>
      <w:bookmarkEnd w:id="146"/>
      <w:r w:rsidRPr="008E7DC1">
        <w:rPr>
          <w:rFonts w:ascii="Sylfaen" w:hAnsi="Sylfaen"/>
          <w:sz w:val="24"/>
          <w:szCs w:val="24"/>
          <w:shd w:val="clear" w:color="auto" w:fill="FFFFFF"/>
          <w:lang w:val="hy-AM"/>
        </w:rPr>
        <w:t>III. Գրունտային հսկողության անցկացման դեպքում ընդհանուր պահանջները</w:t>
      </w:r>
      <w:bookmarkStart w:id="147" w:name="bookmark153"/>
      <w:bookmarkEnd w:id="147"/>
    </w:p>
    <w:p w14:paraId="45BA2D46" w14:textId="77777777" w:rsidR="00C04485" w:rsidRPr="00B6518D" w:rsidRDefault="00C04485" w:rsidP="008E7DC1">
      <w:pPr>
        <w:pStyle w:val="Bodytext20"/>
        <w:spacing w:after="160"/>
        <w:ind w:firstLine="0"/>
        <w:jc w:val="center"/>
        <w:rPr>
          <w:rFonts w:ascii="Sylfaen" w:hAnsi="Sylfaen"/>
          <w:sz w:val="24"/>
          <w:szCs w:val="24"/>
          <w:shd w:val="clear" w:color="auto" w:fill="FFFFFF"/>
          <w:lang w:val="hy-AM"/>
        </w:rPr>
      </w:pPr>
    </w:p>
    <w:p w14:paraId="1267AF99" w14:textId="77777777" w:rsidR="00053F20" w:rsidRPr="00B6518D" w:rsidRDefault="00C10D18" w:rsidP="00053F20">
      <w:pPr>
        <w:pStyle w:val="Bodytext20"/>
        <w:spacing w:after="160"/>
        <w:ind w:firstLine="0"/>
        <w:jc w:val="center"/>
        <w:rPr>
          <w:rFonts w:ascii="Sylfaen" w:hAnsi="Sylfaen"/>
          <w:sz w:val="24"/>
          <w:szCs w:val="24"/>
          <w:lang w:val="hy-AM"/>
        </w:rPr>
      </w:pPr>
      <w:r w:rsidRPr="008E7DC1">
        <w:rPr>
          <w:rFonts w:ascii="Sylfaen" w:hAnsi="Sylfaen"/>
          <w:sz w:val="24"/>
          <w:szCs w:val="24"/>
          <w:shd w:val="clear" w:color="auto" w:fill="FFFFFF"/>
          <w:lang w:val="hy-AM"/>
        </w:rPr>
        <w:t xml:space="preserve">1. </w:t>
      </w:r>
      <w:r w:rsidRPr="008E7DC1">
        <w:rPr>
          <w:rFonts w:ascii="Sylfaen" w:hAnsi="Sylfaen"/>
          <w:sz w:val="24"/>
          <w:szCs w:val="24"/>
          <w:lang w:val="hy-AM"/>
        </w:rPr>
        <w:t>Հսկիչ փորձանմուշներին ներկայացվող պահանջները</w:t>
      </w:r>
      <w:bookmarkStart w:id="148" w:name="bookmark154"/>
      <w:bookmarkEnd w:id="148"/>
    </w:p>
    <w:p w14:paraId="2EC839E7"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6.</w:t>
      </w:r>
      <w:r w:rsidR="00053F20" w:rsidRPr="00B6518D">
        <w:rPr>
          <w:rFonts w:ascii="Sylfaen" w:hAnsi="Sylfaen"/>
          <w:sz w:val="24"/>
          <w:szCs w:val="24"/>
          <w:lang w:val="hy-AM"/>
        </w:rPr>
        <w:tab/>
      </w:r>
      <w:r w:rsidRPr="008E7DC1">
        <w:rPr>
          <w:rFonts w:ascii="Sylfaen" w:hAnsi="Sylfaen"/>
          <w:sz w:val="24"/>
          <w:szCs w:val="24"/>
          <w:lang w:val="hy-AM"/>
        </w:rPr>
        <w:t>Գրունտային հսկողություն անցկացնելու համար գյուղատնտեսական բույսերի սերմերի խմբաքանակից վերցվում են երկու հսկիչ փորձանմուշներ (բացառությամբ կարտոֆիլի, որից մեկ նմուշ է վերցվում), որոնցից մեկն օգտագործվում է գրունտային հսկողություն անցկացնելու համար, իսկ վեճերի ծագման դեպքում օգտագործվող երկրորդը (կրկնօրինակը) առնվազն մեկ տարի պահվում է անդամ պետության այն կազմակերպությունում, որն անդամ պետության օրենսդրությանը համապատասխան իրականացնում է գրունտային հսկողության անցկացման ծառայությունների մատուցման գործունեություն (այսուհետ՝ անդամ պետության լիազորված կազմակերպություն)։</w:t>
      </w:r>
    </w:p>
    <w:p w14:paraId="52622B08"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49" w:name="bookmark155"/>
      <w:bookmarkEnd w:id="149"/>
      <w:r w:rsidRPr="008E7DC1">
        <w:rPr>
          <w:rFonts w:ascii="Sylfaen" w:hAnsi="Sylfaen"/>
          <w:sz w:val="24"/>
          <w:szCs w:val="24"/>
          <w:lang w:val="hy-AM"/>
        </w:rPr>
        <w:lastRenderedPageBreak/>
        <w:t>7.</w:t>
      </w:r>
      <w:r w:rsidR="00053F20" w:rsidRPr="00053F20">
        <w:rPr>
          <w:rFonts w:ascii="Sylfaen" w:hAnsi="Sylfaen"/>
          <w:sz w:val="24"/>
          <w:szCs w:val="24"/>
          <w:lang w:val="hy-AM"/>
        </w:rPr>
        <w:tab/>
      </w:r>
      <w:r w:rsidRPr="008E7DC1">
        <w:rPr>
          <w:rFonts w:ascii="Sylfaen" w:hAnsi="Sylfaen"/>
          <w:sz w:val="24"/>
          <w:szCs w:val="24"/>
          <w:lang w:val="hy-AM"/>
        </w:rPr>
        <w:t xml:space="preserve">Հսկիչ փորձանմուշների ընտրությունը </w:t>
      </w:r>
      <w:r w:rsidR="008E7DC1">
        <w:rPr>
          <w:rFonts w:ascii="Sylfaen" w:hAnsi="Sylfaen"/>
          <w:sz w:val="24"/>
          <w:szCs w:val="24"/>
          <w:lang w:val="hy-AM"/>
        </w:rPr>
        <w:t>եւ</w:t>
      </w:r>
      <w:r w:rsidRPr="008E7DC1">
        <w:rPr>
          <w:rFonts w:ascii="Sylfaen" w:hAnsi="Sylfaen"/>
          <w:sz w:val="24"/>
          <w:szCs w:val="24"/>
          <w:lang w:val="hy-AM"/>
        </w:rPr>
        <w:t xml:space="preserve"> ձ</w:t>
      </w:r>
      <w:r w:rsidR="008E7DC1">
        <w:rPr>
          <w:rFonts w:ascii="Sylfaen" w:hAnsi="Sylfaen"/>
          <w:sz w:val="24"/>
          <w:szCs w:val="24"/>
          <w:lang w:val="hy-AM"/>
        </w:rPr>
        <w:t>եւ</w:t>
      </w:r>
      <w:r w:rsidRPr="008E7DC1">
        <w:rPr>
          <w:rFonts w:ascii="Sylfaen" w:hAnsi="Sylfaen"/>
          <w:sz w:val="24"/>
          <w:szCs w:val="24"/>
          <w:lang w:val="hy-AM"/>
        </w:rPr>
        <w:t>ակերպումն իրականացվում են այնպիսի կազմակերպության կամ անձի կողմից, որոնք, անդամ պետության օրենսդրությանը համապատասխան, ունեն գյուղատնտեսական բույսերի սերմերի փորձանմուշների ընտրության իրավունք՝ Եվրասիական տնտեսական հանձնաժողովի խորհրդի 2018 թվականի ապրիլի 18-ի թիվ 40 որոշմամբ հաստատված՝ Եվրասիական տնտեսական միության շրջանակներում գյուղատնտեսական բույսերի սերմերի շրջանառության ժամանակ Եվրասիական տնտեսական միության անդամ պետությունների կողմից կիրառվող՝ գյուղատնտեսական բույսերի սերմերի ցանքային (տնկարկային) որակների որոշման միասնական մեթոդների ցանկով սահմանված միջպետական չափանիշներով սահմանված պահանջների համաձայն։</w:t>
      </w:r>
      <w:bookmarkStart w:id="150" w:name="bookmark156"/>
      <w:bookmarkEnd w:id="150"/>
    </w:p>
    <w:p w14:paraId="1B19C320"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8.</w:t>
      </w:r>
      <w:r w:rsidR="00053F20" w:rsidRPr="00053F20">
        <w:rPr>
          <w:rFonts w:ascii="Sylfaen" w:hAnsi="Sylfaen"/>
          <w:sz w:val="24"/>
          <w:szCs w:val="24"/>
          <w:lang w:val="hy-AM"/>
        </w:rPr>
        <w:tab/>
      </w:r>
      <w:r w:rsidRPr="008E7DC1">
        <w:rPr>
          <w:rFonts w:ascii="Sylfaen" w:hAnsi="Sylfaen"/>
          <w:sz w:val="24"/>
          <w:szCs w:val="24"/>
          <w:lang w:val="hy-AM"/>
        </w:rPr>
        <w:t xml:space="preserve">Հսկիչ փորձանմուշները պետք է ուղեկցվեն միջին փորձանմուշների ընտրության ակտով </w:t>
      </w:r>
      <w:r w:rsidR="008E7DC1">
        <w:rPr>
          <w:rFonts w:ascii="Sylfaen" w:hAnsi="Sylfaen"/>
          <w:sz w:val="24"/>
          <w:szCs w:val="24"/>
          <w:lang w:val="hy-AM"/>
        </w:rPr>
        <w:t>եւ</w:t>
      </w:r>
      <w:r w:rsidRPr="008E7DC1">
        <w:rPr>
          <w:rFonts w:ascii="Sylfaen" w:hAnsi="Sylfaen"/>
          <w:sz w:val="24"/>
          <w:szCs w:val="24"/>
          <w:lang w:val="hy-AM"/>
        </w:rPr>
        <w:t xml:space="preserve"> գյուղատնտեսական բույսերի սերմերի այն խմբաքանակի սորտային </w:t>
      </w:r>
      <w:r w:rsidR="008E7DC1">
        <w:rPr>
          <w:rFonts w:ascii="Sylfaen" w:hAnsi="Sylfaen"/>
          <w:sz w:val="24"/>
          <w:szCs w:val="24"/>
          <w:lang w:val="hy-AM"/>
        </w:rPr>
        <w:t>եւ</w:t>
      </w:r>
      <w:r w:rsidRPr="008E7DC1">
        <w:rPr>
          <w:rFonts w:ascii="Sylfaen" w:hAnsi="Sylfaen"/>
          <w:sz w:val="24"/>
          <w:szCs w:val="24"/>
          <w:lang w:val="hy-AM"/>
        </w:rPr>
        <w:t xml:space="preserve"> ցանքային որակների մասին տեղեկություններ պարունակող փաստաթղթով, որից դրանք ընտրվել են։</w:t>
      </w:r>
      <w:bookmarkStart w:id="151" w:name="bookmark157"/>
      <w:bookmarkEnd w:id="151"/>
    </w:p>
    <w:p w14:paraId="465F67B5"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9.</w:t>
      </w:r>
      <w:r w:rsidR="00053F20" w:rsidRPr="00053F20">
        <w:rPr>
          <w:rFonts w:ascii="Sylfaen" w:hAnsi="Sylfaen"/>
          <w:sz w:val="24"/>
          <w:szCs w:val="24"/>
          <w:lang w:val="hy-AM"/>
        </w:rPr>
        <w:tab/>
      </w:r>
      <w:r w:rsidRPr="008E7DC1">
        <w:rPr>
          <w:rFonts w:ascii="Sylfaen" w:hAnsi="Sylfaen"/>
          <w:sz w:val="24"/>
          <w:szCs w:val="24"/>
          <w:lang w:val="hy-AM"/>
        </w:rPr>
        <w:t>Գրունտային հսկողության համար հսկիչ փորձանմուշները հայտատուի կողմից անդամ պետության լիազորված կազմակերպությանն են տրամադրվում համապատասխան գյուղատնտեսական բույսի ցանքի (տնկարկի) ժամկետից առնվազն մեկ ամիս առաջ։ Հսկիչ փորձանմուշները տրամադրվում են չախտահանված վիճակով։</w:t>
      </w:r>
    </w:p>
    <w:p w14:paraId="551A76BA" w14:textId="77777777" w:rsidR="00053F20" w:rsidRPr="00B6518D" w:rsidRDefault="00C10D18" w:rsidP="00053F20">
      <w:pPr>
        <w:pStyle w:val="Bodytext20"/>
        <w:tabs>
          <w:tab w:val="left" w:pos="1134"/>
        </w:tabs>
        <w:spacing w:after="160"/>
        <w:ind w:firstLine="567"/>
        <w:jc w:val="both"/>
        <w:rPr>
          <w:rFonts w:ascii="Sylfaen" w:hAnsi="Sylfaen"/>
          <w:sz w:val="24"/>
          <w:szCs w:val="24"/>
          <w:lang w:val="hy-AM"/>
        </w:rPr>
      </w:pPr>
      <w:bookmarkStart w:id="152" w:name="bookmark158"/>
      <w:bookmarkEnd w:id="152"/>
      <w:r w:rsidRPr="008E7DC1">
        <w:rPr>
          <w:rFonts w:ascii="Sylfaen" w:hAnsi="Sylfaen"/>
          <w:sz w:val="24"/>
          <w:szCs w:val="24"/>
          <w:lang w:val="hy-AM"/>
        </w:rPr>
        <w:t>10.</w:t>
      </w:r>
      <w:r w:rsidR="00053F20" w:rsidRPr="00053F20">
        <w:rPr>
          <w:rFonts w:ascii="Sylfaen" w:hAnsi="Sylfaen"/>
          <w:sz w:val="24"/>
          <w:szCs w:val="24"/>
          <w:lang w:val="hy-AM"/>
        </w:rPr>
        <w:tab/>
      </w:r>
      <w:r w:rsidRPr="008E7DC1">
        <w:rPr>
          <w:rFonts w:ascii="Sylfaen" w:hAnsi="Sylfaen"/>
          <w:sz w:val="24"/>
          <w:szCs w:val="24"/>
          <w:lang w:val="hy-AM"/>
        </w:rPr>
        <w:t xml:space="preserve">Հսկիչ փորձանմուշի զանգվածը, ըստ գյուղատնտեսական բույսերի տեսակների, կախված է ցանելու նորմայից, ցանքի եղանակից </w:t>
      </w:r>
      <w:r w:rsidR="008E7DC1">
        <w:rPr>
          <w:rFonts w:ascii="Sylfaen" w:hAnsi="Sylfaen"/>
          <w:sz w:val="24"/>
          <w:szCs w:val="24"/>
          <w:lang w:val="hy-AM"/>
        </w:rPr>
        <w:t>եւ</w:t>
      </w:r>
      <w:r w:rsidRPr="008E7DC1">
        <w:rPr>
          <w:rFonts w:ascii="Sylfaen" w:hAnsi="Sylfaen"/>
          <w:sz w:val="24"/>
          <w:szCs w:val="24"/>
          <w:lang w:val="hy-AM"/>
        </w:rPr>
        <w:t xml:space="preserve"> դրվող կրկնողությունների քանակից </w:t>
      </w:r>
      <w:r w:rsidR="008E7DC1">
        <w:rPr>
          <w:rFonts w:ascii="Sylfaen" w:hAnsi="Sylfaen"/>
          <w:sz w:val="24"/>
          <w:szCs w:val="24"/>
          <w:lang w:val="hy-AM"/>
        </w:rPr>
        <w:t>եւ</w:t>
      </w:r>
      <w:r w:rsidRPr="008E7DC1">
        <w:rPr>
          <w:rFonts w:ascii="Sylfaen" w:hAnsi="Sylfaen"/>
          <w:sz w:val="24"/>
          <w:szCs w:val="24"/>
          <w:lang w:val="hy-AM"/>
        </w:rPr>
        <w:t xml:space="preserve"> պետք է լինի 1-ին աղյուսակում սահմանված ցուցանիշից ոչ պակաս։</w:t>
      </w:r>
    </w:p>
    <w:p w14:paraId="73498D97" w14:textId="77777777" w:rsidR="00053F20" w:rsidRDefault="00053F20">
      <w:pPr>
        <w:rPr>
          <w:rFonts w:ascii="Sylfaen" w:eastAsia="Times New Roman" w:hAnsi="Sylfaen" w:cs="Times New Roman"/>
          <w:lang w:val="hy-AM"/>
        </w:rPr>
      </w:pPr>
      <w:r>
        <w:rPr>
          <w:rFonts w:ascii="Sylfaen" w:hAnsi="Sylfaen"/>
          <w:lang w:val="hy-AM"/>
        </w:rPr>
        <w:br w:type="page"/>
      </w:r>
    </w:p>
    <w:p w14:paraId="67C9D9C2" w14:textId="77777777" w:rsidR="00C10D18" w:rsidRPr="008E7DC1" w:rsidRDefault="00C10D18" w:rsidP="008E7DC1">
      <w:pPr>
        <w:pStyle w:val="Bodytext20"/>
        <w:spacing w:after="160"/>
        <w:ind w:right="140" w:firstLine="0"/>
        <w:jc w:val="right"/>
        <w:rPr>
          <w:rFonts w:ascii="Sylfaen" w:hAnsi="Sylfaen"/>
          <w:sz w:val="24"/>
          <w:szCs w:val="24"/>
          <w:lang w:val="hy-AM"/>
        </w:rPr>
      </w:pPr>
      <w:r w:rsidRPr="008E7DC1">
        <w:rPr>
          <w:rFonts w:ascii="Sylfaen" w:hAnsi="Sylfaen"/>
          <w:sz w:val="24"/>
          <w:szCs w:val="24"/>
          <w:lang w:val="hy-AM"/>
        </w:rPr>
        <w:lastRenderedPageBreak/>
        <w:t>Աղյուսակ 1</w:t>
      </w:r>
    </w:p>
    <w:p w14:paraId="45B3C3B7" w14:textId="77777777" w:rsidR="00C10D18" w:rsidRPr="00B6518D"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Գյուղատնտեսական բույսերի սերմերի հսկիչ փորձանմուշի նվազագույն զանգվածը՝ գրունտային հսկողության անցկացման համար</w:t>
      </w:r>
    </w:p>
    <w:tbl>
      <w:tblPr>
        <w:tblOverlap w:val="never"/>
        <w:tblW w:w="9399" w:type="dxa"/>
        <w:jc w:val="center"/>
        <w:tblLayout w:type="fixed"/>
        <w:tblCellMar>
          <w:left w:w="10" w:type="dxa"/>
          <w:right w:w="10" w:type="dxa"/>
        </w:tblCellMar>
        <w:tblLook w:val="0000" w:firstRow="0" w:lastRow="0" w:firstColumn="0" w:lastColumn="0" w:noHBand="0" w:noVBand="0"/>
      </w:tblPr>
      <w:tblGrid>
        <w:gridCol w:w="5828"/>
        <w:gridCol w:w="3571"/>
      </w:tblGrid>
      <w:tr w:rsidR="00C10D18" w:rsidRPr="00053F20" w14:paraId="2D0450AC" w14:textId="77777777" w:rsidTr="00053F20">
        <w:trPr>
          <w:jc w:val="center"/>
        </w:trPr>
        <w:tc>
          <w:tcPr>
            <w:tcW w:w="5828" w:type="dxa"/>
            <w:tcBorders>
              <w:top w:val="single" w:sz="4" w:space="0" w:color="auto"/>
              <w:left w:val="single" w:sz="4" w:space="0" w:color="auto"/>
            </w:tcBorders>
            <w:shd w:val="clear" w:color="auto" w:fill="FFFFFF"/>
            <w:vAlign w:val="center"/>
          </w:tcPr>
          <w:p w14:paraId="1C680DF6" w14:textId="77777777" w:rsidR="00C10D18" w:rsidRPr="00053F20" w:rsidRDefault="00C10D18" w:rsidP="00053F20">
            <w:pPr>
              <w:pStyle w:val="Other0"/>
              <w:spacing w:after="120" w:line="240" w:lineRule="auto"/>
              <w:ind w:firstLine="0"/>
              <w:jc w:val="center"/>
              <w:rPr>
                <w:rFonts w:ascii="Sylfaen" w:hAnsi="Sylfaen"/>
                <w:sz w:val="20"/>
                <w:szCs w:val="20"/>
                <w:lang w:val="hy-AM"/>
              </w:rPr>
            </w:pPr>
            <w:r w:rsidRPr="00053F20">
              <w:rPr>
                <w:rFonts w:ascii="Sylfaen" w:hAnsi="Sylfaen"/>
                <w:sz w:val="20"/>
                <w:szCs w:val="20"/>
                <w:lang w:val="hy-AM"/>
              </w:rPr>
              <w:t>Գյուղատնտեսական բույսեր</w:t>
            </w:r>
          </w:p>
        </w:tc>
        <w:tc>
          <w:tcPr>
            <w:tcW w:w="3571" w:type="dxa"/>
            <w:tcBorders>
              <w:top w:val="single" w:sz="4" w:space="0" w:color="auto"/>
              <w:left w:val="single" w:sz="4" w:space="0" w:color="auto"/>
              <w:right w:val="single" w:sz="4" w:space="0" w:color="auto"/>
            </w:tcBorders>
            <w:shd w:val="clear" w:color="auto" w:fill="FFFFFF"/>
            <w:vAlign w:val="center"/>
          </w:tcPr>
          <w:p w14:paraId="5EEC5EF9"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lang w:val="hy-AM"/>
              </w:rPr>
              <w:t>Սերմերի նվազագույն զանգված</w:t>
            </w:r>
            <w:r w:rsidRPr="00053F20">
              <w:rPr>
                <w:rFonts w:ascii="Sylfaen" w:hAnsi="Sylfaen"/>
                <w:sz w:val="20"/>
                <w:szCs w:val="20"/>
              </w:rPr>
              <w:t xml:space="preserve"> (</w:t>
            </w:r>
            <w:r w:rsidRPr="00053F20">
              <w:rPr>
                <w:rFonts w:ascii="Sylfaen" w:hAnsi="Sylfaen"/>
                <w:sz w:val="20"/>
                <w:szCs w:val="20"/>
                <w:lang w:val="hy-AM"/>
              </w:rPr>
              <w:t>կգ</w:t>
            </w:r>
            <w:r w:rsidRPr="00053F20">
              <w:rPr>
                <w:rFonts w:ascii="Sylfaen" w:hAnsi="Sylfaen"/>
                <w:sz w:val="20"/>
                <w:szCs w:val="20"/>
              </w:rPr>
              <w:t>)</w:t>
            </w:r>
          </w:p>
        </w:tc>
      </w:tr>
      <w:tr w:rsidR="00C10D18" w:rsidRPr="00053F20" w14:paraId="651FBE19" w14:textId="77777777" w:rsidTr="00053F20">
        <w:trPr>
          <w:jc w:val="center"/>
        </w:trPr>
        <w:tc>
          <w:tcPr>
            <w:tcW w:w="5828" w:type="dxa"/>
            <w:tcBorders>
              <w:top w:val="single" w:sz="4" w:space="0" w:color="auto"/>
              <w:left w:val="single" w:sz="4" w:space="0" w:color="auto"/>
            </w:tcBorders>
            <w:shd w:val="clear" w:color="auto" w:fill="FFFFFF"/>
            <w:vAlign w:val="bottom"/>
          </w:tcPr>
          <w:p w14:paraId="1997A4A3"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Ձմերուկ</w:t>
            </w:r>
            <w:r w:rsidRPr="00053F20">
              <w:rPr>
                <w:rFonts w:ascii="Sylfaen" w:hAnsi="Sylfaen"/>
                <w:sz w:val="20"/>
                <w:szCs w:val="20"/>
              </w:rPr>
              <w:t xml:space="preserve">, </w:t>
            </w:r>
            <w:r w:rsidRPr="00053F20">
              <w:rPr>
                <w:rFonts w:ascii="Sylfaen" w:hAnsi="Sylfaen"/>
                <w:sz w:val="20"/>
                <w:szCs w:val="20"/>
                <w:lang w:val="hy-AM"/>
              </w:rPr>
              <w:t>դդում,</w:t>
            </w:r>
            <w:r w:rsidRPr="00053F20">
              <w:rPr>
                <w:rFonts w:ascii="Sylfaen" w:hAnsi="Sylfaen"/>
                <w:sz w:val="20"/>
                <w:szCs w:val="20"/>
              </w:rPr>
              <w:t xml:space="preserve"> </w:t>
            </w:r>
            <w:r w:rsidRPr="00053F20">
              <w:rPr>
                <w:rFonts w:ascii="Sylfaen" w:hAnsi="Sylfaen"/>
                <w:sz w:val="20"/>
                <w:szCs w:val="20"/>
                <w:lang w:val="hy-AM"/>
              </w:rPr>
              <w:t>դդմիկ</w:t>
            </w:r>
            <w:r w:rsidRPr="00053F20">
              <w:rPr>
                <w:rFonts w:ascii="Sylfaen" w:hAnsi="Sylfaen"/>
                <w:sz w:val="20"/>
                <w:szCs w:val="20"/>
              </w:rPr>
              <w:t xml:space="preserve">, </w:t>
            </w:r>
            <w:r w:rsidRPr="00053F20">
              <w:rPr>
                <w:rFonts w:ascii="Sylfaen" w:hAnsi="Sylfaen"/>
                <w:sz w:val="20"/>
                <w:szCs w:val="20"/>
                <w:lang w:val="hy-AM"/>
              </w:rPr>
              <w:t>սեխադդում</w:t>
            </w:r>
          </w:p>
        </w:tc>
        <w:tc>
          <w:tcPr>
            <w:tcW w:w="3571" w:type="dxa"/>
            <w:tcBorders>
              <w:top w:val="single" w:sz="4" w:space="0" w:color="auto"/>
              <w:left w:val="single" w:sz="4" w:space="0" w:color="auto"/>
              <w:right w:val="single" w:sz="4" w:space="0" w:color="auto"/>
            </w:tcBorders>
            <w:shd w:val="clear" w:color="auto" w:fill="FFFFFF"/>
            <w:vAlign w:val="bottom"/>
          </w:tcPr>
          <w:p w14:paraId="6993C5FF" w14:textId="77777777" w:rsidR="00C10D18" w:rsidRPr="00053F20" w:rsidRDefault="00C10D18" w:rsidP="00053F20">
            <w:pPr>
              <w:pStyle w:val="Other0"/>
              <w:spacing w:after="120" w:line="240" w:lineRule="auto"/>
              <w:ind w:left="1520" w:firstLine="0"/>
              <w:jc w:val="both"/>
              <w:rPr>
                <w:rFonts w:ascii="Sylfaen" w:hAnsi="Sylfaen"/>
                <w:sz w:val="20"/>
                <w:szCs w:val="20"/>
              </w:rPr>
            </w:pPr>
            <w:r w:rsidRPr="00053F20">
              <w:rPr>
                <w:rFonts w:ascii="Sylfaen" w:hAnsi="Sylfaen"/>
                <w:sz w:val="20"/>
                <w:szCs w:val="20"/>
              </w:rPr>
              <w:t>0,5</w:t>
            </w:r>
          </w:p>
        </w:tc>
      </w:tr>
      <w:tr w:rsidR="00C10D18" w:rsidRPr="00053F20" w14:paraId="41606071" w14:textId="77777777" w:rsidTr="00053F20">
        <w:trPr>
          <w:jc w:val="center"/>
        </w:trPr>
        <w:tc>
          <w:tcPr>
            <w:tcW w:w="5828" w:type="dxa"/>
            <w:tcBorders>
              <w:top w:val="single" w:sz="4" w:space="0" w:color="auto"/>
              <w:left w:val="single" w:sz="4" w:space="0" w:color="auto"/>
            </w:tcBorders>
            <w:shd w:val="clear" w:color="auto" w:fill="FFFFFF"/>
            <w:vAlign w:val="bottom"/>
          </w:tcPr>
          <w:p w14:paraId="0DCCA598"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Սմբուկ</w:t>
            </w:r>
            <w:r w:rsidRPr="00053F20">
              <w:rPr>
                <w:rFonts w:ascii="Sylfaen" w:hAnsi="Sylfaen"/>
                <w:sz w:val="20"/>
                <w:szCs w:val="20"/>
              </w:rPr>
              <w:t xml:space="preserve">, </w:t>
            </w:r>
            <w:r w:rsidRPr="00053F20">
              <w:rPr>
                <w:rFonts w:ascii="Sylfaen" w:hAnsi="Sylfaen"/>
                <w:sz w:val="20"/>
                <w:szCs w:val="20"/>
                <w:lang w:val="hy-AM"/>
              </w:rPr>
              <w:t>տաքդեղ</w:t>
            </w:r>
          </w:p>
        </w:tc>
        <w:tc>
          <w:tcPr>
            <w:tcW w:w="3571" w:type="dxa"/>
            <w:tcBorders>
              <w:top w:val="single" w:sz="4" w:space="0" w:color="auto"/>
              <w:left w:val="single" w:sz="4" w:space="0" w:color="auto"/>
              <w:right w:val="single" w:sz="4" w:space="0" w:color="auto"/>
            </w:tcBorders>
            <w:shd w:val="clear" w:color="auto" w:fill="FFFFFF"/>
            <w:vAlign w:val="bottom"/>
          </w:tcPr>
          <w:p w14:paraId="7EF969E5"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0,02</w:t>
            </w:r>
          </w:p>
        </w:tc>
      </w:tr>
      <w:tr w:rsidR="00C10D18" w:rsidRPr="00053F20" w14:paraId="61027BF1" w14:textId="77777777" w:rsidTr="00053F20">
        <w:trPr>
          <w:jc w:val="center"/>
        </w:trPr>
        <w:tc>
          <w:tcPr>
            <w:tcW w:w="5828" w:type="dxa"/>
            <w:tcBorders>
              <w:top w:val="single" w:sz="4" w:space="0" w:color="auto"/>
              <w:left w:val="single" w:sz="4" w:space="0" w:color="auto"/>
            </w:tcBorders>
            <w:shd w:val="clear" w:color="auto" w:fill="FFFFFF"/>
            <w:vAlign w:val="bottom"/>
          </w:tcPr>
          <w:p w14:paraId="29609868"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Բակլա</w:t>
            </w:r>
          </w:p>
        </w:tc>
        <w:tc>
          <w:tcPr>
            <w:tcW w:w="3571" w:type="dxa"/>
            <w:tcBorders>
              <w:top w:val="single" w:sz="4" w:space="0" w:color="auto"/>
              <w:left w:val="single" w:sz="4" w:space="0" w:color="auto"/>
              <w:right w:val="single" w:sz="4" w:space="0" w:color="auto"/>
            </w:tcBorders>
            <w:shd w:val="clear" w:color="auto" w:fill="FFFFFF"/>
            <w:vAlign w:val="bottom"/>
          </w:tcPr>
          <w:p w14:paraId="79C3A0F3" w14:textId="77777777" w:rsidR="00C10D18" w:rsidRPr="00053F20" w:rsidRDefault="00C10D18" w:rsidP="00053F20">
            <w:pPr>
              <w:pStyle w:val="Other0"/>
              <w:spacing w:after="120" w:line="240" w:lineRule="auto"/>
              <w:ind w:left="1520" w:firstLine="0"/>
              <w:jc w:val="both"/>
              <w:rPr>
                <w:rFonts w:ascii="Sylfaen" w:hAnsi="Sylfaen"/>
                <w:sz w:val="20"/>
                <w:szCs w:val="20"/>
              </w:rPr>
            </w:pPr>
            <w:r w:rsidRPr="00053F20">
              <w:rPr>
                <w:rFonts w:ascii="Sylfaen" w:hAnsi="Sylfaen"/>
                <w:sz w:val="20"/>
                <w:szCs w:val="20"/>
              </w:rPr>
              <w:t>1,0</w:t>
            </w:r>
          </w:p>
        </w:tc>
      </w:tr>
      <w:tr w:rsidR="00C10D18" w:rsidRPr="00053F20" w14:paraId="0D3CAA8F" w14:textId="77777777" w:rsidTr="00053F20">
        <w:trPr>
          <w:jc w:val="center"/>
        </w:trPr>
        <w:tc>
          <w:tcPr>
            <w:tcW w:w="5828" w:type="dxa"/>
            <w:tcBorders>
              <w:top w:val="single" w:sz="4" w:space="0" w:color="auto"/>
              <w:left w:val="single" w:sz="4" w:space="0" w:color="auto"/>
            </w:tcBorders>
            <w:shd w:val="clear" w:color="auto" w:fill="FFFFFF"/>
            <w:vAlign w:val="bottom"/>
          </w:tcPr>
          <w:p w14:paraId="3759BB85"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Գոնգեղ</w:t>
            </w:r>
          </w:p>
        </w:tc>
        <w:tc>
          <w:tcPr>
            <w:tcW w:w="3571" w:type="dxa"/>
            <w:tcBorders>
              <w:top w:val="single" w:sz="4" w:space="0" w:color="auto"/>
              <w:left w:val="single" w:sz="4" w:space="0" w:color="auto"/>
              <w:right w:val="single" w:sz="4" w:space="0" w:color="auto"/>
            </w:tcBorders>
            <w:shd w:val="clear" w:color="auto" w:fill="FFFFFF"/>
            <w:vAlign w:val="bottom"/>
          </w:tcPr>
          <w:p w14:paraId="087BB789"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0,1</w:t>
            </w:r>
          </w:p>
        </w:tc>
      </w:tr>
      <w:tr w:rsidR="00C10D18" w:rsidRPr="00053F20" w14:paraId="2E2A2346" w14:textId="77777777" w:rsidTr="00053F20">
        <w:trPr>
          <w:jc w:val="center"/>
        </w:trPr>
        <w:tc>
          <w:tcPr>
            <w:tcW w:w="5828" w:type="dxa"/>
            <w:tcBorders>
              <w:top w:val="single" w:sz="4" w:space="0" w:color="auto"/>
              <w:left w:val="single" w:sz="4" w:space="0" w:color="auto"/>
            </w:tcBorders>
            <w:shd w:val="clear" w:color="auto" w:fill="FFFFFF"/>
            <w:vAlign w:val="bottom"/>
          </w:tcPr>
          <w:p w14:paraId="6B67F4BB"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Ոլոռ</w:t>
            </w:r>
            <w:r w:rsidRPr="00053F20">
              <w:rPr>
                <w:rFonts w:ascii="Sylfaen" w:hAnsi="Sylfaen"/>
                <w:sz w:val="20"/>
                <w:szCs w:val="20"/>
              </w:rPr>
              <w:t xml:space="preserve">, </w:t>
            </w:r>
            <w:r w:rsidRPr="00053F20">
              <w:rPr>
                <w:rFonts w:ascii="Sylfaen" w:hAnsi="Sylfaen"/>
                <w:sz w:val="20"/>
                <w:szCs w:val="20"/>
                <w:lang w:val="hy-AM"/>
              </w:rPr>
              <w:t>լոբի</w:t>
            </w:r>
          </w:p>
        </w:tc>
        <w:tc>
          <w:tcPr>
            <w:tcW w:w="3571" w:type="dxa"/>
            <w:tcBorders>
              <w:top w:val="single" w:sz="4" w:space="0" w:color="auto"/>
              <w:left w:val="single" w:sz="4" w:space="0" w:color="auto"/>
              <w:right w:val="single" w:sz="4" w:space="0" w:color="auto"/>
            </w:tcBorders>
            <w:shd w:val="clear" w:color="auto" w:fill="FFFFFF"/>
            <w:vAlign w:val="bottom"/>
          </w:tcPr>
          <w:p w14:paraId="0E24A066"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1,0</w:t>
            </w:r>
          </w:p>
        </w:tc>
      </w:tr>
      <w:tr w:rsidR="00C10D18" w:rsidRPr="00053F20" w14:paraId="30363C82" w14:textId="77777777" w:rsidTr="00053F20">
        <w:trPr>
          <w:jc w:val="center"/>
        </w:trPr>
        <w:tc>
          <w:tcPr>
            <w:tcW w:w="5828" w:type="dxa"/>
            <w:tcBorders>
              <w:top w:val="single" w:sz="4" w:space="0" w:color="auto"/>
              <w:left w:val="single" w:sz="4" w:space="0" w:color="auto"/>
            </w:tcBorders>
            <w:shd w:val="clear" w:color="auto" w:fill="FFFFFF"/>
            <w:vAlign w:val="bottom"/>
          </w:tcPr>
          <w:p w14:paraId="21981371"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 xml:space="preserve">Հացահատիկային բույսեր </w:t>
            </w:r>
            <w:r w:rsidRPr="00053F20">
              <w:rPr>
                <w:rFonts w:ascii="Sylfaen" w:hAnsi="Sylfaen"/>
                <w:sz w:val="20"/>
                <w:szCs w:val="20"/>
              </w:rPr>
              <w:t>(</w:t>
            </w:r>
            <w:r w:rsidRPr="00053F20">
              <w:rPr>
                <w:rFonts w:ascii="Sylfaen" w:hAnsi="Sylfaen"/>
                <w:sz w:val="20"/>
                <w:szCs w:val="20"/>
                <w:lang w:val="hy-AM"/>
              </w:rPr>
              <w:t xml:space="preserve">եգիպտացորենից </w:t>
            </w:r>
            <w:r w:rsidR="008E7DC1" w:rsidRPr="00053F20">
              <w:rPr>
                <w:rFonts w:ascii="Sylfaen" w:hAnsi="Sylfaen"/>
                <w:sz w:val="20"/>
                <w:szCs w:val="20"/>
                <w:lang w:val="hy-AM"/>
              </w:rPr>
              <w:t>եւ</w:t>
            </w:r>
            <w:r w:rsidRPr="00053F20">
              <w:rPr>
                <w:rFonts w:ascii="Sylfaen" w:hAnsi="Sylfaen"/>
                <w:sz w:val="20"/>
                <w:szCs w:val="20"/>
                <w:lang w:val="hy-AM"/>
              </w:rPr>
              <w:t xml:space="preserve"> սորգոյից բացի</w:t>
            </w:r>
            <w:r w:rsidRPr="00053F20">
              <w:rPr>
                <w:rFonts w:ascii="Sylfaen" w:hAnsi="Sylfaen"/>
                <w:sz w:val="20"/>
                <w:szCs w:val="20"/>
              </w:rPr>
              <w:t>)</w:t>
            </w:r>
          </w:p>
        </w:tc>
        <w:tc>
          <w:tcPr>
            <w:tcW w:w="3571" w:type="dxa"/>
            <w:tcBorders>
              <w:top w:val="single" w:sz="4" w:space="0" w:color="auto"/>
              <w:left w:val="single" w:sz="4" w:space="0" w:color="auto"/>
              <w:right w:val="single" w:sz="4" w:space="0" w:color="auto"/>
            </w:tcBorders>
            <w:shd w:val="clear" w:color="auto" w:fill="FFFFFF"/>
            <w:vAlign w:val="bottom"/>
          </w:tcPr>
          <w:p w14:paraId="622E95D0"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1,0</w:t>
            </w:r>
          </w:p>
        </w:tc>
      </w:tr>
      <w:tr w:rsidR="00C10D18" w:rsidRPr="00053F20" w14:paraId="5D11DF6D" w14:textId="77777777" w:rsidTr="00053F20">
        <w:trPr>
          <w:jc w:val="center"/>
        </w:trPr>
        <w:tc>
          <w:tcPr>
            <w:tcW w:w="5828" w:type="dxa"/>
            <w:tcBorders>
              <w:top w:val="single" w:sz="4" w:space="0" w:color="auto"/>
              <w:left w:val="single" w:sz="4" w:space="0" w:color="auto"/>
            </w:tcBorders>
            <w:shd w:val="clear" w:color="auto" w:fill="FFFFFF"/>
            <w:vAlign w:val="bottom"/>
          </w:tcPr>
          <w:p w14:paraId="2BBC08F1"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Եգիպտացորեն</w:t>
            </w:r>
          </w:p>
        </w:tc>
        <w:tc>
          <w:tcPr>
            <w:tcW w:w="3571" w:type="dxa"/>
            <w:tcBorders>
              <w:top w:val="single" w:sz="4" w:space="0" w:color="auto"/>
              <w:left w:val="single" w:sz="4" w:space="0" w:color="auto"/>
              <w:right w:val="single" w:sz="4" w:space="0" w:color="auto"/>
            </w:tcBorders>
            <w:shd w:val="clear" w:color="auto" w:fill="FFFFFF"/>
            <w:vAlign w:val="bottom"/>
          </w:tcPr>
          <w:p w14:paraId="67AFC47D"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1,0</w:t>
            </w:r>
          </w:p>
        </w:tc>
      </w:tr>
      <w:tr w:rsidR="00C10D18" w:rsidRPr="00053F20" w14:paraId="3CBCE5DF" w14:textId="77777777" w:rsidTr="00053F20">
        <w:trPr>
          <w:jc w:val="center"/>
        </w:trPr>
        <w:tc>
          <w:tcPr>
            <w:tcW w:w="5828" w:type="dxa"/>
            <w:tcBorders>
              <w:top w:val="single" w:sz="4" w:space="0" w:color="auto"/>
              <w:left w:val="single" w:sz="4" w:space="0" w:color="auto"/>
            </w:tcBorders>
            <w:shd w:val="clear" w:color="auto" w:fill="FFFFFF"/>
            <w:vAlign w:val="bottom"/>
          </w:tcPr>
          <w:p w14:paraId="11B547A5"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Կաղամբ</w:t>
            </w:r>
            <w:r w:rsidRPr="00053F20">
              <w:rPr>
                <w:rFonts w:ascii="Sylfaen" w:hAnsi="Sylfaen"/>
                <w:sz w:val="20"/>
                <w:szCs w:val="20"/>
              </w:rPr>
              <w:t xml:space="preserve"> (</w:t>
            </w:r>
            <w:r w:rsidRPr="00053F20">
              <w:rPr>
                <w:rFonts w:ascii="Sylfaen" w:hAnsi="Sylfaen"/>
                <w:sz w:val="20"/>
                <w:szCs w:val="20"/>
                <w:lang w:val="hy-AM"/>
              </w:rPr>
              <w:t>այդ թվում՝ շաղգամակաղամբ</w:t>
            </w:r>
            <w:r w:rsidRPr="00053F20">
              <w:rPr>
                <w:rFonts w:ascii="Sylfaen" w:hAnsi="Sylfaen"/>
                <w:sz w:val="20"/>
                <w:szCs w:val="20"/>
              </w:rPr>
              <w:t>)</w:t>
            </w:r>
          </w:p>
        </w:tc>
        <w:tc>
          <w:tcPr>
            <w:tcW w:w="3571" w:type="dxa"/>
            <w:tcBorders>
              <w:top w:val="single" w:sz="4" w:space="0" w:color="auto"/>
              <w:left w:val="single" w:sz="4" w:space="0" w:color="auto"/>
              <w:right w:val="single" w:sz="4" w:space="0" w:color="auto"/>
            </w:tcBorders>
            <w:shd w:val="clear" w:color="auto" w:fill="FFFFFF"/>
            <w:vAlign w:val="bottom"/>
          </w:tcPr>
          <w:p w14:paraId="728A3FC2"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0,03</w:t>
            </w:r>
          </w:p>
        </w:tc>
      </w:tr>
      <w:tr w:rsidR="00C10D18" w:rsidRPr="00053F20" w14:paraId="1451DD38" w14:textId="77777777" w:rsidTr="00053F20">
        <w:trPr>
          <w:jc w:val="center"/>
        </w:trPr>
        <w:tc>
          <w:tcPr>
            <w:tcW w:w="5828" w:type="dxa"/>
            <w:tcBorders>
              <w:top w:val="single" w:sz="4" w:space="0" w:color="auto"/>
              <w:left w:val="single" w:sz="4" w:space="0" w:color="auto"/>
            </w:tcBorders>
            <w:shd w:val="clear" w:color="auto" w:fill="FFFFFF"/>
            <w:vAlign w:val="bottom"/>
          </w:tcPr>
          <w:p w14:paraId="35CB612C"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Կարտոֆիլ</w:t>
            </w:r>
          </w:p>
        </w:tc>
        <w:tc>
          <w:tcPr>
            <w:tcW w:w="3571" w:type="dxa"/>
            <w:tcBorders>
              <w:top w:val="single" w:sz="4" w:space="0" w:color="auto"/>
              <w:left w:val="single" w:sz="4" w:space="0" w:color="auto"/>
              <w:right w:val="single" w:sz="4" w:space="0" w:color="auto"/>
            </w:tcBorders>
            <w:shd w:val="clear" w:color="auto" w:fill="FFFFFF"/>
            <w:vAlign w:val="bottom"/>
          </w:tcPr>
          <w:p w14:paraId="565BA18F" w14:textId="77777777" w:rsidR="00C10D18" w:rsidRPr="00053F20" w:rsidRDefault="00C10D18" w:rsidP="00053F20">
            <w:pPr>
              <w:pStyle w:val="Other0"/>
              <w:spacing w:after="120" w:line="240" w:lineRule="auto"/>
              <w:ind w:left="1480" w:firstLine="0"/>
              <w:rPr>
                <w:rFonts w:ascii="Sylfaen" w:hAnsi="Sylfaen"/>
                <w:sz w:val="20"/>
                <w:szCs w:val="20"/>
                <w:lang w:val="hy-AM"/>
              </w:rPr>
            </w:pPr>
            <w:r w:rsidRPr="00053F20">
              <w:rPr>
                <w:rFonts w:ascii="Sylfaen" w:hAnsi="Sylfaen"/>
                <w:sz w:val="20"/>
                <w:szCs w:val="20"/>
              </w:rPr>
              <w:t xml:space="preserve">120 </w:t>
            </w:r>
            <w:r w:rsidRPr="00053F20">
              <w:rPr>
                <w:rFonts w:ascii="Sylfaen" w:hAnsi="Sylfaen"/>
                <w:sz w:val="20"/>
                <w:szCs w:val="20"/>
                <w:lang w:val="hy-AM"/>
              </w:rPr>
              <w:t>պալար</w:t>
            </w:r>
          </w:p>
        </w:tc>
      </w:tr>
      <w:tr w:rsidR="00C10D18" w:rsidRPr="00053F20" w14:paraId="7B3005A5" w14:textId="77777777" w:rsidTr="00053F20">
        <w:trPr>
          <w:jc w:val="center"/>
        </w:trPr>
        <w:tc>
          <w:tcPr>
            <w:tcW w:w="5828" w:type="dxa"/>
            <w:tcBorders>
              <w:top w:val="single" w:sz="4" w:space="0" w:color="auto"/>
              <w:left w:val="single" w:sz="4" w:space="0" w:color="auto"/>
            </w:tcBorders>
            <w:shd w:val="clear" w:color="auto" w:fill="FFFFFF"/>
            <w:vAlign w:val="bottom"/>
          </w:tcPr>
          <w:p w14:paraId="23A060E5"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Վուշ երկարավուն, վուշ յուղատու</w:t>
            </w:r>
          </w:p>
        </w:tc>
        <w:tc>
          <w:tcPr>
            <w:tcW w:w="3571" w:type="dxa"/>
            <w:tcBorders>
              <w:top w:val="single" w:sz="4" w:space="0" w:color="auto"/>
              <w:left w:val="single" w:sz="4" w:space="0" w:color="auto"/>
              <w:right w:val="single" w:sz="4" w:space="0" w:color="auto"/>
            </w:tcBorders>
            <w:shd w:val="clear" w:color="auto" w:fill="FFFFFF"/>
            <w:vAlign w:val="bottom"/>
          </w:tcPr>
          <w:p w14:paraId="5AB209D5" w14:textId="77777777" w:rsidR="00C10D18" w:rsidRPr="00053F20" w:rsidRDefault="00C10D18" w:rsidP="00053F20">
            <w:pPr>
              <w:pStyle w:val="Other0"/>
              <w:spacing w:after="120" w:line="240" w:lineRule="auto"/>
              <w:ind w:left="1520" w:firstLine="0"/>
              <w:jc w:val="both"/>
              <w:rPr>
                <w:rFonts w:ascii="Sylfaen" w:hAnsi="Sylfaen"/>
                <w:sz w:val="20"/>
                <w:szCs w:val="20"/>
              </w:rPr>
            </w:pPr>
            <w:r w:rsidRPr="00053F20">
              <w:rPr>
                <w:rFonts w:ascii="Sylfaen" w:hAnsi="Sylfaen"/>
                <w:sz w:val="20"/>
                <w:szCs w:val="20"/>
              </w:rPr>
              <w:t>0,5</w:t>
            </w:r>
          </w:p>
        </w:tc>
      </w:tr>
      <w:tr w:rsidR="00C10D18" w:rsidRPr="00053F20" w14:paraId="0914F246" w14:textId="77777777" w:rsidTr="00053F20">
        <w:trPr>
          <w:jc w:val="center"/>
        </w:trPr>
        <w:tc>
          <w:tcPr>
            <w:tcW w:w="5828" w:type="dxa"/>
            <w:tcBorders>
              <w:top w:val="single" w:sz="4" w:space="0" w:color="auto"/>
              <w:left w:val="single" w:sz="4" w:space="0" w:color="auto"/>
            </w:tcBorders>
            <w:shd w:val="clear" w:color="auto" w:fill="FFFFFF"/>
            <w:vAlign w:val="bottom"/>
          </w:tcPr>
          <w:p w14:paraId="7C557FE7"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Ս</w:t>
            </w:r>
            <w:r w:rsidR="008E7DC1" w:rsidRPr="00053F20">
              <w:rPr>
                <w:rFonts w:ascii="Sylfaen" w:hAnsi="Sylfaen"/>
                <w:sz w:val="20"/>
                <w:szCs w:val="20"/>
                <w:lang w:val="hy-AM"/>
              </w:rPr>
              <w:t>եւ</w:t>
            </w:r>
            <w:r w:rsidRPr="00053F20">
              <w:rPr>
                <w:rFonts w:ascii="Sylfaen" w:hAnsi="Sylfaen"/>
                <w:sz w:val="20"/>
                <w:szCs w:val="20"/>
                <w:lang w:val="hy-AM"/>
              </w:rPr>
              <w:t xml:space="preserve"> սոխ</w:t>
            </w:r>
          </w:p>
        </w:tc>
        <w:tc>
          <w:tcPr>
            <w:tcW w:w="3571" w:type="dxa"/>
            <w:tcBorders>
              <w:top w:val="single" w:sz="4" w:space="0" w:color="auto"/>
              <w:left w:val="single" w:sz="4" w:space="0" w:color="auto"/>
              <w:right w:val="single" w:sz="4" w:space="0" w:color="auto"/>
            </w:tcBorders>
            <w:shd w:val="clear" w:color="auto" w:fill="FFFFFF"/>
            <w:vAlign w:val="bottom"/>
          </w:tcPr>
          <w:p w14:paraId="7718AF96"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0,05</w:t>
            </w:r>
          </w:p>
        </w:tc>
      </w:tr>
      <w:tr w:rsidR="00C10D18" w:rsidRPr="00053F20" w14:paraId="4F2B4FC1" w14:textId="77777777" w:rsidTr="00053F20">
        <w:trPr>
          <w:jc w:val="center"/>
        </w:trPr>
        <w:tc>
          <w:tcPr>
            <w:tcW w:w="5828" w:type="dxa"/>
            <w:tcBorders>
              <w:top w:val="single" w:sz="4" w:space="0" w:color="auto"/>
              <w:left w:val="single" w:sz="4" w:space="0" w:color="auto"/>
            </w:tcBorders>
            <w:shd w:val="clear" w:color="auto" w:fill="FFFFFF"/>
            <w:vAlign w:val="bottom"/>
          </w:tcPr>
          <w:p w14:paraId="039F26C0"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Գազար</w:t>
            </w:r>
            <w:r w:rsidRPr="00053F20">
              <w:rPr>
                <w:rFonts w:ascii="Sylfaen" w:hAnsi="Sylfaen"/>
                <w:sz w:val="20"/>
                <w:szCs w:val="20"/>
              </w:rPr>
              <w:t xml:space="preserve">, </w:t>
            </w:r>
            <w:r w:rsidRPr="00053F20">
              <w:rPr>
                <w:rFonts w:ascii="Sylfaen" w:hAnsi="Sylfaen"/>
                <w:sz w:val="20"/>
                <w:szCs w:val="20"/>
                <w:lang w:val="hy-AM"/>
              </w:rPr>
              <w:t>մաղադանոս, վայրի ստեպղին</w:t>
            </w:r>
            <w:r w:rsidRPr="00053F20">
              <w:rPr>
                <w:rFonts w:ascii="Sylfaen" w:hAnsi="Sylfaen"/>
                <w:sz w:val="20"/>
                <w:szCs w:val="20"/>
              </w:rPr>
              <w:t xml:space="preserve">, </w:t>
            </w:r>
            <w:r w:rsidRPr="00053F20">
              <w:rPr>
                <w:rFonts w:ascii="Sylfaen" w:hAnsi="Sylfaen"/>
                <w:sz w:val="20"/>
                <w:szCs w:val="20"/>
                <w:lang w:val="hy-AM"/>
              </w:rPr>
              <w:t>սպանախ, սամիթ, հազար</w:t>
            </w:r>
          </w:p>
        </w:tc>
        <w:tc>
          <w:tcPr>
            <w:tcW w:w="3571" w:type="dxa"/>
            <w:tcBorders>
              <w:top w:val="single" w:sz="4" w:space="0" w:color="auto"/>
              <w:left w:val="single" w:sz="4" w:space="0" w:color="auto"/>
              <w:right w:val="single" w:sz="4" w:space="0" w:color="auto"/>
            </w:tcBorders>
            <w:shd w:val="clear" w:color="auto" w:fill="FFFFFF"/>
            <w:vAlign w:val="bottom"/>
          </w:tcPr>
          <w:p w14:paraId="0B9E3386"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0,05</w:t>
            </w:r>
          </w:p>
        </w:tc>
      </w:tr>
      <w:tr w:rsidR="00C10D18" w:rsidRPr="00053F20" w14:paraId="70378900" w14:textId="77777777" w:rsidTr="00053F20">
        <w:trPr>
          <w:jc w:val="center"/>
        </w:trPr>
        <w:tc>
          <w:tcPr>
            <w:tcW w:w="5828" w:type="dxa"/>
            <w:tcBorders>
              <w:top w:val="single" w:sz="4" w:space="0" w:color="auto"/>
              <w:left w:val="single" w:sz="4" w:space="0" w:color="auto"/>
            </w:tcBorders>
            <w:shd w:val="clear" w:color="auto" w:fill="FFFFFF"/>
            <w:vAlign w:val="bottom"/>
          </w:tcPr>
          <w:p w14:paraId="4B9F822B"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Վարունգ</w:t>
            </w:r>
            <w:r w:rsidRPr="00053F20">
              <w:rPr>
                <w:rFonts w:ascii="Sylfaen" w:hAnsi="Sylfaen"/>
                <w:sz w:val="20"/>
                <w:szCs w:val="20"/>
              </w:rPr>
              <w:t xml:space="preserve">, </w:t>
            </w:r>
            <w:r w:rsidRPr="00053F20">
              <w:rPr>
                <w:rFonts w:ascii="Sylfaen" w:hAnsi="Sylfaen"/>
                <w:sz w:val="20"/>
                <w:szCs w:val="20"/>
                <w:lang w:val="hy-AM"/>
              </w:rPr>
              <w:t>սեխ</w:t>
            </w:r>
          </w:p>
        </w:tc>
        <w:tc>
          <w:tcPr>
            <w:tcW w:w="3571" w:type="dxa"/>
            <w:tcBorders>
              <w:top w:val="single" w:sz="4" w:space="0" w:color="auto"/>
              <w:left w:val="single" w:sz="4" w:space="0" w:color="auto"/>
              <w:right w:val="single" w:sz="4" w:space="0" w:color="auto"/>
            </w:tcBorders>
            <w:shd w:val="clear" w:color="auto" w:fill="FFFFFF"/>
            <w:vAlign w:val="bottom"/>
          </w:tcPr>
          <w:p w14:paraId="41518A68"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0,1</w:t>
            </w:r>
          </w:p>
        </w:tc>
      </w:tr>
      <w:tr w:rsidR="00C10D18" w:rsidRPr="00053F20" w14:paraId="6FCF2441" w14:textId="77777777" w:rsidTr="00053F20">
        <w:trPr>
          <w:jc w:val="center"/>
        </w:trPr>
        <w:tc>
          <w:tcPr>
            <w:tcW w:w="5828" w:type="dxa"/>
            <w:tcBorders>
              <w:top w:val="single" w:sz="4" w:space="0" w:color="auto"/>
              <w:left w:val="single" w:sz="4" w:space="0" w:color="auto"/>
            </w:tcBorders>
            <w:shd w:val="clear" w:color="auto" w:fill="FFFFFF"/>
            <w:vAlign w:val="bottom"/>
          </w:tcPr>
          <w:p w14:paraId="1D8FC14F"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 xml:space="preserve">Միամյա </w:t>
            </w:r>
            <w:r w:rsidR="008E7DC1" w:rsidRPr="00053F20">
              <w:rPr>
                <w:rFonts w:ascii="Sylfaen" w:hAnsi="Sylfaen"/>
                <w:sz w:val="20"/>
                <w:szCs w:val="20"/>
                <w:lang w:val="hy-AM"/>
              </w:rPr>
              <w:t>եւ</w:t>
            </w:r>
            <w:r w:rsidRPr="00053F20">
              <w:rPr>
                <w:rFonts w:ascii="Sylfaen" w:hAnsi="Sylfaen"/>
                <w:sz w:val="20"/>
                <w:szCs w:val="20"/>
                <w:lang w:val="hy-AM"/>
              </w:rPr>
              <w:t xml:space="preserve"> բազմամյա լոբազգի խոտաբույսեր</w:t>
            </w:r>
          </w:p>
        </w:tc>
        <w:tc>
          <w:tcPr>
            <w:tcW w:w="3571" w:type="dxa"/>
            <w:tcBorders>
              <w:top w:val="single" w:sz="4" w:space="0" w:color="auto"/>
              <w:left w:val="single" w:sz="4" w:space="0" w:color="auto"/>
              <w:right w:val="single" w:sz="4" w:space="0" w:color="auto"/>
            </w:tcBorders>
            <w:shd w:val="clear" w:color="auto" w:fill="FFFFFF"/>
            <w:vAlign w:val="bottom"/>
          </w:tcPr>
          <w:p w14:paraId="2EF7B45D" w14:textId="77777777" w:rsidR="00C10D18" w:rsidRPr="00053F20" w:rsidRDefault="00C10D18" w:rsidP="00053F20">
            <w:pPr>
              <w:pStyle w:val="Other0"/>
              <w:spacing w:after="120" w:line="240" w:lineRule="auto"/>
              <w:ind w:left="1520" w:firstLine="0"/>
              <w:jc w:val="both"/>
              <w:rPr>
                <w:rFonts w:ascii="Sylfaen" w:hAnsi="Sylfaen"/>
                <w:sz w:val="20"/>
                <w:szCs w:val="20"/>
              </w:rPr>
            </w:pPr>
            <w:r w:rsidRPr="00053F20">
              <w:rPr>
                <w:rFonts w:ascii="Sylfaen" w:hAnsi="Sylfaen"/>
                <w:sz w:val="20"/>
                <w:szCs w:val="20"/>
              </w:rPr>
              <w:t>0,5</w:t>
            </w:r>
          </w:p>
        </w:tc>
      </w:tr>
      <w:tr w:rsidR="00C10D18" w:rsidRPr="00053F20" w14:paraId="5F7DD653" w14:textId="77777777" w:rsidTr="00053F20">
        <w:trPr>
          <w:jc w:val="center"/>
        </w:trPr>
        <w:tc>
          <w:tcPr>
            <w:tcW w:w="5828" w:type="dxa"/>
            <w:tcBorders>
              <w:top w:val="single" w:sz="4" w:space="0" w:color="auto"/>
              <w:left w:val="single" w:sz="4" w:space="0" w:color="auto"/>
            </w:tcBorders>
            <w:shd w:val="clear" w:color="auto" w:fill="FFFFFF"/>
            <w:vAlign w:val="bottom"/>
          </w:tcPr>
          <w:p w14:paraId="78AED4F6"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 xml:space="preserve">Միամյա </w:t>
            </w:r>
            <w:r w:rsidR="008E7DC1" w:rsidRPr="00053F20">
              <w:rPr>
                <w:rFonts w:ascii="Sylfaen" w:hAnsi="Sylfaen"/>
                <w:sz w:val="20"/>
                <w:szCs w:val="20"/>
                <w:lang w:val="hy-AM"/>
              </w:rPr>
              <w:t>եւ</w:t>
            </w:r>
            <w:r w:rsidRPr="00053F20">
              <w:rPr>
                <w:rFonts w:ascii="Sylfaen" w:hAnsi="Sylfaen"/>
                <w:sz w:val="20"/>
                <w:szCs w:val="20"/>
                <w:lang w:val="hy-AM"/>
              </w:rPr>
              <w:t xml:space="preserve"> բազմամյա հացազգի խոտաբույսեր</w:t>
            </w:r>
          </w:p>
        </w:tc>
        <w:tc>
          <w:tcPr>
            <w:tcW w:w="3571" w:type="dxa"/>
            <w:tcBorders>
              <w:top w:val="single" w:sz="4" w:space="0" w:color="auto"/>
              <w:left w:val="single" w:sz="4" w:space="0" w:color="auto"/>
              <w:right w:val="single" w:sz="4" w:space="0" w:color="auto"/>
            </w:tcBorders>
            <w:shd w:val="clear" w:color="auto" w:fill="FFFFFF"/>
            <w:vAlign w:val="bottom"/>
          </w:tcPr>
          <w:p w14:paraId="662CCB3D" w14:textId="77777777" w:rsidR="00C10D18" w:rsidRPr="00053F20" w:rsidRDefault="00C10D18" w:rsidP="00053F20">
            <w:pPr>
              <w:pStyle w:val="Other0"/>
              <w:spacing w:after="120" w:line="240" w:lineRule="auto"/>
              <w:ind w:left="1520" w:firstLine="0"/>
              <w:jc w:val="both"/>
              <w:rPr>
                <w:rFonts w:ascii="Sylfaen" w:hAnsi="Sylfaen"/>
                <w:sz w:val="20"/>
                <w:szCs w:val="20"/>
              </w:rPr>
            </w:pPr>
            <w:r w:rsidRPr="00053F20">
              <w:rPr>
                <w:rFonts w:ascii="Sylfaen" w:hAnsi="Sylfaen"/>
                <w:sz w:val="20"/>
                <w:szCs w:val="20"/>
              </w:rPr>
              <w:t>0,3</w:t>
            </w:r>
          </w:p>
        </w:tc>
      </w:tr>
      <w:tr w:rsidR="00C10D18" w:rsidRPr="00053F20" w14:paraId="110BD137" w14:textId="77777777" w:rsidTr="00053F20">
        <w:trPr>
          <w:jc w:val="center"/>
        </w:trPr>
        <w:tc>
          <w:tcPr>
            <w:tcW w:w="5828" w:type="dxa"/>
            <w:tcBorders>
              <w:top w:val="single" w:sz="4" w:space="0" w:color="auto"/>
              <w:left w:val="single" w:sz="4" w:space="0" w:color="auto"/>
            </w:tcBorders>
            <w:shd w:val="clear" w:color="auto" w:fill="FFFFFF"/>
            <w:vAlign w:val="bottom"/>
          </w:tcPr>
          <w:p w14:paraId="79940EF5"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Ար</w:t>
            </w:r>
            <w:r w:rsidR="008E7DC1" w:rsidRPr="00053F20">
              <w:rPr>
                <w:rFonts w:ascii="Sylfaen" w:hAnsi="Sylfaen"/>
                <w:sz w:val="20"/>
                <w:szCs w:val="20"/>
                <w:lang w:val="hy-AM"/>
              </w:rPr>
              <w:t>եւ</w:t>
            </w:r>
            <w:r w:rsidRPr="00053F20">
              <w:rPr>
                <w:rFonts w:ascii="Sylfaen" w:hAnsi="Sylfaen"/>
                <w:sz w:val="20"/>
                <w:szCs w:val="20"/>
                <w:lang w:val="hy-AM"/>
              </w:rPr>
              <w:t>ածաղիկ</w:t>
            </w:r>
          </w:p>
        </w:tc>
        <w:tc>
          <w:tcPr>
            <w:tcW w:w="3571" w:type="dxa"/>
            <w:tcBorders>
              <w:top w:val="single" w:sz="4" w:space="0" w:color="auto"/>
              <w:left w:val="single" w:sz="4" w:space="0" w:color="auto"/>
              <w:right w:val="single" w:sz="4" w:space="0" w:color="auto"/>
            </w:tcBorders>
            <w:shd w:val="clear" w:color="auto" w:fill="FFFFFF"/>
            <w:vAlign w:val="bottom"/>
          </w:tcPr>
          <w:p w14:paraId="400EC0EB"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1,0</w:t>
            </w:r>
          </w:p>
        </w:tc>
      </w:tr>
      <w:tr w:rsidR="00C10D18" w:rsidRPr="00053F20" w14:paraId="5E5C81A7" w14:textId="77777777" w:rsidTr="00053F20">
        <w:trPr>
          <w:jc w:val="center"/>
        </w:trPr>
        <w:tc>
          <w:tcPr>
            <w:tcW w:w="5828" w:type="dxa"/>
            <w:tcBorders>
              <w:top w:val="single" w:sz="4" w:space="0" w:color="auto"/>
              <w:left w:val="single" w:sz="4" w:space="0" w:color="auto"/>
            </w:tcBorders>
            <w:shd w:val="clear" w:color="auto" w:fill="FFFFFF"/>
            <w:vAlign w:val="bottom"/>
          </w:tcPr>
          <w:p w14:paraId="0D65D64B"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Կանճրակ</w:t>
            </w:r>
          </w:p>
        </w:tc>
        <w:tc>
          <w:tcPr>
            <w:tcW w:w="3571" w:type="dxa"/>
            <w:tcBorders>
              <w:top w:val="single" w:sz="4" w:space="0" w:color="auto"/>
              <w:left w:val="single" w:sz="4" w:space="0" w:color="auto"/>
              <w:right w:val="single" w:sz="4" w:space="0" w:color="auto"/>
            </w:tcBorders>
            <w:shd w:val="clear" w:color="auto" w:fill="FFFFFF"/>
            <w:vAlign w:val="bottom"/>
          </w:tcPr>
          <w:p w14:paraId="16DAAE46"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0,1</w:t>
            </w:r>
          </w:p>
        </w:tc>
      </w:tr>
      <w:tr w:rsidR="00C10D18" w:rsidRPr="00053F20" w14:paraId="29045685" w14:textId="77777777" w:rsidTr="00053F20">
        <w:trPr>
          <w:jc w:val="center"/>
        </w:trPr>
        <w:tc>
          <w:tcPr>
            <w:tcW w:w="5828" w:type="dxa"/>
            <w:tcBorders>
              <w:top w:val="single" w:sz="4" w:space="0" w:color="auto"/>
              <w:left w:val="single" w:sz="4" w:space="0" w:color="auto"/>
            </w:tcBorders>
            <w:shd w:val="clear" w:color="auto" w:fill="FFFFFF"/>
            <w:vAlign w:val="bottom"/>
          </w:tcPr>
          <w:p w14:paraId="1DE6D5C9"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Ամսական բողկ</w:t>
            </w:r>
            <w:r w:rsidRPr="00053F20">
              <w:rPr>
                <w:rFonts w:ascii="Sylfaen" w:hAnsi="Sylfaen"/>
                <w:sz w:val="20"/>
                <w:szCs w:val="20"/>
              </w:rPr>
              <w:t xml:space="preserve">, </w:t>
            </w:r>
            <w:r w:rsidRPr="00053F20">
              <w:rPr>
                <w:rFonts w:ascii="Sylfaen" w:hAnsi="Sylfaen"/>
                <w:sz w:val="20"/>
                <w:szCs w:val="20"/>
                <w:lang w:val="hy-AM"/>
              </w:rPr>
              <w:t>բողկ</w:t>
            </w:r>
          </w:p>
        </w:tc>
        <w:tc>
          <w:tcPr>
            <w:tcW w:w="3571" w:type="dxa"/>
            <w:tcBorders>
              <w:top w:val="single" w:sz="4" w:space="0" w:color="auto"/>
              <w:left w:val="single" w:sz="4" w:space="0" w:color="auto"/>
              <w:right w:val="single" w:sz="4" w:space="0" w:color="auto"/>
            </w:tcBorders>
            <w:shd w:val="clear" w:color="auto" w:fill="FFFFFF"/>
            <w:vAlign w:val="bottom"/>
          </w:tcPr>
          <w:p w14:paraId="3BA44BFF"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0,15</w:t>
            </w:r>
          </w:p>
        </w:tc>
      </w:tr>
      <w:tr w:rsidR="00C10D18" w:rsidRPr="00053F20" w14:paraId="70ED8C0A" w14:textId="77777777" w:rsidTr="00053F20">
        <w:trPr>
          <w:jc w:val="center"/>
        </w:trPr>
        <w:tc>
          <w:tcPr>
            <w:tcW w:w="5828" w:type="dxa"/>
            <w:tcBorders>
              <w:top w:val="single" w:sz="4" w:space="0" w:color="auto"/>
              <w:left w:val="single" w:sz="4" w:space="0" w:color="auto"/>
            </w:tcBorders>
            <w:shd w:val="clear" w:color="auto" w:fill="FFFFFF"/>
            <w:vAlign w:val="bottom"/>
          </w:tcPr>
          <w:p w14:paraId="267800D6"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Շաղգամ</w:t>
            </w:r>
            <w:r w:rsidRPr="00053F20">
              <w:rPr>
                <w:rFonts w:ascii="Sylfaen" w:hAnsi="Sylfaen"/>
                <w:sz w:val="20"/>
                <w:szCs w:val="20"/>
              </w:rPr>
              <w:t xml:space="preserve">, </w:t>
            </w:r>
            <w:r w:rsidRPr="00053F20">
              <w:rPr>
                <w:rFonts w:ascii="Sylfaen" w:hAnsi="Sylfaen"/>
                <w:sz w:val="20"/>
                <w:szCs w:val="20"/>
                <w:lang w:val="hy-AM"/>
              </w:rPr>
              <w:t>տուրնեպս</w:t>
            </w:r>
          </w:p>
        </w:tc>
        <w:tc>
          <w:tcPr>
            <w:tcW w:w="3571" w:type="dxa"/>
            <w:tcBorders>
              <w:top w:val="single" w:sz="4" w:space="0" w:color="auto"/>
              <w:left w:val="single" w:sz="4" w:space="0" w:color="auto"/>
              <w:right w:val="single" w:sz="4" w:space="0" w:color="auto"/>
            </w:tcBorders>
            <w:shd w:val="clear" w:color="auto" w:fill="FFFFFF"/>
            <w:vAlign w:val="bottom"/>
          </w:tcPr>
          <w:p w14:paraId="64C4E762"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0,05</w:t>
            </w:r>
          </w:p>
        </w:tc>
      </w:tr>
      <w:tr w:rsidR="00C10D18" w:rsidRPr="00053F20" w14:paraId="61D5598C" w14:textId="77777777" w:rsidTr="00053F20">
        <w:trPr>
          <w:jc w:val="center"/>
        </w:trPr>
        <w:tc>
          <w:tcPr>
            <w:tcW w:w="5828" w:type="dxa"/>
            <w:tcBorders>
              <w:top w:val="single" w:sz="4" w:space="0" w:color="auto"/>
              <w:left w:val="single" w:sz="4" w:space="0" w:color="auto"/>
            </w:tcBorders>
            <w:shd w:val="clear" w:color="auto" w:fill="FFFFFF"/>
            <w:vAlign w:val="bottom"/>
          </w:tcPr>
          <w:p w14:paraId="64225BFC"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Ճակնդեղ շաքարի</w:t>
            </w:r>
          </w:p>
        </w:tc>
        <w:tc>
          <w:tcPr>
            <w:tcW w:w="3571" w:type="dxa"/>
            <w:tcBorders>
              <w:top w:val="single" w:sz="4" w:space="0" w:color="auto"/>
              <w:left w:val="single" w:sz="4" w:space="0" w:color="auto"/>
              <w:right w:val="single" w:sz="4" w:space="0" w:color="auto"/>
            </w:tcBorders>
            <w:shd w:val="clear" w:color="auto" w:fill="FFFFFF"/>
            <w:vAlign w:val="bottom"/>
          </w:tcPr>
          <w:p w14:paraId="152FB23C"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0,5</w:t>
            </w:r>
          </w:p>
        </w:tc>
      </w:tr>
      <w:tr w:rsidR="00C10D18" w:rsidRPr="00053F20" w14:paraId="257D7F4E" w14:textId="77777777" w:rsidTr="00053F20">
        <w:trPr>
          <w:jc w:val="center"/>
        </w:trPr>
        <w:tc>
          <w:tcPr>
            <w:tcW w:w="5828" w:type="dxa"/>
            <w:tcBorders>
              <w:top w:val="single" w:sz="4" w:space="0" w:color="auto"/>
              <w:left w:val="single" w:sz="4" w:space="0" w:color="auto"/>
            </w:tcBorders>
            <w:shd w:val="clear" w:color="auto" w:fill="FFFFFF"/>
            <w:vAlign w:val="bottom"/>
          </w:tcPr>
          <w:p w14:paraId="50D94113"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Ճակնդեղ սեղանի</w:t>
            </w:r>
          </w:p>
        </w:tc>
        <w:tc>
          <w:tcPr>
            <w:tcW w:w="3571" w:type="dxa"/>
            <w:tcBorders>
              <w:top w:val="single" w:sz="4" w:space="0" w:color="auto"/>
              <w:left w:val="single" w:sz="4" w:space="0" w:color="auto"/>
              <w:right w:val="single" w:sz="4" w:space="0" w:color="auto"/>
            </w:tcBorders>
            <w:shd w:val="clear" w:color="auto" w:fill="FFFFFF"/>
            <w:vAlign w:val="bottom"/>
          </w:tcPr>
          <w:p w14:paraId="39A2615A"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0,4</w:t>
            </w:r>
          </w:p>
        </w:tc>
      </w:tr>
      <w:tr w:rsidR="00C10D18" w:rsidRPr="00053F20" w14:paraId="38528E88" w14:textId="77777777" w:rsidTr="00053F20">
        <w:trPr>
          <w:jc w:val="center"/>
        </w:trPr>
        <w:tc>
          <w:tcPr>
            <w:tcW w:w="5828" w:type="dxa"/>
            <w:tcBorders>
              <w:top w:val="single" w:sz="4" w:space="0" w:color="auto"/>
              <w:left w:val="single" w:sz="4" w:space="0" w:color="auto"/>
            </w:tcBorders>
            <w:shd w:val="clear" w:color="auto" w:fill="FFFFFF"/>
            <w:vAlign w:val="bottom"/>
          </w:tcPr>
          <w:p w14:paraId="5A89A35C"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Նեխուր</w:t>
            </w:r>
            <w:r w:rsidRPr="00053F20">
              <w:rPr>
                <w:rFonts w:ascii="Sylfaen" w:hAnsi="Sylfaen"/>
                <w:sz w:val="20"/>
                <w:szCs w:val="20"/>
              </w:rPr>
              <w:t xml:space="preserve">, </w:t>
            </w:r>
            <w:r w:rsidRPr="00053F20">
              <w:rPr>
                <w:rFonts w:ascii="Sylfaen" w:hAnsi="Sylfaen"/>
                <w:sz w:val="20"/>
                <w:szCs w:val="20"/>
                <w:lang w:val="hy-AM"/>
              </w:rPr>
              <w:t>աղցան</w:t>
            </w:r>
          </w:p>
        </w:tc>
        <w:tc>
          <w:tcPr>
            <w:tcW w:w="3571" w:type="dxa"/>
            <w:tcBorders>
              <w:top w:val="single" w:sz="4" w:space="0" w:color="auto"/>
              <w:left w:val="single" w:sz="4" w:space="0" w:color="auto"/>
              <w:right w:val="single" w:sz="4" w:space="0" w:color="auto"/>
            </w:tcBorders>
            <w:shd w:val="clear" w:color="auto" w:fill="FFFFFF"/>
            <w:vAlign w:val="bottom"/>
          </w:tcPr>
          <w:p w14:paraId="6D4CD9F5"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0,015</w:t>
            </w:r>
          </w:p>
        </w:tc>
      </w:tr>
      <w:tr w:rsidR="00C10D18" w:rsidRPr="00053F20" w14:paraId="3BCCEAB4" w14:textId="77777777" w:rsidTr="00053F20">
        <w:trPr>
          <w:jc w:val="center"/>
        </w:trPr>
        <w:tc>
          <w:tcPr>
            <w:tcW w:w="5828" w:type="dxa"/>
            <w:tcBorders>
              <w:top w:val="single" w:sz="4" w:space="0" w:color="auto"/>
              <w:left w:val="single" w:sz="4" w:space="0" w:color="auto"/>
            </w:tcBorders>
            <w:shd w:val="clear" w:color="auto" w:fill="FFFFFF"/>
            <w:vAlign w:val="bottom"/>
          </w:tcPr>
          <w:p w14:paraId="5232BB11"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Սորգո</w:t>
            </w:r>
          </w:p>
        </w:tc>
        <w:tc>
          <w:tcPr>
            <w:tcW w:w="3571" w:type="dxa"/>
            <w:tcBorders>
              <w:top w:val="single" w:sz="4" w:space="0" w:color="auto"/>
              <w:left w:val="single" w:sz="4" w:space="0" w:color="auto"/>
              <w:right w:val="single" w:sz="4" w:space="0" w:color="auto"/>
            </w:tcBorders>
            <w:shd w:val="clear" w:color="auto" w:fill="FFFFFF"/>
            <w:vAlign w:val="bottom"/>
          </w:tcPr>
          <w:p w14:paraId="7F3F55D6"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0,25</w:t>
            </w:r>
          </w:p>
        </w:tc>
      </w:tr>
      <w:tr w:rsidR="00C10D18" w:rsidRPr="00053F20" w14:paraId="37ECFDEA" w14:textId="77777777" w:rsidTr="00053F20">
        <w:trPr>
          <w:jc w:val="center"/>
        </w:trPr>
        <w:tc>
          <w:tcPr>
            <w:tcW w:w="5828" w:type="dxa"/>
            <w:tcBorders>
              <w:top w:val="single" w:sz="4" w:space="0" w:color="auto"/>
              <w:left w:val="single" w:sz="4" w:space="0" w:color="auto"/>
            </w:tcBorders>
            <w:shd w:val="clear" w:color="auto" w:fill="FFFFFF"/>
            <w:vAlign w:val="bottom"/>
          </w:tcPr>
          <w:p w14:paraId="3F54CDE3"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sz w:val="20"/>
                <w:szCs w:val="20"/>
                <w:lang w:val="hy-AM"/>
              </w:rPr>
              <w:t>Ծնեբեկ</w:t>
            </w:r>
            <w:r w:rsidRPr="00053F20">
              <w:rPr>
                <w:rFonts w:ascii="Sylfaen" w:hAnsi="Sylfaen"/>
                <w:sz w:val="20"/>
                <w:szCs w:val="20"/>
              </w:rPr>
              <w:t xml:space="preserve">, </w:t>
            </w:r>
            <w:r w:rsidRPr="00053F20">
              <w:rPr>
                <w:rFonts w:ascii="Sylfaen" w:hAnsi="Sylfaen"/>
                <w:sz w:val="20"/>
                <w:szCs w:val="20"/>
                <w:lang w:val="hy-AM"/>
              </w:rPr>
              <w:t>խավարծիլ</w:t>
            </w:r>
          </w:p>
        </w:tc>
        <w:tc>
          <w:tcPr>
            <w:tcW w:w="3571" w:type="dxa"/>
            <w:tcBorders>
              <w:top w:val="single" w:sz="4" w:space="0" w:color="auto"/>
              <w:left w:val="single" w:sz="4" w:space="0" w:color="auto"/>
              <w:right w:val="single" w:sz="4" w:space="0" w:color="auto"/>
            </w:tcBorders>
            <w:shd w:val="clear" w:color="auto" w:fill="FFFFFF"/>
            <w:vAlign w:val="bottom"/>
          </w:tcPr>
          <w:p w14:paraId="336B56C8"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0,1</w:t>
            </w:r>
          </w:p>
        </w:tc>
      </w:tr>
      <w:tr w:rsidR="00C10D18" w:rsidRPr="00053F20" w14:paraId="7D7113CB" w14:textId="77777777" w:rsidTr="00053F20">
        <w:trPr>
          <w:jc w:val="center"/>
        </w:trPr>
        <w:tc>
          <w:tcPr>
            <w:tcW w:w="5828" w:type="dxa"/>
            <w:tcBorders>
              <w:top w:val="single" w:sz="4" w:space="0" w:color="auto"/>
              <w:left w:val="single" w:sz="4" w:space="0" w:color="auto"/>
            </w:tcBorders>
            <w:shd w:val="clear" w:color="auto" w:fill="FFFFFF"/>
            <w:vAlign w:val="bottom"/>
          </w:tcPr>
          <w:p w14:paraId="19D5C9E2"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Լոլիկ</w:t>
            </w:r>
          </w:p>
        </w:tc>
        <w:tc>
          <w:tcPr>
            <w:tcW w:w="3571" w:type="dxa"/>
            <w:tcBorders>
              <w:top w:val="single" w:sz="4" w:space="0" w:color="auto"/>
              <w:left w:val="single" w:sz="4" w:space="0" w:color="auto"/>
              <w:right w:val="single" w:sz="4" w:space="0" w:color="auto"/>
            </w:tcBorders>
            <w:shd w:val="clear" w:color="auto" w:fill="FFFFFF"/>
            <w:vAlign w:val="bottom"/>
          </w:tcPr>
          <w:p w14:paraId="39AEAEB4"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0,02</w:t>
            </w:r>
          </w:p>
        </w:tc>
      </w:tr>
      <w:tr w:rsidR="00C10D18" w:rsidRPr="00053F20" w14:paraId="49448E4A" w14:textId="77777777" w:rsidTr="00053F20">
        <w:trPr>
          <w:jc w:val="center"/>
        </w:trPr>
        <w:tc>
          <w:tcPr>
            <w:tcW w:w="5828" w:type="dxa"/>
            <w:tcBorders>
              <w:top w:val="single" w:sz="4" w:space="0" w:color="auto"/>
              <w:left w:val="single" w:sz="4" w:space="0" w:color="auto"/>
            </w:tcBorders>
            <w:shd w:val="clear" w:color="auto" w:fill="FFFFFF"/>
            <w:vAlign w:val="bottom"/>
          </w:tcPr>
          <w:p w14:paraId="76113BDE"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Բամբակենի</w:t>
            </w:r>
          </w:p>
        </w:tc>
        <w:tc>
          <w:tcPr>
            <w:tcW w:w="3571" w:type="dxa"/>
            <w:tcBorders>
              <w:top w:val="single" w:sz="4" w:space="0" w:color="auto"/>
              <w:left w:val="single" w:sz="4" w:space="0" w:color="auto"/>
              <w:right w:val="single" w:sz="4" w:space="0" w:color="auto"/>
            </w:tcBorders>
            <w:shd w:val="clear" w:color="auto" w:fill="FFFFFF"/>
            <w:vAlign w:val="bottom"/>
          </w:tcPr>
          <w:p w14:paraId="0E32ADDC"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1,0</w:t>
            </w:r>
          </w:p>
        </w:tc>
      </w:tr>
      <w:tr w:rsidR="00C10D18" w:rsidRPr="00053F20" w14:paraId="675EDC5B" w14:textId="77777777" w:rsidTr="00053F20">
        <w:trPr>
          <w:jc w:val="center"/>
        </w:trPr>
        <w:tc>
          <w:tcPr>
            <w:tcW w:w="5828" w:type="dxa"/>
            <w:tcBorders>
              <w:top w:val="single" w:sz="4" w:space="0" w:color="auto"/>
              <w:left w:val="single" w:sz="4" w:space="0" w:color="auto"/>
              <w:bottom w:val="single" w:sz="4" w:space="0" w:color="auto"/>
            </w:tcBorders>
            <w:shd w:val="clear" w:color="auto" w:fill="FFFFFF"/>
            <w:vAlign w:val="bottom"/>
          </w:tcPr>
          <w:p w14:paraId="66137DA7"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Թրթնջուկ</w:t>
            </w:r>
          </w:p>
        </w:tc>
        <w:tc>
          <w:tcPr>
            <w:tcW w:w="3571" w:type="dxa"/>
            <w:tcBorders>
              <w:top w:val="single" w:sz="4" w:space="0" w:color="auto"/>
              <w:left w:val="single" w:sz="4" w:space="0" w:color="auto"/>
              <w:bottom w:val="single" w:sz="4" w:space="0" w:color="auto"/>
              <w:right w:val="single" w:sz="4" w:space="0" w:color="auto"/>
            </w:tcBorders>
            <w:shd w:val="clear" w:color="auto" w:fill="FFFFFF"/>
            <w:vAlign w:val="bottom"/>
          </w:tcPr>
          <w:p w14:paraId="14C86888" w14:textId="77777777" w:rsidR="00C10D18" w:rsidRPr="00053F20" w:rsidRDefault="00C10D18" w:rsidP="00053F20">
            <w:pPr>
              <w:pStyle w:val="Other0"/>
              <w:spacing w:after="120" w:line="240" w:lineRule="auto"/>
              <w:ind w:firstLine="0"/>
              <w:jc w:val="center"/>
              <w:rPr>
                <w:rFonts w:ascii="Sylfaen" w:hAnsi="Sylfaen"/>
                <w:sz w:val="20"/>
                <w:szCs w:val="20"/>
              </w:rPr>
            </w:pPr>
            <w:r w:rsidRPr="00053F20">
              <w:rPr>
                <w:rFonts w:ascii="Sylfaen" w:hAnsi="Sylfaen"/>
                <w:sz w:val="20"/>
                <w:szCs w:val="20"/>
              </w:rPr>
              <w:t>0,04</w:t>
            </w:r>
          </w:p>
        </w:tc>
      </w:tr>
    </w:tbl>
    <w:p w14:paraId="3D387CAE" w14:textId="77777777" w:rsidR="00C10D18" w:rsidRPr="008E7DC1" w:rsidRDefault="00C10D18" w:rsidP="008E7DC1">
      <w:pPr>
        <w:spacing w:after="160" w:line="360" w:lineRule="auto"/>
        <w:rPr>
          <w:rFonts w:ascii="Sylfaen" w:hAnsi="Sylfaen"/>
        </w:rPr>
      </w:pPr>
    </w:p>
    <w:p w14:paraId="3B13EF16" w14:textId="77777777" w:rsidR="00053F20" w:rsidRDefault="00053F20">
      <w:pPr>
        <w:rPr>
          <w:rFonts w:ascii="Sylfaen" w:eastAsia="Times New Roman" w:hAnsi="Sylfaen" w:cs="Times New Roman"/>
        </w:rPr>
      </w:pPr>
      <w:bookmarkStart w:id="153" w:name="bookmark159"/>
      <w:bookmarkEnd w:id="153"/>
      <w:r>
        <w:rPr>
          <w:rFonts w:ascii="Sylfaen" w:hAnsi="Sylfaen"/>
        </w:rPr>
        <w:br w:type="page"/>
      </w:r>
    </w:p>
    <w:p w14:paraId="06C7EA99"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rPr>
        <w:lastRenderedPageBreak/>
        <w:t>11.</w:t>
      </w:r>
      <w:r w:rsidR="00053F20" w:rsidRPr="00053F20">
        <w:rPr>
          <w:rFonts w:ascii="Sylfaen" w:hAnsi="Sylfaen"/>
          <w:sz w:val="24"/>
          <w:szCs w:val="24"/>
        </w:rPr>
        <w:tab/>
      </w:r>
      <w:r w:rsidRPr="008E7DC1">
        <w:rPr>
          <w:rFonts w:ascii="Sylfaen" w:hAnsi="Sylfaen"/>
          <w:sz w:val="24"/>
          <w:szCs w:val="24"/>
          <w:lang w:val="hy-AM"/>
        </w:rPr>
        <w:t xml:space="preserve">Սերմերի յուրաքանչյուր հսկիչ փորձանմուշի պետք է կցվեն արտաքին </w:t>
      </w:r>
      <w:r w:rsidR="008E7DC1">
        <w:rPr>
          <w:rFonts w:ascii="Sylfaen" w:hAnsi="Sylfaen"/>
          <w:sz w:val="24"/>
          <w:szCs w:val="24"/>
          <w:lang w:val="hy-AM"/>
        </w:rPr>
        <w:t>եւ</w:t>
      </w:r>
      <w:r w:rsidRPr="008E7DC1">
        <w:rPr>
          <w:rFonts w:ascii="Sylfaen" w:hAnsi="Sylfaen"/>
          <w:sz w:val="24"/>
          <w:szCs w:val="24"/>
          <w:lang w:val="hy-AM"/>
        </w:rPr>
        <w:t xml:space="preserve"> ներքին պիտակներ, որոնք պարունակում են հետ</w:t>
      </w:r>
      <w:r w:rsidR="008E7DC1">
        <w:rPr>
          <w:rFonts w:ascii="Sylfaen" w:hAnsi="Sylfaen"/>
          <w:sz w:val="24"/>
          <w:szCs w:val="24"/>
          <w:lang w:val="hy-AM"/>
        </w:rPr>
        <w:t>եւ</w:t>
      </w:r>
      <w:r w:rsidRPr="008E7DC1">
        <w:rPr>
          <w:rFonts w:ascii="Sylfaen" w:hAnsi="Sylfaen"/>
          <w:sz w:val="24"/>
          <w:szCs w:val="24"/>
          <w:lang w:val="hy-AM"/>
        </w:rPr>
        <w:t xml:space="preserve">յալ տեղեկատվությունը՝ գյուղատնտեսական բույսի ցեղի </w:t>
      </w:r>
      <w:r w:rsidR="008E7DC1">
        <w:rPr>
          <w:rFonts w:ascii="Sylfaen" w:hAnsi="Sylfaen"/>
          <w:sz w:val="24"/>
          <w:szCs w:val="24"/>
          <w:lang w:val="hy-AM"/>
        </w:rPr>
        <w:t>եւ</w:t>
      </w:r>
      <w:r w:rsidRPr="008E7DC1">
        <w:rPr>
          <w:rFonts w:ascii="Sylfaen" w:hAnsi="Sylfaen"/>
          <w:sz w:val="24"/>
          <w:szCs w:val="24"/>
          <w:lang w:val="hy-AM"/>
        </w:rPr>
        <w:t xml:space="preserve"> տեսակի, սորտի անվանումները, խմբաքանակի համարը, սերմերի կատեգորիան (բազմացման փուլը) </w:t>
      </w:r>
      <w:r w:rsidR="008E7DC1">
        <w:rPr>
          <w:rFonts w:ascii="Sylfaen" w:hAnsi="Sylfaen"/>
          <w:sz w:val="24"/>
          <w:szCs w:val="24"/>
          <w:lang w:val="hy-AM"/>
        </w:rPr>
        <w:t>եւ</w:t>
      </w:r>
      <w:r w:rsidRPr="008E7DC1">
        <w:rPr>
          <w:rFonts w:ascii="Sylfaen" w:hAnsi="Sylfaen"/>
          <w:sz w:val="24"/>
          <w:szCs w:val="24"/>
          <w:lang w:val="hy-AM"/>
        </w:rPr>
        <w:t xml:space="preserve"> սերմերի քանակը։</w:t>
      </w:r>
    </w:p>
    <w:p w14:paraId="3E7FADA0"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54" w:name="bookmark160"/>
      <w:bookmarkEnd w:id="154"/>
      <w:r w:rsidRPr="008E7DC1">
        <w:rPr>
          <w:rFonts w:ascii="Sylfaen" w:hAnsi="Sylfaen"/>
          <w:sz w:val="24"/>
          <w:szCs w:val="24"/>
          <w:lang w:val="hy-AM"/>
        </w:rPr>
        <w:t>12.</w:t>
      </w:r>
      <w:r w:rsidR="00053F20" w:rsidRPr="00053F20">
        <w:rPr>
          <w:rFonts w:ascii="Sylfaen" w:hAnsi="Sylfaen"/>
          <w:sz w:val="24"/>
          <w:szCs w:val="24"/>
          <w:lang w:val="hy-AM"/>
        </w:rPr>
        <w:tab/>
      </w:r>
      <w:r w:rsidRPr="008E7DC1">
        <w:rPr>
          <w:rFonts w:ascii="Sylfaen" w:hAnsi="Sylfaen"/>
          <w:sz w:val="24"/>
          <w:szCs w:val="24"/>
          <w:lang w:val="hy-AM"/>
        </w:rPr>
        <w:t>Մի պիտակը պետք է հուսալի ամրացված լինի յուրաքանչյուր փաթեթվածքի մակերեսին, իսկ մյուսը պետք է գտնվի փաթեթվածքի ներսում։</w:t>
      </w:r>
    </w:p>
    <w:p w14:paraId="433495E3"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55" w:name="bookmark161"/>
      <w:bookmarkEnd w:id="155"/>
      <w:r w:rsidRPr="008E7DC1">
        <w:rPr>
          <w:rFonts w:ascii="Sylfaen" w:hAnsi="Sylfaen"/>
          <w:sz w:val="24"/>
          <w:szCs w:val="24"/>
          <w:lang w:val="hy-AM"/>
        </w:rPr>
        <w:t>13.</w:t>
      </w:r>
      <w:r w:rsidR="00053F20" w:rsidRPr="00053F20">
        <w:rPr>
          <w:rFonts w:ascii="Sylfaen" w:hAnsi="Sylfaen"/>
          <w:sz w:val="24"/>
          <w:szCs w:val="24"/>
          <w:lang w:val="hy-AM"/>
        </w:rPr>
        <w:tab/>
      </w:r>
      <w:r w:rsidRPr="008E7DC1">
        <w:rPr>
          <w:rFonts w:ascii="Sylfaen" w:hAnsi="Sylfaen"/>
          <w:sz w:val="24"/>
          <w:szCs w:val="24"/>
          <w:lang w:val="hy-AM"/>
        </w:rPr>
        <w:t xml:space="preserve">Անդամ պետության լիազորված կազմակերպության կողմից սերմերի հսկիչ փորձանմուշներն ստանալու ժամանակ ստուգվում են փաթեթվածքի ամբողջականությունը, կնիքների, պիտակների </w:t>
      </w:r>
      <w:r w:rsidR="008E7DC1">
        <w:rPr>
          <w:rFonts w:ascii="Sylfaen" w:hAnsi="Sylfaen"/>
          <w:sz w:val="24"/>
          <w:szCs w:val="24"/>
          <w:lang w:val="hy-AM"/>
        </w:rPr>
        <w:t>եւ</w:t>
      </w:r>
      <w:r w:rsidRPr="008E7DC1">
        <w:rPr>
          <w:rFonts w:ascii="Sylfaen" w:hAnsi="Sylfaen"/>
          <w:sz w:val="24"/>
          <w:szCs w:val="24"/>
          <w:lang w:val="hy-AM"/>
        </w:rPr>
        <w:t xml:space="preserve"> ուղեկցող փաստաթղթերի առկայությունը։</w:t>
      </w:r>
    </w:p>
    <w:p w14:paraId="5366F93C"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56" w:name="bookmark162"/>
      <w:bookmarkEnd w:id="156"/>
      <w:r w:rsidRPr="008E7DC1">
        <w:rPr>
          <w:rFonts w:ascii="Sylfaen" w:hAnsi="Sylfaen"/>
          <w:sz w:val="24"/>
          <w:szCs w:val="24"/>
          <w:lang w:val="hy-AM"/>
        </w:rPr>
        <w:t>14.</w:t>
      </w:r>
      <w:r w:rsidR="00053F20" w:rsidRPr="00053F20">
        <w:rPr>
          <w:rFonts w:ascii="Sylfaen" w:hAnsi="Sylfaen"/>
          <w:sz w:val="24"/>
          <w:szCs w:val="24"/>
          <w:lang w:val="hy-AM"/>
        </w:rPr>
        <w:tab/>
      </w:r>
      <w:r w:rsidRPr="008E7DC1">
        <w:rPr>
          <w:rFonts w:ascii="Sylfaen" w:hAnsi="Sylfaen"/>
          <w:sz w:val="24"/>
          <w:szCs w:val="24"/>
          <w:lang w:val="hy-AM"/>
        </w:rPr>
        <w:t>Սույն փաստաթղթի III բաժնի 6-13-րդ կետերով նախատեսված դրույթների խախտմամբ ձ</w:t>
      </w:r>
      <w:r w:rsidR="008E7DC1">
        <w:rPr>
          <w:rFonts w:ascii="Sylfaen" w:hAnsi="Sylfaen"/>
          <w:sz w:val="24"/>
          <w:szCs w:val="24"/>
          <w:lang w:val="hy-AM"/>
        </w:rPr>
        <w:t>եւ</w:t>
      </w:r>
      <w:r w:rsidRPr="008E7DC1">
        <w:rPr>
          <w:rFonts w:ascii="Sylfaen" w:hAnsi="Sylfaen"/>
          <w:sz w:val="24"/>
          <w:szCs w:val="24"/>
          <w:lang w:val="hy-AM"/>
        </w:rPr>
        <w:t xml:space="preserve">ակերպված հսկիչ փորձանմուշները չեն ընդունվում </w:t>
      </w:r>
      <w:r w:rsidR="008E7DC1">
        <w:rPr>
          <w:rFonts w:ascii="Sylfaen" w:hAnsi="Sylfaen"/>
          <w:sz w:val="24"/>
          <w:szCs w:val="24"/>
          <w:lang w:val="hy-AM"/>
        </w:rPr>
        <w:t>եւ</w:t>
      </w:r>
      <w:r w:rsidRPr="008E7DC1">
        <w:rPr>
          <w:rFonts w:ascii="Sylfaen" w:hAnsi="Sylfaen"/>
          <w:sz w:val="24"/>
          <w:szCs w:val="24"/>
          <w:lang w:val="hy-AM"/>
        </w:rPr>
        <w:t xml:space="preserve"> ապաանհատականացվում են անդամ պետության օրենսդրությամբ սահմանված կարգով։</w:t>
      </w:r>
      <w:r w:rsidR="008E7DC1">
        <w:rPr>
          <w:rFonts w:ascii="Sylfaen" w:hAnsi="Sylfaen"/>
          <w:sz w:val="24"/>
          <w:szCs w:val="24"/>
          <w:lang w:val="hy-AM"/>
        </w:rPr>
        <w:t xml:space="preserve"> </w:t>
      </w:r>
    </w:p>
    <w:p w14:paraId="30744F7C"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57" w:name="bookmark163"/>
      <w:bookmarkEnd w:id="157"/>
      <w:r w:rsidRPr="008E7DC1">
        <w:rPr>
          <w:rFonts w:ascii="Sylfaen" w:hAnsi="Sylfaen"/>
          <w:sz w:val="24"/>
          <w:szCs w:val="24"/>
          <w:lang w:val="hy-AM"/>
        </w:rPr>
        <w:t>15.</w:t>
      </w:r>
      <w:r w:rsidR="00053F20" w:rsidRPr="00053F20">
        <w:rPr>
          <w:rFonts w:ascii="Sylfaen" w:hAnsi="Sylfaen"/>
          <w:sz w:val="24"/>
          <w:szCs w:val="24"/>
          <w:lang w:val="hy-AM"/>
        </w:rPr>
        <w:tab/>
      </w:r>
      <w:r w:rsidRPr="008E7DC1">
        <w:rPr>
          <w:rFonts w:ascii="Sylfaen" w:hAnsi="Sylfaen"/>
          <w:sz w:val="24"/>
          <w:szCs w:val="24"/>
          <w:lang w:val="hy-AM"/>
        </w:rPr>
        <w:t>Գրունտային հսկողության համար ստացված հսկիչ փորձանմուշները գրանցվում են ըստ ստացման կարգի, գրունտային հսկողություն անցկացնելու համար հսկիչ փորձանմուշների գրանցման մատյանում (այսուհետ՝ գրանցման մատյան), որի ձ</w:t>
      </w:r>
      <w:r w:rsidR="008E7DC1">
        <w:rPr>
          <w:rFonts w:ascii="Sylfaen" w:hAnsi="Sylfaen"/>
          <w:sz w:val="24"/>
          <w:szCs w:val="24"/>
          <w:lang w:val="hy-AM"/>
        </w:rPr>
        <w:t>եւ</w:t>
      </w:r>
      <w:r w:rsidRPr="008E7DC1">
        <w:rPr>
          <w:rFonts w:ascii="Sylfaen" w:hAnsi="Sylfaen"/>
          <w:sz w:val="24"/>
          <w:szCs w:val="24"/>
          <w:lang w:val="hy-AM"/>
        </w:rPr>
        <w:t xml:space="preserve">ը ներկայացված է սույն փաստաթղթի թիվ 1 հավելվածում։ Հսկիչ փորձանմուշներով պարկերի վրա զետեղվում է հսկիչ փորձանմուշի գրանցման համարը՝ գրունտային հսկողություն անցկացնելու համար հսկիչ փորձանմուշների գրանցման մատյանի համաձայն։ </w:t>
      </w:r>
    </w:p>
    <w:p w14:paraId="791A15F8" w14:textId="77777777" w:rsidR="00C10D18" w:rsidRPr="008E7DC1" w:rsidRDefault="00C10D18" w:rsidP="008E7DC1">
      <w:pPr>
        <w:pStyle w:val="Bodytext20"/>
        <w:spacing w:after="160"/>
        <w:ind w:firstLine="0"/>
        <w:jc w:val="center"/>
        <w:rPr>
          <w:rFonts w:ascii="Sylfaen" w:hAnsi="Sylfaen"/>
          <w:sz w:val="24"/>
          <w:szCs w:val="24"/>
          <w:shd w:val="clear" w:color="auto" w:fill="FFFFFF"/>
          <w:lang w:val="hy-AM"/>
        </w:rPr>
      </w:pPr>
      <w:bookmarkStart w:id="158" w:name="bookmark164"/>
      <w:bookmarkEnd w:id="158"/>
    </w:p>
    <w:p w14:paraId="78C9C7B2"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shd w:val="clear" w:color="auto" w:fill="FFFFFF"/>
          <w:lang w:val="hy-AM"/>
        </w:rPr>
        <w:t xml:space="preserve">2. </w:t>
      </w:r>
      <w:r w:rsidRPr="008E7DC1">
        <w:rPr>
          <w:rFonts w:ascii="Sylfaen" w:hAnsi="Sylfaen"/>
          <w:sz w:val="24"/>
          <w:szCs w:val="24"/>
          <w:lang w:val="hy-AM"/>
        </w:rPr>
        <w:t>Գրունտային հսկողության տեղամասի նախապատրաստման դեպքում ընդհանուր պահանջները</w:t>
      </w:r>
    </w:p>
    <w:p w14:paraId="6FFEFA90" w14:textId="77777777" w:rsidR="00C10D18" w:rsidRPr="00053F20" w:rsidRDefault="00C10D18" w:rsidP="00053F20">
      <w:pPr>
        <w:pStyle w:val="Bodytext20"/>
        <w:tabs>
          <w:tab w:val="left" w:pos="1134"/>
        </w:tabs>
        <w:spacing w:after="160"/>
        <w:ind w:firstLine="567"/>
        <w:jc w:val="both"/>
        <w:rPr>
          <w:rFonts w:ascii="Sylfaen" w:hAnsi="Sylfaen"/>
          <w:spacing w:val="-6"/>
          <w:sz w:val="24"/>
          <w:szCs w:val="24"/>
          <w:lang w:val="hy-AM"/>
        </w:rPr>
      </w:pPr>
      <w:bookmarkStart w:id="159" w:name="bookmark165"/>
      <w:bookmarkEnd w:id="159"/>
      <w:r w:rsidRPr="008E7DC1">
        <w:rPr>
          <w:rFonts w:ascii="Sylfaen" w:hAnsi="Sylfaen"/>
          <w:sz w:val="24"/>
          <w:szCs w:val="24"/>
          <w:lang w:val="hy-AM"/>
        </w:rPr>
        <w:t>16.</w:t>
      </w:r>
      <w:r w:rsidR="00053F20" w:rsidRPr="00053F20">
        <w:rPr>
          <w:rFonts w:ascii="Sylfaen" w:hAnsi="Sylfaen"/>
          <w:sz w:val="24"/>
          <w:szCs w:val="24"/>
          <w:lang w:val="hy-AM"/>
        </w:rPr>
        <w:tab/>
      </w:r>
      <w:r w:rsidRPr="008E7DC1">
        <w:rPr>
          <w:rFonts w:ascii="Sylfaen" w:hAnsi="Sylfaen"/>
          <w:sz w:val="24"/>
          <w:szCs w:val="24"/>
          <w:lang w:val="hy-AM"/>
        </w:rPr>
        <w:t xml:space="preserve">Գրունտային հսկողության համար ստացված՝ գյուղատնտեսական բույսերի հսկիչ փորձանմուշների քանակին համապատասխան, գրանցման </w:t>
      </w:r>
      <w:r w:rsidRPr="00053F20">
        <w:rPr>
          <w:rFonts w:ascii="Sylfaen" w:hAnsi="Sylfaen"/>
          <w:spacing w:val="-6"/>
          <w:sz w:val="24"/>
          <w:szCs w:val="24"/>
          <w:lang w:val="hy-AM"/>
        </w:rPr>
        <w:lastRenderedPageBreak/>
        <w:t xml:space="preserve">մատյանում գրառման համաձայն՝ անդամ պետության լիազորված կազմակերպության կողմից կազմվում է գրունտային հսկողության փորձանմուշների նախադրման վերաբերյալ աշխատանքային պլան (այսուհետ՝ աշխատանքային պլան), որտեղ նշվում են գյուղատնտեսական բույսի ցեղի </w:t>
      </w:r>
      <w:r w:rsidR="008E7DC1" w:rsidRPr="00053F20">
        <w:rPr>
          <w:rFonts w:ascii="Sylfaen" w:hAnsi="Sylfaen"/>
          <w:spacing w:val="-6"/>
          <w:sz w:val="24"/>
          <w:szCs w:val="24"/>
          <w:lang w:val="hy-AM"/>
        </w:rPr>
        <w:t>եւ</w:t>
      </w:r>
      <w:r w:rsidRPr="00053F20">
        <w:rPr>
          <w:rFonts w:ascii="Sylfaen" w:hAnsi="Sylfaen"/>
          <w:spacing w:val="-6"/>
          <w:sz w:val="24"/>
          <w:szCs w:val="24"/>
          <w:lang w:val="hy-AM"/>
        </w:rPr>
        <w:t xml:space="preserve"> տեսակի անվանումը, սորտի անվանումը, կատեգորիան (բազմացման փուլը, ռեպրոդուկցիան), սերմերն արտադրողի անվանումը </w:t>
      </w:r>
      <w:r w:rsidR="008E7DC1" w:rsidRPr="00053F20">
        <w:rPr>
          <w:rFonts w:ascii="Sylfaen" w:hAnsi="Sylfaen"/>
          <w:spacing w:val="-6"/>
          <w:sz w:val="24"/>
          <w:szCs w:val="24"/>
          <w:lang w:val="hy-AM"/>
        </w:rPr>
        <w:t>եւ</w:t>
      </w:r>
      <w:r w:rsidRPr="00053F20">
        <w:rPr>
          <w:rFonts w:ascii="Sylfaen" w:hAnsi="Sylfaen"/>
          <w:spacing w:val="-6"/>
          <w:sz w:val="24"/>
          <w:szCs w:val="24"/>
          <w:lang w:val="hy-AM"/>
        </w:rPr>
        <w:t xml:space="preserve"> հսկիչ փորձանմուշի համարը։</w:t>
      </w:r>
    </w:p>
    <w:p w14:paraId="23DF4CBE"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Հսկիչ փորձանմուշների համարներն աշխատանքային պլանում նշվում են կոտորակով. համարիչում՝ դաշտի համարը, հայտարարում՝ հսկիչ փորձանմուշի գրանցման համարը։</w:t>
      </w:r>
      <w:r w:rsidR="008E7DC1">
        <w:rPr>
          <w:rFonts w:ascii="Sylfaen" w:hAnsi="Sylfaen"/>
          <w:sz w:val="24"/>
          <w:szCs w:val="24"/>
          <w:lang w:val="hy-AM"/>
        </w:rPr>
        <w:t xml:space="preserve"> </w:t>
      </w:r>
    </w:p>
    <w:p w14:paraId="488FD430"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 xml:space="preserve">Ցանքի մատյանում նշվում են հսկիչ փորձանմուշների դաշտային համարները։ </w:t>
      </w:r>
    </w:p>
    <w:p w14:paraId="50CC13FF"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Աշխատանքային պլանը կազմելու հետ միաժամանակ իրականացվում է հսկիչ փորձանմուշների համակարգում, որոնցով լցված պարկերի վրա գրանցման համարի վեր</w:t>
      </w:r>
      <w:r w:rsidR="008E7DC1">
        <w:rPr>
          <w:rFonts w:ascii="Sylfaen" w:hAnsi="Sylfaen"/>
          <w:sz w:val="24"/>
          <w:szCs w:val="24"/>
          <w:lang w:val="hy-AM"/>
        </w:rPr>
        <w:t>եւ</w:t>
      </w:r>
      <w:r w:rsidRPr="008E7DC1">
        <w:rPr>
          <w:rFonts w:ascii="Sylfaen" w:hAnsi="Sylfaen"/>
          <w:sz w:val="24"/>
          <w:szCs w:val="24"/>
          <w:lang w:val="hy-AM"/>
        </w:rPr>
        <w:t xml:space="preserve">ում զետեղվում է հսկիչ փորձանմուշի դաշտային համարը։ </w:t>
      </w:r>
    </w:p>
    <w:p w14:paraId="40280051"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0" w:name="bookmark166"/>
      <w:bookmarkEnd w:id="160"/>
      <w:r w:rsidRPr="008E7DC1">
        <w:rPr>
          <w:rFonts w:ascii="Sylfaen" w:hAnsi="Sylfaen"/>
          <w:sz w:val="24"/>
          <w:szCs w:val="24"/>
          <w:lang w:val="hy-AM"/>
        </w:rPr>
        <w:t>17.</w:t>
      </w:r>
      <w:r w:rsidR="00053F20" w:rsidRPr="00053F20">
        <w:rPr>
          <w:rFonts w:ascii="Sylfaen" w:hAnsi="Sylfaen"/>
          <w:sz w:val="24"/>
          <w:szCs w:val="24"/>
          <w:lang w:val="hy-AM"/>
        </w:rPr>
        <w:tab/>
      </w:r>
      <w:r w:rsidRPr="008E7DC1">
        <w:rPr>
          <w:rFonts w:ascii="Sylfaen" w:hAnsi="Sylfaen"/>
          <w:sz w:val="24"/>
          <w:szCs w:val="24"/>
          <w:lang w:val="hy-AM"/>
        </w:rPr>
        <w:t xml:space="preserve">Անդամ պետության լիազորված կազմակերպությունը սահմանում է գրունտային հսկողություն անցկացնելու համար տեղամասը։ </w:t>
      </w:r>
    </w:p>
    <w:p w14:paraId="59A105BB"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Պահանջվում է գրունտային հսկողության տեղամասի վրա կատարել հետ</w:t>
      </w:r>
      <w:r w:rsidR="008E7DC1">
        <w:rPr>
          <w:rFonts w:ascii="Sylfaen" w:hAnsi="Sylfaen"/>
          <w:sz w:val="24"/>
          <w:szCs w:val="24"/>
          <w:lang w:val="hy-AM"/>
        </w:rPr>
        <w:t>եւ</w:t>
      </w:r>
      <w:r w:rsidRPr="008E7DC1">
        <w:rPr>
          <w:rFonts w:ascii="Sylfaen" w:hAnsi="Sylfaen"/>
          <w:sz w:val="24"/>
          <w:szCs w:val="24"/>
          <w:lang w:val="hy-AM"/>
        </w:rPr>
        <w:t>յալ միջոցառումները.</w:t>
      </w:r>
    </w:p>
    <w:p w14:paraId="1165BCC4"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դաշտերի պատմության մանրակրկիտ ուսումնասիրություն՝ ըստ բերրիության առավելագույնս համահավասարեցված տեղամասերի ընտրությամբ,</w:t>
      </w:r>
      <w:r w:rsidR="008E7DC1">
        <w:rPr>
          <w:rFonts w:ascii="Sylfaen" w:hAnsi="Sylfaen"/>
          <w:sz w:val="24"/>
          <w:szCs w:val="24"/>
          <w:lang w:val="hy-AM"/>
        </w:rPr>
        <w:t xml:space="preserve"> </w:t>
      </w:r>
    </w:p>
    <w:p w14:paraId="070758EA"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ցանքաշրջանառության պահպանում,</w:t>
      </w:r>
    </w:p>
    <w:p w14:paraId="3FEAB4D7"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տարածական մեկուսացման նորմերի պահպանում,</w:t>
      </w:r>
    </w:p>
    <w:p w14:paraId="2A287FE9"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մասնագիտացված սարքավորումների </w:t>
      </w:r>
      <w:r w:rsidR="008E7DC1">
        <w:rPr>
          <w:rFonts w:ascii="Sylfaen" w:hAnsi="Sylfaen"/>
          <w:sz w:val="24"/>
          <w:szCs w:val="24"/>
          <w:lang w:val="hy-AM"/>
        </w:rPr>
        <w:t>եւ</w:t>
      </w:r>
      <w:r w:rsidRPr="008E7DC1">
        <w:rPr>
          <w:rFonts w:ascii="Sylfaen" w:hAnsi="Sylfaen"/>
          <w:sz w:val="24"/>
          <w:szCs w:val="24"/>
          <w:lang w:val="hy-AM"/>
        </w:rPr>
        <w:t xml:space="preserve"> տեխնիկայի օգտագործում, որոնք գործածվում են տարբերակելիության, միատարրության </w:t>
      </w:r>
      <w:r w:rsidR="008E7DC1">
        <w:rPr>
          <w:rFonts w:ascii="Sylfaen" w:hAnsi="Sylfaen"/>
          <w:sz w:val="24"/>
          <w:szCs w:val="24"/>
          <w:lang w:val="hy-AM"/>
        </w:rPr>
        <w:t>եւ</w:t>
      </w:r>
      <w:r w:rsidRPr="008E7DC1">
        <w:rPr>
          <w:rFonts w:ascii="Sylfaen" w:hAnsi="Sylfaen"/>
          <w:sz w:val="24"/>
          <w:szCs w:val="24"/>
          <w:lang w:val="hy-AM"/>
        </w:rPr>
        <w:t xml:space="preserve"> կայունության մասով գյուղատնտեսական բույսերի սորտերի փորձարկում անցկացնելու դեպքում, </w:t>
      </w:r>
    </w:p>
    <w:p w14:paraId="6EBFE562"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տվյալ գոտու համար համընդհանուր ագրոտեխնոլոգիաների կիրառում,</w:t>
      </w:r>
    </w:p>
    <w:p w14:paraId="52CFD557"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lastRenderedPageBreak/>
        <w:t>պարարտանյութերի, բույսերի պաշտպանության միջոցների կիրառում այնպիսի չափաբաժիններով, որոնք անհրաժեշտ են առողջ բույսերի ձ</w:t>
      </w:r>
      <w:r w:rsidR="008E7DC1">
        <w:rPr>
          <w:rFonts w:ascii="Sylfaen" w:hAnsi="Sylfaen"/>
          <w:sz w:val="24"/>
          <w:szCs w:val="24"/>
          <w:lang w:val="hy-AM"/>
        </w:rPr>
        <w:t>եւ</w:t>
      </w:r>
      <w:r w:rsidRPr="008E7DC1">
        <w:rPr>
          <w:rFonts w:ascii="Sylfaen" w:hAnsi="Sylfaen"/>
          <w:sz w:val="24"/>
          <w:szCs w:val="24"/>
          <w:lang w:val="hy-AM"/>
        </w:rPr>
        <w:t>ավորման համար, սակայն ազդեցություն չունեն էական հատկանիշների դրս</w:t>
      </w:r>
      <w:r w:rsidR="008E7DC1">
        <w:rPr>
          <w:rFonts w:ascii="Sylfaen" w:hAnsi="Sylfaen"/>
          <w:sz w:val="24"/>
          <w:szCs w:val="24"/>
          <w:lang w:val="hy-AM"/>
        </w:rPr>
        <w:t>եւ</w:t>
      </w:r>
      <w:r w:rsidRPr="008E7DC1">
        <w:rPr>
          <w:rFonts w:ascii="Sylfaen" w:hAnsi="Sylfaen"/>
          <w:sz w:val="24"/>
          <w:szCs w:val="24"/>
          <w:lang w:val="hy-AM"/>
        </w:rPr>
        <w:t>որման վրա,</w:t>
      </w:r>
      <w:r w:rsidR="008E7DC1">
        <w:rPr>
          <w:rFonts w:ascii="Sylfaen" w:hAnsi="Sylfaen"/>
          <w:sz w:val="24"/>
          <w:szCs w:val="24"/>
          <w:lang w:val="hy-AM"/>
        </w:rPr>
        <w:t xml:space="preserve"> </w:t>
      </w:r>
    </w:p>
    <w:p w14:paraId="0A384473"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աճի կարգավորիչների օգտագործման բացառում, </w:t>
      </w:r>
    </w:p>
    <w:p w14:paraId="2BA69B16"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սերմնացան մեքենայի մեջ սերմերի բեռնում, գրունտային հսկողության տեղամասի սահմաններից դուրս սերմնացան մեքենայի մաքրում,</w:t>
      </w:r>
    </w:p>
    <w:p w14:paraId="31987462"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էական հատկանիշները որոշելու համար բույսերի զարգացման հավասար </w:t>
      </w:r>
      <w:r w:rsidR="008E7DC1">
        <w:rPr>
          <w:rFonts w:ascii="Sylfaen" w:hAnsi="Sylfaen"/>
          <w:sz w:val="24"/>
          <w:szCs w:val="24"/>
          <w:lang w:val="hy-AM"/>
        </w:rPr>
        <w:t>եւ</w:t>
      </w:r>
      <w:r w:rsidRPr="008E7DC1">
        <w:rPr>
          <w:rFonts w:ascii="Sylfaen" w:hAnsi="Sylfaen"/>
          <w:sz w:val="24"/>
          <w:szCs w:val="24"/>
          <w:lang w:val="hy-AM"/>
        </w:rPr>
        <w:t xml:space="preserve"> օպտիմալ պայմանների ապահովում,</w:t>
      </w:r>
    </w:p>
    <w:p w14:paraId="40B5A1D4" w14:textId="77777777" w:rsidR="00C10D18" w:rsidRPr="008E7DC1"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ցանքից հետո գյուղատնտեսական բույսի սորտի փորձանմուշի մնացած սերմերի ուտիլիզացում։</w:t>
      </w:r>
    </w:p>
    <w:p w14:paraId="130E0DC5"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1" w:name="bookmark167"/>
      <w:bookmarkEnd w:id="161"/>
      <w:r w:rsidRPr="008E7DC1">
        <w:rPr>
          <w:rFonts w:ascii="Sylfaen" w:hAnsi="Sylfaen"/>
          <w:sz w:val="24"/>
          <w:szCs w:val="24"/>
          <w:lang w:val="hy-AM"/>
        </w:rPr>
        <w:t>18.</w:t>
      </w:r>
      <w:r w:rsidR="00053F20" w:rsidRPr="00053F20">
        <w:rPr>
          <w:rFonts w:ascii="Sylfaen" w:hAnsi="Sylfaen"/>
          <w:sz w:val="24"/>
          <w:szCs w:val="24"/>
          <w:lang w:val="hy-AM"/>
        </w:rPr>
        <w:tab/>
      </w:r>
      <w:r w:rsidRPr="008E7DC1">
        <w:rPr>
          <w:rFonts w:ascii="Sylfaen" w:hAnsi="Sylfaen"/>
          <w:sz w:val="24"/>
          <w:szCs w:val="24"/>
          <w:lang w:val="hy-AM"/>
        </w:rPr>
        <w:t xml:space="preserve">Գրունտային հսկողության տեղամասի չափով, ցանքի սխեմայով, հետազոտվող գյուղատնտեսական բույսերի քանակով պետք է ապահովվի ոչ տիպիկ գյուղատնտեսական բույսերի հավաստի կերպով հայտնաբերման հնարավորությունը։ </w:t>
      </w:r>
    </w:p>
    <w:p w14:paraId="1D330A8C"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2" w:name="bookmark168"/>
      <w:bookmarkEnd w:id="162"/>
      <w:r w:rsidRPr="008E7DC1">
        <w:rPr>
          <w:rFonts w:ascii="Sylfaen" w:hAnsi="Sylfaen"/>
          <w:sz w:val="24"/>
          <w:szCs w:val="24"/>
          <w:lang w:val="hy-AM"/>
        </w:rPr>
        <w:t>19.</w:t>
      </w:r>
      <w:r w:rsidR="00053F20" w:rsidRPr="00053F20">
        <w:rPr>
          <w:rFonts w:ascii="Sylfaen" w:hAnsi="Sylfaen"/>
          <w:sz w:val="24"/>
          <w:szCs w:val="24"/>
          <w:lang w:val="hy-AM"/>
        </w:rPr>
        <w:tab/>
      </w:r>
      <w:r w:rsidRPr="008E7DC1">
        <w:rPr>
          <w:rFonts w:ascii="Sylfaen" w:hAnsi="Sylfaen"/>
          <w:sz w:val="24"/>
          <w:szCs w:val="24"/>
          <w:lang w:val="hy-AM"/>
        </w:rPr>
        <w:t>Գրունտային հսկողության տեղամասի վրա փորձամարգերը պետք է տեղակայված լինեն այնպես, որ ապահովվի դիտարկումներ անցկացնելու հասանելիությունը։</w:t>
      </w:r>
    </w:p>
    <w:p w14:paraId="4A285761"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3" w:name="bookmark169"/>
      <w:bookmarkEnd w:id="163"/>
      <w:r w:rsidRPr="008E7DC1">
        <w:rPr>
          <w:rFonts w:ascii="Sylfaen" w:hAnsi="Sylfaen"/>
          <w:sz w:val="24"/>
          <w:szCs w:val="24"/>
          <w:lang w:val="hy-AM"/>
        </w:rPr>
        <w:t>20.</w:t>
      </w:r>
      <w:r w:rsidR="00053F20" w:rsidRPr="00053F20">
        <w:rPr>
          <w:rFonts w:ascii="Sylfaen" w:hAnsi="Sylfaen"/>
          <w:sz w:val="24"/>
          <w:szCs w:val="24"/>
          <w:lang w:val="hy-AM"/>
        </w:rPr>
        <w:tab/>
      </w:r>
      <w:r w:rsidRPr="008E7DC1">
        <w:rPr>
          <w:rFonts w:ascii="Sylfaen" w:hAnsi="Sylfaen"/>
          <w:sz w:val="24"/>
          <w:szCs w:val="24"/>
          <w:lang w:val="hy-AM"/>
        </w:rPr>
        <w:t xml:space="preserve">Գրունտային հսկողության տեղամասի վրա հսկիչ փորձամարգերի տեղակայման սխեման կախված է օգտագործվող գյուղատնտեսական տեխնիկայից ու գյուղատնտեսական բույսերի փորձարկվող տեսակներից </w:t>
      </w:r>
      <w:r w:rsidR="008E7DC1">
        <w:rPr>
          <w:rFonts w:ascii="Sylfaen" w:hAnsi="Sylfaen"/>
          <w:sz w:val="24"/>
          <w:szCs w:val="24"/>
          <w:lang w:val="hy-AM"/>
        </w:rPr>
        <w:t>եւ</w:t>
      </w:r>
      <w:r w:rsidRPr="008E7DC1">
        <w:rPr>
          <w:rFonts w:ascii="Sylfaen" w:hAnsi="Sylfaen"/>
          <w:sz w:val="24"/>
          <w:szCs w:val="24"/>
          <w:lang w:val="hy-AM"/>
        </w:rPr>
        <w:t xml:space="preserve"> ներկայացված է նկարում։</w:t>
      </w:r>
    </w:p>
    <w:tbl>
      <w:tblPr>
        <w:tblOverlap w:val="never"/>
        <w:tblW w:w="9678" w:type="dxa"/>
        <w:jc w:val="center"/>
        <w:tblLayout w:type="fixed"/>
        <w:tblCellMar>
          <w:left w:w="10" w:type="dxa"/>
          <w:right w:w="10" w:type="dxa"/>
        </w:tblCellMar>
        <w:tblLook w:val="0000" w:firstRow="0" w:lastRow="0" w:firstColumn="0" w:lastColumn="0" w:noHBand="0" w:noVBand="0"/>
      </w:tblPr>
      <w:tblGrid>
        <w:gridCol w:w="590"/>
        <w:gridCol w:w="565"/>
        <w:gridCol w:w="565"/>
        <w:gridCol w:w="565"/>
        <w:gridCol w:w="565"/>
        <w:gridCol w:w="565"/>
        <w:gridCol w:w="569"/>
        <w:gridCol w:w="565"/>
        <w:gridCol w:w="569"/>
        <w:gridCol w:w="565"/>
        <w:gridCol w:w="565"/>
        <w:gridCol w:w="565"/>
        <w:gridCol w:w="569"/>
        <w:gridCol w:w="572"/>
        <w:gridCol w:w="565"/>
        <w:gridCol w:w="569"/>
        <w:gridCol w:w="590"/>
      </w:tblGrid>
      <w:tr w:rsidR="00C10D18" w:rsidRPr="00053F20" w14:paraId="45BCD1EB" w14:textId="77777777" w:rsidTr="00C10D18">
        <w:trPr>
          <w:jc w:val="center"/>
        </w:trPr>
        <w:tc>
          <w:tcPr>
            <w:tcW w:w="590" w:type="dxa"/>
            <w:tcBorders>
              <w:top w:val="single" w:sz="4" w:space="0" w:color="auto"/>
              <w:left w:val="single" w:sz="4" w:space="0" w:color="auto"/>
            </w:tcBorders>
            <w:shd w:val="clear" w:color="auto" w:fill="FFFFFF"/>
          </w:tcPr>
          <w:p w14:paraId="08ACF8C3" w14:textId="77777777" w:rsidR="00C10D18" w:rsidRPr="00053F20" w:rsidRDefault="00C10D18" w:rsidP="00053F20">
            <w:pPr>
              <w:pStyle w:val="Other0"/>
              <w:spacing w:after="120" w:line="240" w:lineRule="auto"/>
              <w:ind w:firstLine="160"/>
              <w:rPr>
                <w:rFonts w:ascii="Sylfaen" w:hAnsi="Sylfaen"/>
                <w:sz w:val="20"/>
                <w:szCs w:val="20"/>
                <w:lang w:val="hy-AM"/>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6ED0001E"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b/>
                <w:bCs/>
                <w:sz w:val="20"/>
                <w:szCs w:val="20"/>
              </w:rPr>
              <w:t>St</w:t>
            </w:r>
          </w:p>
        </w:tc>
        <w:tc>
          <w:tcPr>
            <w:tcW w:w="565" w:type="dxa"/>
            <w:tcBorders>
              <w:top w:val="single" w:sz="4" w:space="0" w:color="auto"/>
              <w:left w:val="single" w:sz="4" w:space="0" w:color="auto"/>
            </w:tcBorders>
            <w:shd w:val="clear" w:color="auto" w:fill="FFFFFF"/>
          </w:tcPr>
          <w:p w14:paraId="3CA17057"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185F93BF"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25B3CD92"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7DE222F1"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67636DA3"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6C71EA3E"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6934392B"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13820F26"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7F8BE730"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35311A18"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37C2D5B9"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b/>
                <w:bCs/>
                <w:sz w:val="20"/>
                <w:szCs w:val="20"/>
              </w:rPr>
              <w:t>St</w:t>
            </w:r>
          </w:p>
        </w:tc>
        <w:tc>
          <w:tcPr>
            <w:tcW w:w="572" w:type="dxa"/>
            <w:tcBorders>
              <w:top w:val="single" w:sz="4" w:space="0" w:color="auto"/>
              <w:left w:val="single" w:sz="4" w:space="0" w:color="auto"/>
            </w:tcBorders>
            <w:shd w:val="clear" w:color="auto" w:fill="FFFFFF"/>
          </w:tcPr>
          <w:p w14:paraId="488DED3A"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07D2ADCE"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3862623F"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315FDD62"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161EA1D8" w14:textId="77777777" w:rsidTr="00C10D18">
        <w:trPr>
          <w:jc w:val="center"/>
        </w:trPr>
        <w:tc>
          <w:tcPr>
            <w:tcW w:w="590" w:type="dxa"/>
            <w:tcBorders>
              <w:top w:val="single" w:sz="4" w:space="0" w:color="auto"/>
              <w:left w:val="single" w:sz="4" w:space="0" w:color="auto"/>
            </w:tcBorders>
            <w:shd w:val="clear" w:color="auto" w:fill="FFFFFF"/>
          </w:tcPr>
          <w:p w14:paraId="77CDEBA0" w14:textId="77777777" w:rsidR="00C10D18" w:rsidRPr="00053F20" w:rsidRDefault="00C10D18" w:rsidP="00053F20">
            <w:pPr>
              <w:pStyle w:val="Other0"/>
              <w:spacing w:after="120" w:line="240" w:lineRule="auto"/>
              <w:ind w:firstLine="160"/>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31D54F5D"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5F526E89"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7867701B"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344C30E"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6FFBC4AD"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28B523D3"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482C1C9C"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5F526709"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7747A05A"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11DFA5F8"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4BEEC594"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221E983B" w14:textId="77777777" w:rsidR="00C10D18" w:rsidRPr="00053F20" w:rsidRDefault="00C10D18" w:rsidP="00053F20">
            <w:pPr>
              <w:spacing w:after="120"/>
              <w:rPr>
                <w:rFonts w:ascii="Sylfaen" w:hAnsi="Sylfaen"/>
                <w:sz w:val="20"/>
                <w:szCs w:val="20"/>
              </w:rPr>
            </w:pPr>
          </w:p>
        </w:tc>
        <w:tc>
          <w:tcPr>
            <w:tcW w:w="572" w:type="dxa"/>
            <w:tcBorders>
              <w:top w:val="single" w:sz="4" w:space="0" w:color="auto"/>
              <w:left w:val="single" w:sz="4" w:space="0" w:color="auto"/>
            </w:tcBorders>
            <w:shd w:val="clear" w:color="auto" w:fill="FFFFFF"/>
          </w:tcPr>
          <w:p w14:paraId="0AC2E4A1"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71C9BC1E"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6342BD9D"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12710D79"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5E925B0A" w14:textId="77777777" w:rsidTr="00C10D18">
        <w:trPr>
          <w:jc w:val="center"/>
        </w:trPr>
        <w:tc>
          <w:tcPr>
            <w:tcW w:w="590" w:type="dxa"/>
            <w:tcBorders>
              <w:top w:val="single" w:sz="4" w:space="0" w:color="auto"/>
              <w:left w:val="single" w:sz="4" w:space="0" w:color="auto"/>
            </w:tcBorders>
            <w:shd w:val="clear" w:color="auto" w:fill="FFFFFF"/>
          </w:tcPr>
          <w:p w14:paraId="30338880"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440876B5"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13BEE04A"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1CAF24E4"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0627068A"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22328918"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07C21099"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B037DDF"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1000A802"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043A1FF5"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44E8BB91"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2F70810B"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0A1354E5" w14:textId="77777777" w:rsidR="00C10D18" w:rsidRPr="00053F20" w:rsidRDefault="00C10D18" w:rsidP="00053F20">
            <w:pPr>
              <w:spacing w:after="120"/>
              <w:rPr>
                <w:rFonts w:ascii="Sylfaen" w:hAnsi="Sylfaen"/>
                <w:sz w:val="20"/>
                <w:szCs w:val="20"/>
              </w:rPr>
            </w:pPr>
          </w:p>
        </w:tc>
        <w:tc>
          <w:tcPr>
            <w:tcW w:w="572" w:type="dxa"/>
            <w:tcBorders>
              <w:top w:val="single" w:sz="4" w:space="0" w:color="auto"/>
              <w:left w:val="single" w:sz="4" w:space="0" w:color="auto"/>
            </w:tcBorders>
            <w:shd w:val="clear" w:color="auto" w:fill="FFFFFF"/>
          </w:tcPr>
          <w:p w14:paraId="22AC9D20"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5314967C"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57DE0649"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7BA4064B"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5C681D50" w14:textId="77777777" w:rsidTr="00C10D18">
        <w:trPr>
          <w:jc w:val="center"/>
        </w:trPr>
        <w:tc>
          <w:tcPr>
            <w:tcW w:w="590" w:type="dxa"/>
            <w:tcBorders>
              <w:top w:val="single" w:sz="4" w:space="0" w:color="auto"/>
              <w:left w:val="single" w:sz="4" w:space="0" w:color="auto"/>
            </w:tcBorders>
            <w:shd w:val="clear" w:color="auto" w:fill="FFFFFF"/>
          </w:tcPr>
          <w:p w14:paraId="2FBB68C6"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43AF3B1D"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47B9071"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03610EC7"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D80A5F6"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0B6B94A7"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39328CAE"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634BCA06"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6D9227B6"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1B0A61A9"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785163A3"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65685CD9"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6FBEDBC1" w14:textId="77777777" w:rsidR="00C10D18" w:rsidRPr="00053F20" w:rsidRDefault="00C10D18" w:rsidP="00053F20">
            <w:pPr>
              <w:spacing w:after="120"/>
              <w:rPr>
                <w:rFonts w:ascii="Sylfaen" w:hAnsi="Sylfaen"/>
                <w:sz w:val="20"/>
                <w:szCs w:val="20"/>
              </w:rPr>
            </w:pPr>
          </w:p>
        </w:tc>
        <w:tc>
          <w:tcPr>
            <w:tcW w:w="572" w:type="dxa"/>
            <w:tcBorders>
              <w:top w:val="single" w:sz="4" w:space="0" w:color="auto"/>
              <w:left w:val="single" w:sz="4" w:space="0" w:color="auto"/>
            </w:tcBorders>
            <w:shd w:val="clear" w:color="auto" w:fill="FFFFFF"/>
          </w:tcPr>
          <w:p w14:paraId="08015CAC"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74CF925"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1EFEBEEF"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2DEF9D09"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47C0824A" w14:textId="77777777" w:rsidTr="00C10D18">
        <w:trPr>
          <w:jc w:val="center"/>
        </w:trPr>
        <w:tc>
          <w:tcPr>
            <w:tcW w:w="590" w:type="dxa"/>
            <w:tcBorders>
              <w:top w:val="single" w:sz="4" w:space="0" w:color="auto"/>
              <w:left w:val="single" w:sz="4" w:space="0" w:color="auto"/>
            </w:tcBorders>
            <w:shd w:val="clear" w:color="auto" w:fill="FFFFFF"/>
          </w:tcPr>
          <w:p w14:paraId="21396500"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31E469CC"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22BB84D0"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0EE2E0E7"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30DAC061"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5313277F"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20DF204F"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2AE74321"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050706F5"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79A2A0CB"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6EFF89FF"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5C5DFE63"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1CF4F475" w14:textId="77777777" w:rsidR="00C10D18" w:rsidRPr="00053F20" w:rsidRDefault="00C10D18" w:rsidP="00053F20">
            <w:pPr>
              <w:spacing w:after="120"/>
              <w:rPr>
                <w:rFonts w:ascii="Sylfaen" w:hAnsi="Sylfaen"/>
                <w:sz w:val="20"/>
                <w:szCs w:val="20"/>
              </w:rPr>
            </w:pPr>
          </w:p>
        </w:tc>
        <w:tc>
          <w:tcPr>
            <w:tcW w:w="572" w:type="dxa"/>
            <w:tcBorders>
              <w:top w:val="single" w:sz="4" w:space="0" w:color="auto"/>
              <w:left w:val="single" w:sz="4" w:space="0" w:color="auto"/>
            </w:tcBorders>
            <w:shd w:val="clear" w:color="auto" w:fill="FFFFFF"/>
          </w:tcPr>
          <w:p w14:paraId="7C52F3D5"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tcBorders>
            <w:shd w:val="clear" w:color="auto" w:fill="FFFFFF"/>
          </w:tcPr>
          <w:p w14:paraId="15612F96"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4C6B550C"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4CAA991B"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47880458" w14:textId="77777777" w:rsidTr="00C10D18">
        <w:trPr>
          <w:jc w:val="center"/>
        </w:trPr>
        <w:tc>
          <w:tcPr>
            <w:tcW w:w="590" w:type="dxa"/>
            <w:tcBorders>
              <w:top w:val="single" w:sz="4" w:space="0" w:color="auto"/>
              <w:left w:val="single" w:sz="4" w:space="0" w:color="auto"/>
            </w:tcBorders>
            <w:shd w:val="clear" w:color="auto" w:fill="FFFFFF"/>
          </w:tcPr>
          <w:p w14:paraId="3F5336C9"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tcBorders>
            <w:shd w:val="clear" w:color="auto" w:fill="FFFFFF"/>
          </w:tcPr>
          <w:p w14:paraId="7669980E"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b/>
                <w:bCs/>
                <w:sz w:val="20"/>
                <w:szCs w:val="20"/>
              </w:rPr>
              <w:t>St</w:t>
            </w:r>
          </w:p>
        </w:tc>
        <w:tc>
          <w:tcPr>
            <w:tcW w:w="565" w:type="dxa"/>
            <w:tcBorders>
              <w:top w:val="single" w:sz="4" w:space="0" w:color="auto"/>
              <w:left w:val="single" w:sz="4" w:space="0" w:color="auto"/>
            </w:tcBorders>
            <w:shd w:val="clear" w:color="auto" w:fill="FFFFFF"/>
          </w:tcPr>
          <w:p w14:paraId="4BFB4586"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01A70A03"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0037D0E3"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785545FE"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7A6B0915"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77485D0B"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2E2656EC"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0FE1732E"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570C5E36"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108727CB" w14:textId="77777777" w:rsidR="00C10D18" w:rsidRPr="00053F20" w:rsidRDefault="00C10D18" w:rsidP="00053F20">
            <w:pPr>
              <w:spacing w:after="120"/>
              <w:rPr>
                <w:rFonts w:ascii="Sylfaen" w:hAnsi="Sylfaen"/>
                <w:sz w:val="20"/>
                <w:szCs w:val="20"/>
              </w:rPr>
            </w:pPr>
            <w:r w:rsidRPr="00053F20">
              <w:rPr>
                <w:rFonts w:ascii="Sylfaen" w:hAnsi="Sylfaen"/>
                <w:sz w:val="20"/>
                <w:szCs w:val="20"/>
                <w:lang w:val="hy-AM"/>
              </w:rPr>
              <w:t>հ</w:t>
            </w:r>
          </w:p>
        </w:tc>
        <w:tc>
          <w:tcPr>
            <w:tcW w:w="569" w:type="dxa"/>
            <w:tcBorders>
              <w:top w:val="single" w:sz="4" w:space="0" w:color="auto"/>
              <w:left w:val="single" w:sz="4" w:space="0" w:color="auto"/>
            </w:tcBorders>
            <w:shd w:val="clear" w:color="auto" w:fill="FFFFFF"/>
          </w:tcPr>
          <w:p w14:paraId="2C0E58FC" w14:textId="77777777" w:rsidR="00C10D18" w:rsidRPr="00053F20" w:rsidRDefault="00C10D18" w:rsidP="00053F20">
            <w:pPr>
              <w:pStyle w:val="Other0"/>
              <w:spacing w:after="120" w:line="240" w:lineRule="auto"/>
              <w:ind w:firstLine="0"/>
              <w:rPr>
                <w:rFonts w:ascii="Sylfaen" w:hAnsi="Sylfaen"/>
                <w:sz w:val="20"/>
                <w:szCs w:val="20"/>
              </w:rPr>
            </w:pPr>
            <w:r w:rsidRPr="00053F20">
              <w:rPr>
                <w:rFonts w:ascii="Sylfaen" w:hAnsi="Sylfaen"/>
                <w:b/>
                <w:bCs/>
                <w:sz w:val="20"/>
                <w:szCs w:val="20"/>
              </w:rPr>
              <w:t>St</w:t>
            </w:r>
          </w:p>
        </w:tc>
        <w:tc>
          <w:tcPr>
            <w:tcW w:w="572" w:type="dxa"/>
            <w:tcBorders>
              <w:top w:val="single" w:sz="4" w:space="0" w:color="auto"/>
              <w:left w:val="single" w:sz="4" w:space="0" w:color="auto"/>
            </w:tcBorders>
            <w:shd w:val="clear" w:color="auto" w:fill="FFFFFF"/>
          </w:tcPr>
          <w:p w14:paraId="3D7884E7" w14:textId="77777777" w:rsidR="00C10D18" w:rsidRPr="00053F20" w:rsidRDefault="00C10D18" w:rsidP="00053F20">
            <w:pPr>
              <w:pStyle w:val="Other0"/>
              <w:spacing w:after="120" w:line="240" w:lineRule="auto"/>
              <w:ind w:firstLine="0"/>
              <w:rPr>
                <w:rFonts w:ascii="Sylfaen" w:hAnsi="Sylfaen"/>
                <w:sz w:val="20"/>
                <w:szCs w:val="20"/>
                <w:lang w:val="hy-AM"/>
              </w:rPr>
            </w:pPr>
            <w:r w:rsidRPr="00053F20">
              <w:rPr>
                <w:rFonts w:ascii="Sylfaen" w:hAnsi="Sylfaen"/>
                <w:sz w:val="20"/>
                <w:szCs w:val="20"/>
                <w:lang w:val="hy-AM"/>
              </w:rPr>
              <w:t>հ</w:t>
            </w:r>
          </w:p>
        </w:tc>
        <w:tc>
          <w:tcPr>
            <w:tcW w:w="565" w:type="dxa"/>
            <w:tcBorders>
              <w:top w:val="single" w:sz="4" w:space="0" w:color="auto"/>
              <w:left w:val="single" w:sz="4" w:space="0" w:color="auto"/>
            </w:tcBorders>
            <w:shd w:val="clear" w:color="auto" w:fill="FFFFFF"/>
          </w:tcPr>
          <w:p w14:paraId="538F6516"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tcBorders>
            <w:shd w:val="clear" w:color="auto" w:fill="FFFFFF"/>
          </w:tcPr>
          <w:p w14:paraId="3F25EEA9"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right w:val="single" w:sz="4" w:space="0" w:color="auto"/>
            </w:tcBorders>
            <w:shd w:val="clear" w:color="auto" w:fill="FFFFFF"/>
          </w:tcPr>
          <w:p w14:paraId="2D4191ED"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r w:rsidR="00C10D18" w:rsidRPr="00053F20" w14:paraId="0BF143FB" w14:textId="77777777" w:rsidTr="00C10D18">
        <w:trPr>
          <w:jc w:val="center"/>
        </w:trPr>
        <w:tc>
          <w:tcPr>
            <w:tcW w:w="590" w:type="dxa"/>
            <w:tcBorders>
              <w:top w:val="single" w:sz="4" w:space="0" w:color="auto"/>
              <w:left w:val="single" w:sz="4" w:space="0" w:color="auto"/>
              <w:bottom w:val="single" w:sz="4" w:space="0" w:color="auto"/>
            </w:tcBorders>
            <w:shd w:val="clear" w:color="auto" w:fill="FFFFFF"/>
          </w:tcPr>
          <w:p w14:paraId="481B763D"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c>
          <w:tcPr>
            <w:tcW w:w="565" w:type="dxa"/>
            <w:tcBorders>
              <w:top w:val="single" w:sz="4" w:space="0" w:color="auto"/>
              <w:left w:val="single" w:sz="4" w:space="0" w:color="auto"/>
              <w:bottom w:val="single" w:sz="4" w:space="0" w:color="auto"/>
            </w:tcBorders>
            <w:shd w:val="clear" w:color="auto" w:fill="FFFFFF"/>
          </w:tcPr>
          <w:p w14:paraId="6093ECEE"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25F56072"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5181C42A"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7A4F556C"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508D0C17"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bottom w:val="single" w:sz="4" w:space="0" w:color="auto"/>
            </w:tcBorders>
            <w:shd w:val="clear" w:color="auto" w:fill="FFFFFF"/>
          </w:tcPr>
          <w:p w14:paraId="4E15B1EF"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31580706"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bottom w:val="single" w:sz="4" w:space="0" w:color="auto"/>
            </w:tcBorders>
            <w:shd w:val="clear" w:color="auto" w:fill="FFFFFF"/>
          </w:tcPr>
          <w:p w14:paraId="19124BEC"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6DF74EEF"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439C1B7D"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56D75D34"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bottom w:val="single" w:sz="4" w:space="0" w:color="auto"/>
            </w:tcBorders>
            <w:shd w:val="clear" w:color="auto" w:fill="FFFFFF"/>
          </w:tcPr>
          <w:p w14:paraId="1F1F8915" w14:textId="77777777" w:rsidR="00C10D18" w:rsidRPr="00053F20" w:rsidRDefault="00C10D18" w:rsidP="00053F20">
            <w:pPr>
              <w:spacing w:after="120"/>
              <w:rPr>
                <w:rFonts w:ascii="Sylfaen" w:hAnsi="Sylfaen"/>
                <w:sz w:val="20"/>
                <w:szCs w:val="20"/>
              </w:rPr>
            </w:pPr>
          </w:p>
        </w:tc>
        <w:tc>
          <w:tcPr>
            <w:tcW w:w="572" w:type="dxa"/>
            <w:tcBorders>
              <w:top w:val="single" w:sz="4" w:space="0" w:color="auto"/>
              <w:left w:val="single" w:sz="4" w:space="0" w:color="auto"/>
              <w:bottom w:val="single" w:sz="4" w:space="0" w:color="auto"/>
            </w:tcBorders>
            <w:shd w:val="clear" w:color="auto" w:fill="FFFFFF"/>
          </w:tcPr>
          <w:p w14:paraId="17DAA167" w14:textId="77777777" w:rsidR="00C10D18" w:rsidRPr="00053F20" w:rsidRDefault="00C10D18" w:rsidP="00053F20">
            <w:pPr>
              <w:spacing w:after="120"/>
              <w:rPr>
                <w:rFonts w:ascii="Sylfaen" w:hAnsi="Sylfaen"/>
                <w:sz w:val="20"/>
                <w:szCs w:val="20"/>
              </w:rPr>
            </w:pPr>
          </w:p>
        </w:tc>
        <w:tc>
          <w:tcPr>
            <w:tcW w:w="565" w:type="dxa"/>
            <w:tcBorders>
              <w:top w:val="single" w:sz="4" w:space="0" w:color="auto"/>
              <w:left w:val="single" w:sz="4" w:space="0" w:color="auto"/>
              <w:bottom w:val="single" w:sz="4" w:space="0" w:color="auto"/>
            </w:tcBorders>
            <w:shd w:val="clear" w:color="auto" w:fill="FFFFFF"/>
          </w:tcPr>
          <w:p w14:paraId="396EBDCA" w14:textId="77777777" w:rsidR="00C10D18" w:rsidRPr="00053F20" w:rsidRDefault="00C10D18" w:rsidP="00053F20">
            <w:pPr>
              <w:spacing w:after="120"/>
              <w:rPr>
                <w:rFonts w:ascii="Sylfaen" w:hAnsi="Sylfaen"/>
                <w:sz w:val="20"/>
                <w:szCs w:val="20"/>
              </w:rPr>
            </w:pPr>
          </w:p>
        </w:tc>
        <w:tc>
          <w:tcPr>
            <w:tcW w:w="569" w:type="dxa"/>
            <w:tcBorders>
              <w:top w:val="single" w:sz="4" w:space="0" w:color="auto"/>
              <w:left w:val="single" w:sz="4" w:space="0" w:color="auto"/>
              <w:bottom w:val="single" w:sz="4" w:space="0" w:color="auto"/>
            </w:tcBorders>
            <w:shd w:val="clear" w:color="auto" w:fill="FFFFFF"/>
          </w:tcPr>
          <w:p w14:paraId="6873D243" w14:textId="77777777" w:rsidR="00C10D18" w:rsidRPr="00053F20" w:rsidRDefault="00C10D18" w:rsidP="00053F20">
            <w:pPr>
              <w:spacing w:after="120"/>
              <w:rPr>
                <w:rFonts w:ascii="Sylfaen" w:hAnsi="Sylfaen"/>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E56330D" w14:textId="77777777" w:rsidR="00C10D18" w:rsidRPr="00053F20" w:rsidRDefault="00C10D18" w:rsidP="00053F20">
            <w:pPr>
              <w:spacing w:after="120"/>
              <w:jc w:val="center"/>
              <w:rPr>
                <w:rFonts w:ascii="Sylfaen" w:hAnsi="Sylfaen"/>
                <w:sz w:val="20"/>
                <w:szCs w:val="20"/>
              </w:rPr>
            </w:pPr>
            <w:r w:rsidRPr="00053F20">
              <w:rPr>
                <w:rFonts w:ascii="Sylfaen" w:hAnsi="Sylfaen"/>
                <w:b/>
                <w:bCs/>
                <w:sz w:val="20"/>
                <w:szCs w:val="20"/>
                <w:lang w:val="hy-AM"/>
              </w:rPr>
              <w:t>Պ</w:t>
            </w:r>
          </w:p>
        </w:tc>
      </w:tr>
    </w:tbl>
    <w:p w14:paraId="41C9A7E2" w14:textId="77777777" w:rsidR="00C10D18" w:rsidRPr="008E7DC1" w:rsidRDefault="00C10D18" w:rsidP="00C04485">
      <w:pPr>
        <w:pStyle w:val="Bodytext20"/>
        <w:spacing w:after="160"/>
        <w:ind w:left="1652" w:hanging="1652"/>
        <w:jc w:val="both"/>
        <w:rPr>
          <w:rFonts w:ascii="Sylfaen" w:hAnsi="Sylfaen"/>
          <w:sz w:val="24"/>
          <w:szCs w:val="24"/>
          <w:lang w:val="hy-AM"/>
        </w:rPr>
      </w:pPr>
      <w:r w:rsidRPr="008E7DC1">
        <w:rPr>
          <w:rFonts w:ascii="Sylfaen" w:hAnsi="Sylfaen"/>
          <w:sz w:val="24"/>
          <w:szCs w:val="24"/>
          <w:lang w:val="hy-AM"/>
        </w:rPr>
        <w:lastRenderedPageBreak/>
        <w:t>Նշագրումներ՝</w:t>
      </w:r>
      <w:r w:rsidRPr="008E7DC1">
        <w:rPr>
          <w:rFonts w:ascii="Sylfaen" w:hAnsi="Sylfaen"/>
          <w:sz w:val="24"/>
          <w:szCs w:val="24"/>
        </w:rPr>
        <w:t xml:space="preserve"> </w:t>
      </w:r>
      <w:r w:rsidRPr="008E7DC1">
        <w:rPr>
          <w:rFonts w:ascii="Sylfaen" w:hAnsi="Sylfaen"/>
          <w:sz w:val="24"/>
          <w:szCs w:val="24"/>
          <w:lang w:val="hy-AM"/>
        </w:rPr>
        <w:t xml:space="preserve">Պ՝ պաշտպանիչ փորձամարգեր, </w:t>
      </w:r>
    </w:p>
    <w:p w14:paraId="703A6FAD" w14:textId="77777777" w:rsidR="00C10D18" w:rsidRPr="008E7DC1" w:rsidRDefault="00C10D18" w:rsidP="00C04485">
      <w:pPr>
        <w:pStyle w:val="Bodytext20"/>
        <w:spacing w:after="160"/>
        <w:ind w:left="1701" w:firstLine="0"/>
        <w:jc w:val="both"/>
        <w:rPr>
          <w:rFonts w:ascii="Sylfaen" w:hAnsi="Sylfaen"/>
          <w:sz w:val="24"/>
          <w:szCs w:val="24"/>
          <w:lang w:val="hy-AM"/>
        </w:rPr>
      </w:pPr>
      <w:r w:rsidRPr="008E7DC1">
        <w:rPr>
          <w:rFonts w:ascii="Sylfaen" w:hAnsi="Sylfaen"/>
          <w:sz w:val="24"/>
          <w:szCs w:val="24"/>
          <w:lang w:val="hy-AM"/>
        </w:rPr>
        <w:t>St՝ ստանդարտ։ Փորձամարգեր, որոնց վրա ցանվում են ստանդարտ փորձանմուշի սերմերը,</w:t>
      </w:r>
    </w:p>
    <w:p w14:paraId="0CDB333E" w14:textId="77777777" w:rsidR="00C10D18" w:rsidRPr="008E7DC1" w:rsidRDefault="00C10D18" w:rsidP="00C04485">
      <w:pPr>
        <w:pStyle w:val="Bodytext20"/>
        <w:spacing w:after="160"/>
        <w:ind w:left="1701" w:firstLine="0"/>
        <w:jc w:val="both"/>
        <w:rPr>
          <w:rFonts w:ascii="Sylfaen" w:hAnsi="Sylfaen"/>
          <w:sz w:val="24"/>
          <w:szCs w:val="24"/>
          <w:lang w:val="hy-AM"/>
        </w:rPr>
      </w:pPr>
      <w:r w:rsidRPr="008E7DC1">
        <w:rPr>
          <w:rFonts w:ascii="Sylfaen" w:hAnsi="Sylfaen"/>
          <w:sz w:val="24"/>
          <w:szCs w:val="24"/>
          <w:lang w:val="hy-AM"/>
        </w:rPr>
        <w:t xml:space="preserve">Հ՝ հսկիչ փորձամարգեր, որոնց վրա ցանվում են օրիգինալ, էլիտային </w:t>
      </w:r>
      <w:r w:rsidR="008E7DC1">
        <w:rPr>
          <w:rFonts w:ascii="Sylfaen" w:hAnsi="Sylfaen"/>
          <w:sz w:val="24"/>
          <w:szCs w:val="24"/>
          <w:lang w:val="hy-AM"/>
        </w:rPr>
        <w:t>եւ</w:t>
      </w:r>
      <w:r w:rsidRPr="008E7DC1">
        <w:rPr>
          <w:rFonts w:ascii="Sylfaen" w:hAnsi="Sylfaen"/>
          <w:sz w:val="24"/>
          <w:szCs w:val="24"/>
          <w:lang w:val="hy-AM"/>
        </w:rPr>
        <w:t xml:space="preserve"> վերարտադրված սերմերի տարբեր խմբաքանակներից վերցված հսկիչ փորձանմուշների սերմերը։</w:t>
      </w:r>
    </w:p>
    <w:p w14:paraId="50497A82"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4" w:name="bookmark170"/>
      <w:bookmarkEnd w:id="164"/>
      <w:r w:rsidRPr="008E7DC1">
        <w:rPr>
          <w:rFonts w:ascii="Sylfaen" w:hAnsi="Sylfaen"/>
          <w:sz w:val="24"/>
          <w:szCs w:val="24"/>
          <w:lang w:val="hy-AM"/>
        </w:rPr>
        <w:t>21.</w:t>
      </w:r>
      <w:r w:rsidR="00053F20" w:rsidRPr="00053F20">
        <w:rPr>
          <w:rFonts w:ascii="Sylfaen" w:hAnsi="Sylfaen"/>
          <w:sz w:val="24"/>
          <w:szCs w:val="24"/>
          <w:lang w:val="hy-AM"/>
        </w:rPr>
        <w:tab/>
      </w:r>
      <w:r w:rsidRPr="008E7DC1">
        <w:rPr>
          <w:rFonts w:ascii="Sylfaen" w:hAnsi="Sylfaen"/>
          <w:sz w:val="24"/>
          <w:szCs w:val="24"/>
          <w:lang w:val="hy-AM"/>
        </w:rPr>
        <w:t>Գրունտային հսկողություն անցկացնելու գլխավոր պայմանը հսկիչ փորձանմուշի սերմերից աճեցված բույսերը ստանդարտ փորձանմուշի սերմերից ստացված բույսերի հետ համեմատելու հնարավորության ապահովումն է։</w:t>
      </w:r>
    </w:p>
    <w:p w14:paraId="2DEDB4C7" w14:textId="77777777" w:rsidR="00C10D18" w:rsidRPr="00C04485" w:rsidRDefault="00C10D18" w:rsidP="00C04485">
      <w:pPr>
        <w:pStyle w:val="Bodytext20"/>
        <w:spacing w:after="160"/>
        <w:ind w:firstLine="567"/>
        <w:jc w:val="both"/>
        <w:rPr>
          <w:rFonts w:ascii="Sylfaen" w:hAnsi="Sylfaen"/>
          <w:sz w:val="24"/>
          <w:szCs w:val="24"/>
          <w:lang w:val="hy-AM"/>
        </w:rPr>
      </w:pPr>
      <w:r w:rsidRPr="008E7DC1">
        <w:rPr>
          <w:rFonts w:ascii="Sylfaen" w:hAnsi="Sylfaen"/>
          <w:sz w:val="24"/>
          <w:szCs w:val="24"/>
          <w:lang w:val="hy-AM"/>
        </w:rPr>
        <w:t>Փորձամարգերը տեղակայվում են այն կարգով, որի դեպքում մի</w:t>
      </w:r>
      <w:r w:rsidR="008E7DC1">
        <w:rPr>
          <w:rFonts w:ascii="Sylfaen" w:hAnsi="Sylfaen"/>
          <w:sz w:val="24"/>
          <w:szCs w:val="24"/>
          <w:lang w:val="hy-AM"/>
        </w:rPr>
        <w:t>եւ</w:t>
      </w:r>
      <w:r w:rsidRPr="008E7DC1">
        <w:rPr>
          <w:rFonts w:ascii="Sylfaen" w:hAnsi="Sylfaen"/>
          <w:sz w:val="24"/>
          <w:szCs w:val="24"/>
          <w:lang w:val="hy-AM"/>
        </w:rPr>
        <w:t xml:space="preserve">նույն սորտի բոլոր հսկիչ փորձանմուշները խմբավորվում են միասին։ Կազմաբանորեն նման սորտերը միավորվում են բլոկներում </w:t>
      </w:r>
      <w:r w:rsidR="008E7DC1">
        <w:rPr>
          <w:rFonts w:ascii="Sylfaen" w:hAnsi="Sylfaen"/>
          <w:sz w:val="24"/>
          <w:szCs w:val="24"/>
          <w:lang w:val="hy-AM"/>
        </w:rPr>
        <w:t>եւ</w:t>
      </w:r>
      <w:r w:rsidRPr="008E7DC1">
        <w:rPr>
          <w:rFonts w:ascii="Sylfaen" w:hAnsi="Sylfaen"/>
          <w:sz w:val="24"/>
          <w:szCs w:val="24"/>
          <w:lang w:val="hy-AM"/>
        </w:rPr>
        <w:t xml:space="preserve"> տեղակայվում են միմյանց անմիջապես մոտ՝ դրանց միջ</w:t>
      </w:r>
      <w:r w:rsidR="008E7DC1">
        <w:rPr>
          <w:rFonts w:ascii="Sylfaen" w:hAnsi="Sylfaen"/>
          <w:sz w:val="24"/>
          <w:szCs w:val="24"/>
          <w:lang w:val="hy-AM"/>
        </w:rPr>
        <w:t>եւ</w:t>
      </w:r>
      <w:r w:rsidRPr="008E7DC1">
        <w:rPr>
          <w:rFonts w:ascii="Sylfaen" w:hAnsi="Sylfaen"/>
          <w:sz w:val="24"/>
          <w:szCs w:val="24"/>
          <w:lang w:val="hy-AM"/>
        </w:rPr>
        <w:t xml:space="preserve"> աննշան տարբերությունները բացահայտելու նպատակով։ Մի</w:t>
      </w:r>
      <w:r w:rsidR="008E7DC1">
        <w:rPr>
          <w:rFonts w:ascii="Sylfaen" w:hAnsi="Sylfaen"/>
          <w:sz w:val="24"/>
          <w:szCs w:val="24"/>
          <w:lang w:val="hy-AM"/>
        </w:rPr>
        <w:t>եւ</w:t>
      </w:r>
      <w:r w:rsidRPr="008E7DC1">
        <w:rPr>
          <w:rFonts w:ascii="Sylfaen" w:hAnsi="Sylfaen"/>
          <w:sz w:val="24"/>
          <w:szCs w:val="24"/>
          <w:lang w:val="hy-AM"/>
        </w:rPr>
        <w:t>նույն սորտի մասով էական հատկանիշների համեմատությունը պարզեցվում է հար</w:t>
      </w:r>
      <w:r w:rsidR="008E7DC1">
        <w:rPr>
          <w:rFonts w:ascii="Sylfaen" w:hAnsi="Sylfaen"/>
          <w:sz w:val="24"/>
          <w:szCs w:val="24"/>
          <w:lang w:val="hy-AM"/>
        </w:rPr>
        <w:t>եւ</w:t>
      </w:r>
      <w:r w:rsidRPr="008E7DC1">
        <w:rPr>
          <w:rFonts w:ascii="Sylfaen" w:hAnsi="Sylfaen"/>
          <w:sz w:val="24"/>
          <w:szCs w:val="24"/>
          <w:lang w:val="hy-AM"/>
        </w:rPr>
        <w:t>ան փորձամարգերի վրա մեկ արտադրողի սերմերի հսկիչ փորձանմուշների ցանված լինելու պայմանով։ Այս պարագայում մեկ փորձամարգի վրա խառնուկ հայտնաբերելու դեպքում կարելի է անմիջապես հետազոտել հար</w:t>
      </w:r>
      <w:r w:rsidR="008E7DC1">
        <w:rPr>
          <w:rFonts w:ascii="Sylfaen" w:hAnsi="Sylfaen"/>
          <w:sz w:val="24"/>
          <w:szCs w:val="24"/>
          <w:lang w:val="hy-AM"/>
        </w:rPr>
        <w:t>եւ</w:t>
      </w:r>
      <w:r w:rsidRPr="008E7DC1">
        <w:rPr>
          <w:rFonts w:ascii="Sylfaen" w:hAnsi="Sylfaen"/>
          <w:sz w:val="24"/>
          <w:szCs w:val="24"/>
          <w:lang w:val="hy-AM"/>
        </w:rPr>
        <w:t>ան փորձամարգը՝ դրանց առկայության մասով։</w:t>
      </w:r>
      <w:r w:rsidR="008E7DC1">
        <w:rPr>
          <w:rFonts w:ascii="Sylfaen" w:hAnsi="Sylfaen"/>
          <w:sz w:val="24"/>
          <w:szCs w:val="24"/>
          <w:lang w:val="hy-AM"/>
        </w:rPr>
        <w:t xml:space="preserve"> </w:t>
      </w:r>
    </w:p>
    <w:p w14:paraId="133D112F"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bookmarkStart w:id="165" w:name="bookmark171"/>
      <w:bookmarkEnd w:id="165"/>
      <w:r w:rsidRPr="008E7DC1">
        <w:rPr>
          <w:rFonts w:ascii="Sylfaen" w:hAnsi="Sylfaen"/>
          <w:sz w:val="24"/>
          <w:szCs w:val="24"/>
          <w:lang w:val="hy-AM"/>
        </w:rPr>
        <w:t>22.</w:t>
      </w:r>
      <w:r w:rsidR="00053F20" w:rsidRPr="00053F20">
        <w:rPr>
          <w:rFonts w:ascii="Sylfaen" w:hAnsi="Sylfaen"/>
          <w:sz w:val="24"/>
          <w:szCs w:val="24"/>
          <w:lang w:val="hy-AM"/>
        </w:rPr>
        <w:tab/>
      </w:r>
      <w:r w:rsidRPr="008E7DC1">
        <w:rPr>
          <w:rFonts w:ascii="Sylfaen" w:hAnsi="Sylfaen"/>
          <w:sz w:val="24"/>
          <w:szCs w:val="24"/>
          <w:lang w:val="hy-AM"/>
        </w:rPr>
        <w:t>Անդամ պետության լիազորված կազմակերպության հայեցությամբ հսկիչ փորձամարգը կրկնակվում է դաշտի այլ հատվածում։</w:t>
      </w:r>
    </w:p>
    <w:p w14:paraId="28C8F837" w14:textId="77777777" w:rsidR="00C10D18" w:rsidRPr="008E7DC1" w:rsidRDefault="00C10D18" w:rsidP="00053F20">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 xml:space="preserve">Գրունտային հսկողության տեղամասերի վրա ցանքի առաջարկվող սխեմաները ներկայացված են 2-րդ աղյուսակում։ </w:t>
      </w:r>
    </w:p>
    <w:p w14:paraId="40E71C0A" w14:textId="77777777" w:rsidR="00070C7F" w:rsidRDefault="00070C7F">
      <w:pPr>
        <w:rPr>
          <w:rFonts w:ascii="Sylfaen" w:eastAsia="Times New Roman" w:hAnsi="Sylfaen" w:cs="Times New Roman"/>
          <w:lang w:val="hy-AM"/>
        </w:rPr>
      </w:pPr>
      <w:r>
        <w:rPr>
          <w:rFonts w:ascii="Sylfaen" w:hAnsi="Sylfaen"/>
          <w:lang w:val="hy-AM"/>
        </w:rPr>
        <w:br w:type="page"/>
      </w:r>
    </w:p>
    <w:p w14:paraId="7D2B7F19" w14:textId="77777777" w:rsidR="00C10D18" w:rsidRPr="008E7DC1" w:rsidRDefault="00C10D18" w:rsidP="008E7DC1">
      <w:pPr>
        <w:pStyle w:val="Tablecaption0"/>
        <w:spacing w:after="160" w:line="360" w:lineRule="auto"/>
        <w:jc w:val="right"/>
        <w:rPr>
          <w:rFonts w:ascii="Sylfaen" w:hAnsi="Sylfaen"/>
          <w:sz w:val="24"/>
          <w:szCs w:val="24"/>
          <w:lang w:val="hy-AM"/>
        </w:rPr>
      </w:pPr>
      <w:r w:rsidRPr="008E7DC1">
        <w:rPr>
          <w:rFonts w:ascii="Sylfaen" w:hAnsi="Sylfaen"/>
          <w:sz w:val="24"/>
          <w:szCs w:val="24"/>
          <w:lang w:val="hy-AM"/>
        </w:rPr>
        <w:lastRenderedPageBreak/>
        <w:t>Աղյուսակ 2</w:t>
      </w:r>
    </w:p>
    <w:p w14:paraId="08B7EFA0" w14:textId="77777777" w:rsidR="00C10D18" w:rsidRPr="008E7DC1" w:rsidRDefault="00C10D18" w:rsidP="008E7DC1">
      <w:pPr>
        <w:pStyle w:val="Tablecaption0"/>
        <w:spacing w:after="160" w:line="360" w:lineRule="auto"/>
        <w:rPr>
          <w:rFonts w:ascii="Sylfaen" w:hAnsi="Sylfaen"/>
          <w:sz w:val="24"/>
          <w:szCs w:val="24"/>
          <w:lang w:val="hy-AM"/>
        </w:rPr>
      </w:pPr>
      <w:r w:rsidRPr="008E7DC1">
        <w:rPr>
          <w:rFonts w:ascii="Sylfaen" w:hAnsi="Sylfaen"/>
          <w:sz w:val="24"/>
          <w:szCs w:val="24"/>
          <w:lang w:val="hy-AM"/>
        </w:rPr>
        <w:t xml:space="preserve">Գրունտային հսկողության տեղամասի վրա գյուղատնտեսական բույսերի </w:t>
      </w:r>
      <w:r w:rsidR="001F0724" w:rsidRPr="001F0724">
        <w:rPr>
          <w:rFonts w:ascii="Sylfaen" w:hAnsi="Sylfaen"/>
          <w:sz w:val="24"/>
          <w:szCs w:val="24"/>
          <w:lang w:val="hy-AM"/>
        </w:rPr>
        <w:br/>
      </w:r>
      <w:r w:rsidRPr="008E7DC1">
        <w:rPr>
          <w:rFonts w:ascii="Sylfaen" w:hAnsi="Sylfaen"/>
          <w:sz w:val="24"/>
          <w:szCs w:val="24"/>
          <w:lang w:val="hy-AM"/>
        </w:rPr>
        <w:t xml:space="preserve">ցանքի սխեմաները </w:t>
      </w:r>
    </w:p>
    <w:tbl>
      <w:tblPr>
        <w:tblOverlap w:val="never"/>
        <w:tblW w:w="9569" w:type="dxa"/>
        <w:jc w:val="center"/>
        <w:tblLayout w:type="fixed"/>
        <w:tblCellMar>
          <w:left w:w="10" w:type="dxa"/>
          <w:right w:w="10" w:type="dxa"/>
        </w:tblCellMar>
        <w:tblLook w:val="0000" w:firstRow="0" w:lastRow="0" w:firstColumn="0" w:lastColumn="0" w:noHBand="0" w:noVBand="0"/>
      </w:tblPr>
      <w:tblGrid>
        <w:gridCol w:w="2686"/>
        <w:gridCol w:w="1395"/>
        <w:gridCol w:w="1417"/>
        <w:gridCol w:w="1709"/>
        <w:gridCol w:w="2362"/>
      </w:tblGrid>
      <w:tr w:rsidR="00C10D18" w:rsidRPr="00B6518D" w14:paraId="1F417B2F" w14:textId="77777777" w:rsidTr="00476A18">
        <w:trPr>
          <w:tblHeader/>
          <w:jc w:val="center"/>
        </w:trPr>
        <w:tc>
          <w:tcPr>
            <w:tcW w:w="2686" w:type="dxa"/>
            <w:vMerge w:val="restart"/>
            <w:tcBorders>
              <w:top w:val="single" w:sz="4" w:space="0" w:color="auto"/>
              <w:left w:val="single" w:sz="4" w:space="0" w:color="auto"/>
            </w:tcBorders>
            <w:shd w:val="clear" w:color="auto" w:fill="FFFFFF"/>
            <w:vAlign w:val="center"/>
          </w:tcPr>
          <w:p w14:paraId="13708540" w14:textId="77777777" w:rsidR="00C10D18" w:rsidRPr="00070C7F" w:rsidRDefault="00C10D18" w:rsidP="00070C7F">
            <w:pPr>
              <w:pStyle w:val="Other0"/>
              <w:spacing w:after="120" w:line="240" w:lineRule="auto"/>
              <w:ind w:firstLine="0"/>
              <w:jc w:val="center"/>
              <w:rPr>
                <w:rFonts w:ascii="Sylfaen" w:hAnsi="Sylfaen"/>
                <w:sz w:val="20"/>
                <w:szCs w:val="20"/>
                <w:lang w:val="hy-AM"/>
              </w:rPr>
            </w:pPr>
            <w:r w:rsidRPr="00070C7F">
              <w:rPr>
                <w:rFonts w:ascii="Sylfaen" w:hAnsi="Sylfaen"/>
                <w:sz w:val="20"/>
                <w:szCs w:val="20"/>
                <w:lang w:val="hy-AM"/>
              </w:rPr>
              <w:t>Մշակաբույսեր</w:t>
            </w:r>
          </w:p>
        </w:tc>
        <w:tc>
          <w:tcPr>
            <w:tcW w:w="4521" w:type="dxa"/>
            <w:gridSpan w:val="3"/>
            <w:tcBorders>
              <w:top w:val="single" w:sz="4" w:space="0" w:color="auto"/>
              <w:left w:val="single" w:sz="4" w:space="0" w:color="auto"/>
            </w:tcBorders>
            <w:shd w:val="clear" w:color="auto" w:fill="FFFFFF"/>
          </w:tcPr>
          <w:p w14:paraId="5EB49D99" w14:textId="77777777" w:rsidR="00C10D18" w:rsidRPr="00070C7F" w:rsidRDefault="00C10D18" w:rsidP="001F0724">
            <w:pPr>
              <w:pStyle w:val="Other0"/>
              <w:spacing w:after="120" w:line="240" w:lineRule="auto"/>
              <w:ind w:firstLine="0"/>
              <w:jc w:val="center"/>
              <w:rPr>
                <w:rFonts w:ascii="Sylfaen" w:hAnsi="Sylfaen"/>
                <w:sz w:val="20"/>
                <w:szCs w:val="20"/>
                <w:lang w:val="hy-AM"/>
              </w:rPr>
            </w:pPr>
            <w:r w:rsidRPr="00070C7F">
              <w:rPr>
                <w:rFonts w:ascii="Sylfaen" w:hAnsi="Sylfaen"/>
                <w:sz w:val="20"/>
                <w:szCs w:val="20"/>
                <w:lang w:val="hy-AM"/>
              </w:rPr>
              <w:t>Փորձամարգի առաջարկվող պարամետրերը</w:t>
            </w:r>
          </w:p>
        </w:tc>
        <w:tc>
          <w:tcPr>
            <w:tcW w:w="2362" w:type="dxa"/>
            <w:vMerge w:val="restart"/>
            <w:tcBorders>
              <w:top w:val="single" w:sz="4" w:space="0" w:color="auto"/>
              <w:left w:val="single" w:sz="4" w:space="0" w:color="auto"/>
              <w:right w:val="single" w:sz="4" w:space="0" w:color="auto"/>
            </w:tcBorders>
            <w:shd w:val="clear" w:color="auto" w:fill="FFFFFF"/>
          </w:tcPr>
          <w:p w14:paraId="520EDD02" w14:textId="77777777" w:rsidR="00C10D18" w:rsidRPr="00070C7F" w:rsidRDefault="00C10D18" w:rsidP="001F0724">
            <w:pPr>
              <w:pStyle w:val="Other0"/>
              <w:spacing w:after="120" w:line="240" w:lineRule="auto"/>
              <w:ind w:firstLine="0"/>
              <w:jc w:val="center"/>
              <w:rPr>
                <w:rFonts w:ascii="Sylfaen" w:hAnsi="Sylfaen"/>
                <w:sz w:val="20"/>
                <w:szCs w:val="20"/>
                <w:lang w:val="hy-AM"/>
              </w:rPr>
            </w:pPr>
            <w:r w:rsidRPr="00070C7F">
              <w:rPr>
                <w:rFonts w:ascii="Sylfaen" w:hAnsi="Sylfaen"/>
                <w:sz w:val="20"/>
                <w:szCs w:val="20"/>
                <w:lang w:val="hy-AM"/>
              </w:rPr>
              <w:t>Հետազոտվող բույսերի նվազագույն քանակը (հատ)</w:t>
            </w:r>
          </w:p>
        </w:tc>
      </w:tr>
      <w:tr w:rsidR="00C10D18" w:rsidRPr="00070C7F" w14:paraId="6BC21558" w14:textId="77777777" w:rsidTr="00476A18">
        <w:trPr>
          <w:tblHeader/>
          <w:jc w:val="center"/>
        </w:trPr>
        <w:tc>
          <w:tcPr>
            <w:tcW w:w="2686" w:type="dxa"/>
            <w:vMerge/>
            <w:tcBorders>
              <w:left w:val="single" w:sz="4" w:space="0" w:color="auto"/>
            </w:tcBorders>
            <w:shd w:val="clear" w:color="auto" w:fill="FFFFFF"/>
            <w:vAlign w:val="center"/>
          </w:tcPr>
          <w:p w14:paraId="2E1F6B4E" w14:textId="77777777" w:rsidR="00C10D18" w:rsidRPr="00070C7F" w:rsidRDefault="00C10D18" w:rsidP="00070C7F">
            <w:pPr>
              <w:spacing w:after="120"/>
              <w:rPr>
                <w:rFonts w:ascii="Sylfaen" w:hAnsi="Sylfaen"/>
                <w:sz w:val="20"/>
                <w:szCs w:val="20"/>
                <w:lang w:val="hy-AM"/>
              </w:rPr>
            </w:pPr>
          </w:p>
        </w:tc>
        <w:tc>
          <w:tcPr>
            <w:tcW w:w="1395" w:type="dxa"/>
            <w:tcBorders>
              <w:top w:val="single" w:sz="4" w:space="0" w:color="auto"/>
              <w:left w:val="single" w:sz="4" w:space="0" w:color="auto"/>
            </w:tcBorders>
            <w:shd w:val="clear" w:color="auto" w:fill="FFFFFF"/>
          </w:tcPr>
          <w:p w14:paraId="06644FC7" w14:textId="77777777" w:rsidR="00C10D18" w:rsidRPr="00070C7F" w:rsidRDefault="00C10D18" w:rsidP="001F0724">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ակոսների քանակը</w:t>
            </w:r>
            <w:r w:rsidRPr="00070C7F">
              <w:rPr>
                <w:rFonts w:ascii="Sylfaen" w:hAnsi="Sylfaen"/>
                <w:sz w:val="20"/>
                <w:szCs w:val="20"/>
              </w:rPr>
              <w:t xml:space="preserve"> (</w:t>
            </w:r>
            <w:r w:rsidRPr="00070C7F">
              <w:rPr>
                <w:rFonts w:ascii="Sylfaen" w:hAnsi="Sylfaen"/>
                <w:sz w:val="20"/>
                <w:szCs w:val="20"/>
                <w:lang w:val="hy-AM"/>
              </w:rPr>
              <w:t>հատ</w:t>
            </w:r>
            <w:r w:rsidRPr="00070C7F">
              <w:rPr>
                <w:rFonts w:ascii="Sylfaen" w:hAnsi="Sylfaen"/>
                <w:sz w:val="20"/>
                <w:szCs w:val="20"/>
              </w:rPr>
              <w:t>)</w:t>
            </w:r>
          </w:p>
        </w:tc>
        <w:tc>
          <w:tcPr>
            <w:tcW w:w="1417" w:type="dxa"/>
            <w:tcBorders>
              <w:top w:val="single" w:sz="4" w:space="0" w:color="auto"/>
              <w:left w:val="single" w:sz="4" w:space="0" w:color="auto"/>
            </w:tcBorders>
            <w:shd w:val="clear" w:color="auto" w:fill="FFFFFF"/>
          </w:tcPr>
          <w:p w14:paraId="515540DC" w14:textId="77777777" w:rsidR="00C10D18" w:rsidRPr="00070C7F" w:rsidRDefault="00C10D18" w:rsidP="001F0724">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միջաշարքի լայնությունը</w:t>
            </w:r>
            <w:r w:rsidRPr="00070C7F">
              <w:rPr>
                <w:rFonts w:ascii="Sylfaen" w:hAnsi="Sylfaen"/>
                <w:sz w:val="20"/>
                <w:szCs w:val="20"/>
              </w:rPr>
              <w:t xml:space="preserve"> (</w:t>
            </w:r>
            <w:r w:rsidRPr="00070C7F">
              <w:rPr>
                <w:rFonts w:ascii="Sylfaen" w:hAnsi="Sylfaen"/>
                <w:sz w:val="20"/>
                <w:szCs w:val="20"/>
                <w:lang w:val="hy-AM"/>
              </w:rPr>
              <w:t>սմ</w:t>
            </w:r>
            <w:r w:rsidRPr="00070C7F">
              <w:rPr>
                <w:rFonts w:ascii="Sylfaen" w:hAnsi="Sylfaen"/>
                <w:sz w:val="20"/>
                <w:szCs w:val="20"/>
              </w:rPr>
              <w:t>)</w:t>
            </w:r>
          </w:p>
        </w:tc>
        <w:tc>
          <w:tcPr>
            <w:tcW w:w="1709" w:type="dxa"/>
            <w:tcBorders>
              <w:top w:val="single" w:sz="4" w:space="0" w:color="auto"/>
              <w:left w:val="single" w:sz="4" w:space="0" w:color="auto"/>
            </w:tcBorders>
            <w:shd w:val="clear" w:color="auto" w:fill="FFFFFF"/>
          </w:tcPr>
          <w:p w14:paraId="4EA62145" w14:textId="77777777" w:rsidR="00C10D18" w:rsidRPr="00070C7F" w:rsidRDefault="00C10D18" w:rsidP="001F0724">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հեռավորությունը ակոսում</w:t>
            </w:r>
            <w:r w:rsidRPr="00070C7F">
              <w:rPr>
                <w:rFonts w:ascii="Sylfaen" w:hAnsi="Sylfaen"/>
                <w:sz w:val="20"/>
                <w:szCs w:val="20"/>
              </w:rPr>
              <w:t xml:space="preserve"> (</w:t>
            </w:r>
            <w:r w:rsidRPr="00070C7F">
              <w:rPr>
                <w:rFonts w:ascii="Sylfaen" w:hAnsi="Sylfaen"/>
                <w:sz w:val="20"/>
                <w:szCs w:val="20"/>
                <w:lang w:val="hy-AM"/>
              </w:rPr>
              <w:t>սմ</w:t>
            </w:r>
            <w:r w:rsidRPr="00070C7F">
              <w:rPr>
                <w:rFonts w:ascii="Sylfaen" w:hAnsi="Sylfaen"/>
                <w:sz w:val="20"/>
                <w:szCs w:val="20"/>
              </w:rPr>
              <w:t>)</w:t>
            </w:r>
          </w:p>
        </w:tc>
        <w:tc>
          <w:tcPr>
            <w:tcW w:w="2362" w:type="dxa"/>
            <w:vMerge/>
            <w:tcBorders>
              <w:left w:val="single" w:sz="4" w:space="0" w:color="auto"/>
              <w:right w:val="single" w:sz="4" w:space="0" w:color="auto"/>
            </w:tcBorders>
            <w:shd w:val="clear" w:color="auto" w:fill="FFFFFF"/>
          </w:tcPr>
          <w:p w14:paraId="56573CBD" w14:textId="77777777" w:rsidR="00C10D18" w:rsidRPr="00070C7F" w:rsidRDefault="00C10D18" w:rsidP="001F0724">
            <w:pPr>
              <w:spacing w:after="120"/>
              <w:jc w:val="center"/>
              <w:rPr>
                <w:rFonts w:ascii="Sylfaen" w:hAnsi="Sylfaen"/>
                <w:sz w:val="20"/>
                <w:szCs w:val="20"/>
              </w:rPr>
            </w:pPr>
          </w:p>
        </w:tc>
      </w:tr>
      <w:tr w:rsidR="00C10D18" w:rsidRPr="00070C7F" w14:paraId="07021F96" w14:textId="77777777" w:rsidTr="00476A18">
        <w:trPr>
          <w:tblHeader/>
          <w:jc w:val="center"/>
        </w:trPr>
        <w:tc>
          <w:tcPr>
            <w:tcW w:w="2686" w:type="dxa"/>
            <w:tcBorders>
              <w:top w:val="single" w:sz="4" w:space="0" w:color="auto"/>
              <w:left w:val="single" w:sz="4" w:space="0" w:color="auto"/>
            </w:tcBorders>
            <w:shd w:val="clear" w:color="auto" w:fill="FFFFFF"/>
          </w:tcPr>
          <w:p w14:paraId="0FB9C662"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Ձմերուկ, սեխ, դդում, դդմիկ, սեխադդում</w:t>
            </w:r>
          </w:p>
        </w:tc>
        <w:tc>
          <w:tcPr>
            <w:tcW w:w="1395" w:type="dxa"/>
            <w:tcBorders>
              <w:top w:val="single" w:sz="4" w:space="0" w:color="auto"/>
              <w:left w:val="single" w:sz="4" w:space="0" w:color="auto"/>
            </w:tcBorders>
            <w:shd w:val="clear" w:color="auto" w:fill="FFFFFF"/>
          </w:tcPr>
          <w:p w14:paraId="64FC695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4262940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70-90</w:t>
            </w:r>
          </w:p>
        </w:tc>
        <w:tc>
          <w:tcPr>
            <w:tcW w:w="1709" w:type="dxa"/>
            <w:tcBorders>
              <w:top w:val="single" w:sz="4" w:space="0" w:color="auto"/>
              <w:left w:val="single" w:sz="4" w:space="0" w:color="auto"/>
            </w:tcBorders>
            <w:shd w:val="clear" w:color="auto" w:fill="FFFFFF"/>
          </w:tcPr>
          <w:p w14:paraId="5AD5FE2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1-2</w:t>
            </w:r>
          </w:p>
        </w:tc>
        <w:tc>
          <w:tcPr>
            <w:tcW w:w="2362" w:type="dxa"/>
            <w:tcBorders>
              <w:top w:val="single" w:sz="4" w:space="0" w:color="auto"/>
              <w:left w:val="single" w:sz="4" w:space="0" w:color="auto"/>
              <w:right w:val="single" w:sz="4" w:space="0" w:color="auto"/>
            </w:tcBorders>
            <w:shd w:val="clear" w:color="auto" w:fill="FFFFFF"/>
            <w:vAlign w:val="center"/>
          </w:tcPr>
          <w:p w14:paraId="5E83F2A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7B761109" w14:textId="77777777" w:rsidTr="00476A18">
        <w:trPr>
          <w:tblHeader/>
          <w:jc w:val="center"/>
        </w:trPr>
        <w:tc>
          <w:tcPr>
            <w:tcW w:w="2686" w:type="dxa"/>
            <w:tcBorders>
              <w:top w:val="single" w:sz="4" w:space="0" w:color="auto"/>
              <w:left w:val="single" w:sz="4" w:space="0" w:color="auto"/>
            </w:tcBorders>
            <w:shd w:val="clear" w:color="auto" w:fill="FFFFFF"/>
          </w:tcPr>
          <w:p w14:paraId="77826234" w14:textId="77777777" w:rsidR="00C10D18" w:rsidRPr="00070C7F" w:rsidRDefault="00C10D18" w:rsidP="00070C7F">
            <w:pPr>
              <w:pStyle w:val="Other0"/>
              <w:spacing w:after="120" w:line="240" w:lineRule="auto"/>
              <w:ind w:left="220" w:hanging="220"/>
              <w:rPr>
                <w:rFonts w:ascii="Sylfaen" w:hAnsi="Sylfaen"/>
                <w:sz w:val="20"/>
                <w:szCs w:val="20"/>
              </w:rPr>
            </w:pPr>
            <w:r w:rsidRPr="00070C7F">
              <w:rPr>
                <w:rFonts w:ascii="Sylfaen" w:hAnsi="Sylfaen"/>
                <w:sz w:val="20"/>
                <w:szCs w:val="20"/>
                <w:lang w:val="hy-AM"/>
              </w:rPr>
              <w:t>Սմբուկ</w:t>
            </w:r>
            <w:r w:rsidRPr="00070C7F">
              <w:rPr>
                <w:rFonts w:ascii="Sylfaen" w:hAnsi="Sylfaen"/>
                <w:sz w:val="20"/>
                <w:szCs w:val="20"/>
              </w:rPr>
              <w:t xml:space="preserve">, </w:t>
            </w:r>
            <w:r w:rsidRPr="00070C7F">
              <w:rPr>
                <w:rFonts w:ascii="Sylfaen" w:hAnsi="Sylfaen"/>
                <w:sz w:val="20"/>
                <w:szCs w:val="20"/>
                <w:lang w:val="hy-AM"/>
              </w:rPr>
              <w:t>տաքդեղ</w:t>
            </w:r>
            <w:r w:rsidRPr="00070C7F">
              <w:rPr>
                <w:rFonts w:ascii="Sylfaen" w:hAnsi="Sylfaen"/>
                <w:sz w:val="20"/>
                <w:szCs w:val="20"/>
              </w:rPr>
              <w:t xml:space="preserve"> </w:t>
            </w:r>
            <w:r w:rsidRPr="00070C7F">
              <w:rPr>
                <w:rFonts w:ascii="Sylfaen" w:hAnsi="Sylfaen"/>
                <w:sz w:val="20"/>
                <w:szCs w:val="20"/>
                <w:lang w:val="hy-AM"/>
              </w:rPr>
              <w:t>պաշտպանված գրունտ</w:t>
            </w:r>
            <w:r w:rsidRPr="00070C7F">
              <w:rPr>
                <w:rFonts w:ascii="Sylfaen" w:hAnsi="Sylfaen"/>
                <w:sz w:val="20"/>
                <w:szCs w:val="20"/>
                <w:lang w:val="hy-AM"/>
              </w:rPr>
              <w:br/>
              <w:t>բաց գրունտ</w:t>
            </w:r>
          </w:p>
        </w:tc>
        <w:tc>
          <w:tcPr>
            <w:tcW w:w="1395" w:type="dxa"/>
            <w:tcBorders>
              <w:top w:val="single" w:sz="4" w:space="0" w:color="auto"/>
              <w:left w:val="single" w:sz="4" w:space="0" w:color="auto"/>
            </w:tcBorders>
            <w:shd w:val="clear" w:color="auto" w:fill="FFFFFF"/>
            <w:vAlign w:val="bottom"/>
          </w:tcPr>
          <w:p w14:paraId="5FFE653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p w14:paraId="3D7EDB3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vAlign w:val="bottom"/>
          </w:tcPr>
          <w:p w14:paraId="46AC585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p w14:paraId="5CC6FF5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60</w:t>
            </w:r>
          </w:p>
        </w:tc>
        <w:tc>
          <w:tcPr>
            <w:tcW w:w="1709" w:type="dxa"/>
            <w:tcBorders>
              <w:top w:val="single" w:sz="4" w:space="0" w:color="auto"/>
              <w:left w:val="single" w:sz="4" w:space="0" w:color="auto"/>
            </w:tcBorders>
            <w:shd w:val="clear" w:color="auto" w:fill="FFFFFF"/>
            <w:vAlign w:val="bottom"/>
          </w:tcPr>
          <w:p w14:paraId="593F7E3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35</w:t>
            </w:r>
          </w:p>
          <w:p w14:paraId="73DA896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w:t>
            </w:r>
          </w:p>
        </w:tc>
        <w:tc>
          <w:tcPr>
            <w:tcW w:w="2362" w:type="dxa"/>
            <w:tcBorders>
              <w:top w:val="single" w:sz="4" w:space="0" w:color="auto"/>
              <w:left w:val="single" w:sz="4" w:space="0" w:color="auto"/>
              <w:right w:val="single" w:sz="4" w:space="0" w:color="auto"/>
            </w:tcBorders>
            <w:shd w:val="clear" w:color="auto" w:fill="FFFFFF"/>
            <w:vAlign w:val="bottom"/>
          </w:tcPr>
          <w:p w14:paraId="21D62AC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p w14:paraId="3034FA6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10D2947B"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7B787024"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Գոնգեղ, շաղգամ, տուրնեպս, սերմացու սոխ</w:t>
            </w:r>
          </w:p>
        </w:tc>
        <w:tc>
          <w:tcPr>
            <w:tcW w:w="1395" w:type="dxa"/>
            <w:tcBorders>
              <w:top w:val="single" w:sz="4" w:space="0" w:color="auto"/>
              <w:left w:val="single" w:sz="4" w:space="0" w:color="auto"/>
            </w:tcBorders>
            <w:shd w:val="clear" w:color="auto" w:fill="FFFFFF"/>
          </w:tcPr>
          <w:p w14:paraId="5673083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1610136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w:t>
            </w:r>
          </w:p>
        </w:tc>
        <w:tc>
          <w:tcPr>
            <w:tcW w:w="1709" w:type="dxa"/>
            <w:tcBorders>
              <w:top w:val="single" w:sz="4" w:space="0" w:color="auto"/>
              <w:left w:val="single" w:sz="4" w:space="0" w:color="auto"/>
            </w:tcBorders>
            <w:shd w:val="clear" w:color="auto" w:fill="FFFFFF"/>
          </w:tcPr>
          <w:p w14:paraId="01C5514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2-3</w:t>
            </w:r>
          </w:p>
        </w:tc>
        <w:tc>
          <w:tcPr>
            <w:tcW w:w="2362" w:type="dxa"/>
            <w:tcBorders>
              <w:top w:val="single" w:sz="4" w:space="0" w:color="auto"/>
              <w:left w:val="single" w:sz="4" w:space="0" w:color="auto"/>
              <w:right w:val="single" w:sz="4" w:space="0" w:color="auto"/>
            </w:tcBorders>
            <w:shd w:val="clear" w:color="auto" w:fill="FFFFFF"/>
            <w:vAlign w:val="center"/>
          </w:tcPr>
          <w:p w14:paraId="09CCCC9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74CF61C8"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7996FD4D"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Ոլոռ, բակլա բանջարային, լոբի</w:t>
            </w:r>
          </w:p>
        </w:tc>
        <w:tc>
          <w:tcPr>
            <w:tcW w:w="1395" w:type="dxa"/>
            <w:tcBorders>
              <w:top w:val="single" w:sz="4" w:space="0" w:color="auto"/>
              <w:left w:val="single" w:sz="4" w:space="0" w:color="auto"/>
            </w:tcBorders>
            <w:shd w:val="clear" w:color="auto" w:fill="FFFFFF"/>
          </w:tcPr>
          <w:p w14:paraId="308060A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4807E71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25-45</w:t>
            </w:r>
          </w:p>
        </w:tc>
        <w:tc>
          <w:tcPr>
            <w:tcW w:w="1709" w:type="dxa"/>
            <w:tcBorders>
              <w:top w:val="single" w:sz="4" w:space="0" w:color="auto"/>
              <w:left w:val="single" w:sz="4" w:space="0" w:color="auto"/>
            </w:tcBorders>
            <w:shd w:val="clear" w:color="auto" w:fill="FFFFFF"/>
          </w:tcPr>
          <w:p w14:paraId="72384433"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5-10</w:t>
            </w:r>
          </w:p>
        </w:tc>
        <w:tc>
          <w:tcPr>
            <w:tcW w:w="2362" w:type="dxa"/>
            <w:tcBorders>
              <w:top w:val="single" w:sz="4" w:space="0" w:color="auto"/>
              <w:left w:val="single" w:sz="4" w:space="0" w:color="auto"/>
              <w:right w:val="single" w:sz="4" w:space="0" w:color="auto"/>
            </w:tcBorders>
            <w:shd w:val="clear" w:color="auto" w:fill="FFFFFF"/>
            <w:vAlign w:val="center"/>
          </w:tcPr>
          <w:p w14:paraId="739D4E3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724372F0" w14:textId="77777777" w:rsidTr="00476A18">
        <w:trPr>
          <w:tblHeader/>
          <w:jc w:val="center"/>
        </w:trPr>
        <w:tc>
          <w:tcPr>
            <w:tcW w:w="2686" w:type="dxa"/>
            <w:tcBorders>
              <w:top w:val="single" w:sz="4" w:space="0" w:color="auto"/>
              <w:left w:val="single" w:sz="4" w:space="0" w:color="auto"/>
            </w:tcBorders>
            <w:shd w:val="clear" w:color="auto" w:fill="FFFFFF"/>
          </w:tcPr>
          <w:p w14:paraId="52E73DF3"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 xml:space="preserve">Հացահատիկային բույսեր </w:t>
            </w:r>
            <w:r w:rsidRPr="00070C7F">
              <w:rPr>
                <w:rFonts w:ascii="Sylfaen" w:hAnsi="Sylfaen"/>
                <w:sz w:val="20"/>
                <w:szCs w:val="20"/>
              </w:rPr>
              <w:t>(</w:t>
            </w:r>
            <w:r w:rsidRPr="00070C7F">
              <w:rPr>
                <w:rFonts w:ascii="Sylfaen" w:hAnsi="Sylfaen"/>
                <w:sz w:val="20"/>
                <w:szCs w:val="20"/>
                <w:lang w:val="hy-AM"/>
              </w:rPr>
              <w:t xml:space="preserve">եգիպտացորենից </w:t>
            </w:r>
            <w:r w:rsidR="008E7DC1" w:rsidRPr="00070C7F">
              <w:rPr>
                <w:rFonts w:ascii="Sylfaen" w:hAnsi="Sylfaen"/>
                <w:sz w:val="20"/>
                <w:szCs w:val="20"/>
                <w:lang w:val="hy-AM"/>
              </w:rPr>
              <w:t>եւ</w:t>
            </w:r>
            <w:r w:rsidRPr="00070C7F">
              <w:rPr>
                <w:rFonts w:ascii="Sylfaen" w:hAnsi="Sylfaen"/>
                <w:sz w:val="20"/>
                <w:szCs w:val="20"/>
                <w:lang w:val="hy-AM"/>
              </w:rPr>
              <w:t xml:space="preserve"> սորգոյից բացի</w:t>
            </w:r>
            <w:r w:rsidRPr="00070C7F">
              <w:rPr>
                <w:rFonts w:ascii="Sylfaen" w:hAnsi="Sylfaen"/>
                <w:sz w:val="20"/>
                <w:szCs w:val="20"/>
              </w:rPr>
              <w:t>)</w:t>
            </w:r>
          </w:p>
        </w:tc>
        <w:tc>
          <w:tcPr>
            <w:tcW w:w="1395" w:type="dxa"/>
            <w:tcBorders>
              <w:top w:val="single" w:sz="4" w:space="0" w:color="auto"/>
              <w:left w:val="single" w:sz="4" w:space="0" w:color="auto"/>
            </w:tcBorders>
            <w:shd w:val="clear" w:color="auto" w:fill="FFFFFF"/>
          </w:tcPr>
          <w:p w14:paraId="0C407CB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6-12</w:t>
            </w:r>
          </w:p>
        </w:tc>
        <w:tc>
          <w:tcPr>
            <w:tcW w:w="1417" w:type="dxa"/>
            <w:tcBorders>
              <w:top w:val="single" w:sz="4" w:space="0" w:color="auto"/>
              <w:left w:val="single" w:sz="4" w:space="0" w:color="auto"/>
            </w:tcBorders>
            <w:shd w:val="clear" w:color="auto" w:fill="FFFFFF"/>
          </w:tcPr>
          <w:p w14:paraId="20FCCEA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15-23</w:t>
            </w:r>
          </w:p>
        </w:tc>
        <w:tc>
          <w:tcPr>
            <w:tcW w:w="1709" w:type="dxa"/>
            <w:tcBorders>
              <w:top w:val="single" w:sz="4" w:space="0" w:color="auto"/>
              <w:left w:val="single" w:sz="4" w:space="0" w:color="auto"/>
            </w:tcBorders>
            <w:shd w:val="clear" w:color="auto" w:fill="FFFFFF"/>
          </w:tcPr>
          <w:p w14:paraId="1D9168B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2-10</w:t>
            </w:r>
          </w:p>
        </w:tc>
        <w:tc>
          <w:tcPr>
            <w:tcW w:w="2362" w:type="dxa"/>
            <w:tcBorders>
              <w:top w:val="single" w:sz="4" w:space="0" w:color="auto"/>
              <w:left w:val="single" w:sz="4" w:space="0" w:color="auto"/>
              <w:right w:val="single" w:sz="4" w:space="0" w:color="auto"/>
            </w:tcBorders>
            <w:shd w:val="clear" w:color="auto" w:fill="FFFFFF"/>
          </w:tcPr>
          <w:p w14:paraId="6E69F75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2000</w:t>
            </w:r>
          </w:p>
        </w:tc>
      </w:tr>
      <w:tr w:rsidR="00C10D18" w:rsidRPr="00070C7F" w14:paraId="6F32F1B1" w14:textId="77777777" w:rsidTr="00476A18">
        <w:trPr>
          <w:tblHeader/>
          <w:jc w:val="center"/>
        </w:trPr>
        <w:tc>
          <w:tcPr>
            <w:tcW w:w="2686" w:type="dxa"/>
            <w:tcBorders>
              <w:top w:val="single" w:sz="4" w:space="0" w:color="auto"/>
              <w:left w:val="single" w:sz="4" w:space="0" w:color="auto"/>
            </w:tcBorders>
            <w:shd w:val="clear" w:color="auto" w:fill="FFFFFF"/>
          </w:tcPr>
          <w:p w14:paraId="209D5E65"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Կաղամբ</w:t>
            </w:r>
          </w:p>
        </w:tc>
        <w:tc>
          <w:tcPr>
            <w:tcW w:w="1395" w:type="dxa"/>
            <w:tcBorders>
              <w:top w:val="single" w:sz="4" w:space="0" w:color="auto"/>
              <w:left w:val="single" w:sz="4" w:space="0" w:color="auto"/>
            </w:tcBorders>
            <w:shd w:val="clear" w:color="auto" w:fill="FFFFFF"/>
          </w:tcPr>
          <w:p w14:paraId="503B103F" w14:textId="77777777" w:rsidR="00C10D18" w:rsidRPr="00070C7F" w:rsidRDefault="00C10D18" w:rsidP="00070C7F">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04EB2CA3" w14:textId="77777777" w:rsidR="00C10D18" w:rsidRPr="00070C7F" w:rsidRDefault="00C10D18" w:rsidP="00070C7F">
            <w:pPr>
              <w:spacing w:after="120"/>
              <w:rPr>
                <w:rFonts w:ascii="Sylfaen" w:hAnsi="Sylfaen"/>
                <w:sz w:val="20"/>
                <w:szCs w:val="20"/>
              </w:rPr>
            </w:pPr>
          </w:p>
        </w:tc>
        <w:tc>
          <w:tcPr>
            <w:tcW w:w="1709" w:type="dxa"/>
            <w:tcBorders>
              <w:top w:val="single" w:sz="4" w:space="0" w:color="auto"/>
              <w:left w:val="single" w:sz="4" w:space="0" w:color="auto"/>
            </w:tcBorders>
            <w:shd w:val="clear" w:color="auto" w:fill="FFFFFF"/>
          </w:tcPr>
          <w:p w14:paraId="4D1C2455" w14:textId="77777777" w:rsidR="00C10D18" w:rsidRPr="00070C7F" w:rsidRDefault="00C10D18" w:rsidP="00070C7F">
            <w:pPr>
              <w:spacing w:after="120"/>
              <w:rPr>
                <w:rFonts w:ascii="Sylfaen" w:hAnsi="Sylfaen"/>
                <w:sz w:val="20"/>
                <w:szCs w:val="20"/>
              </w:rPr>
            </w:pPr>
          </w:p>
        </w:tc>
        <w:tc>
          <w:tcPr>
            <w:tcW w:w="2362" w:type="dxa"/>
            <w:tcBorders>
              <w:top w:val="single" w:sz="4" w:space="0" w:color="auto"/>
              <w:left w:val="single" w:sz="4" w:space="0" w:color="auto"/>
              <w:right w:val="single" w:sz="4" w:space="0" w:color="auto"/>
            </w:tcBorders>
            <w:shd w:val="clear" w:color="auto" w:fill="FFFFFF"/>
          </w:tcPr>
          <w:p w14:paraId="4BAAB6C8" w14:textId="77777777" w:rsidR="00C10D18" w:rsidRPr="00070C7F" w:rsidRDefault="00C10D18" w:rsidP="00070C7F">
            <w:pPr>
              <w:spacing w:after="120"/>
              <w:rPr>
                <w:rFonts w:ascii="Sylfaen" w:hAnsi="Sylfaen"/>
                <w:sz w:val="20"/>
                <w:szCs w:val="20"/>
              </w:rPr>
            </w:pPr>
          </w:p>
        </w:tc>
      </w:tr>
      <w:tr w:rsidR="00C10D18" w:rsidRPr="00070C7F" w14:paraId="4FBC65DB" w14:textId="77777777" w:rsidTr="00476A18">
        <w:trPr>
          <w:tblHeader/>
          <w:jc w:val="center"/>
        </w:trPr>
        <w:tc>
          <w:tcPr>
            <w:tcW w:w="2686" w:type="dxa"/>
            <w:tcBorders>
              <w:top w:val="single" w:sz="4" w:space="0" w:color="auto"/>
              <w:left w:val="single" w:sz="4" w:space="0" w:color="auto"/>
            </w:tcBorders>
            <w:shd w:val="clear" w:color="auto" w:fill="FFFFFF"/>
          </w:tcPr>
          <w:p w14:paraId="106F07BE" w14:textId="77777777" w:rsidR="00C10D18" w:rsidRPr="00070C7F"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Վաղահաս</w:t>
            </w:r>
          </w:p>
        </w:tc>
        <w:tc>
          <w:tcPr>
            <w:tcW w:w="1395" w:type="dxa"/>
            <w:tcBorders>
              <w:top w:val="single" w:sz="4" w:space="0" w:color="auto"/>
              <w:left w:val="single" w:sz="4" w:space="0" w:color="auto"/>
            </w:tcBorders>
            <w:shd w:val="clear" w:color="auto" w:fill="FFFFFF"/>
          </w:tcPr>
          <w:p w14:paraId="0E88C1F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2F86E91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50</w:t>
            </w:r>
          </w:p>
        </w:tc>
        <w:tc>
          <w:tcPr>
            <w:tcW w:w="1709" w:type="dxa"/>
            <w:tcBorders>
              <w:top w:val="single" w:sz="4" w:space="0" w:color="auto"/>
              <w:left w:val="single" w:sz="4" w:space="0" w:color="auto"/>
            </w:tcBorders>
            <w:shd w:val="clear" w:color="auto" w:fill="FFFFFF"/>
          </w:tcPr>
          <w:p w14:paraId="65A8091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50</w:t>
            </w:r>
          </w:p>
        </w:tc>
        <w:tc>
          <w:tcPr>
            <w:tcW w:w="2362" w:type="dxa"/>
            <w:tcBorders>
              <w:top w:val="single" w:sz="4" w:space="0" w:color="auto"/>
              <w:left w:val="single" w:sz="4" w:space="0" w:color="auto"/>
              <w:right w:val="single" w:sz="4" w:space="0" w:color="auto"/>
            </w:tcBorders>
            <w:shd w:val="clear" w:color="auto" w:fill="FFFFFF"/>
          </w:tcPr>
          <w:p w14:paraId="7A70AD7C" w14:textId="77777777" w:rsidR="00C10D18" w:rsidRPr="00070C7F" w:rsidRDefault="00C10D18" w:rsidP="00070C7F">
            <w:pPr>
              <w:pStyle w:val="Other0"/>
              <w:spacing w:after="120" w:line="240" w:lineRule="auto"/>
              <w:ind w:firstLine="940"/>
              <w:jc w:val="both"/>
              <w:rPr>
                <w:rFonts w:ascii="Sylfaen" w:hAnsi="Sylfaen"/>
                <w:sz w:val="20"/>
                <w:szCs w:val="20"/>
              </w:rPr>
            </w:pPr>
            <w:r w:rsidRPr="00070C7F">
              <w:rPr>
                <w:rFonts w:ascii="Sylfaen" w:hAnsi="Sylfaen"/>
                <w:sz w:val="20"/>
                <w:szCs w:val="20"/>
              </w:rPr>
              <w:t>200</w:t>
            </w:r>
          </w:p>
        </w:tc>
      </w:tr>
      <w:tr w:rsidR="00C10D18" w:rsidRPr="00070C7F" w14:paraId="455FFE1A" w14:textId="77777777" w:rsidTr="00476A18">
        <w:trPr>
          <w:tblHeader/>
          <w:jc w:val="center"/>
        </w:trPr>
        <w:tc>
          <w:tcPr>
            <w:tcW w:w="2686" w:type="dxa"/>
            <w:tcBorders>
              <w:left w:val="single" w:sz="4" w:space="0" w:color="auto"/>
            </w:tcBorders>
            <w:shd w:val="clear" w:color="auto" w:fill="FFFFFF"/>
          </w:tcPr>
          <w:p w14:paraId="099C6D7C" w14:textId="77777777" w:rsidR="00C10D18" w:rsidRPr="00070C7F"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Միջահաս</w:t>
            </w:r>
          </w:p>
        </w:tc>
        <w:tc>
          <w:tcPr>
            <w:tcW w:w="1395" w:type="dxa"/>
            <w:tcBorders>
              <w:left w:val="single" w:sz="4" w:space="0" w:color="auto"/>
            </w:tcBorders>
            <w:shd w:val="clear" w:color="auto" w:fill="FFFFFF"/>
          </w:tcPr>
          <w:p w14:paraId="5120E93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tcPr>
          <w:p w14:paraId="76A0B60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60</w:t>
            </w:r>
          </w:p>
        </w:tc>
        <w:tc>
          <w:tcPr>
            <w:tcW w:w="1709" w:type="dxa"/>
            <w:tcBorders>
              <w:left w:val="single" w:sz="4" w:space="0" w:color="auto"/>
            </w:tcBorders>
            <w:shd w:val="clear" w:color="auto" w:fill="FFFFFF"/>
          </w:tcPr>
          <w:p w14:paraId="0E7427D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60</w:t>
            </w:r>
          </w:p>
        </w:tc>
        <w:tc>
          <w:tcPr>
            <w:tcW w:w="2362" w:type="dxa"/>
            <w:tcBorders>
              <w:left w:val="single" w:sz="4" w:space="0" w:color="auto"/>
              <w:right w:val="single" w:sz="4" w:space="0" w:color="auto"/>
            </w:tcBorders>
            <w:shd w:val="clear" w:color="auto" w:fill="FFFFFF"/>
          </w:tcPr>
          <w:p w14:paraId="1928981B" w14:textId="77777777" w:rsidR="00C10D18" w:rsidRPr="00070C7F" w:rsidRDefault="00C10D18" w:rsidP="00070C7F">
            <w:pPr>
              <w:pStyle w:val="Other0"/>
              <w:spacing w:after="120" w:line="240" w:lineRule="auto"/>
              <w:ind w:firstLine="940"/>
              <w:jc w:val="both"/>
              <w:rPr>
                <w:rFonts w:ascii="Sylfaen" w:hAnsi="Sylfaen"/>
                <w:sz w:val="20"/>
                <w:szCs w:val="20"/>
              </w:rPr>
            </w:pPr>
            <w:r w:rsidRPr="00070C7F">
              <w:rPr>
                <w:rFonts w:ascii="Sylfaen" w:hAnsi="Sylfaen"/>
                <w:sz w:val="20"/>
                <w:szCs w:val="20"/>
              </w:rPr>
              <w:t>200</w:t>
            </w:r>
          </w:p>
        </w:tc>
      </w:tr>
      <w:tr w:rsidR="00C10D18" w:rsidRPr="00070C7F" w14:paraId="506ACC6E" w14:textId="77777777" w:rsidTr="00476A18">
        <w:trPr>
          <w:tblHeader/>
          <w:jc w:val="center"/>
        </w:trPr>
        <w:tc>
          <w:tcPr>
            <w:tcW w:w="2686" w:type="dxa"/>
            <w:tcBorders>
              <w:left w:val="single" w:sz="4" w:space="0" w:color="auto"/>
            </w:tcBorders>
            <w:shd w:val="clear" w:color="auto" w:fill="FFFFFF"/>
          </w:tcPr>
          <w:p w14:paraId="0EA4116D" w14:textId="77777777" w:rsidR="00C10D18" w:rsidRPr="00070C7F"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Ուշահաս</w:t>
            </w:r>
          </w:p>
        </w:tc>
        <w:tc>
          <w:tcPr>
            <w:tcW w:w="1395" w:type="dxa"/>
            <w:tcBorders>
              <w:left w:val="single" w:sz="4" w:space="0" w:color="auto"/>
            </w:tcBorders>
            <w:shd w:val="clear" w:color="auto" w:fill="FFFFFF"/>
          </w:tcPr>
          <w:p w14:paraId="473D3E3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tcPr>
          <w:p w14:paraId="13899A7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tc>
        <w:tc>
          <w:tcPr>
            <w:tcW w:w="1709" w:type="dxa"/>
            <w:tcBorders>
              <w:left w:val="single" w:sz="4" w:space="0" w:color="auto"/>
            </w:tcBorders>
            <w:shd w:val="clear" w:color="auto" w:fill="FFFFFF"/>
          </w:tcPr>
          <w:p w14:paraId="20F81EE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tc>
        <w:tc>
          <w:tcPr>
            <w:tcW w:w="2362" w:type="dxa"/>
            <w:tcBorders>
              <w:left w:val="single" w:sz="4" w:space="0" w:color="auto"/>
              <w:right w:val="single" w:sz="4" w:space="0" w:color="auto"/>
            </w:tcBorders>
            <w:shd w:val="clear" w:color="auto" w:fill="FFFFFF"/>
          </w:tcPr>
          <w:p w14:paraId="69C54812" w14:textId="77777777" w:rsidR="00C10D18" w:rsidRPr="00070C7F" w:rsidRDefault="00C10D18" w:rsidP="00070C7F">
            <w:pPr>
              <w:pStyle w:val="Other0"/>
              <w:spacing w:after="120" w:line="240" w:lineRule="auto"/>
              <w:ind w:firstLine="940"/>
              <w:jc w:val="both"/>
              <w:rPr>
                <w:rFonts w:ascii="Sylfaen" w:hAnsi="Sylfaen"/>
                <w:sz w:val="20"/>
                <w:szCs w:val="20"/>
              </w:rPr>
            </w:pPr>
            <w:r w:rsidRPr="00070C7F">
              <w:rPr>
                <w:rFonts w:ascii="Sylfaen" w:hAnsi="Sylfaen"/>
                <w:sz w:val="20"/>
                <w:szCs w:val="20"/>
              </w:rPr>
              <w:t>200</w:t>
            </w:r>
          </w:p>
        </w:tc>
      </w:tr>
      <w:tr w:rsidR="00C10D18" w:rsidRPr="00070C7F" w14:paraId="11F0A37D"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2C317566"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 xml:space="preserve">Ձավարատու մշակաբույսեր </w:t>
            </w:r>
            <w:r w:rsidRPr="00070C7F">
              <w:rPr>
                <w:rFonts w:ascii="Sylfaen" w:hAnsi="Sylfaen"/>
                <w:sz w:val="20"/>
                <w:szCs w:val="20"/>
              </w:rPr>
              <w:t>(</w:t>
            </w:r>
            <w:r w:rsidRPr="00070C7F">
              <w:rPr>
                <w:rFonts w:ascii="Sylfaen" w:hAnsi="Sylfaen"/>
                <w:sz w:val="20"/>
                <w:szCs w:val="20"/>
                <w:lang w:val="hy-AM"/>
              </w:rPr>
              <w:t>կորեկ, հնդկացորեն</w:t>
            </w:r>
            <w:r w:rsidRPr="00070C7F">
              <w:rPr>
                <w:rFonts w:ascii="Sylfaen" w:hAnsi="Sylfaen"/>
                <w:sz w:val="20"/>
                <w:szCs w:val="20"/>
              </w:rPr>
              <w:t>)</w:t>
            </w:r>
          </w:p>
        </w:tc>
        <w:tc>
          <w:tcPr>
            <w:tcW w:w="1395" w:type="dxa"/>
            <w:tcBorders>
              <w:top w:val="single" w:sz="4" w:space="0" w:color="auto"/>
              <w:left w:val="single" w:sz="4" w:space="0" w:color="auto"/>
            </w:tcBorders>
            <w:shd w:val="clear" w:color="auto" w:fill="FFFFFF"/>
          </w:tcPr>
          <w:p w14:paraId="007190F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6-12</w:t>
            </w:r>
          </w:p>
        </w:tc>
        <w:tc>
          <w:tcPr>
            <w:tcW w:w="1417" w:type="dxa"/>
            <w:tcBorders>
              <w:top w:val="single" w:sz="4" w:space="0" w:color="auto"/>
              <w:left w:val="single" w:sz="4" w:space="0" w:color="auto"/>
            </w:tcBorders>
            <w:shd w:val="clear" w:color="auto" w:fill="FFFFFF"/>
          </w:tcPr>
          <w:p w14:paraId="1FD21A9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15-23</w:t>
            </w:r>
          </w:p>
        </w:tc>
        <w:tc>
          <w:tcPr>
            <w:tcW w:w="1709" w:type="dxa"/>
            <w:tcBorders>
              <w:top w:val="single" w:sz="4" w:space="0" w:color="auto"/>
              <w:left w:val="single" w:sz="4" w:space="0" w:color="auto"/>
            </w:tcBorders>
            <w:shd w:val="clear" w:color="auto" w:fill="FFFFFF"/>
          </w:tcPr>
          <w:p w14:paraId="5A52A65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2-10</w:t>
            </w:r>
          </w:p>
        </w:tc>
        <w:tc>
          <w:tcPr>
            <w:tcW w:w="2362" w:type="dxa"/>
            <w:tcBorders>
              <w:top w:val="single" w:sz="4" w:space="0" w:color="auto"/>
              <w:left w:val="single" w:sz="4" w:space="0" w:color="auto"/>
              <w:right w:val="single" w:sz="4" w:space="0" w:color="auto"/>
            </w:tcBorders>
            <w:shd w:val="clear" w:color="auto" w:fill="FFFFFF"/>
          </w:tcPr>
          <w:p w14:paraId="2FC41F4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1500</w:t>
            </w:r>
          </w:p>
        </w:tc>
      </w:tr>
      <w:tr w:rsidR="00C10D18" w:rsidRPr="00070C7F" w14:paraId="1CC1E5E0"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57BCAAD4"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 xml:space="preserve">Եգիպտացորեն </w:t>
            </w:r>
            <w:r w:rsidRPr="00070C7F">
              <w:rPr>
                <w:rFonts w:ascii="Sylfaen" w:hAnsi="Sylfaen"/>
                <w:sz w:val="20"/>
                <w:szCs w:val="20"/>
              </w:rPr>
              <w:t>(</w:t>
            </w:r>
            <w:r w:rsidRPr="00070C7F">
              <w:rPr>
                <w:rFonts w:ascii="Sylfaen" w:hAnsi="Sylfaen"/>
                <w:sz w:val="20"/>
                <w:szCs w:val="20"/>
                <w:lang w:val="hy-AM"/>
              </w:rPr>
              <w:t>շաքարային եգիպտացորենից բացի</w:t>
            </w:r>
            <w:r w:rsidRPr="00070C7F">
              <w:rPr>
                <w:rFonts w:ascii="Sylfaen" w:hAnsi="Sylfaen"/>
                <w:sz w:val="20"/>
                <w:szCs w:val="20"/>
              </w:rPr>
              <w:t>)</w:t>
            </w:r>
          </w:p>
        </w:tc>
        <w:tc>
          <w:tcPr>
            <w:tcW w:w="1395" w:type="dxa"/>
            <w:tcBorders>
              <w:top w:val="single" w:sz="4" w:space="0" w:color="auto"/>
              <w:left w:val="single" w:sz="4" w:space="0" w:color="auto"/>
            </w:tcBorders>
            <w:shd w:val="clear" w:color="auto" w:fill="FFFFFF"/>
          </w:tcPr>
          <w:p w14:paraId="7BF27E9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20EFAFE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tc>
        <w:tc>
          <w:tcPr>
            <w:tcW w:w="1709" w:type="dxa"/>
            <w:tcBorders>
              <w:top w:val="single" w:sz="4" w:space="0" w:color="auto"/>
              <w:left w:val="single" w:sz="4" w:space="0" w:color="auto"/>
            </w:tcBorders>
            <w:shd w:val="clear" w:color="auto" w:fill="FFFFFF"/>
          </w:tcPr>
          <w:p w14:paraId="263B7E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w:t>
            </w:r>
          </w:p>
        </w:tc>
        <w:tc>
          <w:tcPr>
            <w:tcW w:w="2362" w:type="dxa"/>
            <w:tcBorders>
              <w:top w:val="single" w:sz="4" w:space="0" w:color="auto"/>
              <w:left w:val="single" w:sz="4" w:space="0" w:color="auto"/>
              <w:right w:val="single" w:sz="4" w:space="0" w:color="auto"/>
            </w:tcBorders>
            <w:shd w:val="clear" w:color="auto" w:fill="FFFFFF"/>
          </w:tcPr>
          <w:p w14:paraId="5370783F" w14:textId="77777777" w:rsidR="00C10D18" w:rsidRPr="00070C7F" w:rsidRDefault="00C10D18" w:rsidP="00070C7F">
            <w:pPr>
              <w:pStyle w:val="Other0"/>
              <w:spacing w:after="120" w:line="240" w:lineRule="auto"/>
              <w:ind w:firstLine="940"/>
              <w:jc w:val="both"/>
              <w:rPr>
                <w:rFonts w:ascii="Sylfaen" w:hAnsi="Sylfaen"/>
                <w:sz w:val="20"/>
                <w:szCs w:val="20"/>
              </w:rPr>
            </w:pPr>
            <w:r w:rsidRPr="00070C7F">
              <w:rPr>
                <w:rFonts w:ascii="Sylfaen" w:hAnsi="Sylfaen"/>
                <w:sz w:val="20"/>
                <w:szCs w:val="20"/>
              </w:rPr>
              <w:t>200</w:t>
            </w:r>
          </w:p>
        </w:tc>
      </w:tr>
      <w:tr w:rsidR="00C10D18" w:rsidRPr="00070C7F" w14:paraId="138FB225" w14:textId="77777777" w:rsidTr="00476A18">
        <w:trPr>
          <w:tblHeader/>
          <w:jc w:val="center"/>
        </w:trPr>
        <w:tc>
          <w:tcPr>
            <w:tcW w:w="2686" w:type="dxa"/>
            <w:tcBorders>
              <w:top w:val="single" w:sz="4" w:space="0" w:color="auto"/>
              <w:left w:val="single" w:sz="4" w:space="0" w:color="auto"/>
            </w:tcBorders>
            <w:shd w:val="clear" w:color="auto" w:fill="FFFFFF"/>
          </w:tcPr>
          <w:p w14:paraId="559C85CF"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Շաքարային եգիպտացորեն</w:t>
            </w:r>
          </w:p>
        </w:tc>
        <w:tc>
          <w:tcPr>
            <w:tcW w:w="1395" w:type="dxa"/>
            <w:tcBorders>
              <w:top w:val="single" w:sz="4" w:space="0" w:color="auto"/>
              <w:left w:val="single" w:sz="4" w:space="0" w:color="auto"/>
            </w:tcBorders>
            <w:shd w:val="clear" w:color="auto" w:fill="FFFFFF"/>
          </w:tcPr>
          <w:p w14:paraId="70C6425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00EB21C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60</w:t>
            </w:r>
          </w:p>
        </w:tc>
        <w:tc>
          <w:tcPr>
            <w:tcW w:w="1709" w:type="dxa"/>
            <w:tcBorders>
              <w:top w:val="single" w:sz="4" w:space="0" w:color="auto"/>
              <w:left w:val="single" w:sz="4" w:space="0" w:color="auto"/>
            </w:tcBorders>
            <w:shd w:val="clear" w:color="auto" w:fill="FFFFFF"/>
          </w:tcPr>
          <w:p w14:paraId="577A943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w:t>
            </w:r>
          </w:p>
        </w:tc>
        <w:tc>
          <w:tcPr>
            <w:tcW w:w="2362" w:type="dxa"/>
            <w:tcBorders>
              <w:top w:val="single" w:sz="4" w:space="0" w:color="auto"/>
              <w:left w:val="single" w:sz="4" w:space="0" w:color="auto"/>
              <w:right w:val="single" w:sz="4" w:space="0" w:color="auto"/>
            </w:tcBorders>
            <w:shd w:val="clear" w:color="auto" w:fill="FFFFFF"/>
          </w:tcPr>
          <w:p w14:paraId="14942D04" w14:textId="77777777" w:rsidR="00C10D18" w:rsidRPr="00070C7F" w:rsidRDefault="00C10D18" w:rsidP="00070C7F">
            <w:pPr>
              <w:pStyle w:val="Other0"/>
              <w:spacing w:after="120" w:line="240" w:lineRule="auto"/>
              <w:ind w:firstLine="940"/>
              <w:jc w:val="both"/>
              <w:rPr>
                <w:rFonts w:ascii="Sylfaen" w:hAnsi="Sylfaen"/>
                <w:sz w:val="20"/>
                <w:szCs w:val="20"/>
              </w:rPr>
            </w:pPr>
            <w:r w:rsidRPr="00070C7F">
              <w:rPr>
                <w:rFonts w:ascii="Sylfaen" w:hAnsi="Sylfaen"/>
                <w:sz w:val="20"/>
                <w:szCs w:val="20"/>
              </w:rPr>
              <w:t>200</w:t>
            </w:r>
          </w:p>
        </w:tc>
      </w:tr>
      <w:tr w:rsidR="00C10D18" w:rsidRPr="00070C7F" w14:paraId="068DB569"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0AB1F80E"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Վուշ յուղատու</w:t>
            </w:r>
          </w:p>
        </w:tc>
        <w:tc>
          <w:tcPr>
            <w:tcW w:w="1395" w:type="dxa"/>
            <w:tcBorders>
              <w:top w:val="single" w:sz="4" w:space="0" w:color="auto"/>
              <w:left w:val="single" w:sz="4" w:space="0" w:color="auto"/>
            </w:tcBorders>
            <w:shd w:val="clear" w:color="auto" w:fill="FFFFFF"/>
            <w:vAlign w:val="bottom"/>
          </w:tcPr>
          <w:p w14:paraId="6885F6E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6-12</w:t>
            </w:r>
          </w:p>
        </w:tc>
        <w:tc>
          <w:tcPr>
            <w:tcW w:w="1417" w:type="dxa"/>
            <w:tcBorders>
              <w:top w:val="single" w:sz="4" w:space="0" w:color="auto"/>
              <w:left w:val="single" w:sz="4" w:space="0" w:color="auto"/>
            </w:tcBorders>
            <w:shd w:val="clear" w:color="auto" w:fill="FFFFFF"/>
            <w:vAlign w:val="bottom"/>
          </w:tcPr>
          <w:p w14:paraId="765E7A4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15-23</w:t>
            </w:r>
          </w:p>
        </w:tc>
        <w:tc>
          <w:tcPr>
            <w:tcW w:w="1709" w:type="dxa"/>
            <w:tcBorders>
              <w:top w:val="single" w:sz="4" w:space="0" w:color="auto"/>
              <w:left w:val="single" w:sz="4" w:space="0" w:color="auto"/>
            </w:tcBorders>
            <w:shd w:val="clear" w:color="auto" w:fill="FFFFFF"/>
            <w:vAlign w:val="bottom"/>
          </w:tcPr>
          <w:p w14:paraId="2186A92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1,0-1,5</w:t>
            </w:r>
          </w:p>
        </w:tc>
        <w:tc>
          <w:tcPr>
            <w:tcW w:w="2362" w:type="dxa"/>
            <w:tcBorders>
              <w:top w:val="single" w:sz="4" w:space="0" w:color="auto"/>
              <w:left w:val="single" w:sz="4" w:space="0" w:color="auto"/>
              <w:right w:val="single" w:sz="4" w:space="0" w:color="auto"/>
            </w:tcBorders>
            <w:shd w:val="clear" w:color="auto" w:fill="FFFFFF"/>
            <w:vAlign w:val="bottom"/>
          </w:tcPr>
          <w:p w14:paraId="4613F43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1000</w:t>
            </w:r>
          </w:p>
        </w:tc>
      </w:tr>
      <w:tr w:rsidR="00C10D18" w:rsidRPr="00070C7F" w14:paraId="018F8C17"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05752A2E"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Վուշ երկարավուն</w:t>
            </w:r>
          </w:p>
        </w:tc>
        <w:tc>
          <w:tcPr>
            <w:tcW w:w="1395" w:type="dxa"/>
            <w:tcBorders>
              <w:top w:val="single" w:sz="4" w:space="0" w:color="auto"/>
              <w:left w:val="single" w:sz="4" w:space="0" w:color="auto"/>
            </w:tcBorders>
            <w:shd w:val="clear" w:color="auto" w:fill="FFFFFF"/>
            <w:vAlign w:val="bottom"/>
          </w:tcPr>
          <w:p w14:paraId="7ADFE08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6-12</w:t>
            </w:r>
          </w:p>
        </w:tc>
        <w:tc>
          <w:tcPr>
            <w:tcW w:w="1417" w:type="dxa"/>
            <w:tcBorders>
              <w:top w:val="single" w:sz="4" w:space="0" w:color="auto"/>
              <w:left w:val="single" w:sz="4" w:space="0" w:color="auto"/>
            </w:tcBorders>
            <w:shd w:val="clear" w:color="auto" w:fill="FFFFFF"/>
            <w:vAlign w:val="bottom"/>
          </w:tcPr>
          <w:p w14:paraId="79B68A1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15-23</w:t>
            </w:r>
          </w:p>
        </w:tc>
        <w:tc>
          <w:tcPr>
            <w:tcW w:w="1709" w:type="dxa"/>
            <w:tcBorders>
              <w:top w:val="single" w:sz="4" w:space="0" w:color="auto"/>
              <w:left w:val="single" w:sz="4" w:space="0" w:color="auto"/>
            </w:tcBorders>
            <w:shd w:val="clear" w:color="auto" w:fill="FFFFFF"/>
            <w:vAlign w:val="bottom"/>
          </w:tcPr>
          <w:p w14:paraId="6ADD755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0,4-0,7</w:t>
            </w:r>
          </w:p>
        </w:tc>
        <w:tc>
          <w:tcPr>
            <w:tcW w:w="2362" w:type="dxa"/>
            <w:tcBorders>
              <w:top w:val="single" w:sz="4" w:space="0" w:color="auto"/>
              <w:left w:val="single" w:sz="4" w:space="0" w:color="auto"/>
              <w:right w:val="single" w:sz="4" w:space="0" w:color="auto"/>
            </w:tcBorders>
            <w:shd w:val="clear" w:color="auto" w:fill="FFFFFF"/>
            <w:vAlign w:val="bottom"/>
          </w:tcPr>
          <w:p w14:paraId="4CEB7FB8"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1000</w:t>
            </w:r>
          </w:p>
        </w:tc>
      </w:tr>
      <w:tr w:rsidR="00C10D18" w:rsidRPr="00070C7F" w14:paraId="6B18323D"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7AFE0473"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Սերմնաբույս գլուխ սոխ</w:t>
            </w:r>
          </w:p>
        </w:tc>
        <w:tc>
          <w:tcPr>
            <w:tcW w:w="1395" w:type="dxa"/>
            <w:tcBorders>
              <w:top w:val="single" w:sz="4" w:space="0" w:color="auto"/>
              <w:left w:val="single" w:sz="4" w:space="0" w:color="auto"/>
            </w:tcBorders>
            <w:shd w:val="clear" w:color="auto" w:fill="FFFFFF"/>
            <w:vAlign w:val="bottom"/>
          </w:tcPr>
          <w:p w14:paraId="7DFDB58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vAlign w:val="bottom"/>
          </w:tcPr>
          <w:p w14:paraId="0929C3E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55-60</w:t>
            </w:r>
          </w:p>
        </w:tc>
        <w:tc>
          <w:tcPr>
            <w:tcW w:w="1709" w:type="dxa"/>
            <w:tcBorders>
              <w:top w:val="single" w:sz="4" w:space="0" w:color="auto"/>
              <w:left w:val="single" w:sz="4" w:space="0" w:color="auto"/>
            </w:tcBorders>
            <w:shd w:val="clear" w:color="auto" w:fill="FFFFFF"/>
            <w:vAlign w:val="bottom"/>
          </w:tcPr>
          <w:p w14:paraId="224D2FE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10-15</w:t>
            </w:r>
          </w:p>
        </w:tc>
        <w:tc>
          <w:tcPr>
            <w:tcW w:w="2362" w:type="dxa"/>
            <w:tcBorders>
              <w:top w:val="single" w:sz="4" w:space="0" w:color="auto"/>
              <w:left w:val="single" w:sz="4" w:space="0" w:color="auto"/>
              <w:right w:val="single" w:sz="4" w:space="0" w:color="auto"/>
            </w:tcBorders>
            <w:shd w:val="clear" w:color="auto" w:fill="FFFFFF"/>
            <w:vAlign w:val="bottom"/>
          </w:tcPr>
          <w:p w14:paraId="0632EF6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4199FB82"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1A4C41DA"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Վարունգ</w:t>
            </w:r>
          </w:p>
        </w:tc>
        <w:tc>
          <w:tcPr>
            <w:tcW w:w="1395" w:type="dxa"/>
            <w:tcBorders>
              <w:top w:val="single" w:sz="4" w:space="0" w:color="auto"/>
              <w:left w:val="single" w:sz="4" w:space="0" w:color="auto"/>
            </w:tcBorders>
            <w:shd w:val="clear" w:color="auto" w:fill="FFFFFF"/>
          </w:tcPr>
          <w:p w14:paraId="7A870D0D" w14:textId="77777777" w:rsidR="00C10D18" w:rsidRPr="00070C7F" w:rsidRDefault="00C10D18" w:rsidP="00070C7F">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2A0CA927" w14:textId="77777777" w:rsidR="00C10D18" w:rsidRPr="00070C7F" w:rsidRDefault="00C10D18" w:rsidP="00070C7F">
            <w:pPr>
              <w:spacing w:after="120"/>
              <w:rPr>
                <w:rFonts w:ascii="Sylfaen" w:hAnsi="Sylfaen"/>
                <w:sz w:val="20"/>
                <w:szCs w:val="20"/>
              </w:rPr>
            </w:pPr>
          </w:p>
        </w:tc>
        <w:tc>
          <w:tcPr>
            <w:tcW w:w="1709" w:type="dxa"/>
            <w:tcBorders>
              <w:top w:val="single" w:sz="4" w:space="0" w:color="auto"/>
              <w:left w:val="single" w:sz="4" w:space="0" w:color="auto"/>
            </w:tcBorders>
            <w:shd w:val="clear" w:color="auto" w:fill="FFFFFF"/>
          </w:tcPr>
          <w:p w14:paraId="42C219B4" w14:textId="77777777" w:rsidR="00C10D18" w:rsidRPr="00070C7F" w:rsidRDefault="00C10D18" w:rsidP="00070C7F">
            <w:pPr>
              <w:spacing w:after="120"/>
              <w:rPr>
                <w:rFonts w:ascii="Sylfaen" w:hAnsi="Sylfaen"/>
                <w:sz w:val="20"/>
                <w:szCs w:val="20"/>
              </w:rPr>
            </w:pPr>
          </w:p>
        </w:tc>
        <w:tc>
          <w:tcPr>
            <w:tcW w:w="2362" w:type="dxa"/>
            <w:tcBorders>
              <w:top w:val="single" w:sz="4" w:space="0" w:color="auto"/>
              <w:left w:val="single" w:sz="4" w:space="0" w:color="auto"/>
              <w:right w:val="single" w:sz="4" w:space="0" w:color="auto"/>
            </w:tcBorders>
            <w:shd w:val="clear" w:color="auto" w:fill="FFFFFF"/>
          </w:tcPr>
          <w:p w14:paraId="2B60F4BF" w14:textId="77777777" w:rsidR="00C10D18" w:rsidRPr="00070C7F" w:rsidRDefault="00C10D18" w:rsidP="00070C7F">
            <w:pPr>
              <w:spacing w:after="120"/>
              <w:rPr>
                <w:rFonts w:ascii="Sylfaen" w:hAnsi="Sylfaen"/>
                <w:sz w:val="20"/>
                <w:szCs w:val="20"/>
              </w:rPr>
            </w:pPr>
          </w:p>
        </w:tc>
      </w:tr>
      <w:tr w:rsidR="00C10D18" w:rsidRPr="00070C7F" w14:paraId="58473D67" w14:textId="77777777" w:rsidTr="00476A18">
        <w:trPr>
          <w:tblHeader/>
          <w:jc w:val="center"/>
        </w:trPr>
        <w:tc>
          <w:tcPr>
            <w:tcW w:w="2686" w:type="dxa"/>
            <w:tcBorders>
              <w:left w:val="single" w:sz="4" w:space="0" w:color="auto"/>
            </w:tcBorders>
            <w:shd w:val="clear" w:color="auto" w:fill="FFFFFF"/>
          </w:tcPr>
          <w:p w14:paraId="4B5285F0" w14:textId="77777777" w:rsidR="00C10D18" w:rsidRPr="001F0724"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պաշտպանված գրունտ</w:t>
            </w:r>
          </w:p>
        </w:tc>
        <w:tc>
          <w:tcPr>
            <w:tcW w:w="1395" w:type="dxa"/>
            <w:tcBorders>
              <w:left w:val="single" w:sz="4" w:space="0" w:color="auto"/>
            </w:tcBorders>
            <w:shd w:val="clear" w:color="auto" w:fill="FFFFFF"/>
          </w:tcPr>
          <w:p w14:paraId="37E92E9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tcPr>
          <w:p w14:paraId="07AE22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140</w:t>
            </w:r>
          </w:p>
        </w:tc>
        <w:tc>
          <w:tcPr>
            <w:tcW w:w="1709" w:type="dxa"/>
            <w:tcBorders>
              <w:left w:val="single" w:sz="4" w:space="0" w:color="auto"/>
            </w:tcBorders>
            <w:shd w:val="clear" w:color="auto" w:fill="FFFFFF"/>
          </w:tcPr>
          <w:p w14:paraId="3E6DED0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w:t>
            </w:r>
          </w:p>
        </w:tc>
        <w:tc>
          <w:tcPr>
            <w:tcW w:w="2362" w:type="dxa"/>
            <w:tcBorders>
              <w:left w:val="single" w:sz="4" w:space="0" w:color="auto"/>
              <w:right w:val="single" w:sz="4" w:space="0" w:color="auto"/>
            </w:tcBorders>
            <w:shd w:val="clear" w:color="auto" w:fill="FFFFFF"/>
          </w:tcPr>
          <w:p w14:paraId="1A29FFC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05694DE5" w14:textId="77777777" w:rsidTr="00476A18">
        <w:trPr>
          <w:tblHeader/>
          <w:jc w:val="center"/>
        </w:trPr>
        <w:tc>
          <w:tcPr>
            <w:tcW w:w="2686" w:type="dxa"/>
            <w:tcBorders>
              <w:left w:val="single" w:sz="4" w:space="0" w:color="auto"/>
            </w:tcBorders>
            <w:shd w:val="clear" w:color="auto" w:fill="FFFFFF"/>
          </w:tcPr>
          <w:p w14:paraId="400B81C4" w14:textId="77777777" w:rsidR="00C10D18" w:rsidRPr="001F0724"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բաց գրունտ</w:t>
            </w:r>
          </w:p>
        </w:tc>
        <w:tc>
          <w:tcPr>
            <w:tcW w:w="1395" w:type="dxa"/>
            <w:tcBorders>
              <w:left w:val="single" w:sz="4" w:space="0" w:color="auto"/>
            </w:tcBorders>
            <w:shd w:val="clear" w:color="auto" w:fill="FFFFFF"/>
          </w:tcPr>
          <w:p w14:paraId="147E24E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tcPr>
          <w:p w14:paraId="46599C1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100</w:t>
            </w:r>
          </w:p>
        </w:tc>
        <w:tc>
          <w:tcPr>
            <w:tcW w:w="1709" w:type="dxa"/>
            <w:tcBorders>
              <w:left w:val="single" w:sz="4" w:space="0" w:color="auto"/>
            </w:tcBorders>
            <w:shd w:val="clear" w:color="auto" w:fill="FFFFFF"/>
          </w:tcPr>
          <w:p w14:paraId="76C4E0D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w:t>
            </w:r>
          </w:p>
        </w:tc>
        <w:tc>
          <w:tcPr>
            <w:tcW w:w="2362" w:type="dxa"/>
            <w:tcBorders>
              <w:left w:val="single" w:sz="4" w:space="0" w:color="auto"/>
              <w:right w:val="single" w:sz="4" w:space="0" w:color="auto"/>
            </w:tcBorders>
            <w:shd w:val="clear" w:color="auto" w:fill="FFFFFF"/>
          </w:tcPr>
          <w:p w14:paraId="79F349F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771560C7"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33DDF07B"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 xml:space="preserve">Միամյա </w:t>
            </w:r>
            <w:r w:rsidR="008E7DC1" w:rsidRPr="00070C7F">
              <w:rPr>
                <w:rFonts w:ascii="Sylfaen" w:hAnsi="Sylfaen"/>
                <w:sz w:val="20"/>
                <w:szCs w:val="20"/>
                <w:lang w:val="hy-AM"/>
              </w:rPr>
              <w:t>եւ</w:t>
            </w:r>
            <w:r w:rsidRPr="00070C7F">
              <w:rPr>
                <w:rFonts w:ascii="Sylfaen" w:hAnsi="Sylfaen"/>
                <w:sz w:val="20"/>
                <w:szCs w:val="20"/>
                <w:lang w:val="hy-AM"/>
              </w:rPr>
              <w:t xml:space="preserve"> բազմամյա խոտաբույսեր</w:t>
            </w:r>
          </w:p>
        </w:tc>
        <w:tc>
          <w:tcPr>
            <w:tcW w:w="1395" w:type="dxa"/>
            <w:tcBorders>
              <w:top w:val="single" w:sz="4" w:space="0" w:color="auto"/>
              <w:left w:val="single" w:sz="4" w:space="0" w:color="auto"/>
            </w:tcBorders>
            <w:shd w:val="clear" w:color="auto" w:fill="FFFFFF"/>
          </w:tcPr>
          <w:p w14:paraId="645F718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2-4</w:t>
            </w:r>
          </w:p>
        </w:tc>
        <w:tc>
          <w:tcPr>
            <w:tcW w:w="1417" w:type="dxa"/>
            <w:tcBorders>
              <w:top w:val="single" w:sz="4" w:space="0" w:color="auto"/>
              <w:left w:val="single" w:sz="4" w:space="0" w:color="auto"/>
            </w:tcBorders>
            <w:shd w:val="clear" w:color="auto" w:fill="FFFFFF"/>
          </w:tcPr>
          <w:p w14:paraId="3C942A6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30-40</w:t>
            </w:r>
          </w:p>
        </w:tc>
        <w:tc>
          <w:tcPr>
            <w:tcW w:w="1709" w:type="dxa"/>
            <w:tcBorders>
              <w:top w:val="single" w:sz="4" w:space="0" w:color="auto"/>
              <w:left w:val="single" w:sz="4" w:space="0" w:color="auto"/>
            </w:tcBorders>
            <w:shd w:val="clear" w:color="auto" w:fill="FFFFFF"/>
          </w:tcPr>
          <w:p w14:paraId="1B2AA44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2-3</w:t>
            </w:r>
          </w:p>
        </w:tc>
        <w:tc>
          <w:tcPr>
            <w:tcW w:w="2362" w:type="dxa"/>
            <w:tcBorders>
              <w:top w:val="single" w:sz="4" w:space="0" w:color="auto"/>
              <w:left w:val="single" w:sz="4" w:space="0" w:color="auto"/>
              <w:right w:val="single" w:sz="4" w:space="0" w:color="auto"/>
            </w:tcBorders>
            <w:shd w:val="clear" w:color="auto" w:fill="FFFFFF"/>
          </w:tcPr>
          <w:p w14:paraId="4DEC235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300</w:t>
            </w:r>
          </w:p>
        </w:tc>
      </w:tr>
      <w:tr w:rsidR="00C10D18" w:rsidRPr="00070C7F" w14:paraId="49BC7BFB" w14:textId="77777777" w:rsidTr="00476A18">
        <w:trPr>
          <w:tblHeader/>
          <w:jc w:val="center"/>
        </w:trPr>
        <w:tc>
          <w:tcPr>
            <w:tcW w:w="2686" w:type="dxa"/>
            <w:tcBorders>
              <w:top w:val="single" w:sz="4" w:space="0" w:color="auto"/>
              <w:left w:val="single" w:sz="4" w:space="0" w:color="auto"/>
            </w:tcBorders>
            <w:shd w:val="clear" w:color="auto" w:fill="FFFFFF"/>
          </w:tcPr>
          <w:p w14:paraId="0A2EA2C4"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Ար</w:t>
            </w:r>
            <w:r w:rsidR="008E7DC1" w:rsidRPr="00070C7F">
              <w:rPr>
                <w:rFonts w:ascii="Sylfaen" w:hAnsi="Sylfaen"/>
                <w:sz w:val="20"/>
                <w:szCs w:val="20"/>
                <w:lang w:val="hy-AM"/>
              </w:rPr>
              <w:t>եւ</w:t>
            </w:r>
            <w:r w:rsidRPr="00070C7F">
              <w:rPr>
                <w:rFonts w:ascii="Sylfaen" w:hAnsi="Sylfaen"/>
                <w:sz w:val="20"/>
                <w:szCs w:val="20"/>
                <w:lang w:val="hy-AM"/>
              </w:rPr>
              <w:t>ածաղիկ</w:t>
            </w:r>
          </w:p>
        </w:tc>
        <w:tc>
          <w:tcPr>
            <w:tcW w:w="1395" w:type="dxa"/>
            <w:tcBorders>
              <w:top w:val="single" w:sz="4" w:space="0" w:color="auto"/>
              <w:left w:val="single" w:sz="4" w:space="0" w:color="auto"/>
            </w:tcBorders>
            <w:shd w:val="clear" w:color="auto" w:fill="FFFFFF"/>
          </w:tcPr>
          <w:p w14:paraId="3A26DF0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0047786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tc>
        <w:tc>
          <w:tcPr>
            <w:tcW w:w="1709" w:type="dxa"/>
            <w:tcBorders>
              <w:top w:val="single" w:sz="4" w:space="0" w:color="auto"/>
              <w:left w:val="single" w:sz="4" w:space="0" w:color="auto"/>
            </w:tcBorders>
            <w:shd w:val="clear" w:color="auto" w:fill="FFFFFF"/>
          </w:tcPr>
          <w:p w14:paraId="50E38F6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30-40</w:t>
            </w:r>
          </w:p>
        </w:tc>
        <w:tc>
          <w:tcPr>
            <w:tcW w:w="2362" w:type="dxa"/>
            <w:tcBorders>
              <w:top w:val="single" w:sz="4" w:space="0" w:color="auto"/>
              <w:left w:val="single" w:sz="4" w:space="0" w:color="auto"/>
              <w:right w:val="single" w:sz="4" w:space="0" w:color="auto"/>
            </w:tcBorders>
            <w:shd w:val="clear" w:color="auto" w:fill="FFFFFF"/>
          </w:tcPr>
          <w:p w14:paraId="4500C61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03A53E9E"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5EED3049"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Այլ արմատապտուղներ</w:t>
            </w:r>
          </w:p>
        </w:tc>
        <w:tc>
          <w:tcPr>
            <w:tcW w:w="1395" w:type="dxa"/>
            <w:tcBorders>
              <w:top w:val="single" w:sz="4" w:space="0" w:color="auto"/>
              <w:left w:val="single" w:sz="4" w:space="0" w:color="auto"/>
            </w:tcBorders>
            <w:shd w:val="clear" w:color="auto" w:fill="FFFFFF"/>
            <w:vAlign w:val="bottom"/>
          </w:tcPr>
          <w:p w14:paraId="4C62542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vAlign w:val="bottom"/>
          </w:tcPr>
          <w:p w14:paraId="7342809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45</w:t>
            </w:r>
          </w:p>
        </w:tc>
        <w:tc>
          <w:tcPr>
            <w:tcW w:w="1709" w:type="dxa"/>
            <w:tcBorders>
              <w:top w:val="single" w:sz="4" w:space="0" w:color="auto"/>
              <w:left w:val="single" w:sz="4" w:space="0" w:color="auto"/>
            </w:tcBorders>
            <w:shd w:val="clear" w:color="auto" w:fill="FFFFFF"/>
            <w:vAlign w:val="bottom"/>
          </w:tcPr>
          <w:p w14:paraId="594C957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w:t>
            </w:r>
          </w:p>
        </w:tc>
        <w:tc>
          <w:tcPr>
            <w:tcW w:w="2362" w:type="dxa"/>
            <w:tcBorders>
              <w:top w:val="single" w:sz="4" w:space="0" w:color="auto"/>
              <w:left w:val="single" w:sz="4" w:space="0" w:color="auto"/>
              <w:right w:val="single" w:sz="4" w:space="0" w:color="auto"/>
            </w:tcBorders>
            <w:shd w:val="clear" w:color="auto" w:fill="FFFFFF"/>
            <w:vAlign w:val="bottom"/>
          </w:tcPr>
          <w:p w14:paraId="6A10053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45E0DFE7" w14:textId="77777777" w:rsidTr="00476A18">
        <w:trPr>
          <w:tblHeader/>
          <w:jc w:val="center"/>
        </w:trPr>
        <w:tc>
          <w:tcPr>
            <w:tcW w:w="2686" w:type="dxa"/>
            <w:tcBorders>
              <w:top w:val="single" w:sz="4" w:space="0" w:color="auto"/>
              <w:left w:val="single" w:sz="4" w:space="0" w:color="auto"/>
            </w:tcBorders>
            <w:shd w:val="clear" w:color="auto" w:fill="FFFFFF"/>
          </w:tcPr>
          <w:p w14:paraId="755FDDE1"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lastRenderedPageBreak/>
              <w:t>Կանճրակ</w:t>
            </w:r>
          </w:p>
        </w:tc>
        <w:tc>
          <w:tcPr>
            <w:tcW w:w="1395" w:type="dxa"/>
            <w:tcBorders>
              <w:top w:val="single" w:sz="4" w:space="0" w:color="auto"/>
              <w:left w:val="single" w:sz="4" w:space="0" w:color="auto"/>
            </w:tcBorders>
            <w:shd w:val="clear" w:color="auto" w:fill="FFFFFF"/>
          </w:tcPr>
          <w:p w14:paraId="79D0009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6-12</w:t>
            </w:r>
          </w:p>
        </w:tc>
        <w:tc>
          <w:tcPr>
            <w:tcW w:w="1417" w:type="dxa"/>
            <w:tcBorders>
              <w:top w:val="single" w:sz="4" w:space="0" w:color="auto"/>
              <w:left w:val="single" w:sz="4" w:space="0" w:color="auto"/>
            </w:tcBorders>
            <w:shd w:val="clear" w:color="auto" w:fill="FFFFFF"/>
          </w:tcPr>
          <w:p w14:paraId="3BB2900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w:t>
            </w:r>
          </w:p>
        </w:tc>
        <w:tc>
          <w:tcPr>
            <w:tcW w:w="1709" w:type="dxa"/>
            <w:tcBorders>
              <w:top w:val="single" w:sz="4" w:space="0" w:color="auto"/>
              <w:left w:val="single" w:sz="4" w:space="0" w:color="auto"/>
            </w:tcBorders>
            <w:shd w:val="clear" w:color="auto" w:fill="FFFFFF"/>
          </w:tcPr>
          <w:p w14:paraId="4C4BE57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2-5</w:t>
            </w:r>
          </w:p>
        </w:tc>
        <w:tc>
          <w:tcPr>
            <w:tcW w:w="2362" w:type="dxa"/>
            <w:tcBorders>
              <w:top w:val="single" w:sz="4" w:space="0" w:color="auto"/>
              <w:left w:val="single" w:sz="4" w:space="0" w:color="auto"/>
              <w:right w:val="single" w:sz="4" w:space="0" w:color="auto"/>
            </w:tcBorders>
            <w:shd w:val="clear" w:color="auto" w:fill="FFFFFF"/>
          </w:tcPr>
          <w:p w14:paraId="16AEAAF3"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1000</w:t>
            </w:r>
          </w:p>
        </w:tc>
      </w:tr>
      <w:tr w:rsidR="00C10D18" w:rsidRPr="00070C7F" w14:paraId="36043267" w14:textId="77777777" w:rsidTr="00476A18">
        <w:trPr>
          <w:tblHeader/>
          <w:jc w:val="center"/>
        </w:trPr>
        <w:tc>
          <w:tcPr>
            <w:tcW w:w="2686" w:type="dxa"/>
            <w:tcBorders>
              <w:top w:val="single" w:sz="4" w:space="0" w:color="auto"/>
              <w:left w:val="single" w:sz="4" w:space="0" w:color="auto"/>
            </w:tcBorders>
            <w:shd w:val="clear" w:color="auto" w:fill="FFFFFF"/>
            <w:vAlign w:val="bottom"/>
          </w:tcPr>
          <w:p w14:paraId="5EFA8086"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Ամսական բողկ</w:t>
            </w:r>
            <w:r w:rsidRPr="00070C7F">
              <w:rPr>
                <w:rFonts w:ascii="Sylfaen" w:hAnsi="Sylfaen"/>
                <w:sz w:val="20"/>
                <w:szCs w:val="20"/>
              </w:rPr>
              <w:t xml:space="preserve">, </w:t>
            </w:r>
            <w:r w:rsidRPr="00070C7F">
              <w:rPr>
                <w:rFonts w:ascii="Sylfaen" w:hAnsi="Sylfaen"/>
                <w:sz w:val="20"/>
                <w:szCs w:val="20"/>
                <w:lang w:val="hy-AM"/>
              </w:rPr>
              <w:t>գազար</w:t>
            </w:r>
          </w:p>
        </w:tc>
        <w:tc>
          <w:tcPr>
            <w:tcW w:w="1395" w:type="dxa"/>
            <w:tcBorders>
              <w:top w:val="single" w:sz="4" w:space="0" w:color="auto"/>
              <w:left w:val="single" w:sz="4" w:space="0" w:color="auto"/>
            </w:tcBorders>
            <w:shd w:val="clear" w:color="auto" w:fill="FFFFFF"/>
            <w:vAlign w:val="bottom"/>
          </w:tcPr>
          <w:p w14:paraId="4B218C3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vAlign w:val="bottom"/>
          </w:tcPr>
          <w:p w14:paraId="610C02C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10-45</w:t>
            </w:r>
          </w:p>
        </w:tc>
        <w:tc>
          <w:tcPr>
            <w:tcW w:w="1709" w:type="dxa"/>
            <w:tcBorders>
              <w:top w:val="single" w:sz="4" w:space="0" w:color="auto"/>
              <w:left w:val="single" w:sz="4" w:space="0" w:color="auto"/>
            </w:tcBorders>
            <w:shd w:val="clear" w:color="auto" w:fill="FFFFFF"/>
            <w:vAlign w:val="bottom"/>
          </w:tcPr>
          <w:p w14:paraId="24D3510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3-5</w:t>
            </w:r>
          </w:p>
        </w:tc>
        <w:tc>
          <w:tcPr>
            <w:tcW w:w="2362" w:type="dxa"/>
            <w:tcBorders>
              <w:top w:val="single" w:sz="4" w:space="0" w:color="auto"/>
              <w:left w:val="single" w:sz="4" w:space="0" w:color="auto"/>
              <w:right w:val="single" w:sz="4" w:space="0" w:color="auto"/>
            </w:tcBorders>
            <w:shd w:val="clear" w:color="auto" w:fill="FFFFFF"/>
            <w:vAlign w:val="bottom"/>
          </w:tcPr>
          <w:p w14:paraId="59D75C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400</w:t>
            </w:r>
          </w:p>
        </w:tc>
      </w:tr>
      <w:tr w:rsidR="00C10D18" w:rsidRPr="00070C7F" w14:paraId="3EA79852" w14:textId="77777777" w:rsidTr="00476A18">
        <w:trPr>
          <w:tblHeader/>
          <w:jc w:val="center"/>
        </w:trPr>
        <w:tc>
          <w:tcPr>
            <w:tcW w:w="2686" w:type="dxa"/>
            <w:tcBorders>
              <w:top w:val="single" w:sz="4" w:space="0" w:color="auto"/>
              <w:left w:val="single" w:sz="4" w:space="0" w:color="auto"/>
            </w:tcBorders>
            <w:shd w:val="clear" w:color="auto" w:fill="FFFFFF"/>
          </w:tcPr>
          <w:p w14:paraId="5A0E7115"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Ճակնդեղ շաքարի</w:t>
            </w:r>
          </w:p>
        </w:tc>
        <w:tc>
          <w:tcPr>
            <w:tcW w:w="1395" w:type="dxa"/>
            <w:tcBorders>
              <w:top w:val="single" w:sz="4" w:space="0" w:color="auto"/>
              <w:left w:val="single" w:sz="4" w:space="0" w:color="auto"/>
            </w:tcBorders>
            <w:shd w:val="clear" w:color="auto" w:fill="FFFFFF"/>
          </w:tcPr>
          <w:p w14:paraId="7715206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0088C6D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45</w:t>
            </w:r>
          </w:p>
        </w:tc>
        <w:tc>
          <w:tcPr>
            <w:tcW w:w="1709" w:type="dxa"/>
            <w:tcBorders>
              <w:top w:val="single" w:sz="4" w:space="0" w:color="auto"/>
              <w:left w:val="single" w:sz="4" w:space="0" w:color="auto"/>
            </w:tcBorders>
            <w:shd w:val="clear" w:color="auto" w:fill="FFFFFF"/>
          </w:tcPr>
          <w:p w14:paraId="1A41F603" w14:textId="77777777" w:rsidR="00C10D18" w:rsidRPr="00070C7F" w:rsidRDefault="00C10D18" w:rsidP="00070C7F">
            <w:pPr>
              <w:pStyle w:val="Other0"/>
              <w:spacing w:after="120" w:line="240" w:lineRule="auto"/>
              <w:ind w:firstLine="420"/>
              <w:jc w:val="both"/>
              <w:rPr>
                <w:rFonts w:ascii="Sylfaen" w:hAnsi="Sylfaen"/>
                <w:sz w:val="20"/>
                <w:szCs w:val="20"/>
              </w:rPr>
            </w:pPr>
            <w:r w:rsidRPr="00070C7F">
              <w:rPr>
                <w:rFonts w:ascii="Sylfaen" w:hAnsi="Sylfaen"/>
                <w:sz w:val="20"/>
                <w:szCs w:val="20"/>
              </w:rPr>
              <w:t>16-20</w:t>
            </w:r>
          </w:p>
        </w:tc>
        <w:tc>
          <w:tcPr>
            <w:tcW w:w="2362" w:type="dxa"/>
            <w:tcBorders>
              <w:top w:val="single" w:sz="4" w:space="0" w:color="auto"/>
              <w:left w:val="single" w:sz="4" w:space="0" w:color="auto"/>
              <w:right w:val="single" w:sz="4" w:space="0" w:color="auto"/>
            </w:tcBorders>
            <w:shd w:val="clear" w:color="auto" w:fill="FFFFFF"/>
          </w:tcPr>
          <w:p w14:paraId="6F878FE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53462780" w14:textId="77777777" w:rsidTr="00476A18">
        <w:trPr>
          <w:tblHeader/>
          <w:jc w:val="center"/>
        </w:trPr>
        <w:tc>
          <w:tcPr>
            <w:tcW w:w="2686" w:type="dxa"/>
            <w:tcBorders>
              <w:top w:val="single" w:sz="4" w:space="0" w:color="auto"/>
              <w:left w:val="single" w:sz="4" w:space="0" w:color="auto"/>
            </w:tcBorders>
            <w:shd w:val="clear" w:color="auto" w:fill="FFFFFF"/>
          </w:tcPr>
          <w:p w14:paraId="3E8B6179"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Ճակնդեղ սեղանի</w:t>
            </w:r>
          </w:p>
        </w:tc>
        <w:tc>
          <w:tcPr>
            <w:tcW w:w="1395" w:type="dxa"/>
            <w:tcBorders>
              <w:top w:val="single" w:sz="4" w:space="0" w:color="auto"/>
              <w:left w:val="single" w:sz="4" w:space="0" w:color="auto"/>
            </w:tcBorders>
            <w:shd w:val="clear" w:color="auto" w:fill="FFFFFF"/>
          </w:tcPr>
          <w:p w14:paraId="0427371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6F789EC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45</w:t>
            </w:r>
          </w:p>
        </w:tc>
        <w:tc>
          <w:tcPr>
            <w:tcW w:w="1709" w:type="dxa"/>
            <w:tcBorders>
              <w:top w:val="single" w:sz="4" w:space="0" w:color="auto"/>
              <w:left w:val="single" w:sz="4" w:space="0" w:color="auto"/>
            </w:tcBorders>
            <w:shd w:val="clear" w:color="auto" w:fill="FFFFFF"/>
          </w:tcPr>
          <w:p w14:paraId="016F3D9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5-8</w:t>
            </w:r>
          </w:p>
        </w:tc>
        <w:tc>
          <w:tcPr>
            <w:tcW w:w="2362" w:type="dxa"/>
            <w:tcBorders>
              <w:top w:val="single" w:sz="4" w:space="0" w:color="auto"/>
              <w:left w:val="single" w:sz="4" w:space="0" w:color="auto"/>
              <w:right w:val="single" w:sz="4" w:space="0" w:color="auto"/>
            </w:tcBorders>
            <w:shd w:val="clear" w:color="auto" w:fill="FFFFFF"/>
          </w:tcPr>
          <w:p w14:paraId="23998313"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300</w:t>
            </w:r>
          </w:p>
        </w:tc>
      </w:tr>
      <w:tr w:rsidR="00C10D18" w:rsidRPr="00070C7F" w14:paraId="442D88ED" w14:textId="77777777" w:rsidTr="00476A18">
        <w:trPr>
          <w:tblHeader/>
          <w:jc w:val="center"/>
        </w:trPr>
        <w:tc>
          <w:tcPr>
            <w:tcW w:w="2686" w:type="dxa"/>
            <w:tcBorders>
              <w:top w:val="single" w:sz="4" w:space="0" w:color="auto"/>
              <w:left w:val="single" w:sz="4" w:space="0" w:color="auto"/>
            </w:tcBorders>
            <w:shd w:val="clear" w:color="auto" w:fill="FFFFFF"/>
          </w:tcPr>
          <w:p w14:paraId="4566364C"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Սորգո</w:t>
            </w:r>
          </w:p>
        </w:tc>
        <w:tc>
          <w:tcPr>
            <w:tcW w:w="1395" w:type="dxa"/>
            <w:tcBorders>
              <w:top w:val="single" w:sz="4" w:space="0" w:color="auto"/>
              <w:left w:val="single" w:sz="4" w:space="0" w:color="auto"/>
            </w:tcBorders>
            <w:shd w:val="clear" w:color="auto" w:fill="FFFFFF"/>
          </w:tcPr>
          <w:p w14:paraId="7D3DED3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tcBorders>
            <w:shd w:val="clear" w:color="auto" w:fill="FFFFFF"/>
          </w:tcPr>
          <w:p w14:paraId="4BC1DDC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70</w:t>
            </w:r>
          </w:p>
        </w:tc>
        <w:tc>
          <w:tcPr>
            <w:tcW w:w="1709" w:type="dxa"/>
            <w:tcBorders>
              <w:top w:val="single" w:sz="4" w:space="0" w:color="auto"/>
              <w:left w:val="single" w:sz="4" w:space="0" w:color="auto"/>
            </w:tcBorders>
            <w:shd w:val="clear" w:color="auto" w:fill="FFFFFF"/>
          </w:tcPr>
          <w:p w14:paraId="6766C954" w14:textId="77777777" w:rsidR="00C10D18" w:rsidRPr="00070C7F" w:rsidRDefault="00C10D18" w:rsidP="00070C7F">
            <w:pPr>
              <w:pStyle w:val="Other0"/>
              <w:spacing w:after="120" w:line="240" w:lineRule="auto"/>
              <w:ind w:firstLine="420"/>
              <w:rPr>
                <w:rFonts w:ascii="Sylfaen" w:hAnsi="Sylfaen"/>
                <w:sz w:val="20"/>
                <w:szCs w:val="20"/>
              </w:rPr>
            </w:pPr>
            <w:r w:rsidRPr="00070C7F">
              <w:rPr>
                <w:rFonts w:ascii="Sylfaen" w:hAnsi="Sylfaen"/>
                <w:sz w:val="20"/>
                <w:szCs w:val="20"/>
              </w:rPr>
              <w:t>30-40</w:t>
            </w:r>
          </w:p>
        </w:tc>
        <w:tc>
          <w:tcPr>
            <w:tcW w:w="2362" w:type="dxa"/>
            <w:tcBorders>
              <w:top w:val="single" w:sz="4" w:space="0" w:color="auto"/>
              <w:left w:val="single" w:sz="4" w:space="0" w:color="auto"/>
              <w:right w:val="single" w:sz="4" w:space="0" w:color="auto"/>
            </w:tcBorders>
            <w:shd w:val="clear" w:color="auto" w:fill="FFFFFF"/>
          </w:tcPr>
          <w:p w14:paraId="6D467CC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1EE5052B" w14:textId="77777777" w:rsidTr="00476A18">
        <w:trPr>
          <w:tblHeader/>
          <w:jc w:val="center"/>
        </w:trPr>
        <w:tc>
          <w:tcPr>
            <w:tcW w:w="2686" w:type="dxa"/>
            <w:tcBorders>
              <w:top w:val="single" w:sz="4" w:space="0" w:color="auto"/>
              <w:left w:val="single" w:sz="4" w:space="0" w:color="auto"/>
            </w:tcBorders>
            <w:shd w:val="clear" w:color="auto" w:fill="FFFFFF"/>
          </w:tcPr>
          <w:p w14:paraId="21EAD393" w14:textId="77777777" w:rsidR="00C10D18" w:rsidRPr="00070C7F" w:rsidRDefault="00C10D18" w:rsidP="00070C7F">
            <w:pPr>
              <w:pStyle w:val="Other0"/>
              <w:spacing w:after="120" w:line="240" w:lineRule="auto"/>
              <w:ind w:firstLine="0"/>
              <w:rPr>
                <w:rFonts w:ascii="Sylfaen" w:hAnsi="Sylfaen"/>
                <w:sz w:val="20"/>
                <w:szCs w:val="20"/>
                <w:lang w:val="hy-AM"/>
              </w:rPr>
            </w:pPr>
            <w:r w:rsidRPr="00070C7F">
              <w:rPr>
                <w:rFonts w:ascii="Sylfaen" w:hAnsi="Sylfaen"/>
                <w:sz w:val="20"/>
                <w:szCs w:val="20"/>
                <w:lang w:val="hy-AM"/>
              </w:rPr>
              <w:t>Լոլիկ</w:t>
            </w:r>
          </w:p>
        </w:tc>
        <w:tc>
          <w:tcPr>
            <w:tcW w:w="1395" w:type="dxa"/>
            <w:tcBorders>
              <w:top w:val="single" w:sz="4" w:space="0" w:color="auto"/>
              <w:left w:val="single" w:sz="4" w:space="0" w:color="auto"/>
            </w:tcBorders>
            <w:shd w:val="clear" w:color="auto" w:fill="FFFFFF"/>
          </w:tcPr>
          <w:p w14:paraId="48C38252" w14:textId="77777777" w:rsidR="00C10D18" w:rsidRPr="00070C7F" w:rsidRDefault="00C10D18" w:rsidP="00070C7F">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0F6B6E6A" w14:textId="77777777" w:rsidR="00C10D18" w:rsidRPr="00070C7F" w:rsidRDefault="00C10D18" w:rsidP="00070C7F">
            <w:pPr>
              <w:spacing w:after="120"/>
              <w:rPr>
                <w:rFonts w:ascii="Sylfaen" w:hAnsi="Sylfaen"/>
                <w:sz w:val="20"/>
                <w:szCs w:val="20"/>
              </w:rPr>
            </w:pPr>
          </w:p>
        </w:tc>
        <w:tc>
          <w:tcPr>
            <w:tcW w:w="1709" w:type="dxa"/>
            <w:tcBorders>
              <w:top w:val="single" w:sz="4" w:space="0" w:color="auto"/>
              <w:left w:val="single" w:sz="4" w:space="0" w:color="auto"/>
            </w:tcBorders>
            <w:shd w:val="clear" w:color="auto" w:fill="FFFFFF"/>
          </w:tcPr>
          <w:p w14:paraId="27779E31" w14:textId="77777777" w:rsidR="00C10D18" w:rsidRPr="00070C7F" w:rsidRDefault="00C10D18" w:rsidP="00070C7F">
            <w:pPr>
              <w:spacing w:after="120"/>
              <w:rPr>
                <w:rFonts w:ascii="Sylfaen" w:hAnsi="Sylfaen"/>
                <w:sz w:val="20"/>
                <w:szCs w:val="20"/>
              </w:rPr>
            </w:pPr>
          </w:p>
        </w:tc>
        <w:tc>
          <w:tcPr>
            <w:tcW w:w="2362" w:type="dxa"/>
            <w:tcBorders>
              <w:top w:val="single" w:sz="4" w:space="0" w:color="auto"/>
              <w:left w:val="single" w:sz="4" w:space="0" w:color="auto"/>
              <w:right w:val="single" w:sz="4" w:space="0" w:color="auto"/>
            </w:tcBorders>
            <w:shd w:val="clear" w:color="auto" w:fill="FFFFFF"/>
          </w:tcPr>
          <w:p w14:paraId="32FC94CB" w14:textId="77777777" w:rsidR="00C10D18" w:rsidRPr="00070C7F" w:rsidRDefault="00C10D18" w:rsidP="00070C7F">
            <w:pPr>
              <w:spacing w:after="120"/>
              <w:rPr>
                <w:rFonts w:ascii="Sylfaen" w:hAnsi="Sylfaen"/>
                <w:sz w:val="20"/>
                <w:szCs w:val="20"/>
              </w:rPr>
            </w:pPr>
          </w:p>
        </w:tc>
      </w:tr>
      <w:tr w:rsidR="00C10D18" w:rsidRPr="00070C7F" w14:paraId="6D208EC7" w14:textId="77777777" w:rsidTr="00476A18">
        <w:trPr>
          <w:tblHeader/>
          <w:jc w:val="center"/>
        </w:trPr>
        <w:tc>
          <w:tcPr>
            <w:tcW w:w="2686" w:type="dxa"/>
            <w:tcBorders>
              <w:left w:val="single" w:sz="4" w:space="0" w:color="auto"/>
            </w:tcBorders>
            <w:shd w:val="clear" w:color="auto" w:fill="FFFFFF"/>
            <w:vAlign w:val="bottom"/>
          </w:tcPr>
          <w:p w14:paraId="5303F8CB" w14:textId="77777777" w:rsidR="00C10D18" w:rsidRPr="001F0724"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պաշտպանված գրունտ</w:t>
            </w:r>
          </w:p>
        </w:tc>
        <w:tc>
          <w:tcPr>
            <w:tcW w:w="1395" w:type="dxa"/>
            <w:tcBorders>
              <w:left w:val="single" w:sz="4" w:space="0" w:color="auto"/>
            </w:tcBorders>
            <w:shd w:val="clear" w:color="auto" w:fill="FFFFFF"/>
            <w:vAlign w:val="bottom"/>
          </w:tcPr>
          <w:p w14:paraId="5A6C6A1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vAlign w:val="bottom"/>
          </w:tcPr>
          <w:p w14:paraId="0C2F1F9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80</w:t>
            </w:r>
          </w:p>
        </w:tc>
        <w:tc>
          <w:tcPr>
            <w:tcW w:w="1709" w:type="dxa"/>
            <w:tcBorders>
              <w:left w:val="single" w:sz="4" w:space="0" w:color="auto"/>
            </w:tcBorders>
            <w:shd w:val="clear" w:color="auto" w:fill="FFFFFF"/>
            <w:vAlign w:val="bottom"/>
          </w:tcPr>
          <w:p w14:paraId="06DAD964" w14:textId="77777777" w:rsidR="00C10D18" w:rsidRPr="00070C7F" w:rsidRDefault="00C10D18" w:rsidP="00070C7F">
            <w:pPr>
              <w:pStyle w:val="Other0"/>
              <w:spacing w:after="120" w:line="240" w:lineRule="auto"/>
              <w:ind w:firstLine="360"/>
              <w:rPr>
                <w:rFonts w:ascii="Sylfaen" w:hAnsi="Sylfaen"/>
                <w:sz w:val="20"/>
                <w:szCs w:val="20"/>
              </w:rPr>
            </w:pPr>
            <w:r w:rsidRPr="00070C7F">
              <w:rPr>
                <w:rFonts w:ascii="Sylfaen" w:hAnsi="Sylfaen"/>
                <w:sz w:val="20"/>
                <w:szCs w:val="20"/>
              </w:rPr>
              <w:t>40;60*</w:t>
            </w:r>
          </w:p>
        </w:tc>
        <w:tc>
          <w:tcPr>
            <w:tcW w:w="2362" w:type="dxa"/>
            <w:tcBorders>
              <w:left w:val="single" w:sz="4" w:space="0" w:color="auto"/>
              <w:right w:val="single" w:sz="4" w:space="0" w:color="auto"/>
            </w:tcBorders>
            <w:shd w:val="clear" w:color="auto" w:fill="FFFFFF"/>
            <w:vAlign w:val="bottom"/>
          </w:tcPr>
          <w:p w14:paraId="14D2916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341DD6A0" w14:textId="77777777" w:rsidTr="00476A18">
        <w:trPr>
          <w:tblHeader/>
          <w:jc w:val="center"/>
        </w:trPr>
        <w:tc>
          <w:tcPr>
            <w:tcW w:w="2686" w:type="dxa"/>
            <w:tcBorders>
              <w:left w:val="single" w:sz="4" w:space="0" w:color="auto"/>
            </w:tcBorders>
            <w:shd w:val="clear" w:color="auto" w:fill="FFFFFF"/>
            <w:vAlign w:val="bottom"/>
          </w:tcPr>
          <w:p w14:paraId="15126640" w14:textId="77777777" w:rsidR="00C10D18" w:rsidRPr="00070C7F" w:rsidRDefault="00C10D18" w:rsidP="001F0724">
            <w:pPr>
              <w:pStyle w:val="Other0"/>
              <w:spacing w:after="120" w:line="240" w:lineRule="auto"/>
              <w:ind w:firstLine="385"/>
              <w:rPr>
                <w:rFonts w:ascii="Sylfaen" w:hAnsi="Sylfaen"/>
                <w:sz w:val="20"/>
                <w:szCs w:val="20"/>
                <w:lang w:val="hy-AM"/>
              </w:rPr>
            </w:pPr>
            <w:r w:rsidRPr="00070C7F">
              <w:rPr>
                <w:rFonts w:ascii="Sylfaen" w:hAnsi="Sylfaen"/>
                <w:sz w:val="20"/>
                <w:szCs w:val="20"/>
                <w:lang w:val="hy-AM"/>
              </w:rPr>
              <w:t>բաց գրունտ</w:t>
            </w:r>
          </w:p>
        </w:tc>
        <w:tc>
          <w:tcPr>
            <w:tcW w:w="1395" w:type="dxa"/>
            <w:tcBorders>
              <w:left w:val="single" w:sz="4" w:space="0" w:color="auto"/>
            </w:tcBorders>
            <w:shd w:val="clear" w:color="auto" w:fill="FFFFFF"/>
            <w:vAlign w:val="bottom"/>
          </w:tcPr>
          <w:p w14:paraId="7DE965C3"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left w:val="single" w:sz="4" w:space="0" w:color="auto"/>
            </w:tcBorders>
            <w:shd w:val="clear" w:color="auto" w:fill="FFFFFF"/>
            <w:vAlign w:val="bottom"/>
          </w:tcPr>
          <w:p w14:paraId="7DF1D2B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w:t>
            </w:r>
            <w:r w:rsidRPr="00070C7F">
              <w:rPr>
                <w:rFonts w:ascii="Sylfaen" w:hAnsi="Sylfaen"/>
                <w:sz w:val="20"/>
                <w:szCs w:val="20"/>
                <w:lang w:val="en-US"/>
              </w:rPr>
              <w:t>.</w:t>
            </w:r>
            <w:r w:rsidRPr="00070C7F">
              <w:rPr>
                <w:rFonts w:ascii="Sylfaen" w:hAnsi="Sylfaen"/>
                <w:sz w:val="20"/>
                <w:szCs w:val="20"/>
              </w:rPr>
              <w:t>80</w:t>
            </w:r>
            <w:r w:rsidRPr="00070C7F">
              <w:rPr>
                <w:rFonts w:ascii="Sylfaen" w:hAnsi="Sylfaen"/>
                <w:sz w:val="20"/>
                <w:szCs w:val="20"/>
                <w:lang w:val="en-US"/>
              </w:rPr>
              <w:t>.</w:t>
            </w:r>
            <w:r w:rsidRPr="00070C7F">
              <w:rPr>
                <w:rFonts w:ascii="Sylfaen" w:hAnsi="Sylfaen"/>
                <w:sz w:val="20"/>
                <w:szCs w:val="20"/>
              </w:rPr>
              <w:t>100**</w:t>
            </w:r>
          </w:p>
        </w:tc>
        <w:tc>
          <w:tcPr>
            <w:tcW w:w="1709" w:type="dxa"/>
            <w:tcBorders>
              <w:left w:val="single" w:sz="4" w:space="0" w:color="auto"/>
            </w:tcBorders>
            <w:shd w:val="clear" w:color="auto" w:fill="FFFFFF"/>
            <w:vAlign w:val="bottom"/>
          </w:tcPr>
          <w:p w14:paraId="412E81E3"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rPr>
              <w:t>50. 40</w:t>
            </w:r>
            <w:r w:rsidRPr="00070C7F">
              <w:rPr>
                <w:rFonts w:ascii="Sylfaen" w:hAnsi="Sylfaen"/>
                <w:sz w:val="20"/>
                <w:szCs w:val="20"/>
                <w:lang w:val="en-US"/>
              </w:rPr>
              <w:t>.</w:t>
            </w:r>
            <w:r w:rsidRPr="00070C7F">
              <w:rPr>
                <w:rFonts w:ascii="Sylfaen" w:hAnsi="Sylfaen"/>
                <w:sz w:val="20"/>
                <w:szCs w:val="20"/>
              </w:rPr>
              <w:t>50**</w:t>
            </w:r>
          </w:p>
        </w:tc>
        <w:tc>
          <w:tcPr>
            <w:tcW w:w="2362" w:type="dxa"/>
            <w:tcBorders>
              <w:left w:val="single" w:sz="4" w:space="0" w:color="auto"/>
              <w:right w:val="single" w:sz="4" w:space="0" w:color="auto"/>
            </w:tcBorders>
            <w:shd w:val="clear" w:color="auto" w:fill="FFFFFF"/>
            <w:vAlign w:val="bottom"/>
          </w:tcPr>
          <w:p w14:paraId="3039CA9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14F7691F" w14:textId="77777777" w:rsidTr="00476A18">
        <w:trPr>
          <w:tblHeader/>
          <w:jc w:val="center"/>
        </w:trPr>
        <w:tc>
          <w:tcPr>
            <w:tcW w:w="2686" w:type="dxa"/>
            <w:tcBorders>
              <w:top w:val="single" w:sz="4" w:space="0" w:color="auto"/>
              <w:left w:val="single" w:sz="4" w:space="0" w:color="auto"/>
            </w:tcBorders>
            <w:shd w:val="clear" w:color="auto" w:fill="FFFFFF"/>
          </w:tcPr>
          <w:p w14:paraId="77BF94CF"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Բամբակենի</w:t>
            </w:r>
          </w:p>
        </w:tc>
        <w:tc>
          <w:tcPr>
            <w:tcW w:w="1395" w:type="dxa"/>
            <w:tcBorders>
              <w:top w:val="single" w:sz="4" w:space="0" w:color="auto"/>
              <w:left w:val="single" w:sz="4" w:space="0" w:color="auto"/>
            </w:tcBorders>
            <w:shd w:val="clear" w:color="auto" w:fill="FFFFFF"/>
          </w:tcPr>
          <w:p w14:paraId="0BBCBD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8-10</w:t>
            </w:r>
          </w:p>
        </w:tc>
        <w:tc>
          <w:tcPr>
            <w:tcW w:w="1417" w:type="dxa"/>
            <w:tcBorders>
              <w:top w:val="single" w:sz="4" w:space="0" w:color="auto"/>
              <w:left w:val="single" w:sz="4" w:space="0" w:color="auto"/>
            </w:tcBorders>
            <w:shd w:val="clear" w:color="auto" w:fill="FFFFFF"/>
          </w:tcPr>
          <w:p w14:paraId="62BE3AA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90</w:t>
            </w:r>
          </w:p>
        </w:tc>
        <w:tc>
          <w:tcPr>
            <w:tcW w:w="1709" w:type="dxa"/>
            <w:tcBorders>
              <w:top w:val="single" w:sz="4" w:space="0" w:color="auto"/>
              <w:left w:val="single" w:sz="4" w:space="0" w:color="auto"/>
            </w:tcBorders>
            <w:shd w:val="clear" w:color="auto" w:fill="FFFFFF"/>
          </w:tcPr>
          <w:p w14:paraId="36DCF52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5-10</w:t>
            </w:r>
          </w:p>
        </w:tc>
        <w:tc>
          <w:tcPr>
            <w:tcW w:w="2362" w:type="dxa"/>
            <w:tcBorders>
              <w:top w:val="single" w:sz="4" w:space="0" w:color="auto"/>
              <w:left w:val="single" w:sz="4" w:space="0" w:color="auto"/>
              <w:right w:val="single" w:sz="4" w:space="0" w:color="auto"/>
            </w:tcBorders>
            <w:shd w:val="clear" w:color="auto" w:fill="FFFFFF"/>
          </w:tcPr>
          <w:p w14:paraId="55B4D25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r w:rsidR="00C10D18" w:rsidRPr="00070C7F" w14:paraId="32616D8E" w14:textId="77777777" w:rsidTr="00476A18">
        <w:trPr>
          <w:tblHeader/>
          <w:jc w:val="center"/>
        </w:trPr>
        <w:tc>
          <w:tcPr>
            <w:tcW w:w="2686" w:type="dxa"/>
            <w:tcBorders>
              <w:top w:val="single" w:sz="4" w:space="0" w:color="auto"/>
              <w:left w:val="single" w:sz="4" w:space="0" w:color="auto"/>
              <w:bottom w:val="single" w:sz="4" w:space="0" w:color="auto"/>
            </w:tcBorders>
            <w:shd w:val="clear" w:color="auto" w:fill="FFFFFF"/>
            <w:vAlign w:val="bottom"/>
          </w:tcPr>
          <w:p w14:paraId="72887F3C"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Սպանախ</w:t>
            </w:r>
            <w:r w:rsidRPr="00070C7F">
              <w:rPr>
                <w:rFonts w:ascii="Sylfaen" w:hAnsi="Sylfaen"/>
                <w:sz w:val="20"/>
                <w:szCs w:val="20"/>
              </w:rPr>
              <w:t xml:space="preserve">, </w:t>
            </w:r>
            <w:r w:rsidRPr="00070C7F">
              <w:rPr>
                <w:rFonts w:ascii="Sylfaen" w:hAnsi="Sylfaen"/>
                <w:sz w:val="20"/>
                <w:szCs w:val="20"/>
                <w:lang w:val="hy-AM"/>
              </w:rPr>
              <w:t>թրթնջուկ, սամիթ, խավարծիլ</w:t>
            </w:r>
          </w:p>
        </w:tc>
        <w:tc>
          <w:tcPr>
            <w:tcW w:w="1395" w:type="dxa"/>
            <w:tcBorders>
              <w:top w:val="single" w:sz="4" w:space="0" w:color="auto"/>
              <w:left w:val="single" w:sz="4" w:space="0" w:color="auto"/>
              <w:bottom w:val="single" w:sz="4" w:space="0" w:color="auto"/>
            </w:tcBorders>
            <w:shd w:val="clear" w:color="auto" w:fill="FFFFFF"/>
          </w:tcPr>
          <w:p w14:paraId="79860AB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1417" w:type="dxa"/>
            <w:tcBorders>
              <w:top w:val="single" w:sz="4" w:space="0" w:color="auto"/>
              <w:left w:val="single" w:sz="4" w:space="0" w:color="auto"/>
              <w:bottom w:val="single" w:sz="4" w:space="0" w:color="auto"/>
            </w:tcBorders>
            <w:shd w:val="clear" w:color="auto" w:fill="FFFFFF"/>
          </w:tcPr>
          <w:p w14:paraId="2657153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w:t>
            </w:r>
          </w:p>
        </w:tc>
        <w:tc>
          <w:tcPr>
            <w:tcW w:w="1709" w:type="dxa"/>
            <w:tcBorders>
              <w:top w:val="single" w:sz="4" w:space="0" w:color="auto"/>
              <w:left w:val="single" w:sz="4" w:space="0" w:color="auto"/>
              <w:bottom w:val="single" w:sz="4" w:space="0" w:color="auto"/>
            </w:tcBorders>
            <w:shd w:val="clear" w:color="auto" w:fill="FFFFFF"/>
          </w:tcPr>
          <w:p w14:paraId="75D65C2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B9A8808"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r>
    </w:tbl>
    <w:p w14:paraId="5EB4A179" w14:textId="77777777" w:rsidR="00C10D18" w:rsidRPr="001F0724" w:rsidRDefault="00C10D18" w:rsidP="001F0724">
      <w:pPr>
        <w:pStyle w:val="Footnote0"/>
        <w:spacing w:after="160"/>
        <w:ind w:firstLine="0"/>
        <w:jc w:val="both"/>
        <w:rPr>
          <w:rFonts w:ascii="Sylfaen" w:hAnsi="Sylfaen"/>
          <w:sz w:val="20"/>
          <w:szCs w:val="20"/>
          <w:lang w:val="hy-AM"/>
        </w:rPr>
      </w:pPr>
      <w:r w:rsidRPr="001F0724">
        <w:rPr>
          <w:rFonts w:ascii="Sylfaen" w:hAnsi="Sylfaen"/>
          <w:sz w:val="20"/>
          <w:szCs w:val="20"/>
        </w:rPr>
        <w:t>*</w:t>
      </w:r>
      <w:r w:rsidRPr="001F0724">
        <w:rPr>
          <w:rFonts w:ascii="Sylfaen" w:hAnsi="Sylfaen"/>
          <w:sz w:val="20"/>
          <w:szCs w:val="20"/>
          <w:lang w:val="hy-AM"/>
        </w:rPr>
        <w:t xml:space="preserve">Հեռավորությունը. </w:t>
      </w:r>
      <w:r w:rsidRPr="001F0724">
        <w:rPr>
          <w:rFonts w:ascii="Sylfaen" w:hAnsi="Sylfaen"/>
          <w:sz w:val="20"/>
          <w:szCs w:val="20"/>
        </w:rPr>
        <w:t xml:space="preserve">40 </w:t>
      </w:r>
      <w:r w:rsidRPr="001F0724">
        <w:rPr>
          <w:rFonts w:ascii="Sylfaen" w:hAnsi="Sylfaen"/>
          <w:sz w:val="20"/>
          <w:szCs w:val="20"/>
          <w:lang w:val="hy-AM"/>
        </w:rPr>
        <w:t>սմ՝ միջնապտուղ</w:t>
      </w:r>
      <w:r w:rsidRPr="001F0724">
        <w:rPr>
          <w:rFonts w:ascii="Sylfaen" w:hAnsi="Sylfaen"/>
          <w:sz w:val="20"/>
          <w:szCs w:val="20"/>
        </w:rPr>
        <w:t xml:space="preserve"> </w:t>
      </w:r>
      <w:r w:rsidRPr="001F0724">
        <w:rPr>
          <w:rFonts w:ascii="Sylfaen" w:hAnsi="Sylfaen"/>
          <w:sz w:val="20"/>
          <w:szCs w:val="20"/>
          <w:lang w:val="hy-AM"/>
        </w:rPr>
        <w:t xml:space="preserve">սորտերի համար, </w:t>
      </w:r>
      <w:r w:rsidRPr="001F0724">
        <w:rPr>
          <w:rFonts w:ascii="Sylfaen" w:hAnsi="Sylfaen"/>
          <w:sz w:val="20"/>
          <w:szCs w:val="20"/>
        </w:rPr>
        <w:t xml:space="preserve">60 </w:t>
      </w:r>
      <w:r w:rsidRPr="001F0724">
        <w:rPr>
          <w:rFonts w:ascii="Sylfaen" w:hAnsi="Sylfaen"/>
          <w:sz w:val="20"/>
          <w:szCs w:val="20"/>
          <w:lang w:val="hy-AM"/>
        </w:rPr>
        <w:t xml:space="preserve">սմ՝ խոշորապտուղ սորտերի համար։ </w:t>
      </w:r>
    </w:p>
    <w:p w14:paraId="52A38456" w14:textId="77777777" w:rsidR="00C10D18" w:rsidRPr="001F0724" w:rsidRDefault="00C10D18" w:rsidP="001F0724">
      <w:pPr>
        <w:pStyle w:val="Footnote0"/>
        <w:spacing w:after="160"/>
        <w:ind w:firstLine="20"/>
        <w:jc w:val="both"/>
        <w:rPr>
          <w:rFonts w:ascii="Sylfaen" w:hAnsi="Sylfaen"/>
          <w:sz w:val="20"/>
          <w:szCs w:val="20"/>
          <w:lang w:val="hy-AM"/>
        </w:rPr>
      </w:pPr>
      <w:r w:rsidRPr="001F0724">
        <w:rPr>
          <w:rFonts w:ascii="Sylfaen" w:hAnsi="Sylfaen"/>
          <w:sz w:val="20"/>
          <w:szCs w:val="20"/>
          <w:lang w:val="hy-AM"/>
        </w:rPr>
        <w:t xml:space="preserve">** Փորձամարգի չափը՝ կախված սորտերի խմբից՝40x50՝ գաճաճ, հաստացողուն. 80x40՝ միջնացողուն. 100x50՝ երկարացողուն։ </w:t>
      </w:r>
    </w:p>
    <w:p w14:paraId="6618A7DD" w14:textId="77777777" w:rsidR="001F0724" w:rsidRPr="00B6518D" w:rsidRDefault="001F0724" w:rsidP="00070C7F">
      <w:pPr>
        <w:pStyle w:val="Footnote0"/>
        <w:tabs>
          <w:tab w:val="left" w:pos="1134"/>
        </w:tabs>
        <w:spacing w:after="160"/>
        <w:ind w:firstLine="567"/>
        <w:jc w:val="both"/>
        <w:rPr>
          <w:rFonts w:ascii="Sylfaen" w:hAnsi="Sylfaen"/>
          <w:sz w:val="24"/>
          <w:szCs w:val="24"/>
          <w:lang w:val="hy-AM"/>
        </w:rPr>
      </w:pPr>
      <w:bookmarkStart w:id="166" w:name="bookmark172"/>
      <w:bookmarkEnd w:id="166"/>
    </w:p>
    <w:p w14:paraId="5AECB435" w14:textId="77777777" w:rsidR="00C10D18" w:rsidRPr="008E7DC1" w:rsidRDefault="00C10D18" w:rsidP="00070C7F">
      <w:pPr>
        <w:pStyle w:val="Footnote0"/>
        <w:tabs>
          <w:tab w:val="left" w:pos="1134"/>
        </w:tabs>
        <w:spacing w:after="160"/>
        <w:ind w:firstLine="567"/>
        <w:jc w:val="both"/>
        <w:rPr>
          <w:rFonts w:ascii="Sylfaen" w:hAnsi="Sylfaen"/>
          <w:sz w:val="24"/>
          <w:szCs w:val="24"/>
          <w:lang w:val="hy-AM"/>
        </w:rPr>
      </w:pPr>
      <w:r w:rsidRPr="001F0724">
        <w:rPr>
          <w:rFonts w:ascii="Sylfaen" w:hAnsi="Sylfaen"/>
          <w:spacing w:val="-6"/>
          <w:sz w:val="24"/>
          <w:szCs w:val="24"/>
          <w:lang w:val="hy-AM"/>
        </w:rPr>
        <w:t>23.</w:t>
      </w:r>
      <w:r w:rsidR="00070C7F" w:rsidRPr="001F0724">
        <w:rPr>
          <w:rFonts w:ascii="Sylfaen" w:hAnsi="Sylfaen"/>
          <w:spacing w:val="-6"/>
          <w:sz w:val="24"/>
          <w:szCs w:val="24"/>
          <w:lang w:val="hy-AM"/>
        </w:rPr>
        <w:tab/>
      </w:r>
      <w:r w:rsidRPr="001F0724">
        <w:rPr>
          <w:rFonts w:ascii="Sylfaen" w:hAnsi="Sylfaen"/>
          <w:spacing w:val="-6"/>
          <w:sz w:val="24"/>
          <w:szCs w:val="24"/>
          <w:lang w:val="hy-AM"/>
        </w:rPr>
        <w:t>Սածիլ ստանալու համար բանջարեղենային մշակաբույսերի (ինչպիսիք են կաղամբը, լոլիկը</w:t>
      </w:r>
      <w:r w:rsidRPr="008E7DC1">
        <w:rPr>
          <w:rFonts w:ascii="Sylfaen" w:hAnsi="Sylfaen"/>
          <w:sz w:val="24"/>
          <w:szCs w:val="24"/>
          <w:lang w:val="hy-AM"/>
        </w:rPr>
        <w:t xml:space="preserve">, տաքդեղը, սմբուկը </w:t>
      </w:r>
      <w:r w:rsidR="008E7DC1">
        <w:rPr>
          <w:rFonts w:ascii="Sylfaen" w:hAnsi="Sylfaen"/>
          <w:sz w:val="24"/>
          <w:szCs w:val="24"/>
          <w:lang w:val="hy-AM"/>
        </w:rPr>
        <w:t>եւ</w:t>
      </w:r>
      <w:r w:rsidRPr="008E7DC1">
        <w:rPr>
          <w:rFonts w:ascii="Sylfaen" w:hAnsi="Sylfaen"/>
          <w:sz w:val="24"/>
          <w:szCs w:val="24"/>
          <w:lang w:val="hy-AM"/>
        </w:rPr>
        <w:t xml:space="preserve"> այլն) սերմերի ցանքն իրականացվում է պաշտպանված գրունտում (կախված սորտի արագահասունությունից </w:t>
      </w:r>
      <w:r w:rsidR="008E7DC1">
        <w:rPr>
          <w:rFonts w:ascii="Sylfaen" w:hAnsi="Sylfaen"/>
          <w:sz w:val="24"/>
          <w:szCs w:val="24"/>
          <w:lang w:val="hy-AM"/>
        </w:rPr>
        <w:t>եւ</w:t>
      </w:r>
      <w:r w:rsidRPr="008E7DC1">
        <w:rPr>
          <w:rFonts w:ascii="Sylfaen" w:hAnsi="Sylfaen"/>
          <w:sz w:val="24"/>
          <w:szCs w:val="24"/>
          <w:lang w:val="hy-AM"/>
        </w:rPr>
        <w:t xml:space="preserve"> աճեցման գոտուց)՝ բույսերի հասունացումը մինչ</w:t>
      </w:r>
      <w:r w:rsidR="008E7DC1">
        <w:rPr>
          <w:rFonts w:ascii="Sylfaen" w:hAnsi="Sylfaen"/>
          <w:sz w:val="24"/>
          <w:szCs w:val="24"/>
          <w:lang w:val="hy-AM"/>
        </w:rPr>
        <w:t>եւ</w:t>
      </w:r>
      <w:r w:rsidRPr="008E7DC1">
        <w:rPr>
          <w:rFonts w:ascii="Sylfaen" w:hAnsi="Sylfaen"/>
          <w:sz w:val="24"/>
          <w:szCs w:val="24"/>
          <w:lang w:val="hy-AM"/>
        </w:rPr>
        <w:t xml:space="preserve"> տեխնիկական հասունություն ապահովող ժամկետներում։</w:t>
      </w:r>
    </w:p>
    <w:p w14:paraId="45CA36CF" w14:textId="77777777" w:rsidR="00C10D18" w:rsidRPr="001F0724" w:rsidRDefault="00C10D18" w:rsidP="00070C7F">
      <w:pPr>
        <w:pStyle w:val="Bodytext20"/>
        <w:tabs>
          <w:tab w:val="left" w:pos="1134"/>
        </w:tabs>
        <w:spacing w:after="160"/>
        <w:ind w:firstLine="567"/>
        <w:jc w:val="both"/>
        <w:rPr>
          <w:rFonts w:ascii="Sylfaen" w:hAnsi="Sylfaen"/>
          <w:spacing w:val="-6"/>
          <w:sz w:val="24"/>
          <w:szCs w:val="24"/>
          <w:lang w:val="hy-AM"/>
        </w:rPr>
      </w:pPr>
      <w:bookmarkStart w:id="167" w:name="bookmark173"/>
      <w:bookmarkEnd w:id="167"/>
      <w:r w:rsidRPr="001F0724">
        <w:rPr>
          <w:rFonts w:ascii="Sylfaen" w:hAnsi="Sylfaen"/>
          <w:spacing w:val="-6"/>
          <w:sz w:val="24"/>
          <w:szCs w:val="24"/>
          <w:lang w:val="hy-AM"/>
        </w:rPr>
        <w:t>24.</w:t>
      </w:r>
      <w:r w:rsidR="00070C7F" w:rsidRPr="001F0724">
        <w:rPr>
          <w:rFonts w:ascii="Sylfaen" w:hAnsi="Sylfaen"/>
          <w:spacing w:val="-6"/>
          <w:sz w:val="24"/>
          <w:szCs w:val="24"/>
          <w:lang w:val="hy-AM"/>
        </w:rPr>
        <w:tab/>
      </w:r>
      <w:r w:rsidRPr="001F0724">
        <w:rPr>
          <w:rFonts w:ascii="Sylfaen" w:hAnsi="Sylfaen"/>
          <w:spacing w:val="-6"/>
          <w:sz w:val="24"/>
          <w:szCs w:val="24"/>
          <w:lang w:val="hy-AM"/>
        </w:rPr>
        <w:t xml:space="preserve">Կերային խոտաբույսերի </w:t>
      </w:r>
      <w:r w:rsidR="008E7DC1" w:rsidRPr="001F0724">
        <w:rPr>
          <w:rFonts w:ascii="Sylfaen" w:hAnsi="Sylfaen"/>
          <w:spacing w:val="-6"/>
          <w:sz w:val="24"/>
          <w:szCs w:val="24"/>
          <w:lang w:val="hy-AM"/>
        </w:rPr>
        <w:t>եւ</w:t>
      </w:r>
      <w:r w:rsidRPr="001F0724">
        <w:rPr>
          <w:rFonts w:ascii="Sylfaen" w:hAnsi="Sylfaen"/>
          <w:spacing w:val="-6"/>
          <w:sz w:val="24"/>
          <w:szCs w:val="24"/>
          <w:lang w:val="hy-AM"/>
        </w:rPr>
        <w:t xml:space="preserve"> լոբազգիների մի շարք տեսակների համար օգտագործվում են հսկիչ փորձամարգերի վրա բույսերի մեկուսի տեղակայման սխեմաներ՝ կազմաբանական հատկանիշների (օրինակ՝ տեր</w:t>
      </w:r>
      <w:r w:rsidR="008E7DC1" w:rsidRPr="001F0724">
        <w:rPr>
          <w:rFonts w:ascii="Sylfaen" w:hAnsi="Sylfaen"/>
          <w:spacing w:val="-6"/>
          <w:sz w:val="24"/>
          <w:szCs w:val="24"/>
          <w:lang w:val="hy-AM"/>
        </w:rPr>
        <w:t>եւ</w:t>
      </w:r>
      <w:r w:rsidRPr="001F0724">
        <w:rPr>
          <w:rFonts w:ascii="Sylfaen" w:hAnsi="Sylfaen"/>
          <w:spacing w:val="-6"/>
          <w:sz w:val="24"/>
          <w:szCs w:val="24"/>
          <w:lang w:val="hy-AM"/>
        </w:rPr>
        <w:t>ի երկարությունը, տեր</w:t>
      </w:r>
      <w:r w:rsidR="008E7DC1" w:rsidRPr="001F0724">
        <w:rPr>
          <w:rFonts w:ascii="Sylfaen" w:hAnsi="Sylfaen"/>
          <w:spacing w:val="-6"/>
          <w:sz w:val="24"/>
          <w:szCs w:val="24"/>
          <w:lang w:val="hy-AM"/>
        </w:rPr>
        <w:t>եւ</w:t>
      </w:r>
      <w:r w:rsidRPr="001F0724">
        <w:rPr>
          <w:rFonts w:ascii="Sylfaen" w:hAnsi="Sylfaen"/>
          <w:spacing w:val="-6"/>
          <w:sz w:val="24"/>
          <w:szCs w:val="24"/>
          <w:lang w:val="hy-AM"/>
        </w:rPr>
        <w:t xml:space="preserve">ի լայնությունը, բույսի բարձրությունը </w:t>
      </w:r>
      <w:r w:rsidR="008E7DC1" w:rsidRPr="001F0724">
        <w:rPr>
          <w:rFonts w:ascii="Sylfaen" w:hAnsi="Sylfaen"/>
          <w:spacing w:val="-6"/>
          <w:sz w:val="24"/>
          <w:szCs w:val="24"/>
          <w:lang w:val="hy-AM"/>
        </w:rPr>
        <w:t>եւ</w:t>
      </w:r>
      <w:r w:rsidRPr="001F0724">
        <w:rPr>
          <w:rFonts w:ascii="Sylfaen" w:hAnsi="Sylfaen"/>
          <w:spacing w:val="-6"/>
          <w:sz w:val="24"/>
          <w:szCs w:val="24"/>
          <w:lang w:val="hy-AM"/>
        </w:rPr>
        <w:t xml:space="preserve"> այլն) չափումն ապահովելու համար։</w:t>
      </w:r>
    </w:p>
    <w:p w14:paraId="79A59011" w14:textId="77777777" w:rsidR="00C10D18" w:rsidRPr="00070C7F" w:rsidRDefault="00C10D18" w:rsidP="00070C7F">
      <w:pPr>
        <w:pStyle w:val="Bodytext20"/>
        <w:tabs>
          <w:tab w:val="left" w:pos="1134"/>
        </w:tabs>
        <w:spacing w:after="160"/>
        <w:ind w:firstLine="567"/>
        <w:jc w:val="both"/>
        <w:rPr>
          <w:rFonts w:ascii="Sylfaen" w:hAnsi="Sylfaen"/>
          <w:spacing w:val="-6"/>
          <w:sz w:val="24"/>
          <w:szCs w:val="24"/>
          <w:lang w:val="hy-AM"/>
        </w:rPr>
      </w:pPr>
      <w:bookmarkStart w:id="168" w:name="bookmark174"/>
      <w:bookmarkEnd w:id="168"/>
      <w:r w:rsidRPr="00070C7F">
        <w:rPr>
          <w:rFonts w:ascii="Sylfaen" w:hAnsi="Sylfaen"/>
          <w:spacing w:val="-6"/>
          <w:sz w:val="24"/>
          <w:szCs w:val="24"/>
          <w:lang w:val="hy-AM"/>
        </w:rPr>
        <w:t>25.</w:t>
      </w:r>
      <w:r w:rsidR="00070C7F" w:rsidRPr="00070C7F">
        <w:rPr>
          <w:rFonts w:ascii="Sylfaen" w:hAnsi="Sylfaen"/>
          <w:spacing w:val="-6"/>
          <w:sz w:val="24"/>
          <w:szCs w:val="24"/>
          <w:lang w:val="hy-AM"/>
        </w:rPr>
        <w:tab/>
      </w:r>
      <w:r w:rsidRPr="00070C7F">
        <w:rPr>
          <w:rFonts w:ascii="Sylfaen" w:hAnsi="Sylfaen"/>
          <w:spacing w:val="-6"/>
          <w:sz w:val="24"/>
          <w:szCs w:val="24"/>
          <w:lang w:val="hy-AM"/>
        </w:rPr>
        <w:t>Հսկիչ փորձամարգերի հետ միաժամանակ տեղակայվում են ստանդարտ փորձամարգեր։ Գրունտային հսկողության տեղամասի վրա ստանդարտ փորձամարգը տեղակայվում է ամեն տասը հսկիչ փորձամարգից հետո։</w:t>
      </w:r>
    </w:p>
    <w:p w14:paraId="5F94D974"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69" w:name="bookmark175"/>
      <w:bookmarkEnd w:id="169"/>
      <w:r w:rsidRPr="008E7DC1">
        <w:rPr>
          <w:rFonts w:ascii="Sylfaen" w:hAnsi="Sylfaen"/>
          <w:sz w:val="24"/>
          <w:szCs w:val="24"/>
          <w:lang w:val="hy-AM"/>
        </w:rPr>
        <w:t>26.</w:t>
      </w:r>
      <w:r w:rsidR="00070C7F" w:rsidRPr="00070C7F">
        <w:rPr>
          <w:rFonts w:ascii="Sylfaen" w:hAnsi="Sylfaen"/>
          <w:sz w:val="24"/>
          <w:szCs w:val="24"/>
          <w:lang w:val="hy-AM"/>
        </w:rPr>
        <w:tab/>
      </w:r>
      <w:r w:rsidRPr="008E7DC1">
        <w:rPr>
          <w:rFonts w:ascii="Sylfaen" w:hAnsi="Sylfaen"/>
          <w:sz w:val="24"/>
          <w:szCs w:val="24"/>
          <w:lang w:val="hy-AM"/>
        </w:rPr>
        <w:t>Հսկիչ փորձանմուշի ցանքից մնացած սերմերն ապաանհատականացվում են անդամ պետության օրենսդրությամբ սահմանված կարգով։</w:t>
      </w:r>
    </w:p>
    <w:p w14:paraId="6C672BF4" w14:textId="77777777" w:rsidR="00C10D18" w:rsidRPr="008E7DC1" w:rsidRDefault="00C10D18" w:rsidP="00070C7F">
      <w:pPr>
        <w:pStyle w:val="Bodytext20"/>
        <w:spacing w:after="160"/>
        <w:ind w:left="567" w:right="559" w:firstLine="0"/>
        <w:jc w:val="center"/>
        <w:rPr>
          <w:rFonts w:ascii="Sylfaen" w:hAnsi="Sylfaen"/>
          <w:sz w:val="24"/>
          <w:szCs w:val="24"/>
          <w:lang w:val="hy-AM"/>
        </w:rPr>
      </w:pPr>
      <w:r w:rsidRPr="008E7DC1">
        <w:rPr>
          <w:rFonts w:ascii="Sylfaen" w:hAnsi="Sylfaen"/>
          <w:sz w:val="24"/>
          <w:szCs w:val="24"/>
          <w:lang w:val="hy-AM"/>
        </w:rPr>
        <w:lastRenderedPageBreak/>
        <w:t>3. Գրունտային հսկողության անցկացմանը ներկայացվող ընդհանուր մեթոդական պահանջները</w:t>
      </w:r>
    </w:p>
    <w:p w14:paraId="4D0E104C"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0" w:name="bookmark176"/>
      <w:bookmarkEnd w:id="170"/>
      <w:r w:rsidRPr="008E7DC1">
        <w:rPr>
          <w:rFonts w:ascii="Sylfaen" w:hAnsi="Sylfaen"/>
          <w:sz w:val="24"/>
          <w:szCs w:val="24"/>
          <w:lang w:val="hy-AM"/>
        </w:rPr>
        <w:t>27.</w:t>
      </w:r>
      <w:r w:rsidR="00070C7F" w:rsidRPr="00070C7F">
        <w:rPr>
          <w:rFonts w:ascii="Sylfaen" w:hAnsi="Sylfaen"/>
          <w:sz w:val="24"/>
          <w:szCs w:val="24"/>
          <w:lang w:val="hy-AM"/>
        </w:rPr>
        <w:tab/>
      </w:r>
      <w:r w:rsidRPr="008E7DC1">
        <w:rPr>
          <w:rFonts w:ascii="Sylfaen" w:hAnsi="Sylfaen"/>
          <w:sz w:val="24"/>
          <w:szCs w:val="24"/>
          <w:lang w:val="hy-AM"/>
        </w:rPr>
        <w:t>Գրունտային հսկողության անցկացման ժամանակ ստուգվում են գյուղատնտեսական բույսերի սորտերի հիմնական էական հատկանիշների առկայությունն ու դրս</w:t>
      </w:r>
      <w:r w:rsidR="008E7DC1">
        <w:rPr>
          <w:rFonts w:ascii="Sylfaen" w:hAnsi="Sylfaen"/>
          <w:sz w:val="24"/>
          <w:szCs w:val="24"/>
          <w:lang w:val="hy-AM"/>
        </w:rPr>
        <w:t>եւ</w:t>
      </w:r>
      <w:r w:rsidRPr="008E7DC1">
        <w:rPr>
          <w:rFonts w:ascii="Sylfaen" w:hAnsi="Sylfaen"/>
          <w:sz w:val="24"/>
          <w:szCs w:val="24"/>
          <w:lang w:val="hy-AM"/>
        </w:rPr>
        <w:t xml:space="preserve">որման աստիճանը (այդ թվում՝ հաշվի առնելով գյուղատնտեսական բույսերի առանձին տեսակների առանձնահատկությունները)՝ Բույսերի նոր սորտերի պաշտպանության միջազգային միության մեթոդիկաների հիման վրա տարբերակելիության, միատարրության </w:t>
      </w:r>
      <w:r w:rsidR="008E7DC1">
        <w:rPr>
          <w:rFonts w:ascii="Sylfaen" w:hAnsi="Sylfaen"/>
          <w:sz w:val="24"/>
          <w:szCs w:val="24"/>
          <w:lang w:val="hy-AM"/>
        </w:rPr>
        <w:t>եւ</w:t>
      </w:r>
      <w:r w:rsidRPr="008E7DC1">
        <w:rPr>
          <w:rFonts w:ascii="Sylfaen" w:hAnsi="Sylfaen"/>
          <w:sz w:val="24"/>
          <w:szCs w:val="24"/>
          <w:lang w:val="hy-AM"/>
        </w:rPr>
        <w:t xml:space="preserve"> կայունության մասով փորձարկումների անցկացման մեթոդիկաների (այսուհետ՝ ՏՄԿ մեթոդիկա) հատկորոշիչ սանդղակի համաձայն՝ գյուղատնտեսական բույսերի սորտերի պաշտոնական նկարագրի </w:t>
      </w:r>
      <w:r w:rsidR="008E7DC1">
        <w:rPr>
          <w:rFonts w:ascii="Sylfaen" w:hAnsi="Sylfaen"/>
          <w:sz w:val="24"/>
          <w:szCs w:val="24"/>
          <w:lang w:val="hy-AM"/>
        </w:rPr>
        <w:t>եւ</w:t>
      </w:r>
      <w:r w:rsidRPr="008E7DC1">
        <w:rPr>
          <w:rFonts w:ascii="Sylfaen" w:hAnsi="Sylfaen"/>
          <w:sz w:val="24"/>
          <w:szCs w:val="24"/>
          <w:lang w:val="hy-AM"/>
        </w:rPr>
        <w:t xml:space="preserve"> (կամ) սերմերի ստանդարտ փորձանմուշից աճեցված գյուղատնտեսական բույսերի հատկանիշների հետ համեմատությամբ։ Որոշակի տեսակի գյուղատնտեսական բույսի գրունտային հսկողություն անցկացնելու դեպքում գյուղատնտեսական բույսերի սորտերի հիմնական էական հատկանիշների գնահատմանը ներկայացվող պահանջները համապատասխանում են համապատասխան ՏՄԿ մեթոդիկաներում սահմանված պահանջներին։ </w:t>
      </w:r>
    </w:p>
    <w:p w14:paraId="2F9419BD"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1" w:name="bookmark177"/>
      <w:bookmarkEnd w:id="171"/>
      <w:r w:rsidRPr="008E7DC1">
        <w:rPr>
          <w:rFonts w:ascii="Sylfaen" w:hAnsi="Sylfaen"/>
          <w:sz w:val="24"/>
          <w:szCs w:val="24"/>
          <w:lang w:val="hy-AM"/>
        </w:rPr>
        <w:t>28.</w:t>
      </w:r>
      <w:r w:rsidR="00070C7F" w:rsidRPr="00070C7F">
        <w:rPr>
          <w:rFonts w:ascii="Sylfaen" w:hAnsi="Sylfaen"/>
          <w:sz w:val="24"/>
          <w:szCs w:val="24"/>
          <w:lang w:val="hy-AM"/>
        </w:rPr>
        <w:tab/>
      </w:r>
      <w:r w:rsidRPr="008E7DC1">
        <w:rPr>
          <w:rFonts w:ascii="Sylfaen" w:hAnsi="Sylfaen"/>
          <w:sz w:val="24"/>
          <w:szCs w:val="24"/>
          <w:lang w:val="hy-AM"/>
        </w:rPr>
        <w:t xml:space="preserve">Ոչ տիպիկ բույսերի վրա նշան է արվում ժապավենով, պիտակով կամ հնարավոր այլ նշագրումներով։ </w:t>
      </w:r>
    </w:p>
    <w:p w14:paraId="5FAC313D" w14:textId="77777777" w:rsidR="00C10D18" w:rsidRPr="001F0724" w:rsidRDefault="00C10D18" w:rsidP="00070C7F">
      <w:pPr>
        <w:pStyle w:val="Bodytext20"/>
        <w:tabs>
          <w:tab w:val="left" w:pos="1134"/>
        </w:tabs>
        <w:spacing w:after="160"/>
        <w:ind w:firstLine="567"/>
        <w:jc w:val="both"/>
        <w:rPr>
          <w:rFonts w:ascii="Sylfaen" w:hAnsi="Sylfaen"/>
          <w:sz w:val="24"/>
          <w:szCs w:val="24"/>
          <w:lang w:val="hy-AM"/>
        </w:rPr>
      </w:pPr>
      <w:bookmarkStart w:id="172" w:name="bookmark178"/>
      <w:bookmarkEnd w:id="172"/>
      <w:r w:rsidRPr="008E7DC1">
        <w:rPr>
          <w:rFonts w:ascii="Sylfaen" w:hAnsi="Sylfaen"/>
          <w:sz w:val="24"/>
          <w:szCs w:val="24"/>
          <w:lang w:val="hy-AM"/>
        </w:rPr>
        <w:t>29.</w:t>
      </w:r>
      <w:r w:rsidR="00070C7F" w:rsidRPr="00070C7F">
        <w:rPr>
          <w:rFonts w:ascii="Sylfaen" w:hAnsi="Sylfaen"/>
          <w:sz w:val="24"/>
          <w:szCs w:val="24"/>
          <w:lang w:val="hy-AM"/>
        </w:rPr>
        <w:tab/>
      </w:r>
      <w:r w:rsidRPr="008E7DC1">
        <w:rPr>
          <w:rFonts w:ascii="Sylfaen" w:hAnsi="Sylfaen"/>
          <w:sz w:val="24"/>
          <w:szCs w:val="24"/>
          <w:lang w:val="hy-AM"/>
        </w:rPr>
        <w:t>Խաչաձ</w:t>
      </w:r>
      <w:r w:rsidR="008E7DC1">
        <w:rPr>
          <w:rFonts w:ascii="Sylfaen" w:hAnsi="Sylfaen"/>
          <w:sz w:val="24"/>
          <w:szCs w:val="24"/>
          <w:lang w:val="hy-AM"/>
        </w:rPr>
        <w:t>եւ</w:t>
      </w:r>
      <w:r w:rsidRPr="008E7DC1">
        <w:rPr>
          <w:rFonts w:ascii="Sylfaen" w:hAnsi="Sylfaen"/>
          <w:sz w:val="24"/>
          <w:szCs w:val="24"/>
          <w:lang w:val="hy-AM"/>
        </w:rPr>
        <w:t xml:space="preserve"> փոշոտվող գյուղատնտեսական բույսերի սորտերի համար սորտային մաքրությունը չի գնահատվում բացարձակ մեծություններով։ Հսկիչ փորձամարգերի վրա խառնուկների քանակը որոշելու դեպքում հարկավոր է կիրառել միատարրության գնահատման մասով պահանջները՝ ՏՄԿ մեթոդիկաներին համապատասխան։</w:t>
      </w:r>
      <w:r w:rsidR="008E7DC1">
        <w:rPr>
          <w:rFonts w:ascii="Sylfaen" w:hAnsi="Sylfaen"/>
          <w:sz w:val="24"/>
          <w:szCs w:val="24"/>
          <w:lang w:val="hy-AM"/>
        </w:rPr>
        <w:t xml:space="preserve"> </w:t>
      </w:r>
    </w:p>
    <w:p w14:paraId="6BE9D93C"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3" w:name="bookmark179"/>
      <w:bookmarkEnd w:id="173"/>
      <w:r w:rsidRPr="008E7DC1">
        <w:rPr>
          <w:rFonts w:ascii="Sylfaen" w:hAnsi="Sylfaen"/>
          <w:sz w:val="24"/>
          <w:szCs w:val="24"/>
          <w:lang w:val="hy-AM"/>
        </w:rPr>
        <w:t>30.</w:t>
      </w:r>
      <w:r w:rsidR="00070C7F" w:rsidRPr="00070C7F">
        <w:rPr>
          <w:rFonts w:ascii="Sylfaen" w:hAnsi="Sylfaen"/>
          <w:sz w:val="24"/>
          <w:szCs w:val="24"/>
          <w:lang w:val="hy-AM"/>
        </w:rPr>
        <w:tab/>
      </w:r>
      <w:r w:rsidRPr="008E7DC1">
        <w:rPr>
          <w:rFonts w:ascii="Sylfaen" w:hAnsi="Sylfaen"/>
          <w:sz w:val="24"/>
          <w:szCs w:val="24"/>
          <w:lang w:val="hy-AM"/>
        </w:rPr>
        <w:t xml:space="preserve">Սորտի պաշտոնական նկարագրի հատկանիշներով հսկիչ փորձամարգերի վրա </w:t>
      </w:r>
      <w:r w:rsidR="008E7DC1">
        <w:rPr>
          <w:rFonts w:ascii="Sylfaen" w:hAnsi="Sylfaen"/>
          <w:sz w:val="24"/>
          <w:szCs w:val="24"/>
          <w:lang w:val="hy-AM"/>
        </w:rPr>
        <w:t>եւ</w:t>
      </w:r>
      <w:r w:rsidRPr="008E7DC1">
        <w:rPr>
          <w:rFonts w:ascii="Sylfaen" w:hAnsi="Sylfaen"/>
          <w:sz w:val="24"/>
          <w:szCs w:val="24"/>
          <w:lang w:val="hy-AM"/>
        </w:rPr>
        <w:t xml:space="preserve"> (կամ) գյուղատնտեսական բույսերի էական հատկանիշների դրս</w:t>
      </w:r>
      <w:r w:rsidR="008E7DC1">
        <w:rPr>
          <w:rFonts w:ascii="Sylfaen" w:hAnsi="Sylfaen"/>
          <w:sz w:val="24"/>
          <w:szCs w:val="24"/>
          <w:lang w:val="hy-AM"/>
        </w:rPr>
        <w:t>եւ</w:t>
      </w:r>
      <w:r w:rsidRPr="008E7DC1">
        <w:rPr>
          <w:rFonts w:ascii="Sylfaen" w:hAnsi="Sylfaen"/>
          <w:sz w:val="24"/>
          <w:szCs w:val="24"/>
          <w:lang w:val="hy-AM"/>
        </w:rPr>
        <w:t xml:space="preserve">որմամբ ստանդարտ փորձամարգերի վրա գյուղատնտեսական բույսի սորտի էական հատկանիշների (սորտային </w:t>
      </w:r>
      <w:r w:rsidRPr="008E7DC1">
        <w:rPr>
          <w:rFonts w:ascii="Sylfaen" w:hAnsi="Sylfaen"/>
          <w:sz w:val="24"/>
          <w:szCs w:val="24"/>
          <w:lang w:val="hy-AM"/>
        </w:rPr>
        <w:lastRenderedPageBreak/>
        <w:t>խառնուկների առավել թույլատրելի քանակի) դրս</w:t>
      </w:r>
      <w:r w:rsidR="008E7DC1">
        <w:rPr>
          <w:rFonts w:ascii="Sylfaen" w:hAnsi="Sylfaen"/>
          <w:sz w:val="24"/>
          <w:szCs w:val="24"/>
          <w:lang w:val="hy-AM"/>
        </w:rPr>
        <w:t>եւ</w:t>
      </w:r>
      <w:r w:rsidRPr="008E7DC1">
        <w:rPr>
          <w:rFonts w:ascii="Sylfaen" w:hAnsi="Sylfaen"/>
          <w:sz w:val="24"/>
          <w:szCs w:val="24"/>
          <w:lang w:val="hy-AM"/>
        </w:rPr>
        <w:t>որման անհամապատասխանություն հայտնաբերելու դեպքում հայտատուին է ուղարկվում ծանուցում (ծանուցման ձ</w:t>
      </w:r>
      <w:r w:rsidR="008E7DC1">
        <w:rPr>
          <w:rFonts w:ascii="Sylfaen" w:hAnsi="Sylfaen"/>
          <w:sz w:val="24"/>
          <w:szCs w:val="24"/>
          <w:lang w:val="hy-AM"/>
        </w:rPr>
        <w:t>եւ</w:t>
      </w:r>
      <w:r w:rsidRPr="008E7DC1">
        <w:rPr>
          <w:rFonts w:ascii="Sylfaen" w:hAnsi="Sylfaen"/>
          <w:sz w:val="24"/>
          <w:szCs w:val="24"/>
          <w:lang w:val="hy-AM"/>
        </w:rPr>
        <w:t>ը ներկայացված է սույն փաստաթղթի թիվ</w:t>
      </w:r>
      <w:r w:rsidR="001F0724" w:rsidRPr="001F0724">
        <w:rPr>
          <w:rFonts w:ascii="Sylfaen" w:hAnsi="Sylfaen"/>
          <w:sz w:val="24"/>
          <w:szCs w:val="24"/>
          <w:lang w:val="hy-AM"/>
        </w:rPr>
        <w:t> </w:t>
      </w:r>
      <w:r w:rsidRPr="008E7DC1">
        <w:rPr>
          <w:rFonts w:ascii="Sylfaen" w:hAnsi="Sylfaen"/>
          <w:sz w:val="24"/>
          <w:szCs w:val="24"/>
          <w:lang w:val="hy-AM"/>
        </w:rPr>
        <w:t xml:space="preserve">2 հավելվածում)։ </w:t>
      </w:r>
      <w:bookmarkStart w:id="174" w:name="bookmark180"/>
      <w:bookmarkEnd w:id="174"/>
    </w:p>
    <w:p w14:paraId="053FB81B" w14:textId="77777777" w:rsidR="00070C7F" w:rsidRPr="00070C7F" w:rsidRDefault="00C10D18" w:rsidP="00070C7F">
      <w:pPr>
        <w:pStyle w:val="Bodytext20"/>
        <w:tabs>
          <w:tab w:val="left" w:pos="1134"/>
        </w:tabs>
        <w:spacing w:after="160"/>
        <w:ind w:firstLine="567"/>
        <w:jc w:val="both"/>
        <w:rPr>
          <w:rFonts w:ascii="Sylfaen" w:hAnsi="Sylfaen"/>
          <w:sz w:val="24"/>
          <w:szCs w:val="24"/>
          <w:lang w:val="hy-AM"/>
        </w:rPr>
      </w:pPr>
      <w:r w:rsidRPr="008E7DC1">
        <w:rPr>
          <w:rFonts w:ascii="Sylfaen" w:hAnsi="Sylfaen"/>
          <w:sz w:val="24"/>
          <w:szCs w:val="24"/>
          <w:lang w:val="hy-AM"/>
        </w:rPr>
        <w:t>31.</w:t>
      </w:r>
      <w:r w:rsidR="00070C7F" w:rsidRPr="00070C7F">
        <w:rPr>
          <w:rFonts w:ascii="Sylfaen" w:hAnsi="Sylfaen"/>
          <w:sz w:val="24"/>
          <w:szCs w:val="24"/>
          <w:lang w:val="hy-AM"/>
        </w:rPr>
        <w:tab/>
      </w:r>
      <w:r w:rsidRPr="008E7DC1">
        <w:rPr>
          <w:rFonts w:ascii="Sylfaen" w:hAnsi="Sylfaen"/>
          <w:sz w:val="24"/>
          <w:szCs w:val="24"/>
          <w:lang w:val="hy-AM"/>
        </w:rPr>
        <w:t>Վեգետացիայի շրջանի ողջ ընթացքում գրունտային հսկողության անցկացման դեպքում ցանքերում (տնկարկներում) կատարվում են ֆենոլոգիական դիտարկումներ՝ յուրաքանչյուր հսկիչ փորձանմուշի համար առանձին։ Ֆենոլոգիական դիտարկումների արդյունքները մուտքագրվում են դաշտային մատյանում (սույն փաստաթղթի թիվ 3 հավելված), որի մեջ նշվում են ցանքի (տնկարկի) ժամկետը, ծիլերի եր</w:t>
      </w:r>
      <w:r w:rsidR="008E7DC1">
        <w:rPr>
          <w:rFonts w:ascii="Sylfaen" w:hAnsi="Sylfaen"/>
          <w:sz w:val="24"/>
          <w:szCs w:val="24"/>
          <w:lang w:val="hy-AM"/>
        </w:rPr>
        <w:t>եւ</w:t>
      </w:r>
      <w:r w:rsidRPr="008E7DC1">
        <w:rPr>
          <w:rFonts w:ascii="Sylfaen" w:hAnsi="Sylfaen"/>
          <w:sz w:val="24"/>
          <w:szCs w:val="24"/>
          <w:lang w:val="hy-AM"/>
        </w:rPr>
        <w:t xml:space="preserve">ալու ամսաթիվը, սածիլման </w:t>
      </w:r>
      <w:r w:rsidR="008E7DC1">
        <w:rPr>
          <w:rFonts w:ascii="Sylfaen" w:hAnsi="Sylfaen"/>
          <w:sz w:val="24"/>
          <w:szCs w:val="24"/>
          <w:lang w:val="hy-AM"/>
        </w:rPr>
        <w:t>եւ</w:t>
      </w:r>
      <w:r w:rsidRPr="008E7DC1">
        <w:rPr>
          <w:rFonts w:ascii="Sylfaen" w:hAnsi="Sylfaen"/>
          <w:sz w:val="24"/>
          <w:szCs w:val="24"/>
          <w:lang w:val="hy-AM"/>
        </w:rPr>
        <w:t xml:space="preserve"> սածիլների տեղափոխման ժամանակը (սածիլման եղանակով աճեցվող մշակաբույսերի համար), ծաղկելու </w:t>
      </w:r>
      <w:r w:rsidR="008E7DC1">
        <w:rPr>
          <w:rFonts w:ascii="Sylfaen" w:hAnsi="Sylfaen"/>
          <w:sz w:val="24"/>
          <w:szCs w:val="24"/>
          <w:lang w:val="hy-AM"/>
        </w:rPr>
        <w:t>եւ</w:t>
      </w:r>
      <w:r w:rsidRPr="008E7DC1">
        <w:rPr>
          <w:rFonts w:ascii="Sylfaen" w:hAnsi="Sylfaen"/>
          <w:sz w:val="24"/>
          <w:szCs w:val="24"/>
          <w:lang w:val="hy-AM"/>
        </w:rPr>
        <w:t xml:space="preserve"> պտուղներ բռնելու ժամանակը, պտուղների զանգվածային հասունացման սկզբի ժամկետները </w:t>
      </w:r>
      <w:r w:rsidR="008E7DC1">
        <w:rPr>
          <w:rFonts w:ascii="Sylfaen" w:hAnsi="Sylfaen"/>
          <w:sz w:val="24"/>
          <w:szCs w:val="24"/>
          <w:lang w:val="hy-AM"/>
        </w:rPr>
        <w:t>եւ</w:t>
      </w:r>
      <w:r w:rsidRPr="008E7DC1">
        <w:rPr>
          <w:rFonts w:ascii="Sylfaen" w:hAnsi="Sylfaen"/>
          <w:sz w:val="24"/>
          <w:szCs w:val="24"/>
          <w:lang w:val="hy-AM"/>
        </w:rPr>
        <w:t xml:space="preserve"> ֆենոլոգիական այլ փուլեր։</w:t>
      </w:r>
      <w:r w:rsidR="008E7DC1">
        <w:rPr>
          <w:rFonts w:ascii="Sylfaen" w:hAnsi="Sylfaen"/>
          <w:sz w:val="24"/>
          <w:szCs w:val="24"/>
          <w:lang w:val="hy-AM"/>
        </w:rPr>
        <w:t xml:space="preserve"> </w:t>
      </w:r>
    </w:p>
    <w:p w14:paraId="78868719"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5" w:name="bookmark181"/>
      <w:bookmarkEnd w:id="175"/>
      <w:r w:rsidRPr="008E7DC1">
        <w:rPr>
          <w:rFonts w:ascii="Sylfaen" w:hAnsi="Sylfaen"/>
          <w:sz w:val="24"/>
          <w:szCs w:val="24"/>
          <w:lang w:val="hy-AM"/>
        </w:rPr>
        <w:t>32.</w:t>
      </w:r>
      <w:r w:rsidR="00070C7F" w:rsidRPr="00070C7F">
        <w:rPr>
          <w:rFonts w:ascii="Sylfaen" w:hAnsi="Sylfaen"/>
          <w:sz w:val="24"/>
          <w:szCs w:val="24"/>
          <w:lang w:val="hy-AM"/>
        </w:rPr>
        <w:tab/>
      </w:r>
      <w:r w:rsidRPr="008E7DC1">
        <w:rPr>
          <w:rFonts w:ascii="Sylfaen" w:hAnsi="Sylfaen"/>
          <w:sz w:val="24"/>
          <w:szCs w:val="24"/>
          <w:lang w:val="hy-AM"/>
        </w:rPr>
        <w:t>Գրունտային հսկողության արդյունքները ձ</w:t>
      </w:r>
      <w:r w:rsidR="008E7DC1">
        <w:rPr>
          <w:rFonts w:ascii="Sylfaen" w:hAnsi="Sylfaen"/>
          <w:sz w:val="24"/>
          <w:szCs w:val="24"/>
          <w:lang w:val="hy-AM"/>
        </w:rPr>
        <w:t>եւ</w:t>
      </w:r>
      <w:r w:rsidRPr="008E7DC1">
        <w:rPr>
          <w:rFonts w:ascii="Sylfaen" w:hAnsi="Sylfaen"/>
          <w:sz w:val="24"/>
          <w:szCs w:val="24"/>
          <w:lang w:val="hy-AM"/>
        </w:rPr>
        <w:t>ակերպվում են «Գրունտային հսկողության արդյունքները» փաստաթղթով (ձ</w:t>
      </w:r>
      <w:r w:rsidR="008E7DC1">
        <w:rPr>
          <w:rFonts w:ascii="Sylfaen" w:hAnsi="Sylfaen"/>
          <w:sz w:val="24"/>
          <w:szCs w:val="24"/>
          <w:lang w:val="hy-AM"/>
        </w:rPr>
        <w:t>եւ</w:t>
      </w:r>
      <w:r w:rsidRPr="008E7DC1">
        <w:rPr>
          <w:rFonts w:ascii="Sylfaen" w:hAnsi="Sylfaen"/>
          <w:sz w:val="24"/>
          <w:szCs w:val="24"/>
          <w:lang w:val="hy-AM"/>
        </w:rPr>
        <w:t>ը ներկայացված է սույն փաստաթղթի թիվ 4 հավելվածում), որը կազմվում է երկու օրինակից. մի օրինակն ուղարկվում է հայտատուին, երկրորդ օրինակը պահվում է անդամ պետության լիազորված կազմակերպությունում։</w:t>
      </w:r>
      <w:r w:rsidR="008E7DC1">
        <w:rPr>
          <w:rFonts w:ascii="Sylfaen" w:hAnsi="Sylfaen"/>
          <w:sz w:val="24"/>
          <w:szCs w:val="24"/>
          <w:lang w:val="hy-AM"/>
        </w:rPr>
        <w:t xml:space="preserve"> </w:t>
      </w:r>
    </w:p>
    <w:p w14:paraId="5BF9B920"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6" w:name="bookmark182"/>
      <w:bookmarkEnd w:id="176"/>
      <w:r w:rsidRPr="008E7DC1">
        <w:rPr>
          <w:rFonts w:ascii="Sylfaen" w:hAnsi="Sylfaen"/>
          <w:sz w:val="24"/>
          <w:szCs w:val="24"/>
          <w:lang w:val="hy-AM"/>
        </w:rPr>
        <w:t>33.</w:t>
      </w:r>
      <w:r w:rsidR="00070C7F" w:rsidRPr="00070C7F">
        <w:rPr>
          <w:rFonts w:ascii="Sylfaen" w:hAnsi="Sylfaen"/>
          <w:sz w:val="24"/>
          <w:szCs w:val="24"/>
          <w:lang w:val="hy-AM"/>
        </w:rPr>
        <w:tab/>
      </w:r>
      <w:r w:rsidRPr="008E7DC1">
        <w:rPr>
          <w:rFonts w:ascii="Sylfaen" w:hAnsi="Sylfaen"/>
          <w:sz w:val="24"/>
          <w:szCs w:val="24"/>
          <w:lang w:val="hy-AM"/>
        </w:rPr>
        <w:t>Բերքահավաքի ժամանակ բերքի հաշվառում չի իրականացվում։</w:t>
      </w:r>
    </w:p>
    <w:p w14:paraId="163FE1F6"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7" w:name="bookmark183"/>
      <w:bookmarkEnd w:id="177"/>
      <w:r w:rsidRPr="008E7DC1">
        <w:rPr>
          <w:rFonts w:ascii="Sylfaen" w:hAnsi="Sylfaen"/>
          <w:sz w:val="24"/>
          <w:szCs w:val="24"/>
          <w:lang w:val="hy-AM"/>
        </w:rPr>
        <w:t>34.</w:t>
      </w:r>
      <w:r w:rsidR="00070C7F" w:rsidRPr="00070C7F">
        <w:rPr>
          <w:rFonts w:ascii="Sylfaen" w:hAnsi="Sylfaen"/>
          <w:sz w:val="24"/>
          <w:szCs w:val="24"/>
          <w:lang w:val="hy-AM"/>
        </w:rPr>
        <w:tab/>
      </w:r>
      <w:r w:rsidRPr="008E7DC1">
        <w:rPr>
          <w:rFonts w:ascii="Sylfaen" w:hAnsi="Sylfaen"/>
          <w:sz w:val="24"/>
          <w:szCs w:val="24"/>
          <w:lang w:val="hy-AM"/>
        </w:rPr>
        <w:t>Հայտատուն կամ նրա կողմից լիազորված անձը գրունտային հսկողության տեղամասեր կարող է այցելել անդամ պետության լիազորված կազմակերպության մասնագետի ուղեկցությամբ՝ այդ կազմակերպության հետ այցի ամսաթիվն ու նպատակը համաձայնեցնելու պայմանով։</w:t>
      </w:r>
      <w:r w:rsidR="008E7DC1">
        <w:rPr>
          <w:rFonts w:ascii="Sylfaen" w:hAnsi="Sylfaen"/>
          <w:sz w:val="24"/>
          <w:szCs w:val="24"/>
          <w:lang w:val="hy-AM"/>
        </w:rPr>
        <w:t xml:space="preserve"> </w:t>
      </w:r>
    </w:p>
    <w:p w14:paraId="2BCC4BF9"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8" w:name="bookmark184"/>
      <w:bookmarkEnd w:id="178"/>
      <w:r w:rsidRPr="008E7DC1">
        <w:rPr>
          <w:rFonts w:ascii="Sylfaen" w:hAnsi="Sylfaen"/>
          <w:sz w:val="24"/>
          <w:szCs w:val="24"/>
          <w:lang w:val="hy-AM"/>
        </w:rPr>
        <w:t>35.</w:t>
      </w:r>
      <w:r w:rsidR="00070C7F" w:rsidRPr="00070C7F">
        <w:rPr>
          <w:rFonts w:ascii="Sylfaen" w:hAnsi="Sylfaen"/>
          <w:sz w:val="24"/>
          <w:szCs w:val="24"/>
          <w:lang w:val="hy-AM"/>
        </w:rPr>
        <w:tab/>
      </w:r>
      <w:r w:rsidRPr="008E7DC1">
        <w:rPr>
          <w:rFonts w:ascii="Sylfaen" w:hAnsi="Sylfaen"/>
          <w:sz w:val="24"/>
          <w:szCs w:val="24"/>
          <w:lang w:val="hy-AM"/>
        </w:rPr>
        <w:t xml:space="preserve">Եթե գրունտային հսկողության փորձամարգերի վրա բույսերը վարակված են հիվանդություններով, </w:t>
      </w:r>
      <w:r w:rsidR="008E7DC1">
        <w:rPr>
          <w:rFonts w:ascii="Sylfaen" w:hAnsi="Sylfaen"/>
          <w:sz w:val="24"/>
          <w:szCs w:val="24"/>
          <w:lang w:val="hy-AM"/>
        </w:rPr>
        <w:t>եւ</w:t>
      </w:r>
      <w:r w:rsidRPr="008E7DC1">
        <w:rPr>
          <w:rFonts w:ascii="Sylfaen" w:hAnsi="Sylfaen"/>
          <w:sz w:val="24"/>
          <w:szCs w:val="24"/>
          <w:lang w:val="hy-AM"/>
        </w:rPr>
        <w:t xml:space="preserve"> հավաստի արդյունքներ ստանալը հնարավոր չէ, փորձամարգերը խոտանվում են՝ նշելով պատճառները, </w:t>
      </w:r>
      <w:r w:rsidR="008E7DC1">
        <w:rPr>
          <w:rFonts w:ascii="Sylfaen" w:hAnsi="Sylfaen"/>
          <w:sz w:val="24"/>
          <w:szCs w:val="24"/>
          <w:lang w:val="hy-AM"/>
        </w:rPr>
        <w:t>եւ</w:t>
      </w:r>
      <w:r w:rsidRPr="008E7DC1">
        <w:rPr>
          <w:rFonts w:ascii="Sylfaen" w:hAnsi="Sylfaen"/>
          <w:sz w:val="24"/>
          <w:szCs w:val="24"/>
          <w:lang w:val="hy-AM"/>
        </w:rPr>
        <w:t xml:space="preserve"> գրունտային հսկողություն չի անցկացվում։</w:t>
      </w:r>
    </w:p>
    <w:p w14:paraId="578B4C5F"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79" w:name="bookmark185"/>
      <w:bookmarkEnd w:id="179"/>
      <w:r w:rsidRPr="008E7DC1">
        <w:rPr>
          <w:rFonts w:ascii="Sylfaen" w:hAnsi="Sylfaen"/>
          <w:sz w:val="24"/>
          <w:szCs w:val="24"/>
          <w:lang w:val="hy-AM"/>
        </w:rPr>
        <w:lastRenderedPageBreak/>
        <w:t>36.</w:t>
      </w:r>
      <w:r w:rsidR="00070C7F" w:rsidRPr="00070C7F">
        <w:rPr>
          <w:rFonts w:ascii="Sylfaen" w:hAnsi="Sylfaen"/>
          <w:sz w:val="24"/>
          <w:szCs w:val="24"/>
          <w:lang w:val="hy-AM"/>
        </w:rPr>
        <w:tab/>
      </w:r>
      <w:r w:rsidRPr="008E7DC1">
        <w:rPr>
          <w:rFonts w:ascii="Sylfaen" w:hAnsi="Sylfaen"/>
          <w:sz w:val="24"/>
          <w:szCs w:val="24"/>
          <w:lang w:val="hy-AM"/>
        </w:rPr>
        <w:t>Գրունտային հսկողության տեղամասի վրա ցանված նմուշի մեռնելու, ինչպես նա</w:t>
      </w:r>
      <w:r w:rsidR="008E7DC1">
        <w:rPr>
          <w:rFonts w:ascii="Sylfaen" w:hAnsi="Sylfaen"/>
          <w:sz w:val="24"/>
          <w:szCs w:val="24"/>
          <w:lang w:val="hy-AM"/>
        </w:rPr>
        <w:t>եւ</w:t>
      </w:r>
      <w:r w:rsidRPr="008E7DC1">
        <w:rPr>
          <w:rFonts w:ascii="Sylfaen" w:hAnsi="Sylfaen"/>
          <w:sz w:val="24"/>
          <w:szCs w:val="24"/>
          <w:lang w:val="hy-AM"/>
        </w:rPr>
        <w:t xml:space="preserve"> փորձամարգերը խոտանելու դեպքում հայտատուն գրավոր կերպով անհապաղ տեղեկացվում է դրա մասին։ </w:t>
      </w:r>
    </w:p>
    <w:p w14:paraId="15FDCC34" w14:textId="77777777" w:rsidR="00C10D18" w:rsidRPr="008E7DC1" w:rsidRDefault="00C10D18" w:rsidP="008E7DC1">
      <w:pPr>
        <w:pStyle w:val="Bodytext20"/>
        <w:spacing w:after="160"/>
        <w:ind w:firstLine="740"/>
        <w:jc w:val="both"/>
        <w:rPr>
          <w:rFonts w:ascii="Sylfaen" w:hAnsi="Sylfaen"/>
          <w:sz w:val="24"/>
          <w:szCs w:val="24"/>
          <w:lang w:val="hy-AM"/>
        </w:rPr>
      </w:pPr>
    </w:p>
    <w:p w14:paraId="448FABC0" w14:textId="77777777" w:rsidR="00C10D18" w:rsidRPr="001F0724" w:rsidRDefault="00C10D18" w:rsidP="00070C7F">
      <w:pPr>
        <w:pStyle w:val="Bodytext20"/>
        <w:spacing w:after="160"/>
        <w:ind w:left="567" w:right="559" w:firstLine="0"/>
        <w:jc w:val="center"/>
        <w:rPr>
          <w:rFonts w:ascii="Sylfaen" w:hAnsi="Sylfaen"/>
          <w:sz w:val="24"/>
          <w:szCs w:val="24"/>
          <w:lang w:val="hy-AM"/>
        </w:rPr>
      </w:pPr>
      <w:r w:rsidRPr="008E7DC1">
        <w:rPr>
          <w:rFonts w:ascii="Sylfaen" w:hAnsi="Sylfaen"/>
          <w:sz w:val="24"/>
          <w:szCs w:val="24"/>
          <w:lang w:val="hy-AM"/>
        </w:rPr>
        <w:t xml:space="preserve">IV. Գրունտային հսկողության անցկացման դեպքում </w:t>
      </w:r>
      <w:r w:rsidR="001F0724" w:rsidRPr="001F0724">
        <w:rPr>
          <w:rFonts w:ascii="Sylfaen" w:hAnsi="Sylfaen"/>
          <w:sz w:val="24"/>
          <w:szCs w:val="24"/>
          <w:lang w:val="hy-AM"/>
        </w:rPr>
        <w:br/>
      </w:r>
      <w:r w:rsidRPr="008E7DC1">
        <w:rPr>
          <w:rFonts w:ascii="Sylfaen" w:hAnsi="Sylfaen"/>
          <w:sz w:val="24"/>
          <w:szCs w:val="24"/>
          <w:lang w:val="hy-AM"/>
        </w:rPr>
        <w:t>վիճակագրական հաշվարկները</w:t>
      </w:r>
    </w:p>
    <w:p w14:paraId="56BCBBD1" w14:textId="77777777" w:rsidR="00070C7F" w:rsidRPr="001F0724" w:rsidRDefault="00070C7F" w:rsidP="00070C7F">
      <w:pPr>
        <w:pStyle w:val="Bodytext20"/>
        <w:spacing w:after="160"/>
        <w:ind w:left="567" w:right="559" w:firstLine="0"/>
        <w:jc w:val="center"/>
        <w:rPr>
          <w:rFonts w:ascii="Sylfaen" w:hAnsi="Sylfaen"/>
          <w:sz w:val="24"/>
          <w:szCs w:val="24"/>
          <w:lang w:val="hy-AM"/>
        </w:rPr>
      </w:pPr>
    </w:p>
    <w:p w14:paraId="217E1D51" w14:textId="77777777" w:rsidR="00070C7F" w:rsidRPr="00B6518D" w:rsidRDefault="00C10D18" w:rsidP="00070C7F">
      <w:pPr>
        <w:pStyle w:val="Bodytext20"/>
        <w:spacing w:after="160"/>
        <w:ind w:firstLine="0"/>
        <w:jc w:val="center"/>
        <w:rPr>
          <w:rFonts w:ascii="Sylfaen" w:hAnsi="Sylfaen"/>
          <w:sz w:val="24"/>
          <w:szCs w:val="24"/>
          <w:lang w:val="hy-AM"/>
        </w:rPr>
      </w:pPr>
      <w:bookmarkStart w:id="180" w:name="bookmark186"/>
      <w:bookmarkEnd w:id="180"/>
      <w:r w:rsidRPr="008E7DC1">
        <w:rPr>
          <w:rFonts w:ascii="Sylfaen" w:hAnsi="Sylfaen"/>
          <w:sz w:val="24"/>
          <w:szCs w:val="24"/>
          <w:shd w:val="clear" w:color="auto" w:fill="FFFFFF"/>
          <w:lang w:val="hy-AM"/>
        </w:rPr>
        <w:t xml:space="preserve">1. </w:t>
      </w:r>
      <w:r w:rsidRPr="008E7DC1">
        <w:rPr>
          <w:rFonts w:ascii="Sylfaen" w:hAnsi="Sylfaen"/>
          <w:sz w:val="24"/>
          <w:szCs w:val="24"/>
          <w:lang w:val="hy-AM"/>
        </w:rPr>
        <w:t xml:space="preserve">Ոչ տիպիկ բույսերի սահմանային քանակը՝ փորձանմուշների տարբեր չափերի </w:t>
      </w:r>
      <w:r w:rsidR="008E7DC1">
        <w:rPr>
          <w:rFonts w:ascii="Sylfaen" w:hAnsi="Sylfaen"/>
          <w:sz w:val="24"/>
          <w:szCs w:val="24"/>
          <w:lang w:val="hy-AM"/>
        </w:rPr>
        <w:t>եւ</w:t>
      </w:r>
      <w:r w:rsidRPr="008E7DC1">
        <w:rPr>
          <w:rFonts w:ascii="Sylfaen" w:hAnsi="Sylfaen"/>
          <w:sz w:val="24"/>
          <w:szCs w:val="24"/>
          <w:lang w:val="hy-AM"/>
        </w:rPr>
        <w:t xml:space="preserve"> սորտային մաքրության ստանդարտների համար</w:t>
      </w:r>
    </w:p>
    <w:p w14:paraId="7E375E79" w14:textId="77777777" w:rsidR="00C10D18" w:rsidRPr="008E7DC1" w:rsidRDefault="00C10D18" w:rsidP="00070C7F">
      <w:pPr>
        <w:pStyle w:val="Bodytext20"/>
        <w:tabs>
          <w:tab w:val="left" w:pos="1134"/>
        </w:tabs>
        <w:spacing w:after="160"/>
        <w:ind w:firstLine="567"/>
        <w:jc w:val="both"/>
        <w:rPr>
          <w:rFonts w:ascii="Sylfaen" w:hAnsi="Sylfaen"/>
          <w:sz w:val="24"/>
          <w:szCs w:val="24"/>
          <w:lang w:val="hy-AM"/>
        </w:rPr>
      </w:pPr>
      <w:bookmarkStart w:id="181" w:name="bookmark187"/>
      <w:bookmarkEnd w:id="181"/>
      <w:r w:rsidRPr="008E7DC1">
        <w:rPr>
          <w:rFonts w:ascii="Sylfaen" w:hAnsi="Sylfaen"/>
          <w:sz w:val="24"/>
          <w:szCs w:val="24"/>
          <w:lang w:val="hy-AM"/>
        </w:rPr>
        <w:t>37.</w:t>
      </w:r>
      <w:r w:rsidR="00070C7F" w:rsidRPr="00B6518D">
        <w:rPr>
          <w:rFonts w:ascii="Sylfaen" w:hAnsi="Sylfaen"/>
          <w:sz w:val="24"/>
          <w:szCs w:val="24"/>
          <w:lang w:val="hy-AM"/>
        </w:rPr>
        <w:tab/>
      </w:r>
      <w:r w:rsidRPr="008E7DC1">
        <w:rPr>
          <w:rFonts w:ascii="Sylfaen" w:hAnsi="Sylfaen"/>
          <w:sz w:val="24"/>
          <w:szCs w:val="24"/>
          <w:lang w:val="hy-AM"/>
        </w:rPr>
        <w:t xml:space="preserve">Սերմերի խմբաքանակի խոտանման համար բավական է իմանալ փորձամարգի վրա ոչ տիպիկ բույսերի սահմանային քանակը, որը կորելացվում է նմուշի ընտրանքի </w:t>
      </w:r>
      <w:r w:rsidR="008E7DC1">
        <w:rPr>
          <w:rFonts w:ascii="Sylfaen" w:hAnsi="Sylfaen"/>
          <w:sz w:val="24"/>
          <w:szCs w:val="24"/>
          <w:lang w:val="hy-AM"/>
        </w:rPr>
        <w:t>եւ</w:t>
      </w:r>
      <w:r w:rsidRPr="008E7DC1">
        <w:rPr>
          <w:rFonts w:ascii="Sylfaen" w:hAnsi="Sylfaen"/>
          <w:sz w:val="24"/>
          <w:szCs w:val="24"/>
          <w:lang w:val="hy-AM"/>
        </w:rPr>
        <w:t xml:space="preserve"> փորձամարգի մակերեսի հետ։</w:t>
      </w:r>
      <w:r w:rsidR="008E7DC1">
        <w:rPr>
          <w:rFonts w:ascii="Sylfaen" w:hAnsi="Sylfaen"/>
          <w:sz w:val="24"/>
          <w:szCs w:val="24"/>
          <w:lang w:val="hy-AM"/>
        </w:rPr>
        <w:t xml:space="preserve"> </w:t>
      </w:r>
    </w:p>
    <w:p w14:paraId="2D30550C" w14:textId="77777777" w:rsidR="00C10D18" w:rsidRPr="008E7DC1" w:rsidRDefault="00C10D18" w:rsidP="00070C7F">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3-րդ </w:t>
      </w:r>
      <w:r w:rsidR="008E7DC1">
        <w:rPr>
          <w:rFonts w:ascii="Sylfaen" w:hAnsi="Sylfaen"/>
          <w:sz w:val="24"/>
          <w:szCs w:val="24"/>
          <w:lang w:val="hy-AM"/>
        </w:rPr>
        <w:t>եւ</w:t>
      </w:r>
      <w:r w:rsidRPr="008E7DC1">
        <w:rPr>
          <w:rFonts w:ascii="Sylfaen" w:hAnsi="Sylfaen"/>
          <w:sz w:val="24"/>
          <w:szCs w:val="24"/>
          <w:lang w:val="hy-AM"/>
        </w:rPr>
        <w:t xml:space="preserve"> 4-րդ աղյուսակներում ներկայացված է ոչ տիպիկ բույսերի սահմանային քանակը՝ ընտրանքի տարբեր չափերի </w:t>
      </w:r>
      <w:r w:rsidR="008E7DC1">
        <w:rPr>
          <w:rFonts w:ascii="Sylfaen" w:hAnsi="Sylfaen"/>
          <w:sz w:val="24"/>
          <w:szCs w:val="24"/>
          <w:lang w:val="hy-AM"/>
        </w:rPr>
        <w:t>եւ</w:t>
      </w:r>
      <w:r w:rsidRPr="008E7DC1">
        <w:rPr>
          <w:rFonts w:ascii="Sylfaen" w:hAnsi="Sylfaen"/>
          <w:sz w:val="24"/>
          <w:szCs w:val="24"/>
          <w:lang w:val="hy-AM"/>
        </w:rPr>
        <w:t xml:space="preserve"> սորտային մաքրության ստանդարտների համար։</w:t>
      </w:r>
    </w:p>
    <w:p w14:paraId="323B8866" w14:textId="77777777" w:rsidR="00C10D18" w:rsidRPr="00B6518D" w:rsidRDefault="00C10D18" w:rsidP="00070C7F">
      <w:pPr>
        <w:pStyle w:val="Bodytext20"/>
        <w:spacing w:after="160"/>
        <w:ind w:firstLine="567"/>
        <w:jc w:val="both"/>
        <w:rPr>
          <w:rFonts w:ascii="Sylfaen" w:hAnsi="Sylfaen"/>
          <w:sz w:val="24"/>
          <w:szCs w:val="24"/>
          <w:lang w:val="hy-AM"/>
        </w:rPr>
      </w:pPr>
      <w:r w:rsidRPr="008E7DC1">
        <w:rPr>
          <w:rFonts w:ascii="Sylfaen" w:hAnsi="Sylfaen"/>
          <w:sz w:val="24"/>
          <w:szCs w:val="24"/>
          <w:lang w:val="hy-AM"/>
        </w:rPr>
        <w:t xml:space="preserve">Ոչ տիպիկ բույսերի սահմանային քանակը կարող է համարվել հավաստի միայն ընտրանքի բավարար չափի պայմանով։ Նմուշը համարվում է սորտային մաքրության ստանդարտին չհամապատասխանող </w:t>
      </w:r>
      <w:r w:rsidR="008E7DC1">
        <w:rPr>
          <w:rFonts w:ascii="Sylfaen" w:hAnsi="Sylfaen"/>
          <w:sz w:val="24"/>
          <w:szCs w:val="24"/>
          <w:lang w:val="hy-AM"/>
        </w:rPr>
        <w:t>եւ</w:t>
      </w:r>
      <w:r w:rsidRPr="008E7DC1">
        <w:rPr>
          <w:rFonts w:ascii="Sylfaen" w:hAnsi="Sylfaen"/>
          <w:sz w:val="24"/>
          <w:szCs w:val="24"/>
          <w:lang w:val="hy-AM"/>
        </w:rPr>
        <w:t xml:space="preserve"> խոտանվում է, եթե ոչ տիպիկ բույսերի քանակը հավասար է տվյալ ընտրանքի համար շեմային արժեքին կամ գերազանցում է դա։</w:t>
      </w:r>
      <w:r w:rsidR="008E7DC1">
        <w:rPr>
          <w:rFonts w:ascii="Sylfaen" w:hAnsi="Sylfaen"/>
          <w:sz w:val="24"/>
          <w:szCs w:val="24"/>
          <w:lang w:val="hy-AM"/>
        </w:rPr>
        <w:t xml:space="preserve"> </w:t>
      </w:r>
    </w:p>
    <w:p w14:paraId="30EC7F22" w14:textId="77777777" w:rsidR="001F0724" w:rsidRPr="00B6518D" w:rsidRDefault="001F0724" w:rsidP="00070C7F">
      <w:pPr>
        <w:pStyle w:val="Bodytext20"/>
        <w:spacing w:after="160"/>
        <w:ind w:firstLine="567"/>
        <w:jc w:val="both"/>
        <w:rPr>
          <w:rFonts w:ascii="Sylfaen" w:hAnsi="Sylfaen"/>
          <w:sz w:val="24"/>
          <w:szCs w:val="24"/>
          <w:lang w:val="hy-AM"/>
        </w:rPr>
      </w:pPr>
    </w:p>
    <w:p w14:paraId="7BD5F92A" w14:textId="77777777" w:rsidR="00070C7F" w:rsidRDefault="00070C7F">
      <w:pPr>
        <w:rPr>
          <w:rFonts w:ascii="Sylfaen" w:eastAsia="Times New Roman" w:hAnsi="Sylfaen" w:cs="Times New Roman"/>
          <w:lang w:val="hy-AM"/>
        </w:rPr>
      </w:pPr>
      <w:r>
        <w:rPr>
          <w:rFonts w:ascii="Sylfaen" w:hAnsi="Sylfaen"/>
          <w:lang w:val="hy-AM"/>
        </w:rPr>
        <w:br w:type="page"/>
      </w:r>
    </w:p>
    <w:p w14:paraId="5AC4BAD7" w14:textId="77777777" w:rsidR="00C10D18" w:rsidRPr="008E7DC1" w:rsidRDefault="00C10D18" w:rsidP="008E7DC1">
      <w:pPr>
        <w:pStyle w:val="Bodytext20"/>
        <w:spacing w:after="160"/>
        <w:ind w:firstLine="0"/>
        <w:jc w:val="right"/>
        <w:rPr>
          <w:rFonts w:ascii="Sylfaen" w:hAnsi="Sylfaen"/>
          <w:sz w:val="24"/>
          <w:szCs w:val="24"/>
          <w:lang w:val="hy-AM"/>
        </w:rPr>
      </w:pPr>
      <w:r w:rsidRPr="008E7DC1">
        <w:rPr>
          <w:rFonts w:ascii="Sylfaen" w:hAnsi="Sylfaen"/>
          <w:sz w:val="24"/>
          <w:szCs w:val="24"/>
          <w:lang w:val="hy-AM"/>
        </w:rPr>
        <w:lastRenderedPageBreak/>
        <w:t>Աղյուսակ 3</w:t>
      </w:r>
    </w:p>
    <w:p w14:paraId="4840AA3D" w14:textId="77777777" w:rsidR="00C10D18" w:rsidRPr="00B6518D"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 xml:space="preserve">Ոչ տիպիկ բույսերի սահմանային քանակը՝ փորձանմուշների տարբեր չափերի </w:t>
      </w:r>
      <w:r w:rsidR="008E7DC1">
        <w:rPr>
          <w:rFonts w:ascii="Sylfaen" w:hAnsi="Sylfaen"/>
          <w:sz w:val="24"/>
          <w:szCs w:val="24"/>
          <w:lang w:val="hy-AM"/>
        </w:rPr>
        <w:t>եւ</w:t>
      </w:r>
      <w:r w:rsidRPr="008E7DC1">
        <w:rPr>
          <w:rFonts w:ascii="Sylfaen" w:hAnsi="Sylfaen"/>
          <w:sz w:val="24"/>
          <w:szCs w:val="24"/>
          <w:lang w:val="hy-AM"/>
        </w:rPr>
        <w:t xml:space="preserve"> սորտային մաքրության ստանդարտների համար </w:t>
      </w:r>
    </w:p>
    <w:tbl>
      <w:tblPr>
        <w:tblOverlap w:val="never"/>
        <w:tblW w:w="9154" w:type="dxa"/>
        <w:jc w:val="center"/>
        <w:tblLayout w:type="fixed"/>
        <w:tblCellMar>
          <w:left w:w="10" w:type="dxa"/>
          <w:right w:w="10" w:type="dxa"/>
        </w:tblCellMar>
        <w:tblLook w:val="0000" w:firstRow="0" w:lastRow="0" w:firstColumn="0" w:lastColumn="0" w:noHBand="0" w:noVBand="0"/>
      </w:tblPr>
      <w:tblGrid>
        <w:gridCol w:w="1500"/>
        <w:gridCol w:w="1633"/>
        <w:gridCol w:w="1559"/>
        <w:gridCol w:w="1560"/>
        <w:gridCol w:w="1417"/>
        <w:gridCol w:w="1485"/>
      </w:tblGrid>
      <w:tr w:rsidR="00C10D18" w:rsidRPr="00070C7F" w14:paraId="49E9D213" w14:textId="77777777" w:rsidTr="007C79D6">
        <w:trPr>
          <w:jc w:val="center"/>
        </w:trPr>
        <w:tc>
          <w:tcPr>
            <w:tcW w:w="1500" w:type="dxa"/>
            <w:vMerge w:val="restart"/>
            <w:tcBorders>
              <w:top w:val="single" w:sz="4" w:space="0" w:color="auto"/>
              <w:left w:val="single" w:sz="4" w:space="0" w:color="auto"/>
            </w:tcBorders>
            <w:shd w:val="clear" w:color="auto" w:fill="FFFFFF"/>
            <w:vAlign w:val="center"/>
          </w:tcPr>
          <w:p w14:paraId="73CFC1B8"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Բույսերի քանակը</w:t>
            </w:r>
            <w:r w:rsidRPr="00070C7F">
              <w:rPr>
                <w:rFonts w:ascii="Sylfaen" w:hAnsi="Sylfaen"/>
                <w:sz w:val="20"/>
                <w:szCs w:val="20"/>
              </w:rPr>
              <w:t xml:space="preserve"> (</w:t>
            </w:r>
            <w:r w:rsidRPr="00070C7F">
              <w:rPr>
                <w:rFonts w:ascii="Sylfaen" w:hAnsi="Sylfaen"/>
                <w:sz w:val="20"/>
                <w:szCs w:val="20"/>
                <w:lang w:val="hy-AM"/>
              </w:rPr>
              <w:t>հատ</w:t>
            </w:r>
            <w:r w:rsidRPr="00070C7F">
              <w:rPr>
                <w:rFonts w:ascii="Sylfaen" w:hAnsi="Sylfaen"/>
                <w:sz w:val="20"/>
                <w:szCs w:val="20"/>
              </w:rPr>
              <w:t>)</w:t>
            </w:r>
          </w:p>
        </w:tc>
        <w:tc>
          <w:tcPr>
            <w:tcW w:w="1633" w:type="dxa"/>
            <w:tcBorders>
              <w:top w:val="single" w:sz="4" w:space="0" w:color="auto"/>
              <w:left w:val="single" w:sz="4" w:space="0" w:color="auto"/>
            </w:tcBorders>
            <w:shd w:val="clear" w:color="auto" w:fill="FFFFFF"/>
          </w:tcPr>
          <w:p w14:paraId="0447AEB4" w14:textId="77777777" w:rsidR="00C10D18" w:rsidRPr="00070C7F" w:rsidRDefault="00C10D18" w:rsidP="00070C7F">
            <w:pPr>
              <w:spacing w:after="120"/>
              <w:rPr>
                <w:rFonts w:ascii="Sylfaen" w:hAnsi="Sylfaen"/>
                <w:sz w:val="20"/>
                <w:szCs w:val="20"/>
              </w:rPr>
            </w:pPr>
          </w:p>
        </w:tc>
        <w:tc>
          <w:tcPr>
            <w:tcW w:w="4536" w:type="dxa"/>
            <w:gridSpan w:val="3"/>
            <w:tcBorders>
              <w:top w:val="single" w:sz="4" w:space="0" w:color="auto"/>
            </w:tcBorders>
            <w:shd w:val="clear" w:color="auto" w:fill="FFFFFF"/>
          </w:tcPr>
          <w:p w14:paraId="4D05D06F" w14:textId="77777777" w:rsidR="00C10D18" w:rsidRPr="00070C7F" w:rsidRDefault="00C10D18" w:rsidP="00070C7F">
            <w:pPr>
              <w:pStyle w:val="Other0"/>
              <w:spacing w:after="120" w:line="240" w:lineRule="auto"/>
              <w:ind w:firstLine="0"/>
              <w:rPr>
                <w:rFonts w:ascii="Sylfaen" w:hAnsi="Sylfaen"/>
                <w:sz w:val="20"/>
                <w:szCs w:val="20"/>
              </w:rPr>
            </w:pPr>
            <w:r w:rsidRPr="00070C7F">
              <w:rPr>
                <w:rFonts w:ascii="Sylfaen" w:hAnsi="Sylfaen"/>
                <w:sz w:val="20"/>
                <w:szCs w:val="20"/>
                <w:lang w:val="hy-AM"/>
              </w:rPr>
              <w:t xml:space="preserve">Սորտային մաքրության ստանդարտը, </w:t>
            </w:r>
            <w:r w:rsidRPr="00070C7F">
              <w:rPr>
                <w:rFonts w:ascii="Sylfaen" w:hAnsi="Sylfaen"/>
                <w:sz w:val="20"/>
                <w:szCs w:val="20"/>
              </w:rPr>
              <w:t>%</w:t>
            </w:r>
          </w:p>
        </w:tc>
        <w:tc>
          <w:tcPr>
            <w:tcW w:w="1485" w:type="dxa"/>
            <w:tcBorders>
              <w:top w:val="single" w:sz="4" w:space="0" w:color="auto"/>
              <w:right w:val="single" w:sz="4" w:space="0" w:color="auto"/>
            </w:tcBorders>
            <w:shd w:val="clear" w:color="auto" w:fill="FFFFFF"/>
          </w:tcPr>
          <w:p w14:paraId="731A1022" w14:textId="77777777" w:rsidR="00C10D18" w:rsidRPr="00070C7F" w:rsidRDefault="00C10D18" w:rsidP="00070C7F">
            <w:pPr>
              <w:spacing w:after="120"/>
              <w:rPr>
                <w:rFonts w:ascii="Sylfaen" w:hAnsi="Sylfaen"/>
                <w:sz w:val="20"/>
                <w:szCs w:val="20"/>
              </w:rPr>
            </w:pPr>
          </w:p>
        </w:tc>
      </w:tr>
      <w:tr w:rsidR="00C10D18" w:rsidRPr="00070C7F" w14:paraId="229D0E27" w14:textId="77777777" w:rsidTr="007C79D6">
        <w:trPr>
          <w:jc w:val="center"/>
        </w:trPr>
        <w:tc>
          <w:tcPr>
            <w:tcW w:w="1500" w:type="dxa"/>
            <w:vMerge/>
            <w:tcBorders>
              <w:left w:val="single" w:sz="4" w:space="0" w:color="auto"/>
            </w:tcBorders>
            <w:shd w:val="clear" w:color="auto" w:fill="FFFFFF"/>
            <w:vAlign w:val="center"/>
          </w:tcPr>
          <w:p w14:paraId="2A2D0822" w14:textId="77777777" w:rsidR="00C10D18" w:rsidRPr="00070C7F" w:rsidRDefault="00C10D18" w:rsidP="00070C7F">
            <w:pPr>
              <w:spacing w:after="120"/>
              <w:rPr>
                <w:rFonts w:ascii="Sylfaen" w:hAnsi="Sylfaen"/>
                <w:sz w:val="20"/>
                <w:szCs w:val="20"/>
              </w:rPr>
            </w:pPr>
          </w:p>
        </w:tc>
        <w:tc>
          <w:tcPr>
            <w:tcW w:w="1633" w:type="dxa"/>
            <w:tcBorders>
              <w:top w:val="single" w:sz="4" w:space="0" w:color="auto"/>
              <w:left w:val="single" w:sz="4" w:space="0" w:color="auto"/>
            </w:tcBorders>
            <w:shd w:val="clear" w:color="auto" w:fill="FFFFFF"/>
          </w:tcPr>
          <w:p w14:paraId="1C9DC30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99,9</w:t>
            </w:r>
          </w:p>
        </w:tc>
        <w:tc>
          <w:tcPr>
            <w:tcW w:w="1559" w:type="dxa"/>
            <w:tcBorders>
              <w:top w:val="single" w:sz="4" w:space="0" w:color="auto"/>
              <w:left w:val="single" w:sz="4" w:space="0" w:color="auto"/>
            </w:tcBorders>
            <w:shd w:val="clear" w:color="auto" w:fill="FFFFFF"/>
          </w:tcPr>
          <w:p w14:paraId="6B50236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99,7</w:t>
            </w:r>
          </w:p>
        </w:tc>
        <w:tc>
          <w:tcPr>
            <w:tcW w:w="1560" w:type="dxa"/>
            <w:tcBorders>
              <w:top w:val="single" w:sz="4" w:space="0" w:color="auto"/>
              <w:left w:val="single" w:sz="4" w:space="0" w:color="auto"/>
            </w:tcBorders>
            <w:shd w:val="clear" w:color="auto" w:fill="FFFFFF"/>
          </w:tcPr>
          <w:p w14:paraId="7C6C3A2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99,5</w:t>
            </w:r>
          </w:p>
        </w:tc>
        <w:tc>
          <w:tcPr>
            <w:tcW w:w="1417" w:type="dxa"/>
            <w:tcBorders>
              <w:top w:val="single" w:sz="4" w:space="0" w:color="auto"/>
              <w:left w:val="single" w:sz="4" w:space="0" w:color="auto"/>
            </w:tcBorders>
            <w:shd w:val="clear" w:color="auto" w:fill="FFFFFF"/>
          </w:tcPr>
          <w:p w14:paraId="5EFEF7E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99,0</w:t>
            </w:r>
          </w:p>
        </w:tc>
        <w:tc>
          <w:tcPr>
            <w:tcW w:w="1485" w:type="dxa"/>
            <w:tcBorders>
              <w:top w:val="single" w:sz="4" w:space="0" w:color="auto"/>
              <w:left w:val="single" w:sz="4" w:space="0" w:color="auto"/>
              <w:right w:val="single" w:sz="4" w:space="0" w:color="auto"/>
            </w:tcBorders>
            <w:shd w:val="clear" w:color="auto" w:fill="FFFFFF"/>
          </w:tcPr>
          <w:p w14:paraId="767932C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98,0</w:t>
            </w:r>
          </w:p>
        </w:tc>
      </w:tr>
      <w:tr w:rsidR="00C10D18" w:rsidRPr="00070C7F" w14:paraId="627FA103" w14:textId="77777777" w:rsidTr="007C79D6">
        <w:trPr>
          <w:jc w:val="center"/>
        </w:trPr>
        <w:tc>
          <w:tcPr>
            <w:tcW w:w="1500" w:type="dxa"/>
            <w:vMerge/>
            <w:tcBorders>
              <w:left w:val="single" w:sz="4" w:space="0" w:color="auto"/>
            </w:tcBorders>
            <w:shd w:val="clear" w:color="auto" w:fill="FFFFFF"/>
            <w:vAlign w:val="center"/>
          </w:tcPr>
          <w:p w14:paraId="7E34A157" w14:textId="77777777" w:rsidR="00C10D18" w:rsidRPr="00070C7F" w:rsidRDefault="00C10D18" w:rsidP="00070C7F">
            <w:pPr>
              <w:spacing w:after="120"/>
              <w:rPr>
                <w:rFonts w:ascii="Sylfaen" w:hAnsi="Sylfaen"/>
                <w:sz w:val="20"/>
                <w:szCs w:val="20"/>
              </w:rPr>
            </w:pPr>
          </w:p>
        </w:tc>
        <w:tc>
          <w:tcPr>
            <w:tcW w:w="7654" w:type="dxa"/>
            <w:gridSpan w:val="5"/>
            <w:tcBorders>
              <w:top w:val="single" w:sz="4" w:space="0" w:color="auto"/>
              <w:left w:val="single" w:sz="4" w:space="0" w:color="auto"/>
              <w:right w:val="single" w:sz="4" w:space="0" w:color="auto"/>
            </w:tcBorders>
            <w:shd w:val="clear" w:color="auto" w:fill="FFFFFF"/>
            <w:vAlign w:val="bottom"/>
          </w:tcPr>
          <w:p w14:paraId="441E892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 xml:space="preserve">ոչ տիպիկ բույսերի սահմանային քանակը </w:t>
            </w:r>
            <w:r w:rsidRPr="00070C7F">
              <w:rPr>
                <w:rFonts w:ascii="Sylfaen" w:hAnsi="Sylfaen"/>
                <w:sz w:val="20"/>
                <w:szCs w:val="20"/>
              </w:rPr>
              <w:t>(</w:t>
            </w:r>
            <w:r w:rsidRPr="00070C7F">
              <w:rPr>
                <w:rFonts w:ascii="Sylfaen" w:hAnsi="Sylfaen"/>
                <w:sz w:val="20"/>
                <w:szCs w:val="20"/>
                <w:lang w:val="hy-AM"/>
              </w:rPr>
              <w:t>հատ</w:t>
            </w:r>
            <w:r w:rsidRPr="00070C7F">
              <w:rPr>
                <w:rFonts w:ascii="Sylfaen" w:hAnsi="Sylfaen"/>
                <w:sz w:val="20"/>
                <w:szCs w:val="20"/>
              </w:rPr>
              <w:t>)</w:t>
            </w:r>
          </w:p>
        </w:tc>
      </w:tr>
      <w:tr w:rsidR="00C10D18" w:rsidRPr="00070C7F" w14:paraId="02C4DA7D" w14:textId="77777777" w:rsidTr="007C79D6">
        <w:trPr>
          <w:jc w:val="center"/>
        </w:trPr>
        <w:tc>
          <w:tcPr>
            <w:tcW w:w="1500" w:type="dxa"/>
            <w:tcBorders>
              <w:top w:val="single" w:sz="4" w:space="0" w:color="auto"/>
              <w:left w:val="single" w:sz="4" w:space="0" w:color="auto"/>
            </w:tcBorders>
            <w:shd w:val="clear" w:color="auto" w:fill="FFFFFF"/>
          </w:tcPr>
          <w:p w14:paraId="5550CAC1"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c>
          <w:tcPr>
            <w:tcW w:w="1633" w:type="dxa"/>
            <w:tcBorders>
              <w:top w:val="single" w:sz="4" w:space="0" w:color="auto"/>
              <w:left w:val="single" w:sz="4" w:space="0" w:color="auto"/>
            </w:tcBorders>
            <w:shd w:val="clear" w:color="auto" w:fill="FFFFFF"/>
            <w:vAlign w:val="center"/>
          </w:tcPr>
          <w:p w14:paraId="177F1FB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9" w:type="dxa"/>
            <w:tcBorders>
              <w:top w:val="single" w:sz="4" w:space="0" w:color="auto"/>
              <w:left w:val="single" w:sz="4" w:space="0" w:color="auto"/>
            </w:tcBorders>
            <w:shd w:val="clear" w:color="auto" w:fill="FFFFFF"/>
            <w:vAlign w:val="center"/>
          </w:tcPr>
          <w:p w14:paraId="02F05B8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60" w:type="dxa"/>
            <w:tcBorders>
              <w:top w:val="single" w:sz="4" w:space="0" w:color="auto"/>
              <w:left w:val="single" w:sz="4" w:space="0" w:color="auto"/>
            </w:tcBorders>
            <w:shd w:val="clear" w:color="auto" w:fill="FFFFFF"/>
          </w:tcPr>
          <w:p w14:paraId="59F48F7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w:t>
            </w:r>
          </w:p>
        </w:tc>
        <w:tc>
          <w:tcPr>
            <w:tcW w:w="1417" w:type="dxa"/>
            <w:tcBorders>
              <w:top w:val="single" w:sz="4" w:space="0" w:color="auto"/>
              <w:left w:val="single" w:sz="4" w:space="0" w:color="auto"/>
            </w:tcBorders>
            <w:shd w:val="clear" w:color="auto" w:fill="FFFFFF"/>
          </w:tcPr>
          <w:p w14:paraId="16312D1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w:t>
            </w:r>
          </w:p>
        </w:tc>
        <w:tc>
          <w:tcPr>
            <w:tcW w:w="1485" w:type="dxa"/>
            <w:tcBorders>
              <w:top w:val="single" w:sz="4" w:space="0" w:color="auto"/>
              <w:left w:val="single" w:sz="4" w:space="0" w:color="auto"/>
              <w:right w:val="single" w:sz="4" w:space="0" w:color="auto"/>
            </w:tcBorders>
            <w:shd w:val="clear" w:color="auto" w:fill="FFFFFF"/>
          </w:tcPr>
          <w:p w14:paraId="779AA55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r>
      <w:tr w:rsidR="00C10D18" w:rsidRPr="00070C7F" w14:paraId="656B67B8" w14:textId="77777777" w:rsidTr="007C79D6">
        <w:trPr>
          <w:jc w:val="center"/>
        </w:trPr>
        <w:tc>
          <w:tcPr>
            <w:tcW w:w="1500" w:type="dxa"/>
            <w:tcBorders>
              <w:top w:val="single" w:sz="4" w:space="0" w:color="auto"/>
              <w:left w:val="single" w:sz="4" w:space="0" w:color="auto"/>
            </w:tcBorders>
            <w:shd w:val="clear" w:color="auto" w:fill="FFFFFF"/>
            <w:vAlign w:val="center"/>
          </w:tcPr>
          <w:p w14:paraId="54FE9A97"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300</w:t>
            </w:r>
          </w:p>
        </w:tc>
        <w:tc>
          <w:tcPr>
            <w:tcW w:w="1633" w:type="dxa"/>
            <w:tcBorders>
              <w:top w:val="single" w:sz="4" w:space="0" w:color="auto"/>
              <w:left w:val="single" w:sz="4" w:space="0" w:color="auto"/>
            </w:tcBorders>
            <w:shd w:val="clear" w:color="auto" w:fill="FFFFFF"/>
            <w:vAlign w:val="center"/>
          </w:tcPr>
          <w:p w14:paraId="467D810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9" w:type="dxa"/>
            <w:tcBorders>
              <w:top w:val="single" w:sz="4" w:space="0" w:color="auto"/>
              <w:left w:val="single" w:sz="4" w:space="0" w:color="auto"/>
            </w:tcBorders>
            <w:shd w:val="clear" w:color="auto" w:fill="FFFFFF"/>
            <w:vAlign w:val="center"/>
          </w:tcPr>
          <w:p w14:paraId="57CACE4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60" w:type="dxa"/>
            <w:tcBorders>
              <w:top w:val="single" w:sz="4" w:space="0" w:color="auto"/>
              <w:left w:val="single" w:sz="4" w:space="0" w:color="auto"/>
            </w:tcBorders>
            <w:shd w:val="clear" w:color="auto" w:fill="FFFFFF"/>
            <w:vAlign w:val="center"/>
          </w:tcPr>
          <w:p w14:paraId="1A58DF4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w:t>
            </w:r>
          </w:p>
        </w:tc>
        <w:tc>
          <w:tcPr>
            <w:tcW w:w="1417" w:type="dxa"/>
            <w:tcBorders>
              <w:top w:val="single" w:sz="4" w:space="0" w:color="auto"/>
              <w:left w:val="single" w:sz="4" w:space="0" w:color="auto"/>
            </w:tcBorders>
            <w:shd w:val="clear" w:color="auto" w:fill="FFFFFF"/>
            <w:vAlign w:val="center"/>
          </w:tcPr>
          <w:p w14:paraId="5E7B4E7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w:t>
            </w:r>
          </w:p>
        </w:tc>
        <w:tc>
          <w:tcPr>
            <w:tcW w:w="1485" w:type="dxa"/>
            <w:tcBorders>
              <w:top w:val="single" w:sz="4" w:space="0" w:color="auto"/>
              <w:left w:val="single" w:sz="4" w:space="0" w:color="auto"/>
              <w:right w:val="single" w:sz="4" w:space="0" w:color="auto"/>
            </w:tcBorders>
            <w:shd w:val="clear" w:color="auto" w:fill="FFFFFF"/>
            <w:vAlign w:val="center"/>
          </w:tcPr>
          <w:p w14:paraId="3B7DD54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11</w:t>
            </w:r>
          </w:p>
        </w:tc>
      </w:tr>
      <w:tr w:rsidR="00C10D18" w:rsidRPr="00070C7F" w14:paraId="665071BA" w14:textId="77777777" w:rsidTr="007C79D6">
        <w:trPr>
          <w:jc w:val="center"/>
        </w:trPr>
        <w:tc>
          <w:tcPr>
            <w:tcW w:w="1500" w:type="dxa"/>
            <w:tcBorders>
              <w:top w:val="single" w:sz="4" w:space="0" w:color="auto"/>
              <w:left w:val="single" w:sz="4" w:space="0" w:color="auto"/>
            </w:tcBorders>
            <w:shd w:val="clear" w:color="auto" w:fill="FFFFFF"/>
          </w:tcPr>
          <w:p w14:paraId="6476EBC3"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400</w:t>
            </w:r>
          </w:p>
        </w:tc>
        <w:tc>
          <w:tcPr>
            <w:tcW w:w="1633" w:type="dxa"/>
            <w:tcBorders>
              <w:top w:val="single" w:sz="4" w:space="0" w:color="auto"/>
              <w:left w:val="single" w:sz="4" w:space="0" w:color="auto"/>
            </w:tcBorders>
            <w:shd w:val="clear" w:color="auto" w:fill="FFFFFF"/>
          </w:tcPr>
          <w:p w14:paraId="413F839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9" w:type="dxa"/>
            <w:tcBorders>
              <w:top w:val="single" w:sz="4" w:space="0" w:color="auto"/>
              <w:left w:val="single" w:sz="4" w:space="0" w:color="auto"/>
            </w:tcBorders>
            <w:shd w:val="clear" w:color="auto" w:fill="FFFFFF"/>
          </w:tcPr>
          <w:p w14:paraId="3CA7F2F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w:t>
            </w:r>
          </w:p>
        </w:tc>
        <w:tc>
          <w:tcPr>
            <w:tcW w:w="1560" w:type="dxa"/>
            <w:tcBorders>
              <w:top w:val="single" w:sz="4" w:space="0" w:color="auto"/>
              <w:left w:val="single" w:sz="4" w:space="0" w:color="auto"/>
            </w:tcBorders>
            <w:shd w:val="clear" w:color="auto" w:fill="FFFFFF"/>
          </w:tcPr>
          <w:p w14:paraId="1221205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w:t>
            </w:r>
          </w:p>
        </w:tc>
        <w:tc>
          <w:tcPr>
            <w:tcW w:w="1417" w:type="dxa"/>
            <w:tcBorders>
              <w:top w:val="single" w:sz="4" w:space="0" w:color="auto"/>
              <w:left w:val="single" w:sz="4" w:space="0" w:color="auto"/>
            </w:tcBorders>
            <w:shd w:val="clear" w:color="auto" w:fill="FFFFFF"/>
          </w:tcPr>
          <w:p w14:paraId="1BE3447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c>
          <w:tcPr>
            <w:tcW w:w="1485" w:type="dxa"/>
            <w:tcBorders>
              <w:top w:val="single" w:sz="4" w:space="0" w:color="auto"/>
              <w:left w:val="single" w:sz="4" w:space="0" w:color="auto"/>
              <w:right w:val="single" w:sz="4" w:space="0" w:color="auto"/>
            </w:tcBorders>
            <w:shd w:val="clear" w:color="auto" w:fill="FFFFFF"/>
          </w:tcPr>
          <w:p w14:paraId="78C630F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14</w:t>
            </w:r>
          </w:p>
        </w:tc>
      </w:tr>
      <w:tr w:rsidR="00C10D18" w:rsidRPr="00070C7F" w14:paraId="35F87C27" w14:textId="77777777" w:rsidTr="007C79D6">
        <w:trPr>
          <w:jc w:val="center"/>
        </w:trPr>
        <w:tc>
          <w:tcPr>
            <w:tcW w:w="1500" w:type="dxa"/>
            <w:tcBorders>
              <w:top w:val="single" w:sz="4" w:space="0" w:color="auto"/>
              <w:left w:val="single" w:sz="4" w:space="0" w:color="auto"/>
            </w:tcBorders>
            <w:shd w:val="clear" w:color="auto" w:fill="FFFFFF"/>
          </w:tcPr>
          <w:p w14:paraId="3727E73B"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1000</w:t>
            </w:r>
          </w:p>
        </w:tc>
        <w:tc>
          <w:tcPr>
            <w:tcW w:w="1633" w:type="dxa"/>
            <w:tcBorders>
              <w:top w:val="single" w:sz="4" w:space="0" w:color="auto"/>
              <w:left w:val="single" w:sz="4" w:space="0" w:color="auto"/>
            </w:tcBorders>
            <w:shd w:val="clear" w:color="auto" w:fill="FFFFFF"/>
          </w:tcPr>
          <w:p w14:paraId="10DE832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w:t>
            </w:r>
          </w:p>
        </w:tc>
        <w:tc>
          <w:tcPr>
            <w:tcW w:w="1559" w:type="dxa"/>
            <w:tcBorders>
              <w:top w:val="single" w:sz="4" w:space="0" w:color="auto"/>
              <w:left w:val="single" w:sz="4" w:space="0" w:color="auto"/>
            </w:tcBorders>
            <w:shd w:val="clear" w:color="auto" w:fill="FFFFFF"/>
          </w:tcPr>
          <w:p w14:paraId="435B066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w:t>
            </w:r>
          </w:p>
        </w:tc>
        <w:tc>
          <w:tcPr>
            <w:tcW w:w="1560" w:type="dxa"/>
            <w:tcBorders>
              <w:top w:val="single" w:sz="4" w:space="0" w:color="auto"/>
              <w:left w:val="single" w:sz="4" w:space="0" w:color="auto"/>
            </w:tcBorders>
            <w:shd w:val="clear" w:color="auto" w:fill="FFFFFF"/>
          </w:tcPr>
          <w:p w14:paraId="16125C77" w14:textId="77777777" w:rsidR="00C10D18" w:rsidRPr="00070C7F" w:rsidRDefault="00C10D18" w:rsidP="00070C7F">
            <w:pPr>
              <w:pStyle w:val="Other0"/>
              <w:spacing w:after="120" w:line="240" w:lineRule="auto"/>
              <w:ind w:firstLine="600"/>
              <w:rPr>
                <w:rFonts w:ascii="Sylfaen" w:hAnsi="Sylfaen"/>
                <w:sz w:val="20"/>
                <w:szCs w:val="20"/>
              </w:rPr>
            </w:pPr>
            <w:r w:rsidRPr="00070C7F">
              <w:rPr>
                <w:rFonts w:ascii="Sylfaen" w:hAnsi="Sylfaen"/>
                <w:sz w:val="20"/>
                <w:szCs w:val="20"/>
              </w:rPr>
              <w:t>10</w:t>
            </w:r>
          </w:p>
        </w:tc>
        <w:tc>
          <w:tcPr>
            <w:tcW w:w="1417" w:type="dxa"/>
            <w:tcBorders>
              <w:top w:val="single" w:sz="4" w:space="0" w:color="auto"/>
              <w:left w:val="single" w:sz="4" w:space="0" w:color="auto"/>
            </w:tcBorders>
            <w:shd w:val="clear" w:color="auto" w:fill="FFFFFF"/>
          </w:tcPr>
          <w:p w14:paraId="5972050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16</w:t>
            </w:r>
          </w:p>
        </w:tc>
        <w:tc>
          <w:tcPr>
            <w:tcW w:w="1485" w:type="dxa"/>
            <w:tcBorders>
              <w:top w:val="single" w:sz="4" w:space="0" w:color="auto"/>
              <w:left w:val="single" w:sz="4" w:space="0" w:color="auto"/>
              <w:right w:val="single" w:sz="4" w:space="0" w:color="auto"/>
            </w:tcBorders>
            <w:shd w:val="clear" w:color="auto" w:fill="FFFFFF"/>
          </w:tcPr>
          <w:p w14:paraId="0638393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29</w:t>
            </w:r>
          </w:p>
        </w:tc>
      </w:tr>
      <w:tr w:rsidR="00C10D18" w:rsidRPr="00070C7F" w14:paraId="65C168B1" w14:textId="77777777" w:rsidTr="007C79D6">
        <w:trPr>
          <w:jc w:val="center"/>
        </w:trPr>
        <w:tc>
          <w:tcPr>
            <w:tcW w:w="1500" w:type="dxa"/>
            <w:tcBorders>
              <w:top w:val="single" w:sz="4" w:space="0" w:color="auto"/>
              <w:left w:val="single" w:sz="4" w:space="0" w:color="auto"/>
            </w:tcBorders>
            <w:shd w:val="clear" w:color="auto" w:fill="FFFFFF"/>
          </w:tcPr>
          <w:p w14:paraId="18BFB757"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1400</w:t>
            </w:r>
          </w:p>
        </w:tc>
        <w:tc>
          <w:tcPr>
            <w:tcW w:w="1633" w:type="dxa"/>
            <w:tcBorders>
              <w:top w:val="single" w:sz="4" w:space="0" w:color="auto"/>
              <w:left w:val="single" w:sz="4" w:space="0" w:color="auto"/>
            </w:tcBorders>
            <w:shd w:val="clear" w:color="auto" w:fill="FFFFFF"/>
          </w:tcPr>
          <w:p w14:paraId="0DE94FE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w:t>
            </w:r>
          </w:p>
        </w:tc>
        <w:tc>
          <w:tcPr>
            <w:tcW w:w="1559" w:type="dxa"/>
            <w:tcBorders>
              <w:top w:val="single" w:sz="4" w:space="0" w:color="auto"/>
              <w:left w:val="single" w:sz="4" w:space="0" w:color="auto"/>
            </w:tcBorders>
            <w:shd w:val="clear" w:color="auto" w:fill="FFFFFF"/>
          </w:tcPr>
          <w:p w14:paraId="4AAB662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c>
          <w:tcPr>
            <w:tcW w:w="1560" w:type="dxa"/>
            <w:tcBorders>
              <w:top w:val="single" w:sz="4" w:space="0" w:color="auto"/>
              <w:left w:val="single" w:sz="4" w:space="0" w:color="auto"/>
            </w:tcBorders>
            <w:shd w:val="clear" w:color="auto" w:fill="FFFFFF"/>
          </w:tcPr>
          <w:p w14:paraId="2C7B9F98" w14:textId="77777777" w:rsidR="00C10D18" w:rsidRPr="00070C7F" w:rsidRDefault="00C10D18" w:rsidP="00070C7F">
            <w:pPr>
              <w:pStyle w:val="Other0"/>
              <w:spacing w:after="120" w:line="240" w:lineRule="auto"/>
              <w:ind w:firstLine="600"/>
              <w:rPr>
                <w:rFonts w:ascii="Sylfaen" w:hAnsi="Sylfaen"/>
                <w:sz w:val="20"/>
                <w:szCs w:val="20"/>
              </w:rPr>
            </w:pPr>
            <w:r w:rsidRPr="00070C7F">
              <w:rPr>
                <w:rFonts w:ascii="Sylfaen" w:hAnsi="Sylfaen"/>
                <w:sz w:val="20"/>
                <w:szCs w:val="20"/>
              </w:rPr>
              <w:t>13</w:t>
            </w:r>
          </w:p>
        </w:tc>
        <w:tc>
          <w:tcPr>
            <w:tcW w:w="1417" w:type="dxa"/>
            <w:tcBorders>
              <w:top w:val="single" w:sz="4" w:space="0" w:color="auto"/>
              <w:left w:val="single" w:sz="4" w:space="0" w:color="auto"/>
            </w:tcBorders>
            <w:shd w:val="clear" w:color="auto" w:fill="FFFFFF"/>
          </w:tcPr>
          <w:p w14:paraId="1DA65C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21</w:t>
            </w:r>
          </w:p>
        </w:tc>
        <w:tc>
          <w:tcPr>
            <w:tcW w:w="1485" w:type="dxa"/>
            <w:tcBorders>
              <w:top w:val="single" w:sz="4" w:space="0" w:color="auto"/>
              <w:left w:val="single" w:sz="4" w:space="0" w:color="auto"/>
              <w:right w:val="single" w:sz="4" w:space="0" w:color="auto"/>
            </w:tcBorders>
            <w:shd w:val="clear" w:color="auto" w:fill="FFFFFF"/>
          </w:tcPr>
          <w:p w14:paraId="1237123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38</w:t>
            </w:r>
          </w:p>
        </w:tc>
      </w:tr>
      <w:tr w:rsidR="00C10D18" w:rsidRPr="00070C7F" w14:paraId="7CF36C21" w14:textId="77777777" w:rsidTr="007C79D6">
        <w:trPr>
          <w:jc w:val="center"/>
        </w:trPr>
        <w:tc>
          <w:tcPr>
            <w:tcW w:w="1500" w:type="dxa"/>
            <w:tcBorders>
              <w:top w:val="single" w:sz="4" w:space="0" w:color="auto"/>
              <w:left w:val="single" w:sz="4" w:space="0" w:color="auto"/>
            </w:tcBorders>
            <w:shd w:val="clear" w:color="auto" w:fill="FFFFFF"/>
          </w:tcPr>
          <w:p w14:paraId="47DA436A"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2000</w:t>
            </w:r>
          </w:p>
        </w:tc>
        <w:tc>
          <w:tcPr>
            <w:tcW w:w="1633" w:type="dxa"/>
            <w:tcBorders>
              <w:top w:val="single" w:sz="4" w:space="0" w:color="auto"/>
              <w:left w:val="single" w:sz="4" w:space="0" w:color="auto"/>
            </w:tcBorders>
            <w:shd w:val="clear" w:color="auto" w:fill="FFFFFF"/>
          </w:tcPr>
          <w:p w14:paraId="1B590FA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w:t>
            </w:r>
          </w:p>
        </w:tc>
        <w:tc>
          <w:tcPr>
            <w:tcW w:w="1559" w:type="dxa"/>
            <w:tcBorders>
              <w:top w:val="single" w:sz="4" w:space="0" w:color="auto"/>
              <w:left w:val="single" w:sz="4" w:space="0" w:color="auto"/>
            </w:tcBorders>
            <w:shd w:val="clear" w:color="auto" w:fill="FFFFFF"/>
          </w:tcPr>
          <w:p w14:paraId="42BB3557" w14:textId="77777777" w:rsidR="00C10D18" w:rsidRPr="00070C7F" w:rsidRDefault="00C10D18" w:rsidP="00070C7F">
            <w:pPr>
              <w:pStyle w:val="Other0"/>
              <w:spacing w:after="120" w:line="240" w:lineRule="auto"/>
              <w:ind w:left="620" w:firstLine="40"/>
              <w:rPr>
                <w:rFonts w:ascii="Sylfaen" w:hAnsi="Sylfaen"/>
                <w:sz w:val="20"/>
                <w:szCs w:val="20"/>
              </w:rPr>
            </w:pPr>
            <w:r w:rsidRPr="00070C7F">
              <w:rPr>
                <w:rFonts w:ascii="Sylfaen" w:hAnsi="Sylfaen"/>
                <w:sz w:val="20"/>
                <w:szCs w:val="20"/>
              </w:rPr>
              <w:t>11 *</w:t>
            </w:r>
          </w:p>
        </w:tc>
        <w:tc>
          <w:tcPr>
            <w:tcW w:w="1560" w:type="dxa"/>
            <w:tcBorders>
              <w:top w:val="single" w:sz="4" w:space="0" w:color="auto"/>
              <w:left w:val="single" w:sz="4" w:space="0" w:color="auto"/>
            </w:tcBorders>
            <w:shd w:val="clear" w:color="auto" w:fill="FFFFFF"/>
          </w:tcPr>
          <w:p w14:paraId="22FA2E1D" w14:textId="77777777" w:rsidR="00C10D18" w:rsidRPr="00070C7F" w:rsidRDefault="00C10D18" w:rsidP="00070C7F">
            <w:pPr>
              <w:pStyle w:val="Other0"/>
              <w:spacing w:after="120" w:line="240" w:lineRule="auto"/>
              <w:ind w:firstLine="600"/>
              <w:rPr>
                <w:rFonts w:ascii="Sylfaen" w:hAnsi="Sylfaen"/>
                <w:sz w:val="20"/>
                <w:szCs w:val="20"/>
              </w:rPr>
            </w:pPr>
            <w:r w:rsidRPr="00070C7F">
              <w:rPr>
                <w:rFonts w:ascii="Sylfaen" w:hAnsi="Sylfaen"/>
                <w:sz w:val="20"/>
                <w:szCs w:val="20"/>
              </w:rPr>
              <w:t>16</w:t>
            </w:r>
          </w:p>
        </w:tc>
        <w:tc>
          <w:tcPr>
            <w:tcW w:w="1417" w:type="dxa"/>
            <w:tcBorders>
              <w:top w:val="single" w:sz="4" w:space="0" w:color="auto"/>
              <w:left w:val="single" w:sz="4" w:space="0" w:color="auto"/>
            </w:tcBorders>
            <w:shd w:val="clear" w:color="auto" w:fill="FFFFFF"/>
          </w:tcPr>
          <w:p w14:paraId="72C7CA6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29</w:t>
            </w:r>
          </w:p>
        </w:tc>
        <w:tc>
          <w:tcPr>
            <w:tcW w:w="1485" w:type="dxa"/>
            <w:tcBorders>
              <w:top w:val="single" w:sz="4" w:space="0" w:color="auto"/>
              <w:left w:val="single" w:sz="4" w:space="0" w:color="auto"/>
              <w:right w:val="single" w:sz="4" w:space="0" w:color="auto"/>
            </w:tcBorders>
            <w:shd w:val="clear" w:color="auto" w:fill="FFFFFF"/>
          </w:tcPr>
          <w:p w14:paraId="75ACB04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52</w:t>
            </w:r>
          </w:p>
        </w:tc>
      </w:tr>
      <w:tr w:rsidR="00C10D18" w:rsidRPr="00070C7F" w14:paraId="0135B894" w14:textId="77777777" w:rsidTr="007C79D6">
        <w:trPr>
          <w:jc w:val="center"/>
        </w:trPr>
        <w:tc>
          <w:tcPr>
            <w:tcW w:w="1500" w:type="dxa"/>
            <w:tcBorders>
              <w:top w:val="single" w:sz="4" w:space="0" w:color="auto"/>
              <w:left w:val="single" w:sz="4" w:space="0" w:color="auto"/>
              <w:bottom w:val="single" w:sz="4" w:space="0" w:color="auto"/>
            </w:tcBorders>
            <w:shd w:val="clear" w:color="auto" w:fill="FFFFFF"/>
          </w:tcPr>
          <w:p w14:paraId="21883430" w14:textId="77777777" w:rsidR="00C10D18" w:rsidRPr="00070C7F" w:rsidRDefault="00C10D18" w:rsidP="007C79D6">
            <w:pPr>
              <w:pStyle w:val="Other0"/>
              <w:spacing w:after="120" w:line="240" w:lineRule="auto"/>
              <w:ind w:firstLine="0"/>
              <w:jc w:val="center"/>
              <w:rPr>
                <w:rFonts w:ascii="Sylfaen" w:hAnsi="Sylfaen"/>
                <w:sz w:val="20"/>
                <w:szCs w:val="20"/>
              </w:rPr>
            </w:pPr>
            <w:r w:rsidRPr="00070C7F">
              <w:rPr>
                <w:rFonts w:ascii="Sylfaen" w:hAnsi="Sylfaen"/>
                <w:sz w:val="20"/>
                <w:szCs w:val="20"/>
              </w:rPr>
              <w:t>4000</w:t>
            </w:r>
          </w:p>
        </w:tc>
        <w:tc>
          <w:tcPr>
            <w:tcW w:w="1633" w:type="dxa"/>
            <w:tcBorders>
              <w:top w:val="single" w:sz="4" w:space="0" w:color="auto"/>
              <w:left w:val="single" w:sz="4" w:space="0" w:color="auto"/>
              <w:bottom w:val="single" w:sz="4" w:space="0" w:color="auto"/>
            </w:tcBorders>
            <w:shd w:val="clear" w:color="auto" w:fill="FFFFFF"/>
          </w:tcPr>
          <w:p w14:paraId="0146D535"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c>
          <w:tcPr>
            <w:tcW w:w="1559" w:type="dxa"/>
            <w:tcBorders>
              <w:top w:val="single" w:sz="4" w:space="0" w:color="auto"/>
              <w:left w:val="single" w:sz="4" w:space="0" w:color="auto"/>
              <w:bottom w:val="single" w:sz="4" w:space="0" w:color="auto"/>
            </w:tcBorders>
            <w:shd w:val="clear" w:color="auto" w:fill="FFFFFF"/>
          </w:tcPr>
          <w:p w14:paraId="156DF57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19</w:t>
            </w:r>
          </w:p>
        </w:tc>
        <w:tc>
          <w:tcPr>
            <w:tcW w:w="1560" w:type="dxa"/>
            <w:tcBorders>
              <w:top w:val="single" w:sz="4" w:space="0" w:color="auto"/>
              <w:left w:val="single" w:sz="4" w:space="0" w:color="auto"/>
              <w:bottom w:val="single" w:sz="4" w:space="0" w:color="auto"/>
            </w:tcBorders>
            <w:shd w:val="clear" w:color="auto" w:fill="FFFFFF"/>
          </w:tcPr>
          <w:p w14:paraId="366EE4AC" w14:textId="77777777" w:rsidR="00C10D18" w:rsidRPr="00070C7F" w:rsidRDefault="00C10D18" w:rsidP="00070C7F">
            <w:pPr>
              <w:pStyle w:val="Other0"/>
              <w:spacing w:after="120" w:line="240" w:lineRule="auto"/>
              <w:ind w:firstLine="600"/>
              <w:rPr>
                <w:rFonts w:ascii="Sylfaen" w:hAnsi="Sylfaen"/>
                <w:sz w:val="20"/>
                <w:szCs w:val="20"/>
              </w:rPr>
            </w:pPr>
            <w:r w:rsidRPr="00070C7F">
              <w:rPr>
                <w:rFonts w:ascii="Sylfaen" w:hAnsi="Sylfaen"/>
                <w:sz w:val="20"/>
                <w:szCs w:val="20"/>
              </w:rPr>
              <w:t>28</w:t>
            </w:r>
          </w:p>
        </w:tc>
        <w:tc>
          <w:tcPr>
            <w:tcW w:w="1417" w:type="dxa"/>
            <w:tcBorders>
              <w:top w:val="single" w:sz="4" w:space="0" w:color="auto"/>
              <w:left w:val="single" w:sz="4" w:space="0" w:color="auto"/>
              <w:bottom w:val="single" w:sz="4" w:space="0" w:color="auto"/>
            </w:tcBorders>
            <w:shd w:val="clear" w:color="auto" w:fill="FFFFFF"/>
          </w:tcPr>
          <w:p w14:paraId="574764E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52</w:t>
            </w:r>
          </w:p>
        </w:tc>
        <w:tc>
          <w:tcPr>
            <w:tcW w:w="1485" w:type="dxa"/>
            <w:tcBorders>
              <w:top w:val="single" w:sz="4" w:space="0" w:color="auto"/>
              <w:left w:val="single" w:sz="4" w:space="0" w:color="auto"/>
              <w:bottom w:val="single" w:sz="4" w:space="0" w:color="auto"/>
              <w:right w:val="single" w:sz="4" w:space="0" w:color="auto"/>
            </w:tcBorders>
            <w:shd w:val="clear" w:color="auto" w:fill="FFFFFF"/>
          </w:tcPr>
          <w:p w14:paraId="68F7B05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96</w:t>
            </w:r>
          </w:p>
        </w:tc>
      </w:tr>
    </w:tbl>
    <w:p w14:paraId="04F6C29D" w14:textId="77777777" w:rsidR="00C10D18" w:rsidRPr="00070C7F" w:rsidRDefault="00C10D18" w:rsidP="007C79D6">
      <w:pPr>
        <w:pStyle w:val="Tablecaption0"/>
        <w:spacing w:after="160" w:line="336" w:lineRule="auto"/>
        <w:jc w:val="both"/>
        <w:rPr>
          <w:rFonts w:ascii="Sylfaen" w:hAnsi="Sylfaen"/>
          <w:sz w:val="20"/>
          <w:szCs w:val="20"/>
        </w:rPr>
      </w:pPr>
      <w:r w:rsidRPr="00070C7F">
        <w:rPr>
          <w:rFonts w:ascii="Sylfaen" w:hAnsi="Sylfaen"/>
          <w:sz w:val="20"/>
          <w:szCs w:val="20"/>
          <w:lang w:val="hy-AM"/>
        </w:rPr>
        <w:t xml:space="preserve">Ծանոթագրություն՝ </w:t>
      </w:r>
      <w:r w:rsidRPr="00070C7F">
        <w:rPr>
          <w:rFonts w:ascii="Sylfaen" w:hAnsi="Sylfaen"/>
          <w:sz w:val="20"/>
          <w:szCs w:val="20"/>
        </w:rPr>
        <w:t>(-)</w:t>
      </w:r>
      <w:r w:rsidRPr="00070C7F">
        <w:rPr>
          <w:rFonts w:ascii="Sylfaen" w:hAnsi="Sylfaen"/>
          <w:sz w:val="20"/>
          <w:szCs w:val="20"/>
          <w:lang w:val="hy-AM"/>
        </w:rPr>
        <w:t xml:space="preserve"> պայմանանշանը նշանակում է, որ փորձանմուշի չափը խիստ փոքր է համապատասխան փորձանմուշի արդյունավետ վերլուծություն անցկացնելու համար։</w:t>
      </w:r>
    </w:p>
    <w:p w14:paraId="0994A109" w14:textId="77777777" w:rsidR="00070C7F" w:rsidRPr="00B6518D" w:rsidRDefault="00070C7F" w:rsidP="007C79D6">
      <w:pPr>
        <w:pStyle w:val="Tablecaption0"/>
        <w:spacing w:after="160" w:line="336" w:lineRule="auto"/>
        <w:jc w:val="right"/>
        <w:rPr>
          <w:rFonts w:ascii="Sylfaen" w:hAnsi="Sylfaen"/>
          <w:sz w:val="24"/>
          <w:szCs w:val="24"/>
        </w:rPr>
      </w:pPr>
    </w:p>
    <w:p w14:paraId="25F28463" w14:textId="77777777" w:rsidR="00C10D18" w:rsidRPr="00B6518D" w:rsidRDefault="00C10D18" w:rsidP="007C79D6">
      <w:pPr>
        <w:pStyle w:val="Tablecaption0"/>
        <w:spacing w:after="160" w:line="336" w:lineRule="auto"/>
        <w:jc w:val="right"/>
        <w:rPr>
          <w:rFonts w:ascii="Sylfaen" w:hAnsi="Sylfaen"/>
          <w:sz w:val="24"/>
          <w:szCs w:val="24"/>
        </w:rPr>
      </w:pPr>
      <w:r w:rsidRPr="008E7DC1">
        <w:rPr>
          <w:rFonts w:ascii="Sylfaen" w:hAnsi="Sylfaen"/>
          <w:sz w:val="24"/>
          <w:szCs w:val="24"/>
          <w:lang w:val="hy-AM"/>
        </w:rPr>
        <w:t>Աղյուսակ</w:t>
      </w:r>
      <w:r w:rsidRPr="00B6518D">
        <w:rPr>
          <w:rFonts w:ascii="Sylfaen" w:hAnsi="Sylfaen"/>
          <w:sz w:val="24"/>
          <w:szCs w:val="24"/>
        </w:rPr>
        <w:t xml:space="preserve"> 4</w:t>
      </w:r>
    </w:p>
    <w:p w14:paraId="63CD8151" w14:textId="77777777" w:rsidR="00C10D18" w:rsidRPr="00B6518D" w:rsidRDefault="00C10D18" w:rsidP="007C79D6">
      <w:pPr>
        <w:pStyle w:val="Bodytext20"/>
        <w:spacing w:after="160" w:line="336" w:lineRule="auto"/>
        <w:ind w:firstLine="0"/>
        <w:jc w:val="center"/>
        <w:rPr>
          <w:rFonts w:ascii="Sylfaen" w:hAnsi="Sylfaen"/>
          <w:sz w:val="24"/>
          <w:szCs w:val="24"/>
        </w:rPr>
      </w:pPr>
      <w:r w:rsidRPr="008E7DC1">
        <w:rPr>
          <w:rFonts w:ascii="Sylfaen" w:hAnsi="Sylfaen"/>
          <w:sz w:val="24"/>
          <w:szCs w:val="24"/>
          <w:lang w:val="hy-AM"/>
        </w:rPr>
        <w:t xml:space="preserve">Ոչ տիպիկ ցողունների սահմանային քանակը՝ փորձանմուշների տարբեր չափերի </w:t>
      </w:r>
      <w:r w:rsidR="008E7DC1">
        <w:rPr>
          <w:rFonts w:ascii="Sylfaen" w:hAnsi="Sylfaen"/>
          <w:sz w:val="24"/>
          <w:szCs w:val="24"/>
          <w:lang w:val="hy-AM"/>
        </w:rPr>
        <w:t>եւ</w:t>
      </w:r>
      <w:r w:rsidRPr="008E7DC1">
        <w:rPr>
          <w:rFonts w:ascii="Sylfaen" w:hAnsi="Sylfaen"/>
          <w:sz w:val="24"/>
          <w:szCs w:val="24"/>
          <w:lang w:val="hy-AM"/>
        </w:rPr>
        <w:t xml:space="preserve"> սորտային մաքրության ստանդարտների համար</w:t>
      </w:r>
    </w:p>
    <w:tbl>
      <w:tblPr>
        <w:tblOverlap w:val="never"/>
        <w:tblW w:w="9263" w:type="dxa"/>
        <w:jc w:val="center"/>
        <w:tblLayout w:type="fixed"/>
        <w:tblCellMar>
          <w:left w:w="10" w:type="dxa"/>
          <w:right w:w="10" w:type="dxa"/>
        </w:tblCellMar>
        <w:tblLook w:val="0000" w:firstRow="0" w:lastRow="0" w:firstColumn="0" w:lastColumn="0" w:noHBand="0" w:noVBand="0"/>
      </w:tblPr>
      <w:tblGrid>
        <w:gridCol w:w="1429"/>
        <w:gridCol w:w="1559"/>
        <w:gridCol w:w="1555"/>
        <w:gridCol w:w="1559"/>
        <w:gridCol w:w="1559"/>
        <w:gridCol w:w="1602"/>
      </w:tblGrid>
      <w:tr w:rsidR="00C10D18" w:rsidRPr="00070C7F" w14:paraId="2992C7C6" w14:textId="77777777" w:rsidTr="00C10D18">
        <w:trPr>
          <w:jc w:val="center"/>
        </w:trPr>
        <w:tc>
          <w:tcPr>
            <w:tcW w:w="1429" w:type="dxa"/>
            <w:vMerge w:val="restart"/>
            <w:tcBorders>
              <w:top w:val="single" w:sz="4" w:space="0" w:color="auto"/>
              <w:left w:val="single" w:sz="4" w:space="0" w:color="auto"/>
            </w:tcBorders>
            <w:shd w:val="clear" w:color="auto" w:fill="FFFFFF"/>
            <w:vAlign w:val="center"/>
          </w:tcPr>
          <w:p w14:paraId="5DE6EB0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Ցողունների քանակը</w:t>
            </w:r>
            <w:r w:rsidR="008E7DC1" w:rsidRPr="00070C7F">
              <w:rPr>
                <w:rFonts w:ascii="Sylfaen" w:hAnsi="Sylfaen"/>
                <w:sz w:val="20"/>
                <w:szCs w:val="20"/>
                <w:lang w:val="hy-AM"/>
              </w:rPr>
              <w:t xml:space="preserve"> </w:t>
            </w:r>
            <w:r w:rsidRPr="00070C7F">
              <w:rPr>
                <w:rFonts w:ascii="Sylfaen" w:hAnsi="Sylfaen"/>
                <w:sz w:val="20"/>
                <w:szCs w:val="20"/>
              </w:rPr>
              <w:t>(</w:t>
            </w:r>
            <w:r w:rsidRPr="00070C7F">
              <w:rPr>
                <w:rFonts w:ascii="Sylfaen" w:hAnsi="Sylfaen"/>
                <w:sz w:val="20"/>
                <w:szCs w:val="20"/>
                <w:lang w:val="hy-AM"/>
              </w:rPr>
              <w:t>հատ</w:t>
            </w:r>
            <w:r w:rsidRPr="00070C7F">
              <w:rPr>
                <w:rFonts w:ascii="Sylfaen" w:hAnsi="Sylfaen"/>
                <w:sz w:val="20"/>
                <w:szCs w:val="20"/>
              </w:rPr>
              <w:t>)</w:t>
            </w:r>
          </w:p>
        </w:tc>
        <w:tc>
          <w:tcPr>
            <w:tcW w:w="7834" w:type="dxa"/>
            <w:gridSpan w:val="5"/>
            <w:tcBorders>
              <w:top w:val="single" w:sz="4" w:space="0" w:color="auto"/>
              <w:left w:val="single" w:sz="4" w:space="0" w:color="auto"/>
              <w:right w:val="single" w:sz="4" w:space="0" w:color="auto"/>
            </w:tcBorders>
            <w:shd w:val="clear" w:color="auto" w:fill="FFFFFF"/>
            <w:vAlign w:val="bottom"/>
          </w:tcPr>
          <w:p w14:paraId="7ED4176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Սորտային մաքրության ստանդարտը,</w:t>
            </w:r>
            <w:r w:rsidRPr="00070C7F">
              <w:rPr>
                <w:rFonts w:ascii="Sylfaen" w:hAnsi="Sylfaen"/>
                <w:sz w:val="20"/>
                <w:szCs w:val="20"/>
              </w:rPr>
              <w:t xml:space="preserve"> %</w:t>
            </w:r>
          </w:p>
        </w:tc>
      </w:tr>
      <w:tr w:rsidR="00C10D18" w:rsidRPr="00070C7F" w14:paraId="2CC2F287" w14:textId="77777777" w:rsidTr="00C10D18">
        <w:trPr>
          <w:jc w:val="center"/>
        </w:trPr>
        <w:tc>
          <w:tcPr>
            <w:tcW w:w="1429" w:type="dxa"/>
            <w:vMerge/>
            <w:tcBorders>
              <w:left w:val="single" w:sz="4" w:space="0" w:color="auto"/>
            </w:tcBorders>
            <w:shd w:val="clear" w:color="auto" w:fill="FFFFFF"/>
            <w:vAlign w:val="center"/>
          </w:tcPr>
          <w:p w14:paraId="7F06CC6B" w14:textId="77777777" w:rsidR="00C10D18" w:rsidRPr="00070C7F" w:rsidRDefault="00C10D18" w:rsidP="00070C7F">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vAlign w:val="bottom"/>
          </w:tcPr>
          <w:p w14:paraId="42DD2EB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99,9</w:t>
            </w:r>
          </w:p>
        </w:tc>
        <w:tc>
          <w:tcPr>
            <w:tcW w:w="1555" w:type="dxa"/>
            <w:tcBorders>
              <w:top w:val="single" w:sz="4" w:space="0" w:color="auto"/>
              <w:left w:val="single" w:sz="4" w:space="0" w:color="auto"/>
            </w:tcBorders>
            <w:shd w:val="clear" w:color="auto" w:fill="FFFFFF"/>
            <w:vAlign w:val="bottom"/>
          </w:tcPr>
          <w:p w14:paraId="3A56EAE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99,7</w:t>
            </w:r>
          </w:p>
        </w:tc>
        <w:tc>
          <w:tcPr>
            <w:tcW w:w="1559" w:type="dxa"/>
            <w:tcBorders>
              <w:top w:val="single" w:sz="4" w:space="0" w:color="auto"/>
              <w:left w:val="single" w:sz="4" w:space="0" w:color="auto"/>
            </w:tcBorders>
            <w:shd w:val="clear" w:color="auto" w:fill="FFFFFF"/>
            <w:vAlign w:val="bottom"/>
          </w:tcPr>
          <w:p w14:paraId="337E0BB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99,5</w:t>
            </w:r>
          </w:p>
        </w:tc>
        <w:tc>
          <w:tcPr>
            <w:tcW w:w="1559" w:type="dxa"/>
            <w:tcBorders>
              <w:top w:val="single" w:sz="4" w:space="0" w:color="auto"/>
              <w:left w:val="single" w:sz="4" w:space="0" w:color="auto"/>
            </w:tcBorders>
            <w:shd w:val="clear" w:color="auto" w:fill="FFFFFF"/>
            <w:vAlign w:val="bottom"/>
          </w:tcPr>
          <w:p w14:paraId="0593372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99,0</w:t>
            </w:r>
          </w:p>
        </w:tc>
        <w:tc>
          <w:tcPr>
            <w:tcW w:w="1602" w:type="dxa"/>
            <w:tcBorders>
              <w:top w:val="single" w:sz="4" w:space="0" w:color="auto"/>
              <w:left w:val="single" w:sz="4" w:space="0" w:color="auto"/>
              <w:right w:val="single" w:sz="4" w:space="0" w:color="auto"/>
            </w:tcBorders>
            <w:shd w:val="clear" w:color="auto" w:fill="FFFFFF"/>
            <w:vAlign w:val="bottom"/>
          </w:tcPr>
          <w:p w14:paraId="7BB6BECF"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98,0</w:t>
            </w:r>
          </w:p>
        </w:tc>
      </w:tr>
      <w:tr w:rsidR="00C10D18" w:rsidRPr="00070C7F" w14:paraId="7818532E" w14:textId="77777777" w:rsidTr="00C10D18">
        <w:trPr>
          <w:jc w:val="center"/>
        </w:trPr>
        <w:tc>
          <w:tcPr>
            <w:tcW w:w="1429" w:type="dxa"/>
            <w:vMerge/>
            <w:tcBorders>
              <w:left w:val="single" w:sz="4" w:space="0" w:color="auto"/>
            </w:tcBorders>
            <w:shd w:val="clear" w:color="auto" w:fill="FFFFFF"/>
            <w:vAlign w:val="center"/>
          </w:tcPr>
          <w:p w14:paraId="4DDEEB1A" w14:textId="77777777" w:rsidR="00C10D18" w:rsidRPr="00070C7F" w:rsidRDefault="00C10D18" w:rsidP="00070C7F">
            <w:pPr>
              <w:spacing w:after="120"/>
              <w:rPr>
                <w:rFonts w:ascii="Sylfaen" w:hAnsi="Sylfaen"/>
                <w:sz w:val="20"/>
                <w:szCs w:val="20"/>
              </w:rPr>
            </w:pPr>
          </w:p>
        </w:tc>
        <w:tc>
          <w:tcPr>
            <w:tcW w:w="7834" w:type="dxa"/>
            <w:gridSpan w:val="5"/>
            <w:tcBorders>
              <w:top w:val="single" w:sz="4" w:space="0" w:color="auto"/>
              <w:left w:val="single" w:sz="4" w:space="0" w:color="auto"/>
              <w:right w:val="single" w:sz="4" w:space="0" w:color="auto"/>
            </w:tcBorders>
            <w:shd w:val="clear" w:color="auto" w:fill="FFFFFF"/>
            <w:vAlign w:val="bottom"/>
          </w:tcPr>
          <w:p w14:paraId="7BEE17E9" w14:textId="77777777" w:rsidR="00C10D18" w:rsidRPr="00070C7F" w:rsidRDefault="00C10D18" w:rsidP="00070C7F">
            <w:pPr>
              <w:pStyle w:val="Other0"/>
              <w:spacing w:after="120" w:line="240" w:lineRule="auto"/>
              <w:ind w:firstLine="0"/>
              <w:jc w:val="center"/>
              <w:rPr>
                <w:rFonts w:ascii="Sylfaen" w:hAnsi="Sylfaen"/>
                <w:sz w:val="20"/>
                <w:szCs w:val="20"/>
                <w:lang w:val="hy-AM"/>
              </w:rPr>
            </w:pPr>
            <w:r w:rsidRPr="00070C7F">
              <w:rPr>
                <w:rFonts w:ascii="Sylfaen" w:hAnsi="Sylfaen"/>
                <w:sz w:val="20"/>
                <w:szCs w:val="20"/>
                <w:lang w:val="hy-AM"/>
              </w:rPr>
              <w:t xml:space="preserve">ոչ տիպիկ ցողունների սահմանային քանակը </w:t>
            </w:r>
            <w:r w:rsidRPr="00070C7F">
              <w:rPr>
                <w:rFonts w:ascii="Sylfaen" w:hAnsi="Sylfaen"/>
                <w:sz w:val="20"/>
                <w:szCs w:val="20"/>
              </w:rPr>
              <w:t>(</w:t>
            </w:r>
            <w:r w:rsidRPr="00070C7F">
              <w:rPr>
                <w:rFonts w:ascii="Sylfaen" w:hAnsi="Sylfaen"/>
                <w:sz w:val="20"/>
                <w:szCs w:val="20"/>
                <w:lang w:val="hy-AM"/>
              </w:rPr>
              <w:t>հատ</w:t>
            </w:r>
            <w:r w:rsidRPr="00070C7F">
              <w:rPr>
                <w:rFonts w:ascii="Sylfaen" w:hAnsi="Sylfaen"/>
                <w:sz w:val="20"/>
                <w:szCs w:val="20"/>
              </w:rPr>
              <w:t>)</w:t>
            </w:r>
          </w:p>
        </w:tc>
      </w:tr>
      <w:tr w:rsidR="00C10D18" w:rsidRPr="00070C7F" w14:paraId="5362DE52" w14:textId="77777777" w:rsidTr="00C10D18">
        <w:trPr>
          <w:jc w:val="center"/>
        </w:trPr>
        <w:tc>
          <w:tcPr>
            <w:tcW w:w="1429" w:type="dxa"/>
            <w:tcBorders>
              <w:top w:val="single" w:sz="4" w:space="0" w:color="auto"/>
              <w:left w:val="single" w:sz="4" w:space="0" w:color="auto"/>
            </w:tcBorders>
            <w:shd w:val="clear" w:color="auto" w:fill="FFFFFF"/>
          </w:tcPr>
          <w:p w14:paraId="583C108F"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w:t>
            </w:r>
          </w:p>
        </w:tc>
        <w:tc>
          <w:tcPr>
            <w:tcW w:w="1559" w:type="dxa"/>
            <w:tcBorders>
              <w:top w:val="single" w:sz="4" w:space="0" w:color="auto"/>
              <w:left w:val="single" w:sz="4" w:space="0" w:color="auto"/>
            </w:tcBorders>
            <w:shd w:val="clear" w:color="auto" w:fill="FFFFFF"/>
            <w:vAlign w:val="center"/>
          </w:tcPr>
          <w:p w14:paraId="135419B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5" w:type="dxa"/>
            <w:tcBorders>
              <w:top w:val="single" w:sz="4" w:space="0" w:color="auto"/>
              <w:left w:val="single" w:sz="4" w:space="0" w:color="auto"/>
            </w:tcBorders>
            <w:shd w:val="clear" w:color="auto" w:fill="FFFFFF"/>
            <w:vAlign w:val="center"/>
          </w:tcPr>
          <w:p w14:paraId="1C6C2EB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9" w:type="dxa"/>
            <w:tcBorders>
              <w:top w:val="single" w:sz="4" w:space="0" w:color="auto"/>
              <w:left w:val="single" w:sz="4" w:space="0" w:color="auto"/>
            </w:tcBorders>
            <w:shd w:val="clear" w:color="auto" w:fill="FFFFFF"/>
          </w:tcPr>
          <w:p w14:paraId="7D481DA1"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5</w:t>
            </w:r>
          </w:p>
        </w:tc>
        <w:tc>
          <w:tcPr>
            <w:tcW w:w="1559" w:type="dxa"/>
            <w:tcBorders>
              <w:top w:val="single" w:sz="4" w:space="0" w:color="auto"/>
              <w:left w:val="single" w:sz="4" w:space="0" w:color="auto"/>
            </w:tcBorders>
            <w:shd w:val="clear" w:color="auto" w:fill="FFFFFF"/>
          </w:tcPr>
          <w:p w14:paraId="52A5A7D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w:t>
            </w:r>
          </w:p>
        </w:tc>
        <w:tc>
          <w:tcPr>
            <w:tcW w:w="1602" w:type="dxa"/>
            <w:tcBorders>
              <w:top w:val="single" w:sz="4" w:space="0" w:color="auto"/>
              <w:left w:val="single" w:sz="4" w:space="0" w:color="auto"/>
              <w:right w:val="single" w:sz="4" w:space="0" w:color="auto"/>
            </w:tcBorders>
            <w:shd w:val="clear" w:color="auto" w:fill="FFFFFF"/>
          </w:tcPr>
          <w:p w14:paraId="3823E05B"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lang w:val="hy-AM"/>
              </w:rPr>
              <w:t>11</w:t>
            </w:r>
          </w:p>
        </w:tc>
      </w:tr>
      <w:tr w:rsidR="00C10D18" w:rsidRPr="00070C7F" w14:paraId="0E611BD1" w14:textId="77777777" w:rsidTr="00C10D18">
        <w:trPr>
          <w:jc w:val="center"/>
        </w:trPr>
        <w:tc>
          <w:tcPr>
            <w:tcW w:w="1429" w:type="dxa"/>
            <w:tcBorders>
              <w:top w:val="single" w:sz="4" w:space="0" w:color="auto"/>
              <w:left w:val="single" w:sz="4" w:space="0" w:color="auto"/>
            </w:tcBorders>
            <w:shd w:val="clear" w:color="auto" w:fill="FFFFFF"/>
          </w:tcPr>
          <w:p w14:paraId="12F7D2C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300</w:t>
            </w:r>
          </w:p>
        </w:tc>
        <w:tc>
          <w:tcPr>
            <w:tcW w:w="1559" w:type="dxa"/>
            <w:tcBorders>
              <w:top w:val="single" w:sz="4" w:space="0" w:color="auto"/>
              <w:left w:val="single" w:sz="4" w:space="0" w:color="auto"/>
            </w:tcBorders>
            <w:shd w:val="clear" w:color="auto" w:fill="FFFFFF"/>
            <w:vAlign w:val="center"/>
          </w:tcPr>
          <w:p w14:paraId="485DA76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5" w:type="dxa"/>
            <w:tcBorders>
              <w:top w:val="single" w:sz="4" w:space="0" w:color="auto"/>
              <w:left w:val="single" w:sz="4" w:space="0" w:color="auto"/>
            </w:tcBorders>
            <w:shd w:val="clear" w:color="auto" w:fill="FFFFFF"/>
            <w:vAlign w:val="center"/>
          </w:tcPr>
          <w:p w14:paraId="4BEB2FF2"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9" w:type="dxa"/>
            <w:tcBorders>
              <w:top w:val="single" w:sz="4" w:space="0" w:color="auto"/>
              <w:left w:val="single" w:sz="4" w:space="0" w:color="auto"/>
            </w:tcBorders>
            <w:shd w:val="clear" w:color="auto" w:fill="FFFFFF"/>
          </w:tcPr>
          <w:p w14:paraId="189B2C7C"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6</w:t>
            </w:r>
          </w:p>
        </w:tc>
        <w:tc>
          <w:tcPr>
            <w:tcW w:w="1559" w:type="dxa"/>
            <w:tcBorders>
              <w:top w:val="single" w:sz="4" w:space="0" w:color="auto"/>
              <w:left w:val="single" w:sz="4" w:space="0" w:color="auto"/>
            </w:tcBorders>
            <w:shd w:val="clear" w:color="auto" w:fill="FFFFFF"/>
          </w:tcPr>
          <w:p w14:paraId="14065529"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c>
          <w:tcPr>
            <w:tcW w:w="1602" w:type="dxa"/>
            <w:tcBorders>
              <w:top w:val="single" w:sz="4" w:space="0" w:color="auto"/>
              <w:left w:val="single" w:sz="4" w:space="0" w:color="auto"/>
              <w:right w:val="single" w:sz="4" w:space="0" w:color="auto"/>
            </w:tcBorders>
            <w:shd w:val="clear" w:color="auto" w:fill="FFFFFF"/>
          </w:tcPr>
          <w:p w14:paraId="51FDBDA4"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14</w:t>
            </w:r>
          </w:p>
        </w:tc>
      </w:tr>
      <w:tr w:rsidR="00C10D18" w:rsidRPr="00070C7F" w14:paraId="72BAABA5" w14:textId="77777777" w:rsidTr="00C10D18">
        <w:trPr>
          <w:jc w:val="center"/>
        </w:trPr>
        <w:tc>
          <w:tcPr>
            <w:tcW w:w="1429" w:type="dxa"/>
            <w:tcBorders>
              <w:top w:val="single" w:sz="4" w:space="0" w:color="auto"/>
              <w:left w:val="single" w:sz="4" w:space="0" w:color="auto"/>
            </w:tcBorders>
            <w:shd w:val="clear" w:color="auto" w:fill="FFFFFF"/>
          </w:tcPr>
          <w:p w14:paraId="3E74CF3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400</w:t>
            </w:r>
          </w:p>
        </w:tc>
        <w:tc>
          <w:tcPr>
            <w:tcW w:w="1559" w:type="dxa"/>
            <w:tcBorders>
              <w:top w:val="single" w:sz="4" w:space="0" w:color="auto"/>
              <w:left w:val="single" w:sz="4" w:space="0" w:color="auto"/>
            </w:tcBorders>
            <w:shd w:val="clear" w:color="auto" w:fill="FFFFFF"/>
            <w:vAlign w:val="bottom"/>
          </w:tcPr>
          <w:p w14:paraId="223EEE0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w:t>
            </w:r>
          </w:p>
        </w:tc>
        <w:tc>
          <w:tcPr>
            <w:tcW w:w="1555" w:type="dxa"/>
            <w:tcBorders>
              <w:top w:val="single" w:sz="4" w:space="0" w:color="auto"/>
              <w:left w:val="single" w:sz="4" w:space="0" w:color="auto"/>
            </w:tcBorders>
            <w:shd w:val="clear" w:color="auto" w:fill="FFFFFF"/>
          </w:tcPr>
          <w:p w14:paraId="633DD24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w:t>
            </w:r>
          </w:p>
        </w:tc>
        <w:tc>
          <w:tcPr>
            <w:tcW w:w="1559" w:type="dxa"/>
            <w:tcBorders>
              <w:top w:val="single" w:sz="4" w:space="0" w:color="auto"/>
              <w:left w:val="single" w:sz="4" w:space="0" w:color="auto"/>
            </w:tcBorders>
            <w:shd w:val="clear" w:color="auto" w:fill="FFFFFF"/>
          </w:tcPr>
          <w:p w14:paraId="55B93B9F"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7</w:t>
            </w:r>
          </w:p>
        </w:tc>
        <w:tc>
          <w:tcPr>
            <w:tcW w:w="1559" w:type="dxa"/>
            <w:tcBorders>
              <w:top w:val="single" w:sz="4" w:space="0" w:color="auto"/>
              <w:left w:val="single" w:sz="4" w:space="0" w:color="auto"/>
            </w:tcBorders>
            <w:shd w:val="clear" w:color="auto" w:fill="FFFFFF"/>
          </w:tcPr>
          <w:p w14:paraId="3E311B54"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11</w:t>
            </w:r>
          </w:p>
        </w:tc>
        <w:tc>
          <w:tcPr>
            <w:tcW w:w="1602" w:type="dxa"/>
            <w:tcBorders>
              <w:top w:val="single" w:sz="4" w:space="0" w:color="auto"/>
              <w:left w:val="single" w:sz="4" w:space="0" w:color="auto"/>
              <w:right w:val="single" w:sz="4" w:space="0" w:color="auto"/>
            </w:tcBorders>
            <w:shd w:val="clear" w:color="auto" w:fill="FFFFFF"/>
          </w:tcPr>
          <w:p w14:paraId="7CF233D0"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17</w:t>
            </w:r>
          </w:p>
        </w:tc>
      </w:tr>
      <w:tr w:rsidR="00C10D18" w:rsidRPr="00070C7F" w14:paraId="1AA421F0" w14:textId="77777777" w:rsidTr="00C10D18">
        <w:trPr>
          <w:jc w:val="center"/>
        </w:trPr>
        <w:tc>
          <w:tcPr>
            <w:tcW w:w="1429" w:type="dxa"/>
            <w:tcBorders>
              <w:top w:val="single" w:sz="4" w:space="0" w:color="auto"/>
              <w:left w:val="single" w:sz="4" w:space="0" w:color="auto"/>
            </w:tcBorders>
            <w:shd w:val="clear" w:color="auto" w:fill="FFFFFF"/>
          </w:tcPr>
          <w:p w14:paraId="7E57C728" w14:textId="77777777" w:rsidR="00C10D18" w:rsidRPr="00070C7F" w:rsidRDefault="00C10D18" w:rsidP="00070C7F">
            <w:pPr>
              <w:pStyle w:val="Other0"/>
              <w:spacing w:after="120" w:line="240" w:lineRule="auto"/>
              <w:ind w:firstLine="480"/>
              <w:jc w:val="both"/>
              <w:rPr>
                <w:rFonts w:ascii="Sylfaen" w:hAnsi="Sylfaen"/>
                <w:sz w:val="20"/>
                <w:szCs w:val="20"/>
              </w:rPr>
            </w:pPr>
            <w:r w:rsidRPr="00070C7F">
              <w:rPr>
                <w:rFonts w:ascii="Sylfaen" w:hAnsi="Sylfaen"/>
                <w:sz w:val="20"/>
                <w:szCs w:val="20"/>
              </w:rPr>
              <w:t>1000</w:t>
            </w:r>
          </w:p>
        </w:tc>
        <w:tc>
          <w:tcPr>
            <w:tcW w:w="1559" w:type="dxa"/>
            <w:tcBorders>
              <w:top w:val="single" w:sz="4" w:space="0" w:color="auto"/>
              <w:left w:val="single" w:sz="4" w:space="0" w:color="auto"/>
            </w:tcBorders>
            <w:shd w:val="clear" w:color="auto" w:fill="FFFFFF"/>
          </w:tcPr>
          <w:p w14:paraId="0880513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w:t>
            </w:r>
          </w:p>
        </w:tc>
        <w:tc>
          <w:tcPr>
            <w:tcW w:w="1555" w:type="dxa"/>
            <w:tcBorders>
              <w:top w:val="single" w:sz="4" w:space="0" w:color="auto"/>
              <w:left w:val="single" w:sz="4" w:space="0" w:color="auto"/>
            </w:tcBorders>
            <w:shd w:val="clear" w:color="auto" w:fill="FFFFFF"/>
          </w:tcPr>
          <w:p w14:paraId="3DB8F61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9</w:t>
            </w:r>
          </w:p>
        </w:tc>
        <w:tc>
          <w:tcPr>
            <w:tcW w:w="1559" w:type="dxa"/>
            <w:tcBorders>
              <w:top w:val="single" w:sz="4" w:space="0" w:color="auto"/>
              <w:left w:val="single" w:sz="4" w:space="0" w:color="auto"/>
            </w:tcBorders>
            <w:shd w:val="clear" w:color="auto" w:fill="FFFFFF"/>
          </w:tcPr>
          <w:p w14:paraId="7BC67A6B"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12</w:t>
            </w:r>
          </w:p>
        </w:tc>
        <w:tc>
          <w:tcPr>
            <w:tcW w:w="1559" w:type="dxa"/>
            <w:tcBorders>
              <w:top w:val="single" w:sz="4" w:space="0" w:color="auto"/>
              <w:left w:val="single" w:sz="4" w:space="0" w:color="auto"/>
            </w:tcBorders>
            <w:shd w:val="clear" w:color="auto" w:fill="FFFFFF"/>
          </w:tcPr>
          <w:p w14:paraId="08534A71"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w:t>
            </w:r>
          </w:p>
        </w:tc>
        <w:tc>
          <w:tcPr>
            <w:tcW w:w="1602" w:type="dxa"/>
            <w:tcBorders>
              <w:top w:val="single" w:sz="4" w:space="0" w:color="auto"/>
              <w:left w:val="single" w:sz="4" w:space="0" w:color="auto"/>
              <w:right w:val="single" w:sz="4" w:space="0" w:color="auto"/>
            </w:tcBorders>
            <w:shd w:val="clear" w:color="auto" w:fill="FFFFFF"/>
          </w:tcPr>
          <w:p w14:paraId="7E5B965B"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34</w:t>
            </w:r>
          </w:p>
        </w:tc>
      </w:tr>
      <w:tr w:rsidR="00C10D18" w:rsidRPr="00070C7F" w14:paraId="3303F96A" w14:textId="77777777" w:rsidTr="00C10D18">
        <w:trPr>
          <w:jc w:val="center"/>
        </w:trPr>
        <w:tc>
          <w:tcPr>
            <w:tcW w:w="1429" w:type="dxa"/>
            <w:tcBorders>
              <w:top w:val="single" w:sz="4" w:space="0" w:color="auto"/>
              <w:left w:val="single" w:sz="4" w:space="0" w:color="auto"/>
            </w:tcBorders>
            <w:shd w:val="clear" w:color="auto" w:fill="FFFFFF"/>
          </w:tcPr>
          <w:p w14:paraId="25B6B7DA" w14:textId="77777777" w:rsidR="00C10D18" w:rsidRPr="00070C7F" w:rsidRDefault="00C10D18" w:rsidP="00070C7F">
            <w:pPr>
              <w:pStyle w:val="Other0"/>
              <w:spacing w:after="120" w:line="240" w:lineRule="auto"/>
              <w:ind w:firstLine="480"/>
              <w:jc w:val="both"/>
              <w:rPr>
                <w:rFonts w:ascii="Sylfaen" w:hAnsi="Sylfaen"/>
                <w:sz w:val="20"/>
                <w:szCs w:val="20"/>
              </w:rPr>
            </w:pPr>
            <w:r w:rsidRPr="00070C7F">
              <w:rPr>
                <w:rFonts w:ascii="Sylfaen" w:hAnsi="Sylfaen"/>
                <w:sz w:val="20"/>
                <w:szCs w:val="20"/>
              </w:rPr>
              <w:t>1400</w:t>
            </w:r>
          </w:p>
        </w:tc>
        <w:tc>
          <w:tcPr>
            <w:tcW w:w="1559" w:type="dxa"/>
            <w:tcBorders>
              <w:top w:val="single" w:sz="4" w:space="0" w:color="auto"/>
              <w:left w:val="single" w:sz="4" w:space="0" w:color="auto"/>
            </w:tcBorders>
            <w:shd w:val="clear" w:color="auto" w:fill="FFFFFF"/>
          </w:tcPr>
          <w:p w14:paraId="6DB7DA7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6</w:t>
            </w:r>
          </w:p>
        </w:tc>
        <w:tc>
          <w:tcPr>
            <w:tcW w:w="1555" w:type="dxa"/>
            <w:tcBorders>
              <w:top w:val="single" w:sz="4" w:space="0" w:color="auto"/>
              <w:left w:val="single" w:sz="4" w:space="0" w:color="auto"/>
            </w:tcBorders>
            <w:shd w:val="clear" w:color="auto" w:fill="FFFFFF"/>
          </w:tcPr>
          <w:p w14:paraId="41460BB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11</w:t>
            </w:r>
          </w:p>
        </w:tc>
        <w:tc>
          <w:tcPr>
            <w:tcW w:w="1559" w:type="dxa"/>
            <w:tcBorders>
              <w:top w:val="single" w:sz="4" w:space="0" w:color="auto"/>
              <w:left w:val="single" w:sz="4" w:space="0" w:color="auto"/>
            </w:tcBorders>
            <w:shd w:val="clear" w:color="auto" w:fill="FFFFFF"/>
          </w:tcPr>
          <w:p w14:paraId="373CFDCB"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16</w:t>
            </w:r>
          </w:p>
        </w:tc>
        <w:tc>
          <w:tcPr>
            <w:tcW w:w="1559" w:type="dxa"/>
            <w:tcBorders>
              <w:top w:val="single" w:sz="4" w:space="0" w:color="auto"/>
              <w:left w:val="single" w:sz="4" w:space="0" w:color="auto"/>
            </w:tcBorders>
            <w:shd w:val="clear" w:color="auto" w:fill="FFFFFF"/>
          </w:tcPr>
          <w:p w14:paraId="39E12E1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26</w:t>
            </w:r>
          </w:p>
        </w:tc>
        <w:tc>
          <w:tcPr>
            <w:tcW w:w="1602" w:type="dxa"/>
            <w:tcBorders>
              <w:top w:val="single" w:sz="4" w:space="0" w:color="auto"/>
              <w:left w:val="single" w:sz="4" w:space="0" w:color="auto"/>
              <w:right w:val="single" w:sz="4" w:space="0" w:color="auto"/>
            </w:tcBorders>
            <w:shd w:val="clear" w:color="auto" w:fill="FFFFFF"/>
          </w:tcPr>
          <w:p w14:paraId="0EB0E313"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44</w:t>
            </w:r>
          </w:p>
        </w:tc>
      </w:tr>
      <w:tr w:rsidR="00C10D18" w:rsidRPr="00070C7F" w14:paraId="03F6DCCC" w14:textId="77777777" w:rsidTr="00C10D18">
        <w:trPr>
          <w:jc w:val="center"/>
        </w:trPr>
        <w:tc>
          <w:tcPr>
            <w:tcW w:w="1429" w:type="dxa"/>
            <w:tcBorders>
              <w:top w:val="single" w:sz="4" w:space="0" w:color="auto"/>
              <w:left w:val="single" w:sz="4" w:space="0" w:color="auto"/>
            </w:tcBorders>
            <w:shd w:val="clear" w:color="auto" w:fill="FFFFFF"/>
          </w:tcPr>
          <w:p w14:paraId="3A84231C"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2000</w:t>
            </w:r>
          </w:p>
        </w:tc>
        <w:tc>
          <w:tcPr>
            <w:tcW w:w="1559" w:type="dxa"/>
            <w:tcBorders>
              <w:top w:val="single" w:sz="4" w:space="0" w:color="auto"/>
              <w:left w:val="single" w:sz="4" w:space="0" w:color="auto"/>
            </w:tcBorders>
            <w:shd w:val="clear" w:color="auto" w:fill="FFFFFF"/>
          </w:tcPr>
          <w:p w14:paraId="7A43CD93"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7</w:t>
            </w:r>
          </w:p>
        </w:tc>
        <w:tc>
          <w:tcPr>
            <w:tcW w:w="1555" w:type="dxa"/>
            <w:tcBorders>
              <w:top w:val="single" w:sz="4" w:space="0" w:color="auto"/>
              <w:left w:val="single" w:sz="4" w:space="0" w:color="auto"/>
            </w:tcBorders>
            <w:shd w:val="clear" w:color="auto" w:fill="FFFFFF"/>
          </w:tcPr>
          <w:p w14:paraId="16326988"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14</w:t>
            </w:r>
          </w:p>
        </w:tc>
        <w:tc>
          <w:tcPr>
            <w:tcW w:w="1559" w:type="dxa"/>
            <w:tcBorders>
              <w:top w:val="single" w:sz="4" w:space="0" w:color="auto"/>
              <w:left w:val="single" w:sz="4" w:space="0" w:color="auto"/>
            </w:tcBorders>
            <w:shd w:val="clear" w:color="auto" w:fill="FFFFFF"/>
          </w:tcPr>
          <w:p w14:paraId="270733E4"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20</w:t>
            </w:r>
          </w:p>
        </w:tc>
        <w:tc>
          <w:tcPr>
            <w:tcW w:w="1559" w:type="dxa"/>
            <w:tcBorders>
              <w:top w:val="single" w:sz="4" w:space="0" w:color="auto"/>
              <w:left w:val="single" w:sz="4" w:space="0" w:color="auto"/>
            </w:tcBorders>
            <w:shd w:val="clear" w:color="auto" w:fill="FFFFFF"/>
          </w:tcPr>
          <w:p w14:paraId="5A5E6F1E"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34</w:t>
            </w:r>
          </w:p>
        </w:tc>
        <w:tc>
          <w:tcPr>
            <w:tcW w:w="1602" w:type="dxa"/>
            <w:tcBorders>
              <w:top w:val="single" w:sz="4" w:space="0" w:color="auto"/>
              <w:left w:val="single" w:sz="4" w:space="0" w:color="auto"/>
              <w:right w:val="single" w:sz="4" w:space="0" w:color="auto"/>
            </w:tcBorders>
            <w:shd w:val="clear" w:color="auto" w:fill="FFFFFF"/>
          </w:tcPr>
          <w:p w14:paraId="73D9C210"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59</w:t>
            </w:r>
          </w:p>
        </w:tc>
      </w:tr>
      <w:tr w:rsidR="00C10D18" w:rsidRPr="00070C7F" w14:paraId="66B29DFC" w14:textId="77777777" w:rsidTr="00C10D18">
        <w:trPr>
          <w:jc w:val="center"/>
        </w:trPr>
        <w:tc>
          <w:tcPr>
            <w:tcW w:w="1429" w:type="dxa"/>
            <w:tcBorders>
              <w:top w:val="single" w:sz="4" w:space="0" w:color="auto"/>
              <w:left w:val="single" w:sz="4" w:space="0" w:color="auto"/>
            </w:tcBorders>
            <w:shd w:val="clear" w:color="auto" w:fill="FFFFFF"/>
          </w:tcPr>
          <w:p w14:paraId="308130B0"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4000</w:t>
            </w:r>
          </w:p>
        </w:tc>
        <w:tc>
          <w:tcPr>
            <w:tcW w:w="1559" w:type="dxa"/>
            <w:tcBorders>
              <w:top w:val="single" w:sz="4" w:space="0" w:color="auto"/>
              <w:left w:val="single" w:sz="4" w:space="0" w:color="auto"/>
            </w:tcBorders>
            <w:shd w:val="clear" w:color="auto" w:fill="FFFFFF"/>
          </w:tcPr>
          <w:p w14:paraId="67359AB7"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lang w:val="hy-AM"/>
              </w:rPr>
              <w:t>11</w:t>
            </w:r>
          </w:p>
        </w:tc>
        <w:tc>
          <w:tcPr>
            <w:tcW w:w="1555" w:type="dxa"/>
            <w:tcBorders>
              <w:top w:val="single" w:sz="4" w:space="0" w:color="auto"/>
              <w:left w:val="single" w:sz="4" w:space="0" w:color="auto"/>
            </w:tcBorders>
            <w:shd w:val="clear" w:color="auto" w:fill="FFFFFF"/>
          </w:tcPr>
          <w:p w14:paraId="0E7D42F6"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23</w:t>
            </w:r>
          </w:p>
        </w:tc>
        <w:tc>
          <w:tcPr>
            <w:tcW w:w="1559" w:type="dxa"/>
            <w:tcBorders>
              <w:top w:val="single" w:sz="4" w:space="0" w:color="auto"/>
              <w:left w:val="single" w:sz="4" w:space="0" w:color="auto"/>
            </w:tcBorders>
            <w:shd w:val="clear" w:color="auto" w:fill="FFFFFF"/>
          </w:tcPr>
          <w:p w14:paraId="767EA118"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34</w:t>
            </w:r>
          </w:p>
        </w:tc>
        <w:tc>
          <w:tcPr>
            <w:tcW w:w="1559" w:type="dxa"/>
            <w:tcBorders>
              <w:top w:val="single" w:sz="4" w:space="0" w:color="auto"/>
              <w:left w:val="single" w:sz="4" w:space="0" w:color="auto"/>
            </w:tcBorders>
            <w:shd w:val="clear" w:color="auto" w:fill="FFFFFF"/>
          </w:tcPr>
          <w:p w14:paraId="72F70BBA"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59</w:t>
            </w:r>
          </w:p>
        </w:tc>
        <w:tc>
          <w:tcPr>
            <w:tcW w:w="1602" w:type="dxa"/>
            <w:tcBorders>
              <w:top w:val="single" w:sz="4" w:space="0" w:color="auto"/>
              <w:left w:val="single" w:sz="4" w:space="0" w:color="auto"/>
              <w:right w:val="single" w:sz="4" w:space="0" w:color="auto"/>
            </w:tcBorders>
            <w:shd w:val="clear" w:color="auto" w:fill="FFFFFF"/>
          </w:tcPr>
          <w:p w14:paraId="0A89E213"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106</w:t>
            </w:r>
          </w:p>
        </w:tc>
      </w:tr>
      <w:tr w:rsidR="00C10D18" w:rsidRPr="00070C7F" w14:paraId="5134F258" w14:textId="77777777" w:rsidTr="00C10D18">
        <w:trPr>
          <w:jc w:val="center"/>
        </w:trPr>
        <w:tc>
          <w:tcPr>
            <w:tcW w:w="1429" w:type="dxa"/>
            <w:tcBorders>
              <w:top w:val="single" w:sz="4" w:space="0" w:color="auto"/>
              <w:left w:val="single" w:sz="4" w:space="0" w:color="auto"/>
              <w:bottom w:val="single" w:sz="4" w:space="0" w:color="auto"/>
            </w:tcBorders>
            <w:shd w:val="clear" w:color="auto" w:fill="FFFFFF"/>
          </w:tcPr>
          <w:p w14:paraId="6D63B764" w14:textId="77777777" w:rsidR="00C10D18" w:rsidRPr="00070C7F" w:rsidRDefault="00C10D18" w:rsidP="00070C7F">
            <w:pPr>
              <w:pStyle w:val="Other0"/>
              <w:spacing w:after="120" w:line="240" w:lineRule="auto"/>
              <w:ind w:firstLine="480"/>
              <w:jc w:val="both"/>
              <w:rPr>
                <w:rFonts w:ascii="Sylfaen" w:hAnsi="Sylfaen"/>
                <w:sz w:val="20"/>
                <w:szCs w:val="20"/>
              </w:rPr>
            </w:pPr>
            <w:r w:rsidRPr="00070C7F">
              <w:rPr>
                <w:rFonts w:ascii="Sylfaen" w:hAnsi="Sylfaen"/>
                <w:sz w:val="20"/>
                <w:szCs w:val="20"/>
              </w:rPr>
              <w:t>8000</w:t>
            </w:r>
          </w:p>
        </w:tc>
        <w:tc>
          <w:tcPr>
            <w:tcW w:w="1559" w:type="dxa"/>
            <w:tcBorders>
              <w:top w:val="single" w:sz="4" w:space="0" w:color="auto"/>
              <w:left w:val="single" w:sz="4" w:space="0" w:color="auto"/>
              <w:bottom w:val="single" w:sz="4" w:space="0" w:color="auto"/>
            </w:tcBorders>
            <w:shd w:val="clear" w:color="auto" w:fill="FFFFFF"/>
          </w:tcPr>
          <w:p w14:paraId="257F7848"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17</w:t>
            </w:r>
          </w:p>
        </w:tc>
        <w:tc>
          <w:tcPr>
            <w:tcW w:w="1555" w:type="dxa"/>
            <w:tcBorders>
              <w:top w:val="single" w:sz="4" w:space="0" w:color="auto"/>
              <w:left w:val="single" w:sz="4" w:space="0" w:color="auto"/>
              <w:bottom w:val="single" w:sz="4" w:space="0" w:color="auto"/>
            </w:tcBorders>
            <w:shd w:val="clear" w:color="auto" w:fill="FFFFFF"/>
          </w:tcPr>
          <w:p w14:paraId="26362CD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39</w:t>
            </w:r>
          </w:p>
        </w:tc>
        <w:tc>
          <w:tcPr>
            <w:tcW w:w="1559" w:type="dxa"/>
            <w:tcBorders>
              <w:top w:val="single" w:sz="4" w:space="0" w:color="auto"/>
              <w:left w:val="single" w:sz="4" w:space="0" w:color="auto"/>
              <w:bottom w:val="single" w:sz="4" w:space="0" w:color="auto"/>
            </w:tcBorders>
            <w:shd w:val="clear" w:color="auto" w:fill="FFFFFF"/>
          </w:tcPr>
          <w:p w14:paraId="0763D170" w14:textId="77777777" w:rsidR="00C10D18" w:rsidRPr="00070C7F" w:rsidRDefault="00C10D18" w:rsidP="00070C7F">
            <w:pPr>
              <w:pStyle w:val="Other0"/>
              <w:spacing w:after="120" w:line="240" w:lineRule="auto"/>
              <w:ind w:firstLine="640"/>
              <w:rPr>
                <w:rFonts w:ascii="Sylfaen" w:hAnsi="Sylfaen"/>
                <w:sz w:val="20"/>
                <w:szCs w:val="20"/>
              </w:rPr>
            </w:pPr>
            <w:r w:rsidRPr="00070C7F">
              <w:rPr>
                <w:rFonts w:ascii="Sylfaen" w:hAnsi="Sylfaen"/>
                <w:sz w:val="20"/>
                <w:szCs w:val="20"/>
              </w:rPr>
              <w:t>59</w:t>
            </w:r>
          </w:p>
        </w:tc>
        <w:tc>
          <w:tcPr>
            <w:tcW w:w="1559" w:type="dxa"/>
            <w:tcBorders>
              <w:top w:val="single" w:sz="4" w:space="0" w:color="auto"/>
              <w:left w:val="single" w:sz="4" w:space="0" w:color="auto"/>
              <w:bottom w:val="single" w:sz="4" w:space="0" w:color="auto"/>
            </w:tcBorders>
            <w:shd w:val="clear" w:color="auto" w:fill="FFFFFF"/>
          </w:tcPr>
          <w:p w14:paraId="1B665D2D" w14:textId="77777777" w:rsidR="00C10D18" w:rsidRPr="00070C7F" w:rsidRDefault="00C10D18" w:rsidP="00070C7F">
            <w:pPr>
              <w:pStyle w:val="Other0"/>
              <w:spacing w:after="120" w:line="240" w:lineRule="auto"/>
              <w:ind w:firstLine="0"/>
              <w:jc w:val="center"/>
              <w:rPr>
                <w:rFonts w:ascii="Sylfaen" w:hAnsi="Sylfaen"/>
                <w:sz w:val="20"/>
                <w:szCs w:val="20"/>
              </w:rPr>
            </w:pPr>
            <w:r w:rsidRPr="00070C7F">
              <w:rPr>
                <w:rFonts w:ascii="Sylfaen" w:hAnsi="Sylfaen"/>
                <w:sz w:val="20"/>
                <w:szCs w:val="20"/>
              </w:rPr>
              <w:t>106</w:t>
            </w: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4111569F" w14:textId="77777777" w:rsidR="00C10D18" w:rsidRPr="00070C7F" w:rsidRDefault="00C10D18" w:rsidP="00070C7F">
            <w:pPr>
              <w:pStyle w:val="Other0"/>
              <w:spacing w:after="120" w:line="240" w:lineRule="auto"/>
              <w:ind w:firstLine="620"/>
              <w:rPr>
                <w:rFonts w:ascii="Sylfaen" w:hAnsi="Sylfaen"/>
                <w:sz w:val="20"/>
                <w:szCs w:val="20"/>
              </w:rPr>
            </w:pPr>
            <w:r w:rsidRPr="00070C7F">
              <w:rPr>
                <w:rFonts w:ascii="Sylfaen" w:hAnsi="Sylfaen"/>
                <w:sz w:val="20"/>
                <w:szCs w:val="20"/>
              </w:rPr>
              <w:t>197</w:t>
            </w:r>
          </w:p>
        </w:tc>
      </w:tr>
    </w:tbl>
    <w:p w14:paraId="7741F8FA" w14:textId="77777777" w:rsidR="00C10D18" w:rsidRPr="00070C7F" w:rsidRDefault="00C10D18" w:rsidP="007C79D6">
      <w:pPr>
        <w:pStyle w:val="Tablecaption0"/>
        <w:spacing w:after="160" w:line="360" w:lineRule="auto"/>
        <w:ind w:left="25"/>
        <w:jc w:val="both"/>
        <w:rPr>
          <w:rFonts w:ascii="Sylfaen" w:hAnsi="Sylfaen"/>
          <w:sz w:val="20"/>
          <w:szCs w:val="20"/>
          <w:lang w:val="hy-AM"/>
        </w:rPr>
      </w:pPr>
      <w:r w:rsidRPr="00070C7F">
        <w:rPr>
          <w:rFonts w:ascii="Sylfaen" w:hAnsi="Sylfaen"/>
          <w:sz w:val="20"/>
          <w:szCs w:val="20"/>
          <w:lang w:val="hy-AM"/>
        </w:rPr>
        <w:t xml:space="preserve">Ծանոթագրություն՝ </w:t>
      </w:r>
      <w:r w:rsidRPr="00070C7F">
        <w:rPr>
          <w:rFonts w:ascii="Sylfaen" w:hAnsi="Sylfaen"/>
          <w:sz w:val="20"/>
          <w:szCs w:val="20"/>
        </w:rPr>
        <w:t>(-)</w:t>
      </w:r>
      <w:r w:rsidRPr="00070C7F">
        <w:rPr>
          <w:rFonts w:ascii="Sylfaen" w:hAnsi="Sylfaen"/>
          <w:sz w:val="20"/>
          <w:szCs w:val="20"/>
          <w:lang w:val="hy-AM"/>
        </w:rPr>
        <w:t xml:space="preserve"> պայմանանշանը նշանակում է, որ փորձանմուշի չափը խիստ փոքր է համապատասխան փորձանմուշի արդյունավետ վերլուծություն անցկացնելու համար։</w:t>
      </w:r>
      <w:r w:rsidR="008E7DC1" w:rsidRPr="00070C7F">
        <w:rPr>
          <w:rFonts w:ascii="Sylfaen" w:hAnsi="Sylfaen"/>
          <w:sz w:val="20"/>
          <w:szCs w:val="20"/>
          <w:lang w:val="hy-AM"/>
        </w:rPr>
        <w:t xml:space="preserve"> </w:t>
      </w:r>
    </w:p>
    <w:p w14:paraId="38F974F3" w14:textId="77777777" w:rsidR="00C10D18" w:rsidRPr="008E7DC1" w:rsidRDefault="00C10D18" w:rsidP="00070C7F">
      <w:pPr>
        <w:pStyle w:val="Tablecaption0"/>
        <w:tabs>
          <w:tab w:val="left" w:pos="1134"/>
        </w:tabs>
        <w:spacing w:after="160" w:line="360" w:lineRule="auto"/>
        <w:ind w:left="25" w:firstLine="542"/>
        <w:jc w:val="both"/>
        <w:rPr>
          <w:rFonts w:ascii="Sylfaen" w:hAnsi="Sylfaen"/>
          <w:sz w:val="24"/>
          <w:szCs w:val="24"/>
          <w:lang w:val="hy-AM"/>
        </w:rPr>
      </w:pPr>
      <w:r w:rsidRPr="008E7DC1">
        <w:rPr>
          <w:rFonts w:ascii="Sylfaen" w:hAnsi="Sylfaen"/>
          <w:sz w:val="24"/>
          <w:szCs w:val="24"/>
          <w:lang w:val="hy-AM"/>
        </w:rPr>
        <w:lastRenderedPageBreak/>
        <w:t>38.</w:t>
      </w:r>
      <w:r w:rsidR="00070C7F" w:rsidRPr="00070C7F">
        <w:rPr>
          <w:rFonts w:ascii="Sylfaen" w:hAnsi="Sylfaen"/>
          <w:sz w:val="24"/>
          <w:szCs w:val="24"/>
          <w:lang w:val="hy-AM"/>
        </w:rPr>
        <w:tab/>
      </w:r>
      <w:r w:rsidRPr="008E7DC1">
        <w:rPr>
          <w:rFonts w:ascii="Sylfaen" w:hAnsi="Sylfaen"/>
          <w:sz w:val="24"/>
          <w:szCs w:val="24"/>
          <w:lang w:val="hy-AM"/>
        </w:rPr>
        <w:t>Կերային խոտաբույսերի որոշ տեսակների համար, երբ բույսերի կանգնած խտությունը բարձր է, սորտային մաքրության ստանդարտներն արտահայտվում են որպես բույսերի քանակ՝ մակերեսի միավորի հաշվով։</w:t>
      </w:r>
      <w:r w:rsidR="008E7DC1">
        <w:rPr>
          <w:rFonts w:ascii="Sylfaen" w:hAnsi="Sylfaen"/>
          <w:sz w:val="24"/>
          <w:szCs w:val="24"/>
          <w:lang w:val="hy-AM"/>
        </w:rPr>
        <w:t xml:space="preserve"> </w:t>
      </w:r>
    </w:p>
    <w:p w14:paraId="550857EE" w14:textId="77777777" w:rsidR="00070C7F" w:rsidRPr="00070C7F" w:rsidRDefault="00C10D18" w:rsidP="00070C7F">
      <w:pPr>
        <w:pStyle w:val="Bodytext20"/>
        <w:tabs>
          <w:tab w:val="left" w:pos="1134"/>
        </w:tabs>
        <w:spacing w:after="160"/>
        <w:ind w:left="25" w:firstLine="542"/>
        <w:jc w:val="both"/>
        <w:rPr>
          <w:rFonts w:ascii="Sylfaen" w:hAnsi="Sylfaen"/>
          <w:sz w:val="24"/>
          <w:szCs w:val="24"/>
          <w:lang w:val="hy-AM"/>
        </w:rPr>
      </w:pPr>
      <w:bookmarkStart w:id="182" w:name="bookmark189"/>
      <w:bookmarkEnd w:id="182"/>
      <w:r w:rsidRPr="008E7DC1">
        <w:rPr>
          <w:rFonts w:ascii="Sylfaen" w:hAnsi="Sylfaen"/>
          <w:sz w:val="24"/>
          <w:szCs w:val="24"/>
          <w:lang w:val="hy-AM"/>
        </w:rPr>
        <w:t>39.</w:t>
      </w:r>
      <w:r w:rsidR="00070C7F" w:rsidRPr="00070C7F">
        <w:rPr>
          <w:rFonts w:ascii="Sylfaen" w:hAnsi="Sylfaen"/>
          <w:sz w:val="24"/>
          <w:szCs w:val="24"/>
          <w:lang w:val="hy-AM"/>
        </w:rPr>
        <w:tab/>
      </w:r>
      <w:r w:rsidRPr="008E7DC1">
        <w:rPr>
          <w:rFonts w:ascii="Sylfaen" w:hAnsi="Sylfaen"/>
          <w:sz w:val="24"/>
          <w:szCs w:val="24"/>
          <w:lang w:val="hy-AM"/>
        </w:rPr>
        <w:t>Գրունտային հսկողության կոնկրետ տեղամասի սորտային մաքրության մակարդակի մասին տեղեկատվություն ստանալու համար խորհուրդ է տրվում ուսումնասիրություն անցկացնել առնվազն 5 մ</w:t>
      </w:r>
      <w:r w:rsidRPr="008E7DC1">
        <w:rPr>
          <w:rFonts w:ascii="Sylfaen" w:hAnsi="Sylfaen"/>
          <w:sz w:val="24"/>
          <w:szCs w:val="24"/>
          <w:vertAlign w:val="superscript"/>
          <w:lang w:val="hy-AM"/>
        </w:rPr>
        <w:t>2</w:t>
      </w:r>
      <w:r w:rsidRPr="008E7DC1">
        <w:rPr>
          <w:rFonts w:ascii="Sylfaen" w:hAnsi="Sylfaen"/>
          <w:sz w:val="24"/>
          <w:szCs w:val="24"/>
          <w:lang w:val="hy-AM"/>
        </w:rPr>
        <w:t xml:space="preserve"> մակերեսի վրա։ Սորտային մաքրության վերաբերյալ վերջնական որոշում ընդունելու նպատակով օգտագործվում է ոչ տիպիկ բույսերի սահմանային քանակը (Աղյուսակ 5)։</w:t>
      </w:r>
      <w:r w:rsidR="008E7DC1">
        <w:rPr>
          <w:rFonts w:ascii="Sylfaen" w:hAnsi="Sylfaen"/>
          <w:sz w:val="24"/>
          <w:szCs w:val="24"/>
          <w:lang w:val="hy-AM"/>
        </w:rPr>
        <w:t xml:space="preserve"> </w:t>
      </w:r>
    </w:p>
    <w:p w14:paraId="3C223481" w14:textId="77777777" w:rsidR="00070C7F" w:rsidRPr="00070C7F" w:rsidRDefault="00070C7F" w:rsidP="00070C7F">
      <w:pPr>
        <w:pStyle w:val="Bodytext20"/>
        <w:tabs>
          <w:tab w:val="left" w:pos="1134"/>
        </w:tabs>
        <w:spacing w:after="160"/>
        <w:ind w:left="25" w:firstLine="542"/>
        <w:jc w:val="both"/>
        <w:rPr>
          <w:rFonts w:ascii="Sylfaen" w:hAnsi="Sylfaen"/>
          <w:sz w:val="24"/>
          <w:szCs w:val="24"/>
          <w:lang w:val="hy-AM"/>
        </w:rPr>
      </w:pPr>
    </w:p>
    <w:p w14:paraId="07451A0D" w14:textId="77777777" w:rsidR="00C10D18" w:rsidRPr="008E7DC1" w:rsidRDefault="00C10D18" w:rsidP="00070C7F">
      <w:pPr>
        <w:pStyle w:val="Bodytext20"/>
        <w:tabs>
          <w:tab w:val="left" w:pos="1134"/>
        </w:tabs>
        <w:spacing w:after="160"/>
        <w:ind w:left="25" w:firstLine="542"/>
        <w:jc w:val="right"/>
        <w:rPr>
          <w:rFonts w:ascii="Sylfaen" w:hAnsi="Sylfaen"/>
          <w:sz w:val="24"/>
          <w:szCs w:val="24"/>
          <w:lang w:val="hy-AM"/>
        </w:rPr>
      </w:pPr>
      <w:r w:rsidRPr="008E7DC1">
        <w:rPr>
          <w:rFonts w:ascii="Sylfaen" w:hAnsi="Sylfaen"/>
          <w:sz w:val="24"/>
          <w:szCs w:val="24"/>
          <w:lang w:val="hy-AM"/>
        </w:rPr>
        <w:t>Աղյուսակ 5</w:t>
      </w:r>
    </w:p>
    <w:p w14:paraId="01050865" w14:textId="77777777" w:rsidR="00C10D18" w:rsidRPr="008E7DC1" w:rsidRDefault="00C10D18" w:rsidP="008E7DC1">
      <w:pPr>
        <w:pStyle w:val="Tablecaption0"/>
        <w:spacing w:after="160" w:line="360" w:lineRule="auto"/>
        <w:rPr>
          <w:rFonts w:ascii="Sylfaen" w:hAnsi="Sylfaen"/>
          <w:sz w:val="24"/>
          <w:szCs w:val="24"/>
          <w:lang w:val="hy-AM"/>
        </w:rPr>
      </w:pPr>
      <w:r w:rsidRPr="008E7DC1">
        <w:rPr>
          <w:rFonts w:ascii="Sylfaen" w:hAnsi="Sylfaen"/>
          <w:sz w:val="24"/>
          <w:szCs w:val="24"/>
          <w:lang w:val="hy-AM"/>
        </w:rPr>
        <w:t xml:space="preserve">Ոչ տիպիկ բույսերի սահմանային քանակը՝ տարբեր մակերեսներով տեղամասերի </w:t>
      </w:r>
      <w:r w:rsidR="008E7DC1">
        <w:rPr>
          <w:rFonts w:ascii="Sylfaen" w:hAnsi="Sylfaen"/>
          <w:sz w:val="24"/>
          <w:szCs w:val="24"/>
          <w:lang w:val="hy-AM"/>
        </w:rPr>
        <w:t>եւ</w:t>
      </w:r>
      <w:r w:rsidRPr="008E7DC1">
        <w:rPr>
          <w:rFonts w:ascii="Sylfaen" w:hAnsi="Sylfaen"/>
          <w:sz w:val="24"/>
          <w:szCs w:val="24"/>
          <w:lang w:val="hy-AM"/>
        </w:rPr>
        <w:t xml:space="preserve"> սորտային մաքրության տարբեր ստանդարտների համար </w:t>
      </w:r>
    </w:p>
    <w:tbl>
      <w:tblPr>
        <w:tblOverlap w:val="never"/>
        <w:tblW w:w="9468" w:type="dxa"/>
        <w:jc w:val="center"/>
        <w:tblLayout w:type="fixed"/>
        <w:tblCellMar>
          <w:left w:w="10" w:type="dxa"/>
          <w:right w:w="10" w:type="dxa"/>
        </w:tblCellMar>
        <w:tblLook w:val="0000" w:firstRow="0" w:lastRow="0" w:firstColumn="0" w:lastColumn="0" w:noHBand="0" w:noVBand="0"/>
      </w:tblPr>
      <w:tblGrid>
        <w:gridCol w:w="1762"/>
        <w:gridCol w:w="1275"/>
        <w:gridCol w:w="1134"/>
        <w:gridCol w:w="1276"/>
        <w:gridCol w:w="1276"/>
        <w:gridCol w:w="1276"/>
        <w:gridCol w:w="1469"/>
      </w:tblGrid>
      <w:tr w:rsidR="00C10D18" w:rsidRPr="000558E9" w14:paraId="74517D46" w14:textId="77777777" w:rsidTr="007C79D6">
        <w:trPr>
          <w:jc w:val="center"/>
        </w:trPr>
        <w:tc>
          <w:tcPr>
            <w:tcW w:w="1762" w:type="dxa"/>
            <w:vMerge w:val="restart"/>
            <w:tcBorders>
              <w:top w:val="single" w:sz="4" w:space="0" w:color="auto"/>
              <w:left w:val="single" w:sz="4" w:space="0" w:color="auto"/>
            </w:tcBorders>
            <w:shd w:val="clear" w:color="auto" w:fill="FFFFFF"/>
            <w:vAlign w:val="center"/>
          </w:tcPr>
          <w:p w14:paraId="391FA97D"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Հետազոտման ենթարկված մակերեսը (մ</w:t>
            </w:r>
            <w:r w:rsidRPr="000558E9">
              <w:rPr>
                <w:rFonts w:ascii="Sylfaen" w:hAnsi="Sylfaen"/>
                <w:sz w:val="20"/>
                <w:szCs w:val="20"/>
                <w:vertAlign w:val="superscript"/>
                <w:lang w:val="hy-AM"/>
              </w:rPr>
              <w:t>2</w:t>
            </w:r>
            <w:r w:rsidRPr="000558E9">
              <w:rPr>
                <w:rFonts w:ascii="Sylfaen" w:hAnsi="Sylfaen"/>
                <w:sz w:val="20"/>
                <w:szCs w:val="20"/>
                <w:lang w:val="hy-AM"/>
              </w:rPr>
              <w:t>)</w:t>
            </w:r>
          </w:p>
        </w:tc>
        <w:tc>
          <w:tcPr>
            <w:tcW w:w="7706" w:type="dxa"/>
            <w:gridSpan w:val="6"/>
            <w:tcBorders>
              <w:top w:val="single" w:sz="4" w:space="0" w:color="auto"/>
              <w:left w:val="single" w:sz="4" w:space="0" w:color="auto"/>
              <w:right w:val="single" w:sz="4" w:space="0" w:color="auto"/>
            </w:tcBorders>
            <w:shd w:val="clear" w:color="auto" w:fill="FFFFFF"/>
            <w:vAlign w:val="center"/>
          </w:tcPr>
          <w:p w14:paraId="0EB5ECF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Սորտային մաքրության ստանդարտը</w:t>
            </w:r>
          </w:p>
        </w:tc>
      </w:tr>
      <w:tr w:rsidR="00C10D18" w:rsidRPr="000558E9" w14:paraId="22577FE9" w14:textId="77777777" w:rsidTr="007C79D6">
        <w:trPr>
          <w:jc w:val="center"/>
        </w:trPr>
        <w:tc>
          <w:tcPr>
            <w:tcW w:w="1762" w:type="dxa"/>
            <w:vMerge/>
            <w:tcBorders>
              <w:left w:val="single" w:sz="4" w:space="0" w:color="auto"/>
            </w:tcBorders>
            <w:shd w:val="clear" w:color="auto" w:fill="FFFFFF"/>
            <w:vAlign w:val="center"/>
          </w:tcPr>
          <w:p w14:paraId="753FDEB0" w14:textId="77777777" w:rsidR="00C10D18" w:rsidRPr="000558E9" w:rsidRDefault="00C10D18" w:rsidP="000558E9">
            <w:pPr>
              <w:spacing w:after="120"/>
              <w:rPr>
                <w:rFonts w:ascii="Sylfaen" w:hAnsi="Sylfaen"/>
                <w:sz w:val="20"/>
                <w:szCs w:val="20"/>
              </w:rPr>
            </w:pPr>
          </w:p>
        </w:tc>
        <w:tc>
          <w:tcPr>
            <w:tcW w:w="1275" w:type="dxa"/>
            <w:tcBorders>
              <w:top w:val="single" w:sz="4" w:space="0" w:color="auto"/>
              <w:left w:val="single" w:sz="4" w:space="0" w:color="auto"/>
            </w:tcBorders>
            <w:shd w:val="clear" w:color="auto" w:fill="FFFFFF"/>
          </w:tcPr>
          <w:p w14:paraId="2E4EF44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 xml:space="preserve">1 /50 </w:t>
            </w:r>
            <w:r w:rsidRPr="000558E9">
              <w:rPr>
                <w:rFonts w:ascii="Sylfaen" w:hAnsi="Sylfaen"/>
                <w:sz w:val="20"/>
                <w:szCs w:val="20"/>
                <w:lang w:val="hy-AM"/>
              </w:rPr>
              <w:t>մ</w:t>
            </w:r>
            <w:r w:rsidRPr="000558E9">
              <w:rPr>
                <w:rFonts w:ascii="Sylfaen" w:hAnsi="Sylfaen"/>
                <w:sz w:val="20"/>
                <w:szCs w:val="20"/>
                <w:vertAlign w:val="superscript"/>
              </w:rPr>
              <w:t>2</w:t>
            </w:r>
          </w:p>
        </w:tc>
        <w:tc>
          <w:tcPr>
            <w:tcW w:w="1134" w:type="dxa"/>
            <w:tcBorders>
              <w:top w:val="single" w:sz="4" w:space="0" w:color="auto"/>
              <w:left w:val="single" w:sz="4" w:space="0" w:color="auto"/>
            </w:tcBorders>
            <w:shd w:val="clear" w:color="auto" w:fill="FFFFFF"/>
          </w:tcPr>
          <w:p w14:paraId="25FF439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 xml:space="preserve">1 /30 </w:t>
            </w:r>
            <w:r w:rsidRPr="000558E9">
              <w:rPr>
                <w:rFonts w:ascii="Sylfaen" w:hAnsi="Sylfaen"/>
                <w:sz w:val="20"/>
                <w:szCs w:val="20"/>
                <w:lang w:val="hy-AM"/>
              </w:rPr>
              <w:t>մ</w:t>
            </w:r>
            <w:r w:rsidRPr="000558E9">
              <w:rPr>
                <w:rFonts w:ascii="Sylfaen" w:hAnsi="Sylfaen"/>
                <w:sz w:val="20"/>
                <w:szCs w:val="20"/>
                <w:vertAlign w:val="superscript"/>
              </w:rPr>
              <w:t>2</w:t>
            </w:r>
          </w:p>
        </w:tc>
        <w:tc>
          <w:tcPr>
            <w:tcW w:w="1276" w:type="dxa"/>
            <w:tcBorders>
              <w:top w:val="single" w:sz="4" w:space="0" w:color="auto"/>
              <w:left w:val="single" w:sz="4" w:space="0" w:color="auto"/>
            </w:tcBorders>
            <w:shd w:val="clear" w:color="auto" w:fill="FFFFFF"/>
          </w:tcPr>
          <w:p w14:paraId="4CD1610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 xml:space="preserve">1 /20 </w:t>
            </w:r>
            <w:r w:rsidRPr="000558E9">
              <w:rPr>
                <w:rFonts w:ascii="Sylfaen" w:hAnsi="Sylfaen"/>
                <w:sz w:val="20"/>
                <w:szCs w:val="20"/>
                <w:lang w:val="hy-AM"/>
              </w:rPr>
              <w:t>մ</w:t>
            </w:r>
            <w:r w:rsidRPr="000558E9">
              <w:rPr>
                <w:rFonts w:ascii="Sylfaen" w:hAnsi="Sylfaen"/>
                <w:sz w:val="20"/>
                <w:szCs w:val="20"/>
                <w:vertAlign w:val="superscript"/>
              </w:rPr>
              <w:t>2</w:t>
            </w:r>
          </w:p>
        </w:tc>
        <w:tc>
          <w:tcPr>
            <w:tcW w:w="1276" w:type="dxa"/>
            <w:tcBorders>
              <w:top w:val="single" w:sz="4" w:space="0" w:color="auto"/>
              <w:left w:val="single" w:sz="4" w:space="0" w:color="auto"/>
            </w:tcBorders>
            <w:shd w:val="clear" w:color="auto" w:fill="FFFFFF"/>
          </w:tcPr>
          <w:p w14:paraId="178453F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 xml:space="preserve">1 /10 </w:t>
            </w:r>
            <w:r w:rsidRPr="000558E9">
              <w:rPr>
                <w:rFonts w:ascii="Sylfaen" w:hAnsi="Sylfaen"/>
                <w:sz w:val="20"/>
                <w:szCs w:val="20"/>
                <w:lang w:val="hy-AM"/>
              </w:rPr>
              <w:t>մ</w:t>
            </w:r>
            <w:r w:rsidRPr="000558E9">
              <w:rPr>
                <w:rFonts w:ascii="Sylfaen" w:hAnsi="Sylfaen"/>
                <w:sz w:val="20"/>
                <w:szCs w:val="20"/>
                <w:vertAlign w:val="superscript"/>
              </w:rPr>
              <w:t>2</w:t>
            </w:r>
          </w:p>
        </w:tc>
        <w:tc>
          <w:tcPr>
            <w:tcW w:w="1276" w:type="dxa"/>
            <w:tcBorders>
              <w:top w:val="single" w:sz="4" w:space="0" w:color="auto"/>
              <w:left w:val="single" w:sz="4" w:space="0" w:color="auto"/>
            </w:tcBorders>
            <w:shd w:val="clear" w:color="auto" w:fill="FFFFFF"/>
          </w:tcPr>
          <w:p w14:paraId="4A94E47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r w:rsidRPr="000558E9">
              <w:rPr>
                <w:rFonts w:ascii="Sylfaen" w:hAnsi="Sylfaen"/>
                <w:sz w:val="20"/>
                <w:szCs w:val="20"/>
                <w:lang w:val="en-US"/>
              </w:rPr>
              <w:t>10</w:t>
            </w:r>
            <w:r w:rsidRPr="000558E9">
              <w:rPr>
                <w:rFonts w:ascii="Sylfaen" w:hAnsi="Sylfaen"/>
                <w:sz w:val="20"/>
                <w:szCs w:val="20"/>
                <w:lang w:val="hy-AM"/>
              </w:rPr>
              <w:t xml:space="preserve"> մ</w:t>
            </w:r>
            <w:r w:rsidRPr="000558E9">
              <w:rPr>
                <w:rFonts w:ascii="Sylfaen" w:hAnsi="Sylfaen"/>
                <w:sz w:val="20"/>
                <w:szCs w:val="20"/>
                <w:vertAlign w:val="superscript"/>
              </w:rPr>
              <w:t>2</w:t>
            </w:r>
          </w:p>
        </w:tc>
        <w:tc>
          <w:tcPr>
            <w:tcW w:w="1469" w:type="dxa"/>
            <w:tcBorders>
              <w:top w:val="single" w:sz="4" w:space="0" w:color="auto"/>
              <w:left w:val="single" w:sz="4" w:space="0" w:color="auto"/>
              <w:right w:val="single" w:sz="4" w:space="0" w:color="auto"/>
            </w:tcBorders>
            <w:shd w:val="clear" w:color="auto" w:fill="FFFFFF"/>
          </w:tcPr>
          <w:p w14:paraId="4D0DB7F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 xml:space="preserve">6 /10 </w:t>
            </w:r>
            <w:r w:rsidRPr="000558E9">
              <w:rPr>
                <w:rFonts w:ascii="Sylfaen" w:hAnsi="Sylfaen"/>
                <w:sz w:val="20"/>
                <w:szCs w:val="20"/>
                <w:lang w:val="hy-AM"/>
              </w:rPr>
              <w:t>մ</w:t>
            </w:r>
            <w:r w:rsidRPr="000558E9">
              <w:rPr>
                <w:rFonts w:ascii="Sylfaen" w:hAnsi="Sylfaen"/>
                <w:sz w:val="20"/>
                <w:szCs w:val="20"/>
                <w:vertAlign w:val="superscript"/>
              </w:rPr>
              <w:t>2</w:t>
            </w:r>
          </w:p>
        </w:tc>
      </w:tr>
      <w:tr w:rsidR="00C10D18" w:rsidRPr="000558E9" w14:paraId="5AEA80E7" w14:textId="77777777" w:rsidTr="007C79D6">
        <w:trPr>
          <w:jc w:val="center"/>
        </w:trPr>
        <w:tc>
          <w:tcPr>
            <w:tcW w:w="1762" w:type="dxa"/>
            <w:vMerge/>
            <w:tcBorders>
              <w:left w:val="single" w:sz="4" w:space="0" w:color="auto"/>
            </w:tcBorders>
            <w:shd w:val="clear" w:color="auto" w:fill="FFFFFF"/>
            <w:vAlign w:val="center"/>
          </w:tcPr>
          <w:p w14:paraId="11D2C6D1" w14:textId="77777777" w:rsidR="00C10D18" w:rsidRPr="000558E9" w:rsidRDefault="00C10D18" w:rsidP="000558E9">
            <w:pPr>
              <w:spacing w:after="120"/>
              <w:rPr>
                <w:rFonts w:ascii="Sylfaen" w:hAnsi="Sylfaen"/>
                <w:sz w:val="20"/>
                <w:szCs w:val="20"/>
              </w:rPr>
            </w:pPr>
          </w:p>
        </w:tc>
        <w:tc>
          <w:tcPr>
            <w:tcW w:w="7706" w:type="dxa"/>
            <w:gridSpan w:val="6"/>
            <w:tcBorders>
              <w:top w:val="single" w:sz="4" w:space="0" w:color="auto"/>
              <w:left w:val="single" w:sz="4" w:space="0" w:color="auto"/>
              <w:right w:val="single" w:sz="4" w:space="0" w:color="auto"/>
            </w:tcBorders>
            <w:shd w:val="clear" w:color="auto" w:fill="FFFFFF"/>
            <w:vAlign w:val="center"/>
          </w:tcPr>
          <w:p w14:paraId="5E220A1A"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 xml:space="preserve">ոչ տիպիկ ցողունների սահմանային քանակը </w:t>
            </w:r>
            <w:r w:rsidRPr="000558E9">
              <w:rPr>
                <w:rFonts w:ascii="Sylfaen" w:hAnsi="Sylfaen"/>
                <w:sz w:val="20"/>
                <w:szCs w:val="20"/>
              </w:rPr>
              <w:t>(</w:t>
            </w:r>
            <w:r w:rsidRPr="000558E9">
              <w:rPr>
                <w:rFonts w:ascii="Sylfaen" w:hAnsi="Sylfaen"/>
                <w:sz w:val="20"/>
                <w:szCs w:val="20"/>
                <w:lang w:val="hy-AM"/>
              </w:rPr>
              <w:t>հատ</w:t>
            </w:r>
            <w:r w:rsidRPr="000558E9">
              <w:rPr>
                <w:rFonts w:ascii="Sylfaen" w:hAnsi="Sylfaen"/>
                <w:sz w:val="20"/>
                <w:szCs w:val="20"/>
              </w:rPr>
              <w:t>)</w:t>
            </w:r>
          </w:p>
        </w:tc>
      </w:tr>
      <w:tr w:rsidR="00C10D18" w:rsidRPr="000558E9" w14:paraId="78719CEC" w14:textId="77777777" w:rsidTr="007C79D6">
        <w:trPr>
          <w:jc w:val="center"/>
        </w:trPr>
        <w:tc>
          <w:tcPr>
            <w:tcW w:w="1762" w:type="dxa"/>
            <w:tcBorders>
              <w:top w:val="single" w:sz="4" w:space="0" w:color="auto"/>
              <w:left w:val="single" w:sz="4" w:space="0" w:color="auto"/>
            </w:tcBorders>
            <w:shd w:val="clear" w:color="auto" w:fill="FFFFFF"/>
          </w:tcPr>
          <w:p w14:paraId="7160089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5" w:type="dxa"/>
            <w:tcBorders>
              <w:top w:val="single" w:sz="4" w:space="0" w:color="auto"/>
              <w:left w:val="single" w:sz="4" w:space="0" w:color="auto"/>
            </w:tcBorders>
            <w:shd w:val="clear" w:color="auto" w:fill="FFFFFF"/>
          </w:tcPr>
          <w:p w14:paraId="0C37620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134" w:type="dxa"/>
            <w:tcBorders>
              <w:top w:val="single" w:sz="4" w:space="0" w:color="auto"/>
              <w:left w:val="single" w:sz="4" w:space="0" w:color="auto"/>
            </w:tcBorders>
            <w:shd w:val="clear" w:color="auto" w:fill="FFFFFF"/>
          </w:tcPr>
          <w:p w14:paraId="43B95FA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276" w:type="dxa"/>
            <w:tcBorders>
              <w:top w:val="single" w:sz="4" w:space="0" w:color="auto"/>
              <w:left w:val="single" w:sz="4" w:space="0" w:color="auto"/>
            </w:tcBorders>
            <w:shd w:val="clear" w:color="auto" w:fill="FFFFFF"/>
          </w:tcPr>
          <w:p w14:paraId="3997FFE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276" w:type="dxa"/>
            <w:tcBorders>
              <w:top w:val="single" w:sz="4" w:space="0" w:color="auto"/>
              <w:left w:val="single" w:sz="4" w:space="0" w:color="auto"/>
            </w:tcBorders>
            <w:shd w:val="clear" w:color="auto" w:fill="FFFFFF"/>
          </w:tcPr>
          <w:p w14:paraId="1740560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276" w:type="dxa"/>
            <w:tcBorders>
              <w:top w:val="single" w:sz="4" w:space="0" w:color="auto"/>
              <w:left w:val="single" w:sz="4" w:space="0" w:color="auto"/>
            </w:tcBorders>
            <w:shd w:val="clear" w:color="auto" w:fill="FFFFFF"/>
          </w:tcPr>
          <w:p w14:paraId="1A2FE9C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469" w:type="dxa"/>
            <w:tcBorders>
              <w:top w:val="single" w:sz="4" w:space="0" w:color="auto"/>
              <w:left w:val="single" w:sz="4" w:space="0" w:color="auto"/>
              <w:right w:val="single" w:sz="4" w:space="0" w:color="auto"/>
            </w:tcBorders>
            <w:shd w:val="clear" w:color="auto" w:fill="FFFFFF"/>
          </w:tcPr>
          <w:p w14:paraId="3B279450"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7</w:t>
            </w:r>
          </w:p>
        </w:tc>
      </w:tr>
      <w:tr w:rsidR="00C10D18" w:rsidRPr="000558E9" w14:paraId="68601465" w14:textId="77777777" w:rsidTr="007C79D6">
        <w:trPr>
          <w:jc w:val="center"/>
        </w:trPr>
        <w:tc>
          <w:tcPr>
            <w:tcW w:w="1762" w:type="dxa"/>
            <w:tcBorders>
              <w:left w:val="single" w:sz="4" w:space="0" w:color="auto"/>
            </w:tcBorders>
            <w:shd w:val="clear" w:color="auto" w:fill="FFFFFF"/>
          </w:tcPr>
          <w:p w14:paraId="399DFE1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10</w:t>
            </w:r>
          </w:p>
        </w:tc>
        <w:tc>
          <w:tcPr>
            <w:tcW w:w="1275" w:type="dxa"/>
            <w:tcBorders>
              <w:left w:val="single" w:sz="4" w:space="0" w:color="auto"/>
            </w:tcBorders>
            <w:shd w:val="clear" w:color="auto" w:fill="FFFFFF"/>
          </w:tcPr>
          <w:p w14:paraId="7D29E25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134" w:type="dxa"/>
            <w:tcBorders>
              <w:left w:val="single" w:sz="4" w:space="0" w:color="auto"/>
            </w:tcBorders>
            <w:shd w:val="clear" w:color="auto" w:fill="FFFFFF"/>
          </w:tcPr>
          <w:p w14:paraId="4ADE0F7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276" w:type="dxa"/>
            <w:tcBorders>
              <w:left w:val="single" w:sz="4" w:space="0" w:color="auto"/>
            </w:tcBorders>
            <w:shd w:val="clear" w:color="auto" w:fill="FFFFFF"/>
          </w:tcPr>
          <w:p w14:paraId="4403D72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276" w:type="dxa"/>
            <w:tcBorders>
              <w:left w:val="single" w:sz="4" w:space="0" w:color="auto"/>
            </w:tcBorders>
            <w:shd w:val="clear" w:color="auto" w:fill="FFFFFF"/>
          </w:tcPr>
          <w:p w14:paraId="62615F8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4C9AF45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1469" w:type="dxa"/>
            <w:tcBorders>
              <w:left w:val="single" w:sz="4" w:space="0" w:color="auto"/>
              <w:right w:val="single" w:sz="4" w:space="0" w:color="auto"/>
            </w:tcBorders>
            <w:shd w:val="clear" w:color="auto" w:fill="FFFFFF"/>
          </w:tcPr>
          <w:p w14:paraId="6F9CAB2F"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lang w:val="hy-AM"/>
              </w:rPr>
              <w:t>11</w:t>
            </w:r>
          </w:p>
        </w:tc>
      </w:tr>
      <w:tr w:rsidR="00C10D18" w:rsidRPr="000558E9" w14:paraId="099AAA68" w14:textId="77777777" w:rsidTr="007C79D6">
        <w:trPr>
          <w:jc w:val="center"/>
        </w:trPr>
        <w:tc>
          <w:tcPr>
            <w:tcW w:w="1762" w:type="dxa"/>
            <w:tcBorders>
              <w:left w:val="single" w:sz="4" w:space="0" w:color="auto"/>
            </w:tcBorders>
            <w:shd w:val="clear" w:color="auto" w:fill="FFFFFF"/>
            <w:vAlign w:val="bottom"/>
          </w:tcPr>
          <w:p w14:paraId="48FB5D4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15</w:t>
            </w:r>
          </w:p>
        </w:tc>
        <w:tc>
          <w:tcPr>
            <w:tcW w:w="1275" w:type="dxa"/>
            <w:tcBorders>
              <w:left w:val="single" w:sz="4" w:space="0" w:color="auto"/>
            </w:tcBorders>
            <w:shd w:val="clear" w:color="auto" w:fill="FFFFFF"/>
            <w:vAlign w:val="bottom"/>
          </w:tcPr>
          <w:p w14:paraId="6E37416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134" w:type="dxa"/>
            <w:tcBorders>
              <w:left w:val="single" w:sz="4" w:space="0" w:color="auto"/>
            </w:tcBorders>
            <w:shd w:val="clear" w:color="auto" w:fill="FFFFFF"/>
            <w:vAlign w:val="bottom"/>
          </w:tcPr>
          <w:p w14:paraId="58D575A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276" w:type="dxa"/>
            <w:tcBorders>
              <w:left w:val="single" w:sz="4" w:space="0" w:color="auto"/>
            </w:tcBorders>
            <w:shd w:val="clear" w:color="auto" w:fill="FFFFFF"/>
            <w:vAlign w:val="bottom"/>
          </w:tcPr>
          <w:p w14:paraId="10100C3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276" w:type="dxa"/>
            <w:tcBorders>
              <w:left w:val="single" w:sz="4" w:space="0" w:color="auto"/>
            </w:tcBorders>
            <w:shd w:val="clear" w:color="auto" w:fill="FFFFFF"/>
            <w:vAlign w:val="bottom"/>
          </w:tcPr>
          <w:p w14:paraId="52B0A34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6" w:type="dxa"/>
            <w:tcBorders>
              <w:left w:val="single" w:sz="4" w:space="0" w:color="auto"/>
            </w:tcBorders>
            <w:shd w:val="clear" w:color="auto" w:fill="FFFFFF"/>
            <w:vAlign w:val="bottom"/>
          </w:tcPr>
          <w:p w14:paraId="5D7558E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11</w:t>
            </w:r>
          </w:p>
        </w:tc>
        <w:tc>
          <w:tcPr>
            <w:tcW w:w="1469" w:type="dxa"/>
            <w:tcBorders>
              <w:left w:val="single" w:sz="4" w:space="0" w:color="auto"/>
              <w:right w:val="single" w:sz="4" w:space="0" w:color="auto"/>
            </w:tcBorders>
            <w:shd w:val="clear" w:color="auto" w:fill="FFFFFF"/>
            <w:vAlign w:val="bottom"/>
          </w:tcPr>
          <w:p w14:paraId="79DF610A"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15</w:t>
            </w:r>
          </w:p>
        </w:tc>
      </w:tr>
      <w:tr w:rsidR="00C10D18" w:rsidRPr="000558E9" w14:paraId="68275B8E" w14:textId="77777777" w:rsidTr="007C79D6">
        <w:trPr>
          <w:jc w:val="center"/>
        </w:trPr>
        <w:tc>
          <w:tcPr>
            <w:tcW w:w="1762" w:type="dxa"/>
            <w:tcBorders>
              <w:left w:val="single" w:sz="4" w:space="0" w:color="auto"/>
            </w:tcBorders>
            <w:shd w:val="clear" w:color="auto" w:fill="FFFFFF"/>
          </w:tcPr>
          <w:p w14:paraId="0D880F4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20</w:t>
            </w:r>
          </w:p>
        </w:tc>
        <w:tc>
          <w:tcPr>
            <w:tcW w:w="1275" w:type="dxa"/>
            <w:tcBorders>
              <w:left w:val="single" w:sz="4" w:space="0" w:color="auto"/>
            </w:tcBorders>
            <w:shd w:val="clear" w:color="auto" w:fill="FFFFFF"/>
          </w:tcPr>
          <w:p w14:paraId="37BFEDA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134" w:type="dxa"/>
            <w:tcBorders>
              <w:left w:val="single" w:sz="4" w:space="0" w:color="auto"/>
            </w:tcBorders>
            <w:shd w:val="clear" w:color="auto" w:fill="FFFFFF"/>
          </w:tcPr>
          <w:p w14:paraId="590D73C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276" w:type="dxa"/>
            <w:tcBorders>
              <w:left w:val="single" w:sz="4" w:space="0" w:color="auto"/>
            </w:tcBorders>
            <w:shd w:val="clear" w:color="auto" w:fill="FFFFFF"/>
          </w:tcPr>
          <w:p w14:paraId="741FEED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081A7B8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276" w:type="dxa"/>
            <w:tcBorders>
              <w:left w:val="single" w:sz="4" w:space="0" w:color="auto"/>
            </w:tcBorders>
            <w:shd w:val="clear" w:color="auto" w:fill="FFFFFF"/>
          </w:tcPr>
          <w:p w14:paraId="7B00F62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14</w:t>
            </w:r>
          </w:p>
        </w:tc>
        <w:tc>
          <w:tcPr>
            <w:tcW w:w="1469" w:type="dxa"/>
            <w:tcBorders>
              <w:left w:val="single" w:sz="4" w:space="0" w:color="auto"/>
              <w:right w:val="single" w:sz="4" w:space="0" w:color="auto"/>
            </w:tcBorders>
            <w:shd w:val="clear" w:color="auto" w:fill="FFFFFF"/>
          </w:tcPr>
          <w:p w14:paraId="6EEF29E6"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19</w:t>
            </w:r>
          </w:p>
        </w:tc>
      </w:tr>
      <w:tr w:rsidR="00C10D18" w:rsidRPr="000558E9" w14:paraId="27C3286B" w14:textId="77777777" w:rsidTr="007C79D6">
        <w:trPr>
          <w:jc w:val="center"/>
        </w:trPr>
        <w:tc>
          <w:tcPr>
            <w:tcW w:w="1762" w:type="dxa"/>
            <w:tcBorders>
              <w:left w:val="single" w:sz="4" w:space="0" w:color="auto"/>
            </w:tcBorders>
            <w:shd w:val="clear" w:color="auto" w:fill="FFFFFF"/>
          </w:tcPr>
          <w:p w14:paraId="48F0524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25</w:t>
            </w:r>
          </w:p>
        </w:tc>
        <w:tc>
          <w:tcPr>
            <w:tcW w:w="1275" w:type="dxa"/>
            <w:tcBorders>
              <w:left w:val="single" w:sz="4" w:space="0" w:color="auto"/>
            </w:tcBorders>
            <w:shd w:val="clear" w:color="auto" w:fill="FFFFFF"/>
          </w:tcPr>
          <w:p w14:paraId="4691DCD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134" w:type="dxa"/>
            <w:tcBorders>
              <w:left w:val="single" w:sz="4" w:space="0" w:color="auto"/>
            </w:tcBorders>
            <w:shd w:val="clear" w:color="auto" w:fill="FFFFFF"/>
          </w:tcPr>
          <w:p w14:paraId="64D1020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4147F16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0003F57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276" w:type="dxa"/>
            <w:tcBorders>
              <w:left w:val="single" w:sz="4" w:space="0" w:color="auto"/>
            </w:tcBorders>
            <w:shd w:val="clear" w:color="auto" w:fill="FFFFFF"/>
          </w:tcPr>
          <w:p w14:paraId="32ECF7A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16</w:t>
            </w:r>
          </w:p>
        </w:tc>
        <w:tc>
          <w:tcPr>
            <w:tcW w:w="1469" w:type="dxa"/>
            <w:tcBorders>
              <w:left w:val="single" w:sz="4" w:space="0" w:color="auto"/>
              <w:right w:val="single" w:sz="4" w:space="0" w:color="auto"/>
            </w:tcBorders>
            <w:shd w:val="clear" w:color="auto" w:fill="FFFFFF"/>
          </w:tcPr>
          <w:p w14:paraId="47E498B5"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23</w:t>
            </w:r>
          </w:p>
        </w:tc>
      </w:tr>
      <w:tr w:rsidR="00C10D18" w:rsidRPr="000558E9" w14:paraId="7623CF56" w14:textId="77777777" w:rsidTr="007C79D6">
        <w:trPr>
          <w:jc w:val="center"/>
        </w:trPr>
        <w:tc>
          <w:tcPr>
            <w:tcW w:w="1762" w:type="dxa"/>
            <w:tcBorders>
              <w:left w:val="single" w:sz="4" w:space="0" w:color="auto"/>
            </w:tcBorders>
            <w:shd w:val="clear" w:color="auto" w:fill="FFFFFF"/>
          </w:tcPr>
          <w:p w14:paraId="04F245C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30</w:t>
            </w:r>
          </w:p>
        </w:tc>
        <w:tc>
          <w:tcPr>
            <w:tcW w:w="1275" w:type="dxa"/>
            <w:tcBorders>
              <w:left w:val="single" w:sz="4" w:space="0" w:color="auto"/>
            </w:tcBorders>
            <w:shd w:val="clear" w:color="auto" w:fill="FFFFFF"/>
          </w:tcPr>
          <w:p w14:paraId="5D6B798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134" w:type="dxa"/>
            <w:tcBorders>
              <w:left w:val="single" w:sz="4" w:space="0" w:color="auto"/>
            </w:tcBorders>
            <w:shd w:val="clear" w:color="auto" w:fill="FFFFFF"/>
          </w:tcPr>
          <w:p w14:paraId="7F22C7A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74530D3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6" w:type="dxa"/>
            <w:tcBorders>
              <w:left w:val="single" w:sz="4" w:space="0" w:color="auto"/>
            </w:tcBorders>
            <w:shd w:val="clear" w:color="auto" w:fill="FFFFFF"/>
          </w:tcPr>
          <w:p w14:paraId="312DE67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c>
          <w:tcPr>
            <w:tcW w:w="1276" w:type="dxa"/>
            <w:tcBorders>
              <w:left w:val="single" w:sz="4" w:space="0" w:color="auto"/>
            </w:tcBorders>
            <w:shd w:val="clear" w:color="auto" w:fill="FFFFFF"/>
          </w:tcPr>
          <w:p w14:paraId="48EE6E9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19</w:t>
            </w:r>
          </w:p>
        </w:tc>
        <w:tc>
          <w:tcPr>
            <w:tcW w:w="1469" w:type="dxa"/>
            <w:tcBorders>
              <w:left w:val="single" w:sz="4" w:space="0" w:color="auto"/>
              <w:right w:val="single" w:sz="4" w:space="0" w:color="auto"/>
            </w:tcBorders>
            <w:shd w:val="clear" w:color="auto" w:fill="FFFFFF"/>
          </w:tcPr>
          <w:p w14:paraId="7E1491A1"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26</w:t>
            </w:r>
          </w:p>
        </w:tc>
      </w:tr>
      <w:tr w:rsidR="00C10D18" w:rsidRPr="000558E9" w14:paraId="3FC5A55F" w14:textId="77777777" w:rsidTr="007C79D6">
        <w:trPr>
          <w:jc w:val="center"/>
        </w:trPr>
        <w:tc>
          <w:tcPr>
            <w:tcW w:w="1762" w:type="dxa"/>
            <w:tcBorders>
              <w:left w:val="single" w:sz="4" w:space="0" w:color="auto"/>
            </w:tcBorders>
            <w:shd w:val="clear" w:color="auto" w:fill="FFFFFF"/>
            <w:vAlign w:val="bottom"/>
          </w:tcPr>
          <w:p w14:paraId="56D60E3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35</w:t>
            </w:r>
          </w:p>
        </w:tc>
        <w:tc>
          <w:tcPr>
            <w:tcW w:w="1275" w:type="dxa"/>
            <w:tcBorders>
              <w:left w:val="single" w:sz="4" w:space="0" w:color="auto"/>
            </w:tcBorders>
            <w:shd w:val="clear" w:color="auto" w:fill="FFFFFF"/>
            <w:vAlign w:val="bottom"/>
          </w:tcPr>
          <w:p w14:paraId="6CEBB36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134" w:type="dxa"/>
            <w:tcBorders>
              <w:left w:val="single" w:sz="4" w:space="0" w:color="auto"/>
            </w:tcBorders>
            <w:shd w:val="clear" w:color="auto" w:fill="FFFFFF"/>
            <w:vAlign w:val="bottom"/>
          </w:tcPr>
          <w:p w14:paraId="294DB64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vAlign w:val="bottom"/>
          </w:tcPr>
          <w:p w14:paraId="2556AF6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6" w:type="dxa"/>
            <w:tcBorders>
              <w:left w:val="single" w:sz="4" w:space="0" w:color="auto"/>
            </w:tcBorders>
            <w:shd w:val="clear" w:color="auto" w:fill="FFFFFF"/>
            <w:vAlign w:val="bottom"/>
          </w:tcPr>
          <w:p w14:paraId="0994456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c>
          <w:tcPr>
            <w:tcW w:w="1276" w:type="dxa"/>
            <w:tcBorders>
              <w:left w:val="single" w:sz="4" w:space="0" w:color="auto"/>
            </w:tcBorders>
            <w:shd w:val="clear" w:color="auto" w:fill="FFFFFF"/>
            <w:vAlign w:val="bottom"/>
          </w:tcPr>
          <w:p w14:paraId="18368C3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21</w:t>
            </w:r>
          </w:p>
        </w:tc>
        <w:tc>
          <w:tcPr>
            <w:tcW w:w="1469" w:type="dxa"/>
            <w:tcBorders>
              <w:left w:val="single" w:sz="4" w:space="0" w:color="auto"/>
              <w:right w:val="single" w:sz="4" w:space="0" w:color="auto"/>
            </w:tcBorders>
            <w:shd w:val="clear" w:color="auto" w:fill="FFFFFF"/>
            <w:vAlign w:val="bottom"/>
          </w:tcPr>
          <w:p w14:paraId="7FAD8B4A"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30</w:t>
            </w:r>
          </w:p>
        </w:tc>
      </w:tr>
      <w:tr w:rsidR="00C10D18" w:rsidRPr="000558E9" w14:paraId="4CAD83F1" w14:textId="77777777" w:rsidTr="007C79D6">
        <w:trPr>
          <w:jc w:val="center"/>
        </w:trPr>
        <w:tc>
          <w:tcPr>
            <w:tcW w:w="1762" w:type="dxa"/>
            <w:tcBorders>
              <w:left w:val="single" w:sz="4" w:space="0" w:color="auto"/>
            </w:tcBorders>
            <w:shd w:val="clear" w:color="auto" w:fill="FFFFFF"/>
          </w:tcPr>
          <w:p w14:paraId="1C66015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40</w:t>
            </w:r>
          </w:p>
        </w:tc>
        <w:tc>
          <w:tcPr>
            <w:tcW w:w="1275" w:type="dxa"/>
            <w:tcBorders>
              <w:left w:val="single" w:sz="4" w:space="0" w:color="auto"/>
            </w:tcBorders>
            <w:shd w:val="clear" w:color="auto" w:fill="FFFFFF"/>
          </w:tcPr>
          <w:p w14:paraId="104EE3B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1134" w:type="dxa"/>
            <w:tcBorders>
              <w:left w:val="single" w:sz="4" w:space="0" w:color="auto"/>
            </w:tcBorders>
            <w:shd w:val="clear" w:color="auto" w:fill="FFFFFF"/>
          </w:tcPr>
          <w:p w14:paraId="3D82AD4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76" w:type="dxa"/>
            <w:tcBorders>
              <w:left w:val="single" w:sz="4" w:space="0" w:color="auto"/>
            </w:tcBorders>
            <w:shd w:val="clear" w:color="auto" w:fill="FFFFFF"/>
          </w:tcPr>
          <w:p w14:paraId="593EA02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276" w:type="dxa"/>
            <w:tcBorders>
              <w:left w:val="single" w:sz="4" w:space="0" w:color="auto"/>
            </w:tcBorders>
            <w:shd w:val="clear" w:color="auto" w:fill="FFFFFF"/>
          </w:tcPr>
          <w:p w14:paraId="529237A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1276" w:type="dxa"/>
            <w:tcBorders>
              <w:left w:val="single" w:sz="4" w:space="0" w:color="auto"/>
            </w:tcBorders>
            <w:shd w:val="clear" w:color="auto" w:fill="FFFFFF"/>
          </w:tcPr>
          <w:p w14:paraId="4E6DF2C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24</w:t>
            </w:r>
          </w:p>
        </w:tc>
        <w:tc>
          <w:tcPr>
            <w:tcW w:w="1469" w:type="dxa"/>
            <w:tcBorders>
              <w:left w:val="single" w:sz="4" w:space="0" w:color="auto"/>
              <w:right w:val="single" w:sz="4" w:space="0" w:color="auto"/>
            </w:tcBorders>
            <w:shd w:val="clear" w:color="auto" w:fill="FFFFFF"/>
          </w:tcPr>
          <w:p w14:paraId="6B08D3AD"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33</w:t>
            </w:r>
          </w:p>
        </w:tc>
      </w:tr>
      <w:tr w:rsidR="00C10D18" w:rsidRPr="000558E9" w14:paraId="31A599CF" w14:textId="77777777" w:rsidTr="007C79D6">
        <w:trPr>
          <w:jc w:val="center"/>
        </w:trPr>
        <w:tc>
          <w:tcPr>
            <w:tcW w:w="1762" w:type="dxa"/>
            <w:tcBorders>
              <w:left w:val="single" w:sz="4" w:space="0" w:color="auto"/>
            </w:tcBorders>
            <w:shd w:val="clear" w:color="auto" w:fill="FFFFFF"/>
          </w:tcPr>
          <w:p w14:paraId="37AB843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45</w:t>
            </w:r>
          </w:p>
        </w:tc>
        <w:tc>
          <w:tcPr>
            <w:tcW w:w="1275" w:type="dxa"/>
            <w:tcBorders>
              <w:left w:val="single" w:sz="4" w:space="0" w:color="auto"/>
            </w:tcBorders>
            <w:shd w:val="clear" w:color="auto" w:fill="FFFFFF"/>
          </w:tcPr>
          <w:p w14:paraId="49FB759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134" w:type="dxa"/>
            <w:tcBorders>
              <w:left w:val="single" w:sz="4" w:space="0" w:color="auto"/>
            </w:tcBorders>
            <w:shd w:val="clear" w:color="auto" w:fill="FFFFFF"/>
          </w:tcPr>
          <w:p w14:paraId="4EDAEC4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6" w:type="dxa"/>
            <w:tcBorders>
              <w:left w:val="single" w:sz="4" w:space="0" w:color="auto"/>
            </w:tcBorders>
            <w:shd w:val="clear" w:color="auto" w:fill="FFFFFF"/>
          </w:tcPr>
          <w:p w14:paraId="3FA687F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276" w:type="dxa"/>
            <w:tcBorders>
              <w:left w:val="single" w:sz="4" w:space="0" w:color="auto"/>
            </w:tcBorders>
            <w:shd w:val="clear" w:color="auto" w:fill="FFFFFF"/>
          </w:tcPr>
          <w:p w14:paraId="72BB602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1276" w:type="dxa"/>
            <w:tcBorders>
              <w:left w:val="single" w:sz="4" w:space="0" w:color="auto"/>
            </w:tcBorders>
            <w:shd w:val="clear" w:color="auto" w:fill="FFFFFF"/>
          </w:tcPr>
          <w:p w14:paraId="1964AC4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26</w:t>
            </w:r>
          </w:p>
        </w:tc>
        <w:tc>
          <w:tcPr>
            <w:tcW w:w="1469" w:type="dxa"/>
            <w:tcBorders>
              <w:left w:val="single" w:sz="4" w:space="0" w:color="auto"/>
              <w:right w:val="single" w:sz="4" w:space="0" w:color="auto"/>
            </w:tcBorders>
            <w:shd w:val="clear" w:color="auto" w:fill="FFFFFF"/>
          </w:tcPr>
          <w:p w14:paraId="46331B28"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37</w:t>
            </w:r>
          </w:p>
        </w:tc>
      </w:tr>
      <w:tr w:rsidR="00C10D18" w:rsidRPr="000558E9" w14:paraId="63C9B5C3" w14:textId="77777777" w:rsidTr="007C79D6">
        <w:trPr>
          <w:jc w:val="center"/>
        </w:trPr>
        <w:tc>
          <w:tcPr>
            <w:tcW w:w="1762" w:type="dxa"/>
            <w:tcBorders>
              <w:left w:val="single" w:sz="4" w:space="0" w:color="auto"/>
              <w:bottom w:val="single" w:sz="4" w:space="0" w:color="auto"/>
            </w:tcBorders>
            <w:shd w:val="clear" w:color="auto" w:fill="FFFFFF"/>
          </w:tcPr>
          <w:p w14:paraId="390A7098" w14:textId="77777777" w:rsidR="00C10D18" w:rsidRPr="000558E9" w:rsidRDefault="00C10D18" w:rsidP="000558E9">
            <w:pPr>
              <w:pStyle w:val="Other0"/>
              <w:spacing w:after="120" w:line="240" w:lineRule="auto"/>
              <w:ind w:firstLine="860"/>
              <w:jc w:val="both"/>
              <w:rPr>
                <w:rFonts w:ascii="Sylfaen" w:hAnsi="Sylfaen"/>
                <w:sz w:val="20"/>
                <w:szCs w:val="20"/>
              </w:rPr>
            </w:pPr>
            <w:r w:rsidRPr="000558E9">
              <w:rPr>
                <w:rFonts w:ascii="Sylfaen" w:hAnsi="Sylfaen"/>
                <w:sz w:val="20"/>
                <w:szCs w:val="20"/>
              </w:rPr>
              <w:t>50</w:t>
            </w:r>
          </w:p>
        </w:tc>
        <w:tc>
          <w:tcPr>
            <w:tcW w:w="1275" w:type="dxa"/>
            <w:tcBorders>
              <w:left w:val="single" w:sz="4" w:space="0" w:color="auto"/>
              <w:bottom w:val="single" w:sz="4" w:space="0" w:color="auto"/>
            </w:tcBorders>
            <w:shd w:val="clear" w:color="auto" w:fill="FFFFFF"/>
          </w:tcPr>
          <w:p w14:paraId="608E3B4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134" w:type="dxa"/>
            <w:tcBorders>
              <w:left w:val="single" w:sz="4" w:space="0" w:color="auto"/>
              <w:bottom w:val="single" w:sz="4" w:space="0" w:color="auto"/>
            </w:tcBorders>
            <w:shd w:val="clear" w:color="auto" w:fill="FFFFFF"/>
          </w:tcPr>
          <w:p w14:paraId="4B8403C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1276" w:type="dxa"/>
            <w:tcBorders>
              <w:left w:val="single" w:sz="4" w:space="0" w:color="auto"/>
              <w:bottom w:val="single" w:sz="4" w:space="0" w:color="auto"/>
            </w:tcBorders>
            <w:shd w:val="clear" w:color="auto" w:fill="FFFFFF"/>
          </w:tcPr>
          <w:p w14:paraId="2290E67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276" w:type="dxa"/>
            <w:tcBorders>
              <w:left w:val="single" w:sz="4" w:space="0" w:color="auto"/>
              <w:bottom w:val="single" w:sz="4" w:space="0" w:color="auto"/>
            </w:tcBorders>
            <w:shd w:val="clear" w:color="auto" w:fill="FFFFFF"/>
          </w:tcPr>
          <w:p w14:paraId="2BE65DE4"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10</w:t>
            </w:r>
          </w:p>
        </w:tc>
        <w:tc>
          <w:tcPr>
            <w:tcW w:w="1276" w:type="dxa"/>
            <w:tcBorders>
              <w:left w:val="single" w:sz="4" w:space="0" w:color="auto"/>
              <w:bottom w:val="single" w:sz="4" w:space="0" w:color="auto"/>
            </w:tcBorders>
            <w:shd w:val="clear" w:color="auto" w:fill="FFFFFF"/>
          </w:tcPr>
          <w:p w14:paraId="3FACB49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29</w:t>
            </w:r>
          </w:p>
        </w:tc>
        <w:tc>
          <w:tcPr>
            <w:tcW w:w="1469" w:type="dxa"/>
            <w:tcBorders>
              <w:left w:val="single" w:sz="4" w:space="0" w:color="auto"/>
              <w:bottom w:val="single" w:sz="4" w:space="0" w:color="auto"/>
              <w:right w:val="single" w:sz="4" w:space="0" w:color="auto"/>
            </w:tcBorders>
            <w:shd w:val="clear" w:color="auto" w:fill="FFFFFF"/>
          </w:tcPr>
          <w:p w14:paraId="5F97F61E" w14:textId="77777777" w:rsidR="00C10D18" w:rsidRPr="000558E9" w:rsidRDefault="00C10D18" w:rsidP="000558E9">
            <w:pPr>
              <w:pStyle w:val="Other0"/>
              <w:spacing w:after="120" w:line="240" w:lineRule="auto"/>
              <w:ind w:firstLine="520"/>
              <w:rPr>
                <w:rFonts w:ascii="Sylfaen" w:hAnsi="Sylfaen"/>
                <w:sz w:val="20"/>
                <w:szCs w:val="20"/>
              </w:rPr>
            </w:pPr>
            <w:r w:rsidRPr="000558E9">
              <w:rPr>
                <w:rFonts w:ascii="Sylfaen" w:hAnsi="Sylfaen"/>
                <w:sz w:val="20"/>
                <w:szCs w:val="20"/>
              </w:rPr>
              <w:t>40</w:t>
            </w:r>
          </w:p>
        </w:tc>
      </w:tr>
    </w:tbl>
    <w:p w14:paraId="4C4EE403" w14:textId="77777777" w:rsidR="00C10D18" w:rsidRPr="008E7DC1" w:rsidRDefault="00C10D18" w:rsidP="008E7DC1">
      <w:pPr>
        <w:spacing w:after="160" w:line="360" w:lineRule="auto"/>
        <w:rPr>
          <w:rFonts w:ascii="Sylfaen" w:hAnsi="Sylfaen"/>
        </w:rPr>
      </w:pPr>
    </w:p>
    <w:p w14:paraId="098E2FB2" w14:textId="77777777" w:rsidR="000558E9" w:rsidRDefault="000558E9">
      <w:pPr>
        <w:rPr>
          <w:rFonts w:ascii="Sylfaen" w:eastAsia="Times New Roman" w:hAnsi="Sylfaen" w:cs="Times New Roman"/>
          <w:shd w:val="clear" w:color="auto" w:fill="FFFFFF"/>
        </w:rPr>
      </w:pPr>
      <w:bookmarkStart w:id="183" w:name="bookmark190"/>
      <w:bookmarkEnd w:id="183"/>
      <w:r>
        <w:rPr>
          <w:rFonts w:ascii="Sylfaen" w:hAnsi="Sylfaen"/>
          <w:shd w:val="clear" w:color="auto" w:fill="FFFFFF"/>
        </w:rPr>
        <w:br w:type="page"/>
      </w:r>
    </w:p>
    <w:p w14:paraId="2EC862A8" w14:textId="77777777" w:rsidR="00C10D18" w:rsidRPr="008E7DC1" w:rsidRDefault="00C10D18" w:rsidP="007C79D6">
      <w:pPr>
        <w:pStyle w:val="Footnote0"/>
        <w:spacing w:after="160"/>
        <w:ind w:left="567" w:right="700" w:firstLine="0"/>
        <w:jc w:val="center"/>
        <w:rPr>
          <w:rFonts w:ascii="Sylfaen" w:hAnsi="Sylfaen"/>
          <w:sz w:val="24"/>
          <w:szCs w:val="24"/>
          <w:lang w:val="hy-AM"/>
        </w:rPr>
      </w:pPr>
      <w:r w:rsidRPr="008E7DC1">
        <w:rPr>
          <w:rFonts w:ascii="Sylfaen" w:hAnsi="Sylfaen"/>
          <w:sz w:val="24"/>
          <w:szCs w:val="24"/>
          <w:shd w:val="clear" w:color="auto" w:fill="FFFFFF"/>
        </w:rPr>
        <w:lastRenderedPageBreak/>
        <w:t xml:space="preserve">2. </w:t>
      </w:r>
      <w:r w:rsidRPr="008E7DC1">
        <w:rPr>
          <w:rFonts w:ascii="Sylfaen" w:hAnsi="Sylfaen"/>
          <w:sz w:val="24"/>
          <w:szCs w:val="24"/>
          <w:lang w:val="hy-AM"/>
        </w:rPr>
        <w:t>Սորտային մաքրության փաստացի ստանդարտի կիրառումը</w:t>
      </w:r>
    </w:p>
    <w:p w14:paraId="587D9A33" w14:textId="77777777" w:rsidR="00C10D18" w:rsidRPr="008E7DC1" w:rsidRDefault="00C10D18" w:rsidP="000558E9">
      <w:pPr>
        <w:pStyle w:val="Footnote0"/>
        <w:tabs>
          <w:tab w:val="left" w:pos="1134"/>
        </w:tabs>
        <w:spacing w:after="160"/>
        <w:ind w:firstLine="567"/>
        <w:jc w:val="both"/>
        <w:rPr>
          <w:rFonts w:ascii="Sylfaen" w:hAnsi="Sylfaen"/>
          <w:sz w:val="24"/>
          <w:szCs w:val="24"/>
          <w:lang w:val="hy-AM"/>
        </w:rPr>
      </w:pPr>
      <w:bookmarkStart w:id="184" w:name="bookmark191"/>
      <w:bookmarkEnd w:id="184"/>
      <w:r w:rsidRPr="008E7DC1">
        <w:rPr>
          <w:rFonts w:ascii="Sylfaen" w:hAnsi="Sylfaen"/>
          <w:sz w:val="24"/>
          <w:szCs w:val="24"/>
          <w:shd w:val="clear" w:color="auto" w:fill="FFFFFF"/>
          <w:lang w:val="hy-AM"/>
        </w:rPr>
        <w:t>40.</w:t>
      </w:r>
      <w:r w:rsidR="000558E9" w:rsidRPr="000558E9">
        <w:rPr>
          <w:rFonts w:ascii="Sylfaen" w:hAnsi="Sylfaen"/>
          <w:sz w:val="24"/>
          <w:szCs w:val="24"/>
          <w:shd w:val="clear" w:color="auto" w:fill="FFFFFF"/>
          <w:lang w:val="hy-AM"/>
        </w:rPr>
        <w:tab/>
      </w:r>
      <w:r w:rsidRPr="008E7DC1">
        <w:rPr>
          <w:rFonts w:ascii="Sylfaen" w:hAnsi="Sylfaen"/>
          <w:sz w:val="24"/>
          <w:szCs w:val="24"/>
          <w:lang w:val="hy-AM"/>
        </w:rPr>
        <w:t>Գրունտային հսկողության տեղամասերի վրա սերմերի խմբաքանակի համապատասխանությունը պարզելու համար հարկավոր է կիրառել համապատասխան ընտրանքի համար սորտային մաքրության՝ 6-8-րդ աղյուսակներում նշված փաստացի ստանդարտը։</w:t>
      </w:r>
      <w:bookmarkStart w:id="185" w:name="bookmark192"/>
      <w:bookmarkEnd w:id="185"/>
    </w:p>
    <w:p w14:paraId="65918831" w14:textId="77777777" w:rsidR="00C10D18" w:rsidRPr="008E7DC1" w:rsidRDefault="00C10D18" w:rsidP="000558E9">
      <w:pPr>
        <w:pStyle w:val="Footnote0"/>
        <w:tabs>
          <w:tab w:val="left" w:pos="1134"/>
        </w:tabs>
        <w:spacing w:after="160"/>
        <w:ind w:firstLine="567"/>
        <w:jc w:val="both"/>
        <w:rPr>
          <w:rFonts w:ascii="Sylfaen" w:hAnsi="Sylfaen"/>
          <w:sz w:val="24"/>
          <w:szCs w:val="24"/>
          <w:lang w:val="hy-AM"/>
        </w:rPr>
      </w:pPr>
      <w:r w:rsidRPr="008E7DC1">
        <w:rPr>
          <w:rFonts w:ascii="Sylfaen" w:hAnsi="Sylfaen"/>
          <w:sz w:val="24"/>
          <w:szCs w:val="24"/>
          <w:shd w:val="clear" w:color="auto" w:fill="FFFFFF"/>
          <w:lang w:val="hy-AM"/>
        </w:rPr>
        <w:t>41.</w:t>
      </w:r>
      <w:r w:rsidR="000558E9" w:rsidRPr="000558E9">
        <w:rPr>
          <w:rFonts w:ascii="Sylfaen" w:hAnsi="Sylfaen"/>
          <w:sz w:val="24"/>
          <w:szCs w:val="24"/>
          <w:shd w:val="clear" w:color="auto" w:fill="FFFFFF"/>
          <w:lang w:val="hy-AM"/>
        </w:rPr>
        <w:tab/>
      </w:r>
      <w:r w:rsidRPr="008E7DC1">
        <w:rPr>
          <w:rStyle w:val="Bodytext2"/>
          <w:rFonts w:ascii="Sylfaen" w:hAnsi="Sylfaen"/>
          <w:sz w:val="24"/>
          <w:szCs w:val="24"/>
          <w:lang w:val="hy-AM"/>
        </w:rPr>
        <w:t xml:space="preserve">Հաշվի առնելով սորտային մաքրության հարաբերականորեն ցածր ստանդարտները, որոնք հետհսկողության նպատակներով կիրառվում են բույսերի հիբրիդային սորտերի վերարտադրված սերմերի խմբաքանակների մասով </w:t>
      </w:r>
      <w:r w:rsidRPr="008E7DC1">
        <w:rPr>
          <w:rFonts w:ascii="Sylfaen" w:hAnsi="Sylfaen"/>
          <w:sz w:val="24"/>
          <w:szCs w:val="24"/>
          <w:lang w:val="hy-AM"/>
        </w:rPr>
        <w:t xml:space="preserve">(97,0%՝ պարզ հիբրիդների համար, </w:t>
      </w:r>
      <w:r w:rsidR="008E7DC1">
        <w:rPr>
          <w:rFonts w:ascii="Sylfaen" w:hAnsi="Sylfaen"/>
          <w:sz w:val="24"/>
          <w:szCs w:val="24"/>
          <w:lang w:val="hy-AM"/>
        </w:rPr>
        <w:t>եւ</w:t>
      </w:r>
      <w:r w:rsidRPr="008E7DC1">
        <w:rPr>
          <w:rFonts w:ascii="Sylfaen" w:hAnsi="Sylfaen"/>
          <w:sz w:val="24"/>
          <w:szCs w:val="24"/>
          <w:lang w:val="hy-AM"/>
        </w:rPr>
        <w:t xml:space="preserve"> 95,0%՝ հիբրիդների մյուս տեսակների համար), լիազորված կազմակերպությունն իրավասու է ընդունել որոշում՝ գրունտային հսկողության տեղամասերի վրա սերմերի խմբաքանակի որակը որոշելու համար սորտային մաքրության՝ 6-8-րդ աղյուսակներում նշված փաստացի ստանդարտների կիրառության մասին։ </w:t>
      </w:r>
    </w:p>
    <w:p w14:paraId="1B22AEB2" w14:textId="77777777" w:rsidR="000558E9" w:rsidRPr="00B6518D" w:rsidRDefault="000558E9" w:rsidP="008E7DC1">
      <w:pPr>
        <w:pStyle w:val="Bodytext20"/>
        <w:spacing w:after="160"/>
        <w:ind w:firstLine="0"/>
        <w:jc w:val="right"/>
        <w:rPr>
          <w:rFonts w:ascii="Sylfaen" w:hAnsi="Sylfaen"/>
          <w:sz w:val="24"/>
          <w:szCs w:val="24"/>
          <w:lang w:val="hy-AM"/>
        </w:rPr>
      </w:pPr>
    </w:p>
    <w:p w14:paraId="1C94B5E9" w14:textId="77777777" w:rsidR="00C10D18" w:rsidRPr="008E7DC1" w:rsidRDefault="00C10D18" w:rsidP="008E7DC1">
      <w:pPr>
        <w:pStyle w:val="Bodytext20"/>
        <w:spacing w:after="160"/>
        <w:ind w:firstLine="0"/>
        <w:jc w:val="right"/>
        <w:rPr>
          <w:rFonts w:ascii="Sylfaen" w:hAnsi="Sylfaen"/>
          <w:sz w:val="24"/>
          <w:szCs w:val="24"/>
          <w:lang w:val="hy-AM"/>
        </w:rPr>
      </w:pPr>
      <w:r w:rsidRPr="008E7DC1">
        <w:rPr>
          <w:rFonts w:ascii="Sylfaen" w:hAnsi="Sylfaen"/>
          <w:sz w:val="24"/>
          <w:szCs w:val="24"/>
          <w:lang w:val="hy-AM"/>
        </w:rPr>
        <w:t>Աղյուսակ 6</w:t>
      </w:r>
    </w:p>
    <w:p w14:paraId="10137DEB"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 xml:space="preserve">97,0% սորտային մաքրության փաստացի ստանդարտի կիրառումը </w:t>
      </w:r>
      <w:r w:rsidR="007C79D6" w:rsidRPr="007C79D6">
        <w:rPr>
          <w:rFonts w:ascii="Sylfaen" w:hAnsi="Sylfaen"/>
          <w:sz w:val="24"/>
          <w:szCs w:val="24"/>
          <w:lang w:val="hy-AM"/>
        </w:rPr>
        <w:br/>
      </w:r>
      <w:r w:rsidRPr="008E7DC1">
        <w:rPr>
          <w:rFonts w:ascii="Sylfaen" w:hAnsi="Sylfaen"/>
          <w:sz w:val="24"/>
          <w:szCs w:val="24"/>
          <w:lang w:val="hy-AM"/>
        </w:rPr>
        <w:t>(պարզ հիբրիդների համար)</w:t>
      </w:r>
    </w:p>
    <w:p w14:paraId="56D264C8" w14:textId="77777777" w:rsidR="00C10D18" w:rsidRPr="007C79D6" w:rsidRDefault="00C10D18" w:rsidP="00476A18">
      <w:pPr>
        <w:pStyle w:val="Tablecaption0"/>
        <w:spacing w:after="120"/>
        <w:jc w:val="right"/>
        <w:rPr>
          <w:rFonts w:ascii="Sylfaen" w:hAnsi="Sylfaen"/>
          <w:sz w:val="24"/>
          <w:szCs w:val="24"/>
          <w:lang w:val="hy-AM"/>
        </w:rPr>
      </w:pPr>
      <w:r w:rsidRPr="007C79D6">
        <w:rPr>
          <w:rFonts w:ascii="Sylfaen" w:hAnsi="Sylfaen"/>
          <w:sz w:val="24"/>
          <w:szCs w:val="24"/>
          <w:lang w:val="hy-AM"/>
        </w:rPr>
        <w:t>(</w:t>
      </w:r>
      <w:r w:rsidRPr="008E7DC1">
        <w:rPr>
          <w:rFonts w:ascii="Sylfaen" w:hAnsi="Sylfaen"/>
          <w:sz w:val="24"/>
          <w:szCs w:val="24"/>
          <w:lang w:val="hy-AM"/>
        </w:rPr>
        <w:t>հատ</w:t>
      </w:r>
      <w:r w:rsidRPr="007C79D6">
        <w:rPr>
          <w:rFonts w:ascii="Sylfaen" w:hAnsi="Sylfaen"/>
          <w:sz w:val="24"/>
          <w:szCs w:val="24"/>
          <w:lang w:val="hy-AM"/>
        </w:rPr>
        <w:t>)</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3565"/>
        <w:gridCol w:w="2694"/>
        <w:gridCol w:w="3130"/>
      </w:tblGrid>
      <w:tr w:rsidR="00C10D18" w:rsidRPr="007C79D6" w14:paraId="3B653367" w14:textId="77777777" w:rsidTr="007C79D6">
        <w:trPr>
          <w:jc w:val="center"/>
        </w:trPr>
        <w:tc>
          <w:tcPr>
            <w:tcW w:w="3565" w:type="dxa"/>
            <w:tcBorders>
              <w:top w:val="single" w:sz="4" w:space="0" w:color="auto"/>
              <w:left w:val="single" w:sz="4" w:space="0" w:color="auto"/>
            </w:tcBorders>
            <w:shd w:val="clear" w:color="auto" w:fill="FFFFFF"/>
            <w:vAlign w:val="bottom"/>
          </w:tcPr>
          <w:p w14:paraId="60712046"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 xml:space="preserve">Ընտրանքի չափը </w:t>
            </w:r>
            <w:r w:rsidRPr="007C79D6">
              <w:rPr>
                <w:rFonts w:ascii="Sylfaen" w:hAnsi="Sylfaen"/>
                <w:sz w:val="20"/>
                <w:szCs w:val="20"/>
                <w:lang w:val="hy-AM"/>
              </w:rPr>
              <w:t>(</w:t>
            </w:r>
            <w:r w:rsidRPr="000558E9">
              <w:rPr>
                <w:rFonts w:ascii="Sylfaen" w:hAnsi="Sylfaen"/>
                <w:sz w:val="20"/>
                <w:szCs w:val="20"/>
                <w:lang w:val="hy-AM"/>
              </w:rPr>
              <w:t>բույսերի քանակը</w:t>
            </w:r>
            <w:r w:rsidRPr="007C79D6">
              <w:rPr>
                <w:rFonts w:ascii="Sylfaen" w:hAnsi="Sylfaen"/>
                <w:sz w:val="20"/>
                <w:szCs w:val="20"/>
                <w:lang w:val="hy-AM"/>
              </w:rPr>
              <w:t>)</w:t>
            </w:r>
          </w:p>
        </w:tc>
        <w:tc>
          <w:tcPr>
            <w:tcW w:w="2694" w:type="dxa"/>
            <w:tcBorders>
              <w:top w:val="single" w:sz="4" w:space="0" w:color="auto"/>
              <w:left w:val="single" w:sz="4" w:space="0" w:color="auto"/>
            </w:tcBorders>
            <w:shd w:val="clear" w:color="auto" w:fill="FFFFFF"/>
            <w:vAlign w:val="bottom"/>
          </w:tcPr>
          <w:p w14:paraId="6EF0128A"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բավարար արդյունք</w:t>
            </w:r>
          </w:p>
        </w:tc>
        <w:tc>
          <w:tcPr>
            <w:tcW w:w="3130" w:type="dxa"/>
            <w:tcBorders>
              <w:top w:val="single" w:sz="4" w:space="0" w:color="auto"/>
              <w:left w:val="single" w:sz="4" w:space="0" w:color="auto"/>
              <w:right w:val="single" w:sz="4" w:space="0" w:color="auto"/>
            </w:tcBorders>
            <w:shd w:val="clear" w:color="auto" w:fill="FFFFFF"/>
            <w:vAlign w:val="bottom"/>
          </w:tcPr>
          <w:p w14:paraId="0B0434AB"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ոչ բավարար արդյունք</w:t>
            </w:r>
          </w:p>
        </w:tc>
      </w:tr>
      <w:tr w:rsidR="00C10D18" w:rsidRPr="007C79D6" w14:paraId="7BC624F1" w14:textId="77777777" w:rsidTr="007C79D6">
        <w:trPr>
          <w:jc w:val="center"/>
        </w:trPr>
        <w:tc>
          <w:tcPr>
            <w:tcW w:w="3565" w:type="dxa"/>
            <w:tcBorders>
              <w:top w:val="single" w:sz="4" w:space="0" w:color="auto"/>
              <w:left w:val="single" w:sz="4" w:space="0" w:color="auto"/>
            </w:tcBorders>
            <w:shd w:val="clear" w:color="auto" w:fill="FFFFFF"/>
            <w:vAlign w:val="bottom"/>
          </w:tcPr>
          <w:p w14:paraId="3471C17F"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100</w:t>
            </w:r>
          </w:p>
        </w:tc>
        <w:tc>
          <w:tcPr>
            <w:tcW w:w="2694" w:type="dxa"/>
            <w:tcBorders>
              <w:top w:val="single" w:sz="4" w:space="0" w:color="auto"/>
              <w:left w:val="single" w:sz="4" w:space="0" w:color="auto"/>
            </w:tcBorders>
            <w:shd w:val="clear" w:color="auto" w:fill="FFFFFF"/>
            <w:vAlign w:val="bottom"/>
          </w:tcPr>
          <w:p w14:paraId="0B18FF21"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3</w:t>
            </w:r>
          </w:p>
        </w:tc>
        <w:tc>
          <w:tcPr>
            <w:tcW w:w="3130" w:type="dxa"/>
            <w:tcBorders>
              <w:top w:val="single" w:sz="4" w:space="0" w:color="auto"/>
              <w:left w:val="single" w:sz="4" w:space="0" w:color="auto"/>
              <w:right w:val="single" w:sz="4" w:space="0" w:color="auto"/>
            </w:tcBorders>
            <w:shd w:val="clear" w:color="auto" w:fill="FFFFFF"/>
            <w:vAlign w:val="bottom"/>
          </w:tcPr>
          <w:p w14:paraId="59004E3B"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4</w:t>
            </w:r>
          </w:p>
        </w:tc>
      </w:tr>
      <w:tr w:rsidR="00C10D18" w:rsidRPr="007C79D6" w14:paraId="130A42A0" w14:textId="77777777" w:rsidTr="007C79D6">
        <w:trPr>
          <w:jc w:val="center"/>
        </w:trPr>
        <w:tc>
          <w:tcPr>
            <w:tcW w:w="3565" w:type="dxa"/>
            <w:tcBorders>
              <w:left w:val="single" w:sz="4" w:space="0" w:color="auto"/>
            </w:tcBorders>
            <w:shd w:val="clear" w:color="auto" w:fill="FFFFFF"/>
            <w:vAlign w:val="bottom"/>
          </w:tcPr>
          <w:p w14:paraId="7B8426E3"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67-99</w:t>
            </w:r>
          </w:p>
        </w:tc>
        <w:tc>
          <w:tcPr>
            <w:tcW w:w="2694" w:type="dxa"/>
            <w:tcBorders>
              <w:left w:val="single" w:sz="4" w:space="0" w:color="auto"/>
            </w:tcBorders>
            <w:shd w:val="clear" w:color="auto" w:fill="FFFFFF"/>
            <w:vAlign w:val="bottom"/>
          </w:tcPr>
          <w:p w14:paraId="17D4BDB1"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2</w:t>
            </w:r>
          </w:p>
        </w:tc>
        <w:tc>
          <w:tcPr>
            <w:tcW w:w="3130" w:type="dxa"/>
            <w:tcBorders>
              <w:left w:val="single" w:sz="4" w:space="0" w:color="auto"/>
              <w:right w:val="single" w:sz="4" w:space="0" w:color="auto"/>
            </w:tcBorders>
            <w:shd w:val="clear" w:color="auto" w:fill="FFFFFF"/>
            <w:vAlign w:val="bottom"/>
          </w:tcPr>
          <w:p w14:paraId="577DE014"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3</w:t>
            </w:r>
          </w:p>
        </w:tc>
      </w:tr>
      <w:tr w:rsidR="00C10D18" w:rsidRPr="007C79D6" w14:paraId="4B51A29A" w14:textId="77777777" w:rsidTr="007C79D6">
        <w:trPr>
          <w:jc w:val="center"/>
        </w:trPr>
        <w:tc>
          <w:tcPr>
            <w:tcW w:w="3565" w:type="dxa"/>
            <w:tcBorders>
              <w:left w:val="single" w:sz="4" w:space="0" w:color="auto"/>
            </w:tcBorders>
            <w:shd w:val="clear" w:color="auto" w:fill="FFFFFF"/>
          </w:tcPr>
          <w:p w14:paraId="0BAAA20F"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33-66</w:t>
            </w:r>
          </w:p>
        </w:tc>
        <w:tc>
          <w:tcPr>
            <w:tcW w:w="2694" w:type="dxa"/>
            <w:tcBorders>
              <w:left w:val="single" w:sz="4" w:space="0" w:color="auto"/>
            </w:tcBorders>
            <w:shd w:val="clear" w:color="auto" w:fill="FFFFFF"/>
          </w:tcPr>
          <w:p w14:paraId="2C17DA30"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1</w:t>
            </w:r>
          </w:p>
        </w:tc>
        <w:tc>
          <w:tcPr>
            <w:tcW w:w="3130" w:type="dxa"/>
            <w:tcBorders>
              <w:left w:val="single" w:sz="4" w:space="0" w:color="auto"/>
              <w:right w:val="single" w:sz="4" w:space="0" w:color="auto"/>
            </w:tcBorders>
            <w:shd w:val="clear" w:color="auto" w:fill="FFFFFF"/>
          </w:tcPr>
          <w:p w14:paraId="2A1A3AE1"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2</w:t>
            </w:r>
          </w:p>
        </w:tc>
      </w:tr>
      <w:tr w:rsidR="00C10D18" w:rsidRPr="007C79D6" w14:paraId="3D2076BB" w14:textId="77777777" w:rsidTr="007C79D6">
        <w:trPr>
          <w:jc w:val="center"/>
        </w:trPr>
        <w:tc>
          <w:tcPr>
            <w:tcW w:w="3565" w:type="dxa"/>
            <w:tcBorders>
              <w:left w:val="single" w:sz="4" w:space="0" w:color="auto"/>
              <w:bottom w:val="single" w:sz="4" w:space="0" w:color="auto"/>
            </w:tcBorders>
            <w:shd w:val="clear" w:color="auto" w:fill="FFFFFF"/>
          </w:tcPr>
          <w:p w14:paraId="15D7D81F"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&lt;33</w:t>
            </w:r>
          </w:p>
        </w:tc>
        <w:tc>
          <w:tcPr>
            <w:tcW w:w="2694" w:type="dxa"/>
            <w:tcBorders>
              <w:left w:val="single" w:sz="4" w:space="0" w:color="auto"/>
              <w:bottom w:val="single" w:sz="4" w:space="0" w:color="auto"/>
            </w:tcBorders>
            <w:shd w:val="clear" w:color="auto" w:fill="FFFFFF"/>
          </w:tcPr>
          <w:p w14:paraId="148ADF80"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0</w:t>
            </w:r>
          </w:p>
        </w:tc>
        <w:tc>
          <w:tcPr>
            <w:tcW w:w="3130" w:type="dxa"/>
            <w:tcBorders>
              <w:left w:val="single" w:sz="4" w:space="0" w:color="auto"/>
              <w:bottom w:val="single" w:sz="4" w:space="0" w:color="auto"/>
              <w:right w:val="single" w:sz="4" w:space="0" w:color="auto"/>
            </w:tcBorders>
            <w:shd w:val="clear" w:color="auto" w:fill="FFFFFF"/>
          </w:tcPr>
          <w:p w14:paraId="2EACFADB" w14:textId="77777777" w:rsidR="00C10D18" w:rsidRPr="007C79D6" w:rsidRDefault="00C10D18" w:rsidP="000558E9">
            <w:pPr>
              <w:pStyle w:val="Other0"/>
              <w:spacing w:after="120" w:line="240" w:lineRule="auto"/>
              <w:ind w:firstLine="0"/>
              <w:jc w:val="center"/>
              <w:rPr>
                <w:rFonts w:ascii="Sylfaen" w:hAnsi="Sylfaen"/>
                <w:sz w:val="20"/>
                <w:szCs w:val="20"/>
                <w:lang w:val="hy-AM"/>
              </w:rPr>
            </w:pPr>
            <w:r w:rsidRPr="007C79D6">
              <w:rPr>
                <w:rFonts w:ascii="Sylfaen" w:hAnsi="Sylfaen"/>
                <w:sz w:val="20"/>
                <w:szCs w:val="20"/>
                <w:lang w:val="hy-AM"/>
              </w:rPr>
              <w:t>1</w:t>
            </w:r>
          </w:p>
        </w:tc>
      </w:tr>
    </w:tbl>
    <w:p w14:paraId="2177AF3D" w14:textId="77777777" w:rsidR="00C10D18" w:rsidRPr="007C79D6" w:rsidRDefault="00C10D18" w:rsidP="008E7DC1">
      <w:pPr>
        <w:pStyle w:val="Tablecaption0"/>
        <w:spacing w:after="160" w:line="360" w:lineRule="auto"/>
        <w:jc w:val="right"/>
        <w:rPr>
          <w:rFonts w:ascii="Sylfaen" w:hAnsi="Sylfaen"/>
          <w:sz w:val="24"/>
          <w:szCs w:val="24"/>
          <w:lang w:val="hy-AM"/>
        </w:rPr>
      </w:pPr>
    </w:p>
    <w:p w14:paraId="078A7FB2" w14:textId="77777777" w:rsidR="000558E9" w:rsidRDefault="000558E9">
      <w:pPr>
        <w:rPr>
          <w:rFonts w:ascii="Sylfaen" w:eastAsia="Times New Roman" w:hAnsi="Sylfaen" w:cs="Times New Roman"/>
          <w:lang w:val="hy-AM"/>
        </w:rPr>
      </w:pPr>
      <w:r>
        <w:rPr>
          <w:rFonts w:ascii="Sylfaen" w:hAnsi="Sylfaen"/>
          <w:lang w:val="hy-AM"/>
        </w:rPr>
        <w:br w:type="page"/>
      </w:r>
    </w:p>
    <w:p w14:paraId="67517C8B" w14:textId="77777777" w:rsidR="00C10D18" w:rsidRPr="008E7DC1" w:rsidRDefault="00C10D18" w:rsidP="008E7DC1">
      <w:pPr>
        <w:pStyle w:val="Tablecaption0"/>
        <w:spacing w:after="160" w:line="360" w:lineRule="auto"/>
        <w:jc w:val="right"/>
        <w:rPr>
          <w:rFonts w:ascii="Sylfaen" w:hAnsi="Sylfaen"/>
          <w:sz w:val="24"/>
          <w:szCs w:val="24"/>
        </w:rPr>
      </w:pPr>
      <w:r w:rsidRPr="008E7DC1">
        <w:rPr>
          <w:rFonts w:ascii="Sylfaen" w:hAnsi="Sylfaen"/>
          <w:sz w:val="24"/>
          <w:szCs w:val="24"/>
          <w:lang w:val="hy-AM"/>
        </w:rPr>
        <w:lastRenderedPageBreak/>
        <w:t>Աղյուսակ</w:t>
      </w:r>
      <w:r w:rsidRPr="007C79D6">
        <w:rPr>
          <w:rFonts w:ascii="Sylfaen" w:hAnsi="Sylfaen"/>
          <w:sz w:val="24"/>
          <w:szCs w:val="24"/>
          <w:lang w:val="hy-AM"/>
        </w:rPr>
        <w:t xml:space="preserve"> </w:t>
      </w:r>
      <w:r w:rsidRPr="008E7DC1">
        <w:rPr>
          <w:rFonts w:ascii="Sylfaen" w:hAnsi="Sylfaen"/>
          <w:sz w:val="24"/>
          <w:szCs w:val="24"/>
        </w:rPr>
        <w:t>7</w:t>
      </w:r>
    </w:p>
    <w:p w14:paraId="3C23D922" w14:textId="77777777" w:rsidR="00C10D18" w:rsidRPr="008E7DC1" w:rsidRDefault="00C10D18" w:rsidP="007C79D6">
      <w:pPr>
        <w:pStyle w:val="Bodytext20"/>
        <w:spacing w:after="160"/>
        <w:ind w:right="-8" w:firstLine="0"/>
        <w:jc w:val="center"/>
        <w:rPr>
          <w:rFonts w:ascii="Sylfaen" w:hAnsi="Sylfaen"/>
          <w:sz w:val="24"/>
          <w:szCs w:val="24"/>
          <w:lang w:val="hy-AM"/>
        </w:rPr>
      </w:pPr>
      <w:r w:rsidRPr="008E7DC1">
        <w:rPr>
          <w:rFonts w:ascii="Sylfaen" w:hAnsi="Sylfaen"/>
          <w:sz w:val="24"/>
          <w:szCs w:val="24"/>
        </w:rPr>
        <w:t>95,0%</w:t>
      </w:r>
      <w:r w:rsidRPr="008E7DC1">
        <w:rPr>
          <w:rFonts w:ascii="Sylfaen" w:hAnsi="Sylfaen"/>
          <w:sz w:val="24"/>
          <w:szCs w:val="24"/>
          <w:lang w:val="hy-AM"/>
        </w:rPr>
        <w:t xml:space="preserve"> սորտային մաքրության փաստացի ստանդարտի կիրառումը </w:t>
      </w:r>
      <w:r w:rsidRPr="008E7DC1">
        <w:rPr>
          <w:rFonts w:ascii="Sylfaen" w:hAnsi="Sylfaen"/>
          <w:sz w:val="24"/>
          <w:szCs w:val="24"/>
        </w:rPr>
        <w:t>(</w:t>
      </w:r>
      <w:r w:rsidRPr="008E7DC1">
        <w:rPr>
          <w:rFonts w:ascii="Sylfaen" w:hAnsi="Sylfaen"/>
          <w:sz w:val="24"/>
          <w:szCs w:val="24"/>
          <w:lang w:val="hy-AM"/>
        </w:rPr>
        <w:t>եռագիծ, պարզ ձ</w:t>
      </w:r>
      <w:r w:rsidR="008E7DC1">
        <w:rPr>
          <w:rFonts w:ascii="Sylfaen" w:hAnsi="Sylfaen"/>
          <w:sz w:val="24"/>
          <w:szCs w:val="24"/>
          <w:lang w:val="hy-AM"/>
        </w:rPr>
        <w:t>եւ</w:t>
      </w:r>
      <w:r w:rsidRPr="008E7DC1">
        <w:rPr>
          <w:rFonts w:ascii="Sylfaen" w:hAnsi="Sylfaen"/>
          <w:sz w:val="24"/>
          <w:szCs w:val="24"/>
          <w:lang w:val="hy-AM"/>
        </w:rPr>
        <w:t xml:space="preserve">ափոխված հիբրիդների </w:t>
      </w:r>
      <w:r w:rsidR="008E7DC1">
        <w:rPr>
          <w:rFonts w:ascii="Sylfaen" w:hAnsi="Sylfaen"/>
          <w:sz w:val="24"/>
          <w:szCs w:val="24"/>
          <w:lang w:val="hy-AM"/>
        </w:rPr>
        <w:t>եւ</w:t>
      </w:r>
      <w:r w:rsidRPr="008E7DC1">
        <w:rPr>
          <w:rFonts w:ascii="Sylfaen" w:hAnsi="Sylfaen"/>
          <w:sz w:val="24"/>
          <w:szCs w:val="24"/>
          <w:lang w:val="hy-AM"/>
        </w:rPr>
        <w:t xml:space="preserve"> հիբրիդների այլ տիպերի համար</w:t>
      </w:r>
      <w:r w:rsidRPr="008E7DC1">
        <w:rPr>
          <w:rFonts w:ascii="Sylfaen" w:hAnsi="Sylfaen"/>
          <w:sz w:val="24"/>
          <w:szCs w:val="24"/>
        </w:rPr>
        <w:t>)</w:t>
      </w:r>
    </w:p>
    <w:p w14:paraId="464DB1C3" w14:textId="77777777" w:rsidR="00C10D18" w:rsidRPr="008E7DC1" w:rsidRDefault="00C10D18" w:rsidP="00476A18">
      <w:pPr>
        <w:pStyle w:val="Bodytext20"/>
        <w:spacing w:after="120" w:line="240" w:lineRule="auto"/>
        <w:ind w:left="658" w:firstLine="0"/>
        <w:jc w:val="right"/>
        <w:rPr>
          <w:rFonts w:ascii="Sylfaen" w:hAnsi="Sylfaen"/>
          <w:sz w:val="24"/>
          <w:szCs w:val="24"/>
        </w:rPr>
      </w:pPr>
      <w:r w:rsidRPr="008E7DC1">
        <w:rPr>
          <w:rFonts w:ascii="Sylfaen" w:hAnsi="Sylfaen"/>
          <w:sz w:val="24"/>
          <w:szCs w:val="24"/>
        </w:rPr>
        <w:t>(</w:t>
      </w:r>
      <w:r w:rsidRPr="008E7DC1">
        <w:rPr>
          <w:rFonts w:ascii="Sylfaen" w:hAnsi="Sylfaen"/>
          <w:sz w:val="24"/>
          <w:szCs w:val="24"/>
          <w:lang w:val="hy-AM"/>
        </w:rPr>
        <w:t>հատ</w:t>
      </w:r>
      <w:r w:rsidRPr="008E7DC1">
        <w:rPr>
          <w:rFonts w:ascii="Sylfaen" w:hAnsi="Sylfaen"/>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84"/>
        <w:gridCol w:w="2495"/>
        <w:gridCol w:w="3514"/>
      </w:tblGrid>
      <w:tr w:rsidR="00C10D18" w:rsidRPr="000558E9" w14:paraId="7FE8092A" w14:textId="77777777" w:rsidTr="00C10D18">
        <w:trPr>
          <w:jc w:val="center"/>
        </w:trPr>
        <w:tc>
          <w:tcPr>
            <w:tcW w:w="3384" w:type="dxa"/>
            <w:tcBorders>
              <w:top w:val="single" w:sz="4" w:space="0" w:color="auto"/>
              <w:left w:val="single" w:sz="4" w:space="0" w:color="auto"/>
            </w:tcBorders>
            <w:shd w:val="clear" w:color="auto" w:fill="FFFFFF"/>
            <w:vAlign w:val="bottom"/>
          </w:tcPr>
          <w:p w14:paraId="2DA9597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 xml:space="preserve">Ընտրանքի չափը </w:t>
            </w:r>
            <w:r w:rsidRPr="000558E9">
              <w:rPr>
                <w:rFonts w:ascii="Sylfaen" w:hAnsi="Sylfaen"/>
                <w:sz w:val="20"/>
                <w:szCs w:val="20"/>
              </w:rPr>
              <w:t>(</w:t>
            </w:r>
            <w:r w:rsidRPr="000558E9">
              <w:rPr>
                <w:rFonts w:ascii="Sylfaen" w:hAnsi="Sylfaen"/>
                <w:sz w:val="20"/>
                <w:szCs w:val="20"/>
                <w:lang w:val="hy-AM"/>
              </w:rPr>
              <w:t>բույսերի քանակը</w:t>
            </w:r>
            <w:r w:rsidRPr="000558E9">
              <w:rPr>
                <w:rFonts w:ascii="Sylfaen" w:hAnsi="Sylfaen"/>
                <w:sz w:val="20"/>
                <w:szCs w:val="20"/>
              </w:rPr>
              <w:t>)</w:t>
            </w:r>
          </w:p>
        </w:tc>
        <w:tc>
          <w:tcPr>
            <w:tcW w:w="2495" w:type="dxa"/>
            <w:tcBorders>
              <w:top w:val="single" w:sz="4" w:space="0" w:color="auto"/>
              <w:left w:val="single" w:sz="4" w:space="0" w:color="auto"/>
            </w:tcBorders>
            <w:shd w:val="clear" w:color="auto" w:fill="FFFFFF"/>
            <w:vAlign w:val="bottom"/>
          </w:tcPr>
          <w:p w14:paraId="54D9D29E"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բավարար արդյունք</w:t>
            </w:r>
          </w:p>
        </w:tc>
        <w:tc>
          <w:tcPr>
            <w:tcW w:w="3514" w:type="dxa"/>
            <w:tcBorders>
              <w:top w:val="single" w:sz="4" w:space="0" w:color="auto"/>
              <w:left w:val="single" w:sz="4" w:space="0" w:color="auto"/>
              <w:right w:val="single" w:sz="4" w:space="0" w:color="auto"/>
            </w:tcBorders>
            <w:shd w:val="clear" w:color="auto" w:fill="FFFFFF"/>
            <w:vAlign w:val="bottom"/>
          </w:tcPr>
          <w:p w14:paraId="4371CD91"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ոչ բավարար արդյունք</w:t>
            </w:r>
          </w:p>
        </w:tc>
      </w:tr>
      <w:tr w:rsidR="00C10D18" w:rsidRPr="000558E9" w14:paraId="3C46A810" w14:textId="77777777" w:rsidTr="00C10D18">
        <w:trPr>
          <w:jc w:val="center"/>
        </w:trPr>
        <w:tc>
          <w:tcPr>
            <w:tcW w:w="3384" w:type="dxa"/>
            <w:tcBorders>
              <w:top w:val="single" w:sz="4" w:space="0" w:color="auto"/>
              <w:left w:val="single" w:sz="4" w:space="0" w:color="auto"/>
            </w:tcBorders>
            <w:shd w:val="clear" w:color="auto" w:fill="FFFFFF"/>
            <w:vAlign w:val="bottom"/>
          </w:tcPr>
          <w:p w14:paraId="03B49A2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100</w:t>
            </w:r>
          </w:p>
        </w:tc>
        <w:tc>
          <w:tcPr>
            <w:tcW w:w="2495" w:type="dxa"/>
            <w:tcBorders>
              <w:top w:val="single" w:sz="4" w:space="0" w:color="auto"/>
              <w:left w:val="single" w:sz="4" w:space="0" w:color="auto"/>
            </w:tcBorders>
            <w:shd w:val="clear" w:color="auto" w:fill="FFFFFF"/>
            <w:vAlign w:val="bottom"/>
          </w:tcPr>
          <w:p w14:paraId="42899FD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3514" w:type="dxa"/>
            <w:tcBorders>
              <w:top w:val="single" w:sz="4" w:space="0" w:color="auto"/>
              <w:left w:val="single" w:sz="4" w:space="0" w:color="auto"/>
              <w:right w:val="single" w:sz="4" w:space="0" w:color="auto"/>
            </w:tcBorders>
            <w:shd w:val="clear" w:color="auto" w:fill="FFFFFF"/>
            <w:vAlign w:val="bottom"/>
          </w:tcPr>
          <w:p w14:paraId="34C6736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r>
      <w:tr w:rsidR="00C10D18" w:rsidRPr="000558E9" w14:paraId="543D7409" w14:textId="77777777" w:rsidTr="00C10D18">
        <w:trPr>
          <w:jc w:val="center"/>
        </w:trPr>
        <w:tc>
          <w:tcPr>
            <w:tcW w:w="3384" w:type="dxa"/>
            <w:tcBorders>
              <w:left w:val="single" w:sz="4" w:space="0" w:color="auto"/>
            </w:tcBorders>
            <w:shd w:val="clear" w:color="auto" w:fill="FFFFFF"/>
            <w:vAlign w:val="bottom"/>
          </w:tcPr>
          <w:p w14:paraId="7DAA3FA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80-99</w:t>
            </w:r>
          </w:p>
        </w:tc>
        <w:tc>
          <w:tcPr>
            <w:tcW w:w="2495" w:type="dxa"/>
            <w:tcBorders>
              <w:left w:val="single" w:sz="4" w:space="0" w:color="auto"/>
            </w:tcBorders>
            <w:shd w:val="clear" w:color="auto" w:fill="FFFFFF"/>
            <w:vAlign w:val="bottom"/>
          </w:tcPr>
          <w:p w14:paraId="0758112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3514" w:type="dxa"/>
            <w:tcBorders>
              <w:left w:val="single" w:sz="4" w:space="0" w:color="auto"/>
              <w:right w:val="single" w:sz="4" w:space="0" w:color="auto"/>
            </w:tcBorders>
            <w:shd w:val="clear" w:color="auto" w:fill="FFFFFF"/>
            <w:vAlign w:val="bottom"/>
          </w:tcPr>
          <w:p w14:paraId="5897D7C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r>
      <w:tr w:rsidR="00C10D18" w:rsidRPr="000558E9" w14:paraId="305D933E" w14:textId="77777777" w:rsidTr="00C10D18">
        <w:trPr>
          <w:jc w:val="center"/>
        </w:trPr>
        <w:tc>
          <w:tcPr>
            <w:tcW w:w="3384" w:type="dxa"/>
            <w:tcBorders>
              <w:left w:val="single" w:sz="4" w:space="0" w:color="auto"/>
            </w:tcBorders>
            <w:shd w:val="clear" w:color="auto" w:fill="FFFFFF"/>
            <w:vAlign w:val="bottom"/>
          </w:tcPr>
          <w:p w14:paraId="5499647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60-79</w:t>
            </w:r>
          </w:p>
        </w:tc>
        <w:tc>
          <w:tcPr>
            <w:tcW w:w="2495" w:type="dxa"/>
            <w:tcBorders>
              <w:left w:val="single" w:sz="4" w:space="0" w:color="auto"/>
            </w:tcBorders>
            <w:shd w:val="clear" w:color="auto" w:fill="FFFFFF"/>
            <w:vAlign w:val="bottom"/>
          </w:tcPr>
          <w:p w14:paraId="1BAF47D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3514" w:type="dxa"/>
            <w:tcBorders>
              <w:left w:val="single" w:sz="4" w:space="0" w:color="auto"/>
              <w:right w:val="single" w:sz="4" w:space="0" w:color="auto"/>
            </w:tcBorders>
            <w:shd w:val="clear" w:color="auto" w:fill="FFFFFF"/>
            <w:vAlign w:val="bottom"/>
          </w:tcPr>
          <w:p w14:paraId="2E633E6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r>
      <w:tr w:rsidR="00C10D18" w:rsidRPr="000558E9" w14:paraId="574C3317" w14:textId="77777777" w:rsidTr="00C10D18">
        <w:trPr>
          <w:jc w:val="center"/>
        </w:trPr>
        <w:tc>
          <w:tcPr>
            <w:tcW w:w="3384" w:type="dxa"/>
            <w:tcBorders>
              <w:left w:val="single" w:sz="4" w:space="0" w:color="auto"/>
            </w:tcBorders>
            <w:shd w:val="clear" w:color="auto" w:fill="FFFFFF"/>
            <w:vAlign w:val="bottom"/>
          </w:tcPr>
          <w:p w14:paraId="10E6703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40-59</w:t>
            </w:r>
          </w:p>
        </w:tc>
        <w:tc>
          <w:tcPr>
            <w:tcW w:w="2495" w:type="dxa"/>
            <w:tcBorders>
              <w:left w:val="single" w:sz="4" w:space="0" w:color="auto"/>
            </w:tcBorders>
            <w:shd w:val="clear" w:color="auto" w:fill="FFFFFF"/>
            <w:vAlign w:val="bottom"/>
          </w:tcPr>
          <w:p w14:paraId="736CAF4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3514" w:type="dxa"/>
            <w:tcBorders>
              <w:left w:val="single" w:sz="4" w:space="0" w:color="auto"/>
              <w:right w:val="single" w:sz="4" w:space="0" w:color="auto"/>
            </w:tcBorders>
            <w:shd w:val="clear" w:color="auto" w:fill="FFFFFF"/>
            <w:vAlign w:val="bottom"/>
          </w:tcPr>
          <w:p w14:paraId="2B8CE57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r>
      <w:tr w:rsidR="00C10D18" w:rsidRPr="000558E9" w14:paraId="57D1A03D" w14:textId="77777777" w:rsidTr="00C10D18">
        <w:trPr>
          <w:jc w:val="center"/>
        </w:trPr>
        <w:tc>
          <w:tcPr>
            <w:tcW w:w="3384" w:type="dxa"/>
            <w:tcBorders>
              <w:left w:val="single" w:sz="4" w:space="0" w:color="auto"/>
            </w:tcBorders>
            <w:shd w:val="clear" w:color="auto" w:fill="FFFFFF"/>
            <w:vAlign w:val="bottom"/>
          </w:tcPr>
          <w:p w14:paraId="2150D4E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20-39</w:t>
            </w:r>
          </w:p>
        </w:tc>
        <w:tc>
          <w:tcPr>
            <w:tcW w:w="2495" w:type="dxa"/>
            <w:tcBorders>
              <w:left w:val="single" w:sz="4" w:space="0" w:color="auto"/>
            </w:tcBorders>
            <w:shd w:val="clear" w:color="auto" w:fill="FFFFFF"/>
            <w:vAlign w:val="bottom"/>
          </w:tcPr>
          <w:p w14:paraId="350513D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3514" w:type="dxa"/>
            <w:tcBorders>
              <w:left w:val="single" w:sz="4" w:space="0" w:color="auto"/>
              <w:right w:val="single" w:sz="4" w:space="0" w:color="auto"/>
            </w:tcBorders>
            <w:shd w:val="clear" w:color="auto" w:fill="FFFFFF"/>
            <w:vAlign w:val="bottom"/>
          </w:tcPr>
          <w:p w14:paraId="1ED7CC9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r>
      <w:tr w:rsidR="00C10D18" w:rsidRPr="000558E9" w14:paraId="602677BD" w14:textId="77777777" w:rsidTr="00C10D18">
        <w:trPr>
          <w:jc w:val="center"/>
        </w:trPr>
        <w:tc>
          <w:tcPr>
            <w:tcW w:w="3384" w:type="dxa"/>
            <w:tcBorders>
              <w:left w:val="single" w:sz="4" w:space="0" w:color="auto"/>
              <w:bottom w:val="single" w:sz="4" w:space="0" w:color="auto"/>
            </w:tcBorders>
            <w:shd w:val="clear" w:color="auto" w:fill="FFFFFF"/>
          </w:tcPr>
          <w:p w14:paraId="1FFD320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&lt;20</w:t>
            </w:r>
          </w:p>
        </w:tc>
        <w:tc>
          <w:tcPr>
            <w:tcW w:w="2495" w:type="dxa"/>
            <w:tcBorders>
              <w:left w:val="single" w:sz="4" w:space="0" w:color="auto"/>
              <w:bottom w:val="single" w:sz="4" w:space="0" w:color="auto"/>
            </w:tcBorders>
            <w:shd w:val="clear" w:color="auto" w:fill="FFFFFF"/>
          </w:tcPr>
          <w:p w14:paraId="4F74352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0</w:t>
            </w:r>
          </w:p>
        </w:tc>
        <w:tc>
          <w:tcPr>
            <w:tcW w:w="3514" w:type="dxa"/>
            <w:tcBorders>
              <w:left w:val="single" w:sz="4" w:space="0" w:color="auto"/>
              <w:bottom w:val="single" w:sz="4" w:space="0" w:color="auto"/>
              <w:right w:val="single" w:sz="4" w:space="0" w:color="auto"/>
            </w:tcBorders>
            <w:shd w:val="clear" w:color="auto" w:fill="FFFFFF"/>
          </w:tcPr>
          <w:p w14:paraId="38278BA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r>
    </w:tbl>
    <w:p w14:paraId="3ECC6C38" w14:textId="77777777" w:rsidR="00C10D18" w:rsidRPr="008E7DC1" w:rsidRDefault="00C10D18" w:rsidP="008E7DC1">
      <w:pPr>
        <w:spacing w:after="160" w:line="360" w:lineRule="auto"/>
        <w:rPr>
          <w:rFonts w:ascii="Sylfaen" w:hAnsi="Sylfaen"/>
        </w:rPr>
      </w:pPr>
    </w:p>
    <w:p w14:paraId="43608306" w14:textId="77777777" w:rsidR="00C10D18" w:rsidRPr="008E7DC1" w:rsidRDefault="00C10D18" w:rsidP="000558E9">
      <w:pPr>
        <w:pStyle w:val="Bodytext20"/>
        <w:tabs>
          <w:tab w:val="left" w:pos="1134"/>
        </w:tabs>
        <w:spacing w:after="160"/>
        <w:ind w:firstLine="567"/>
        <w:jc w:val="both"/>
        <w:rPr>
          <w:rFonts w:ascii="Sylfaen" w:hAnsi="Sylfaen"/>
          <w:sz w:val="24"/>
          <w:szCs w:val="24"/>
        </w:rPr>
      </w:pPr>
      <w:bookmarkStart w:id="186" w:name="bookmark193"/>
      <w:bookmarkEnd w:id="186"/>
      <w:r w:rsidRPr="008E7DC1">
        <w:rPr>
          <w:rFonts w:ascii="Sylfaen" w:hAnsi="Sylfaen"/>
          <w:sz w:val="24"/>
          <w:szCs w:val="24"/>
          <w:shd w:val="clear" w:color="auto" w:fill="FFFFFF"/>
        </w:rPr>
        <w:t>42.</w:t>
      </w:r>
      <w:r w:rsidR="000558E9" w:rsidRPr="000558E9">
        <w:rPr>
          <w:rFonts w:ascii="Sylfaen" w:hAnsi="Sylfaen"/>
          <w:sz w:val="24"/>
          <w:szCs w:val="24"/>
          <w:shd w:val="clear" w:color="auto" w:fill="FFFFFF"/>
        </w:rPr>
        <w:tab/>
      </w:r>
      <w:r w:rsidRPr="008E7DC1">
        <w:rPr>
          <w:rFonts w:ascii="Sylfaen" w:hAnsi="Sylfaen"/>
          <w:sz w:val="24"/>
          <w:szCs w:val="24"/>
          <w:shd w:val="clear" w:color="auto" w:fill="FFFFFF"/>
          <w:lang w:val="hy-AM"/>
        </w:rPr>
        <w:t xml:space="preserve">Եգիպտացորենի էլիտային սերմերի արտադրության դեպքում նվազագույն սորտային մաքրությունը կազմում է </w:t>
      </w:r>
      <w:r w:rsidRPr="008E7DC1">
        <w:rPr>
          <w:rFonts w:ascii="Sylfaen" w:hAnsi="Sylfaen"/>
          <w:sz w:val="24"/>
          <w:szCs w:val="24"/>
        </w:rPr>
        <w:t>99,5% (</w:t>
      </w:r>
      <w:r w:rsidRPr="008E7DC1">
        <w:rPr>
          <w:rFonts w:ascii="Sylfaen" w:hAnsi="Sylfaen"/>
          <w:sz w:val="24"/>
          <w:szCs w:val="24"/>
          <w:lang w:val="hy-AM"/>
        </w:rPr>
        <w:t>200 բույսի հաշվով՝ 1 ոչ տիպիկ բույսից ոչ ավելի</w:t>
      </w:r>
      <w:r w:rsidRPr="008E7DC1">
        <w:rPr>
          <w:rFonts w:ascii="Sylfaen" w:hAnsi="Sylfaen"/>
          <w:sz w:val="24"/>
          <w:szCs w:val="24"/>
        </w:rPr>
        <w:t>)</w:t>
      </w:r>
      <w:r w:rsidRPr="008E7DC1">
        <w:rPr>
          <w:rFonts w:ascii="Sylfaen" w:hAnsi="Sylfaen"/>
          <w:sz w:val="24"/>
          <w:szCs w:val="24"/>
          <w:lang w:val="hy-AM"/>
        </w:rPr>
        <w:t>։</w:t>
      </w:r>
    </w:p>
    <w:p w14:paraId="688F5F7C" w14:textId="77777777" w:rsidR="00C10D18" w:rsidRPr="008E7DC1" w:rsidRDefault="00C10D18" w:rsidP="000558E9">
      <w:pPr>
        <w:pStyle w:val="Bodytext20"/>
        <w:tabs>
          <w:tab w:val="left" w:pos="1134"/>
        </w:tabs>
        <w:spacing w:after="160"/>
        <w:ind w:firstLine="567"/>
        <w:jc w:val="both"/>
        <w:rPr>
          <w:rFonts w:ascii="Sylfaen" w:hAnsi="Sylfaen"/>
          <w:sz w:val="24"/>
          <w:szCs w:val="24"/>
          <w:lang w:val="hy-AM"/>
        </w:rPr>
      </w:pPr>
      <w:bookmarkStart w:id="187" w:name="bookmark194"/>
      <w:bookmarkEnd w:id="187"/>
      <w:r w:rsidRPr="008E7DC1">
        <w:rPr>
          <w:rFonts w:ascii="Sylfaen" w:hAnsi="Sylfaen"/>
          <w:sz w:val="24"/>
          <w:szCs w:val="24"/>
          <w:shd w:val="clear" w:color="auto" w:fill="FFFFFF"/>
        </w:rPr>
        <w:t>43.</w:t>
      </w:r>
      <w:r w:rsidR="000558E9" w:rsidRPr="000558E9">
        <w:rPr>
          <w:rFonts w:ascii="Sylfaen" w:hAnsi="Sylfaen"/>
          <w:sz w:val="24"/>
          <w:szCs w:val="24"/>
          <w:shd w:val="clear" w:color="auto" w:fill="FFFFFF"/>
        </w:rPr>
        <w:tab/>
      </w:r>
      <w:r w:rsidRPr="008E7DC1">
        <w:rPr>
          <w:rFonts w:ascii="Sylfaen" w:hAnsi="Sylfaen"/>
          <w:sz w:val="24"/>
          <w:szCs w:val="24"/>
          <w:shd w:val="clear" w:color="auto" w:fill="FFFFFF"/>
          <w:lang w:val="hy-AM"/>
        </w:rPr>
        <w:t xml:space="preserve">Վերարտադրված սերմերի արտադրության դեպքում նվազագույն սորտային մաքրությունը կազմում է </w:t>
      </w:r>
      <w:r w:rsidRPr="008E7DC1">
        <w:rPr>
          <w:rFonts w:ascii="Sylfaen" w:hAnsi="Sylfaen"/>
          <w:sz w:val="24"/>
          <w:szCs w:val="24"/>
          <w:lang w:val="hy-AM"/>
        </w:rPr>
        <w:t>99,0% (100 բույսի հաշվով՝ 1 ոչ տիպիկ բույսից ոչ ավելի)։</w:t>
      </w:r>
    </w:p>
    <w:p w14:paraId="5F4EFDDF" w14:textId="77777777" w:rsidR="00C10D18" w:rsidRPr="008E7DC1" w:rsidRDefault="00C10D18" w:rsidP="000558E9">
      <w:pPr>
        <w:pStyle w:val="Bodytext20"/>
        <w:tabs>
          <w:tab w:val="left" w:pos="1134"/>
        </w:tabs>
        <w:spacing w:after="160"/>
        <w:ind w:firstLine="567"/>
        <w:jc w:val="both"/>
        <w:rPr>
          <w:rFonts w:ascii="Sylfaen" w:hAnsi="Sylfaen"/>
          <w:sz w:val="24"/>
          <w:szCs w:val="24"/>
          <w:lang w:val="hy-AM"/>
        </w:rPr>
      </w:pPr>
      <w:bookmarkStart w:id="188" w:name="bookmark195"/>
      <w:bookmarkEnd w:id="188"/>
      <w:r w:rsidRPr="008E7DC1">
        <w:rPr>
          <w:rFonts w:ascii="Sylfaen" w:hAnsi="Sylfaen"/>
          <w:sz w:val="24"/>
          <w:szCs w:val="24"/>
          <w:shd w:val="clear" w:color="auto" w:fill="FFFFFF"/>
          <w:lang w:val="hy-AM"/>
        </w:rPr>
        <w:t>44.</w:t>
      </w:r>
      <w:r w:rsidR="000558E9" w:rsidRPr="000558E9">
        <w:rPr>
          <w:rFonts w:ascii="Sylfaen" w:hAnsi="Sylfaen"/>
          <w:sz w:val="24"/>
          <w:szCs w:val="24"/>
          <w:shd w:val="clear" w:color="auto" w:fill="FFFFFF"/>
          <w:lang w:val="hy-AM"/>
        </w:rPr>
        <w:tab/>
      </w:r>
      <w:r w:rsidRPr="008E7DC1">
        <w:rPr>
          <w:rFonts w:ascii="Sylfaen" w:hAnsi="Sylfaen"/>
          <w:sz w:val="24"/>
          <w:szCs w:val="24"/>
          <w:shd w:val="clear" w:color="auto" w:fill="FFFFFF"/>
          <w:lang w:val="hy-AM"/>
        </w:rPr>
        <w:t xml:space="preserve">Եգիպտացորենի հիբրիդային սորտերի համար ծնողական բաղադրիչների էլիտային սերմերի արտադրության դեպքում նվազագույն սորտային մաքրությունը կազմում է </w:t>
      </w:r>
      <w:r w:rsidRPr="008E7DC1">
        <w:rPr>
          <w:rFonts w:ascii="Sylfaen" w:hAnsi="Sylfaen"/>
          <w:sz w:val="24"/>
          <w:szCs w:val="24"/>
          <w:lang w:val="hy-AM"/>
        </w:rPr>
        <w:t>99,9% (1 000 բույսի հաշվով՝ 1 ոչ տիպիկ բույսից ոչ ավելի)։</w:t>
      </w:r>
    </w:p>
    <w:p w14:paraId="746E4E71" w14:textId="77777777" w:rsidR="00C10D18" w:rsidRPr="008E7DC1" w:rsidRDefault="00C10D18" w:rsidP="000558E9">
      <w:pPr>
        <w:pStyle w:val="Bodytext20"/>
        <w:tabs>
          <w:tab w:val="left" w:pos="1134"/>
        </w:tabs>
        <w:spacing w:after="160"/>
        <w:ind w:firstLine="567"/>
        <w:jc w:val="both"/>
        <w:rPr>
          <w:rFonts w:ascii="Sylfaen" w:hAnsi="Sylfaen"/>
          <w:sz w:val="24"/>
          <w:szCs w:val="24"/>
          <w:lang w:val="hy-AM"/>
        </w:rPr>
      </w:pPr>
      <w:bookmarkStart w:id="189" w:name="bookmark196"/>
      <w:bookmarkEnd w:id="189"/>
      <w:r w:rsidRPr="008E7DC1">
        <w:rPr>
          <w:rFonts w:ascii="Sylfaen" w:hAnsi="Sylfaen"/>
          <w:sz w:val="24"/>
          <w:szCs w:val="24"/>
          <w:shd w:val="clear" w:color="auto" w:fill="FFFFFF"/>
          <w:lang w:val="hy-AM"/>
        </w:rPr>
        <w:t>45.</w:t>
      </w:r>
      <w:r w:rsidR="000558E9" w:rsidRPr="000558E9">
        <w:rPr>
          <w:rFonts w:ascii="Sylfaen" w:hAnsi="Sylfaen"/>
          <w:sz w:val="24"/>
          <w:szCs w:val="24"/>
          <w:shd w:val="clear" w:color="auto" w:fill="FFFFFF"/>
          <w:lang w:val="hy-AM"/>
        </w:rPr>
        <w:tab/>
      </w:r>
      <w:r w:rsidRPr="008E7DC1">
        <w:rPr>
          <w:rFonts w:ascii="Sylfaen" w:hAnsi="Sylfaen"/>
          <w:sz w:val="24"/>
          <w:szCs w:val="24"/>
          <w:shd w:val="clear" w:color="auto" w:fill="FFFFFF"/>
          <w:lang w:val="hy-AM"/>
        </w:rPr>
        <w:t xml:space="preserve">Եգիպտացորենի հիբրիդային սորտերի վերարտադրված սերմերի խմբաքանակների մասով հետհսկողության անցկացման դեպքում սորտային մաքրության ստանդարտը կազմում է պարզ հիբրիդների համար </w:t>
      </w:r>
      <w:r w:rsidRPr="008E7DC1">
        <w:rPr>
          <w:rFonts w:ascii="Sylfaen" w:hAnsi="Sylfaen"/>
          <w:sz w:val="24"/>
          <w:szCs w:val="24"/>
          <w:lang w:val="hy-AM"/>
        </w:rPr>
        <w:t>97,0%</w:t>
      </w:r>
      <w:r w:rsidRPr="008E7DC1">
        <w:rPr>
          <w:rFonts w:ascii="Sylfaen" w:hAnsi="Sylfaen"/>
          <w:sz w:val="24"/>
          <w:szCs w:val="24"/>
          <w:shd w:val="clear" w:color="auto" w:fill="FFFFFF"/>
          <w:lang w:val="hy-AM"/>
        </w:rPr>
        <w:t xml:space="preserve"> </w:t>
      </w:r>
      <w:r w:rsidRPr="008E7DC1">
        <w:rPr>
          <w:rFonts w:ascii="Sylfaen" w:hAnsi="Sylfaen"/>
          <w:sz w:val="24"/>
          <w:szCs w:val="24"/>
          <w:lang w:val="hy-AM"/>
        </w:rPr>
        <w:t>(33 բույսի հաշվով՝ 1 ոչ տիպիկ բույսից ոչ ավելի), հիբրիդների այլ տիպերի համար՝ 95,0% (20 բույսի հաշվով՝ 1 ոչ տիպիկ բույսից ոչ ավելի)։</w:t>
      </w:r>
    </w:p>
    <w:p w14:paraId="46C43D9C" w14:textId="77777777" w:rsidR="000558E9" w:rsidRDefault="000558E9">
      <w:pPr>
        <w:rPr>
          <w:rFonts w:ascii="Sylfaen" w:eastAsia="Times New Roman" w:hAnsi="Sylfaen" w:cs="Times New Roman"/>
          <w:lang w:val="hy-AM"/>
        </w:rPr>
      </w:pPr>
      <w:r>
        <w:rPr>
          <w:rFonts w:ascii="Sylfaen" w:hAnsi="Sylfaen"/>
          <w:lang w:val="hy-AM"/>
        </w:rPr>
        <w:br w:type="page"/>
      </w:r>
    </w:p>
    <w:p w14:paraId="717C6D8C" w14:textId="77777777" w:rsidR="00C10D18" w:rsidRPr="008E7DC1" w:rsidRDefault="00C10D18" w:rsidP="008E7DC1">
      <w:pPr>
        <w:pStyle w:val="Tablecaption0"/>
        <w:spacing w:after="160" w:line="360" w:lineRule="auto"/>
        <w:jc w:val="right"/>
        <w:rPr>
          <w:rFonts w:ascii="Sylfaen" w:hAnsi="Sylfaen"/>
          <w:sz w:val="24"/>
          <w:szCs w:val="24"/>
          <w:lang w:val="hy-AM"/>
        </w:rPr>
      </w:pPr>
      <w:r w:rsidRPr="008E7DC1">
        <w:rPr>
          <w:rFonts w:ascii="Sylfaen" w:hAnsi="Sylfaen"/>
          <w:sz w:val="24"/>
          <w:szCs w:val="24"/>
          <w:lang w:val="hy-AM"/>
        </w:rPr>
        <w:lastRenderedPageBreak/>
        <w:t>Աղյուսակ 8</w:t>
      </w:r>
    </w:p>
    <w:p w14:paraId="4D8398EE" w14:textId="77777777" w:rsidR="00C10D18" w:rsidRPr="007C79D6" w:rsidRDefault="00C10D18" w:rsidP="007C79D6">
      <w:pPr>
        <w:pStyle w:val="Tablecaption0"/>
        <w:spacing w:after="160" w:line="360" w:lineRule="auto"/>
        <w:ind w:left="567" w:right="559"/>
        <w:rPr>
          <w:rFonts w:ascii="Sylfaen" w:hAnsi="Sylfaen"/>
          <w:sz w:val="24"/>
          <w:szCs w:val="24"/>
          <w:lang w:val="hy-AM"/>
        </w:rPr>
      </w:pPr>
      <w:r w:rsidRPr="008E7DC1">
        <w:rPr>
          <w:rFonts w:ascii="Sylfaen" w:hAnsi="Sylfaen"/>
          <w:sz w:val="24"/>
          <w:szCs w:val="24"/>
          <w:lang w:val="hy-AM"/>
        </w:rPr>
        <w:t xml:space="preserve">99%, 99,5% </w:t>
      </w:r>
      <w:r w:rsidR="008E7DC1">
        <w:rPr>
          <w:rFonts w:ascii="Sylfaen" w:hAnsi="Sylfaen"/>
          <w:sz w:val="24"/>
          <w:szCs w:val="24"/>
          <w:lang w:val="hy-AM"/>
        </w:rPr>
        <w:t>եւ</w:t>
      </w:r>
      <w:r w:rsidRPr="008E7DC1">
        <w:rPr>
          <w:rFonts w:ascii="Sylfaen" w:hAnsi="Sylfaen"/>
          <w:sz w:val="24"/>
          <w:szCs w:val="24"/>
          <w:lang w:val="hy-AM"/>
        </w:rPr>
        <w:t xml:space="preserve"> 99,9% սորտային մաքրության փաստացի </w:t>
      </w:r>
      <w:r w:rsidR="007C79D6" w:rsidRPr="007C79D6">
        <w:rPr>
          <w:rFonts w:ascii="Sylfaen" w:hAnsi="Sylfaen"/>
          <w:sz w:val="24"/>
          <w:szCs w:val="24"/>
          <w:lang w:val="hy-AM"/>
        </w:rPr>
        <w:br/>
      </w:r>
      <w:r w:rsidRPr="008E7DC1">
        <w:rPr>
          <w:rFonts w:ascii="Sylfaen" w:hAnsi="Sylfaen"/>
          <w:sz w:val="24"/>
          <w:szCs w:val="24"/>
          <w:lang w:val="hy-AM"/>
        </w:rPr>
        <w:t>ստանդարտների կիրառումը</w:t>
      </w:r>
    </w:p>
    <w:tbl>
      <w:tblPr>
        <w:tblOverlap w:val="never"/>
        <w:tblW w:w="9461" w:type="dxa"/>
        <w:jc w:val="center"/>
        <w:tblLayout w:type="fixed"/>
        <w:tblCellMar>
          <w:left w:w="10" w:type="dxa"/>
          <w:right w:w="10" w:type="dxa"/>
        </w:tblCellMar>
        <w:tblLook w:val="0000" w:firstRow="0" w:lastRow="0" w:firstColumn="0" w:lastColumn="0" w:noHBand="0" w:noVBand="0"/>
      </w:tblPr>
      <w:tblGrid>
        <w:gridCol w:w="1411"/>
        <w:gridCol w:w="1141"/>
        <w:gridCol w:w="1282"/>
        <w:gridCol w:w="1433"/>
        <w:gridCol w:w="1404"/>
        <w:gridCol w:w="1336"/>
        <w:gridCol w:w="1454"/>
      </w:tblGrid>
      <w:tr w:rsidR="00C10D18" w:rsidRPr="00B6518D" w14:paraId="44FBFD18" w14:textId="77777777" w:rsidTr="000558E9">
        <w:trPr>
          <w:jc w:val="center"/>
        </w:trPr>
        <w:tc>
          <w:tcPr>
            <w:tcW w:w="1411" w:type="dxa"/>
            <w:vMerge w:val="restart"/>
            <w:tcBorders>
              <w:top w:val="single" w:sz="4" w:space="0" w:color="auto"/>
              <w:left w:val="single" w:sz="4" w:space="0" w:color="auto"/>
            </w:tcBorders>
            <w:shd w:val="clear" w:color="auto" w:fill="FFFFFF"/>
            <w:vAlign w:val="center"/>
          </w:tcPr>
          <w:p w14:paraId="4C8ED314"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Ընտրանքի չափը (բույսերի քանակը), հատ</w:t>
            </w:r>
          </w:p>
        </w:tc>
        <w:tc>
          <w:tcPr>
            <w:tcW w:w="8050" w:type="dxa"/>
            <w:gridSpan w:val="6"/>
            <w:tcBorders>
              <w:top w:val="single" w:sz="4" w:space="0" w:color="auto"/>
              <w:left w:val="single" w:sz="4" w:space="0" w:color="auto"/>
              <w:right w:val="single" w:sz="4" w:space="0" w:color="auto"/>
            </w:tcBorders>
            <w:shd w:val="clear" w:color="auto" w:fill="FFFFFF"/>
            <w:vAlign w:val="bottom"/>
          </w:tcPr>
          <w:p w14:paraId="1E448055" w14:textId="77777777" w:rsidR="00C10D18" w:rsidRPr="000558E9" w:rsidRDefault="00C10D18" w:rsidP="000558E9">
            <w:pPr>
              <w:pStyle w:val="Other0"/>
              <w:spacing w:after="120" w:line="240" w:lineRule="auto"/>
              <w:ind w:left="1400" w:firstLine="0"/>
              <w:rPr>
                <w:rFonts w:ascii="Sylfaen" w:hAnsi="Sylfaen"/>
                <w:sz w:val="20"/>
                <w:szCs w:val="20"/>
                <w:lang w:val="hy-AM"/>
              </w:rPr>
            </w:pPr>
            <w:r w:rsidRPr="000558E9">
              <w:rPr>
                <w:rFonts w:ascii="Sylfaen" w:hAnsi="Sylfaen"/>
                <w:sz w:val="20"/>
                <w:szCs w:val="20"/>
                <w:lang w:val="hy-AM"/>
              </w:rPr>
              <w:t>Սորտային մաքրությունը. փաստացի ստանդարտի կիրառումը</w:t>
            </w:r>
          </w:p>
        </w:tc>
      </w:tr>
      <w:tr w:rsidR="00C10D18" w:rsidRPr="000558E9" w14:paraId="4BDEBB58" w14:textId="77777777" w:rsidTr="000558E9">
        <w:trPr>
          <w:jc w:val="center"/>
        </w:trPr>
        <w:tc>
          <w:tcPr>
            <w:tcW w:w="1411" w:type="dxa"/>
            <w:vMerge/>
            <w:tcBorders>
              <w:left w:val="single" w:sz="4" w:space="0" w:color="auto"/>
            </w:tcBorders>
            <w:shd w:val="clear" w:color="auto" w:fill="FFFFFF"/>
            <w:vAlign w:val="center"/>
          </w:tcPr>
          <w:p w14:paraId="12294EC0" w14:textId="77777777" w:rsidR="00C10D18" w:rsidRPr="000558E9" w:rsidRDefault="00C10D18" w:rsidP="000558E9">
            <w:pPr>
              <w:spacing w:after="120"/>
              <w:rPr>
                <w:rFonts w:ascii="Sylfaen" w:hAnsi="Sylfaen"/>
                <w:sz w:val="20"/>
                <w:szCs w:val="20"/>
                <w:lang w:val="hy-AM"/>
              </w:rPr>
            </w:pPr>
          </w:p>
        </w:tc>
        <w:tc>
          <w:tcPr>
            <w:tcW w:w="2423" w:type="dxa"/>
            <w:gridSpan w:val="2"/>
            <w:tcBorders>
              <w:top w:val="single" w:sz="4" w:space="0" w:color="auto"/>
              <w:left w:val="single" w:sz="4" w:space="0" w:color="auto"/>
            </w:tcBorders>
            <w:shd w:val="clear" w:color="auto" w:fill="FFFFFF"/>
            <w:vAlign w:val="center"/>
          </w:tcPr>
          <w:p w14:paraId="55BEC4BC"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հիբրիդներ (ԷՍ)</w:t>
            </w:r>
          </w:p>
        </w:tc>
        <w:tc>
          <w:tcPr>
            <w:tcW w:w="2837" w:type="dxa"/>
            <w:gridSpan w:val="2"/>
            <w:tcBorders>
              <w:top w:val="single" w:sz="4" w:space="0" w:color="auto"/>
              <w:left w:val="single" w:sz="4" w:space="0" w:color="auto"/>
            </w:tcBorders>
            <w:shd w:val="clear" w:color="auto" w:fill="FFFFFF"/>
            <w:vAlign w:val="bottom"/>
          </w:tcPr>
          <w:p w14:paraId="128E47DA"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խաչաձ</w:t>
            </w:r>
            <w:r w:rsidR="008E7DC1" w:rsidRPr="000558E9">
              <w:rPr>
                <w:rFonts w:ascii="Sylfaen" w:hAnsi="Sylfaen"/>
                <w:sz w:val="20"/>
                <w:szCs w:val="20"/>
                <w:lang w:val="hy-AM"/>
              </w:rPr>
              <w:t>եւ</w:t>
            </w:r>
            <w:r w:rsidRPr="000558E9">
              <w:rPr>
                <w:rFonts w:ascii="Sylfaen" w:hAnsi="Sylfaen"/>
                <w:sz w:val="20"/>
                <w:szCs w:val="20"/>
                <w:lang w:val="hy-AM"/>
              </w:rPr>
              <w:t xml:space="preserve"> փոշոտվող (ԷՍ)</w:t>
            </w:r>
          </w:p>
        </w:tc>
        <w:tc>
          <w:tcPr>
            <w:tcW w:w="2790" w:type="dxa"/>
            <w:gridSpan w:val="2"/>
            <w:tcBorders>
              <w:top w:val="single" w:sz="4" w:space="0" w:color="auto"/>
              <w:left w:val="single" w:sz="4" w:space="0" w:color="auto"/>
              <w:right w:val="single" w:sz="4" w:space="0" w:color="auto"/>
            </w:tcBorders>
            <w:shd w:val="clear" w:color="auto" w:fill="FFFFFF"/>
            <w:vAlign w:val="bottom"/>
          </w:tcPr>
          <w:p w14:paraId="77672AB8"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խաչաձ</w:t>
            </w:r>
            <w:r w:rsidR="008E7DC1" w:rsidRPr="000558E9">
              <w:rPr>
                <w:rFonts w:ascii="Sylfaen" w:hAnsi="Sylfaen"/>
                <w:sz w:val="20"/>
                <w:szCs w:val="20"/>
                <w:lang w:val="hy-AM"/>
              </w:rPr>
              <w:t>եւ</w:t>
            </w:r>
            <w:r w:rsidRPr="000558E9">
              <w:rPr>
                <w:rFonts w:ascii="Sylfaen" w:hAnsi="Sylfaen"/>
                <w:sz w:val="20"/>
                <w:szCs w:val="20"/>
                <w:lang w:val="hy-AM"/>
              </w:rPr>
              <w:t xml:space="preserve"> փոշոտվող (ՎՍ)</w:t>
            </w:r>
          </w:p>
        </w:tc>
      </w:tr>
      <w:tr w:rsidR="00C10D18" w:rsidRPr="000558E9" w14:paraId="18405C35" w14:textId="77777777" w:rsidTr="000558E9">
        <w:trPr>
          <w:jc w:val="center"/>
        </w:trPr>
        <w:tc>
          <w:tcPr>
            <w:tcW w:w="1411" w:type="dxa"/>
            <w:vMerge/>
            <w:tcBorders>
              <w:left w:val="single" w:sz="4" w:space="0" w:color="auto"/>
            </w:tcBorders>
            <w:shd w:val="clear" w:color="auto" w:fill="FFFFFF"/>
            <w:vAlign w:val="center"/>
          </w:tcPr>
          <w:p w14:paraId="3AC60B64" w14:textId="77777777" w:rsidR="00C10D18" w:rsidRPr="000558E9" w:rsidRDefault="00C10D18" w:rsidP="000558E9">
            <w:pPr>
              <w:spacing w:after="120"/>
              <w:rPr>
                <w:rFonts w:ascii="Sylfaen" w:hAnsi="Sylfaen"/>
                <w:sz w:val="20"/>
                <w:szCs w:val="20"/>
                <w:lang w:val="hy-AM"/>
              </w:rPr>
            </w:pPr>
          </w:p>
        </w:tc>
        <w:tc>
          <w:tcPr>
            <w:tcW w:w="2423" w:type="dxa"/>
            <w:gridSpan w:val="2"/>
            <w:tcBorders>
              <w:top w:val="single" w:sz="4" w:space="0" w:color="auto"/>
              <w:left w:val="single" w:sz="4" w:space="0" w:color="auto"/>
            </w:tcBorders>
            <w:shd w:val="clear" w:color="auto" w:fill="FFFFFF"/>
            <w:vAlign w:val="bottom"/>
          </w:tcPr>
          <w:p w14:paraId="5AAFCECC"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99,9%</w:t>
            </w:r>
          </w:p>
        </w:tc>
        <w:tc>
          <w:tcPr>
            <w:tcW w:w="2837" w:type="dxa"/>
            <w:gridSpan w:val="2"/>
            <w:tcBorders>
              <w:top w:val="single" w:sz="4" w:space="0" w:color="auto"/>
              <w:left w:val="single" w:sz="4" w:space="0" w:color="auto"/>
            </w:tcBorders>
            <w:shd w:val="clear" w:color="auto" w:fill="FFFFFF"/>
            <w:vAlign w:val="bottom"/>
          </w:tcPr>
          <w:p w14:paraId="259D4F4A"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99,5%</w:t>
            </w:r>
          </w:p>
        </w:tc>
        <w:tc>
          <w:tcPr>
            <w:tcW w:w="2790" w:type="dxa"/>
            <w:gridSpan w:val="2"/>
            <w:tcBorders>
              <w:top w:val="single" w:sz="4" w:space="0" w:color="auto"/>
              <w:left w:val="single" w:sz="4" w:space="0" w:color="auto"/>
              <w:right w:val="single" w:sz="4" w:space="0" w:color="auto"/>
            </w:tcBorders>
            <w:shd w:val="clear" w:color="auto" w:fill="FFFFFF"/>
            <w:vAlign w:val="bottom"/>
          </w:tcPr>
          <w:p w14:paraId="1EF781EE"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99,0%</w:t>
            </w:r>
          </w:p>
        </w:tc>
      </w:tr>
      <w:tr w:rsidR="00C10D18" w:rsidRPr="000558E9" w14:paraId="7724E63E" w14:textId="77777777" w:rsidTr="000558E9">
        <w:trPr>
          <w:jc w:val="center"/>
        </w:trPr>
        <w:tc>
          <w:tcPr>
            <w:tcW w:w="1411" w:type="dxa"/>
            <w:vMerge/>
            <w:tcBorders>
              <w:left w:val="single" w:sz="4" w:space="0" w:color="auto"/>
            </w:tcBorders>
            <w:shd w:val="clear" w:color="auto" w:fill="FFFFFF"/>
            <w:vAlign w:val="center"/>
          </w:tcPr>
          <w:p w14:paraId="781E2170" w14:textId="77777777" w:rsidR="00C10D18" w:rsidRPr="000558E9" w:rsidRDefault="00C10D18" w:rsidP="000558E9">
            <w:pPr>
              <w:spacing w:after="120"/>
              <w:rPr>
                <w:rFonts w:ascii="Sylfaen" w:hAnsi="Sylfaen"/>
                <w:sz w:val="20"/>
                <w:szCs w:val="20"/>
                <w:lang w:val="hy-AM"/>
              </w:rPr>
            </w:pPr>
          </w:p>
        </w:tc>
        <w:tc>
          <w:tcPr>
            <w:tcW w:w="1141" w:type="dxa"/>
            <w:tcBorders>
              <w:top w:val="single" w:sz="4" w:space="0" w:color="auto"/>
              <w:left w:val="single" w:sz="4" w:space="0" w:color="auto"/>
            </w:tcBorders>
            <w:shd w:val="clear" w:color="auto" w:fill="FFFFFF"/>
            <w:vAlign w:val="bottom"/>
          </w:tcPr>
          <w:p w14:paraId="36F5AAC4"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բավարար արդյունք</w:t>
            </w:r>
          </w:p>
        </w:tc>
        <w:tc>
          <w:tcPr>
            <w:tcW w:w="1282" w:type="dxa"/>
            <w:tcBorders>
              <w:top w:val="single" w:sz="4" w:space="0" w:color="auto"/>
              <w:left w:val="single" w:sz="4" w:space="0" w:color="auto"/>
            </w:tcBorders>
            <w:shd w:val="clear" w:color="auto" w:fill="FFFFFF"/>
            <w:vAlign w:val="bottom"/>
          </w:tcPr>
          <w:p w14:paraId="09A4FC65"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ոչ բավարար արդյունք</w:t>
            </w:r>
          </w:p>
        </w:tc>
        <w:tc>
          <w:tcPr>
            <w:tcW w:w="1433" w:type="dxa"/>
            <w:tcBorders>
              <w:top w:val="single" w:sz="4" w:space="0" w:color="auto"/>
              <w:left w:val="single" w:sz="4" w:space="0" w:color="auto"/>
            </w:tcBorders>
            <w:shd w:val="clear" w:color="auto" w:fill="FFFFFF"/>
            <w:vAlign w:val="bottom"/>
          </w:tcPr>
          <w:p w14:paraId="1973645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բավարար արդյունք</w:t>
            </w:r>
          </w:p>
        </w:tc>
        <w:tc>
          <w:tcPr>
            <w:tcW w:w="1404" w:type="dxa"/>
            <w:tcBorders>
              <w:top w:val="single" w:sz="4" w:space="0" w:color="auto"/>
              <w:left w:val="single" w:sz="4" w:space="0" w:color="auto"/>
            </w:tcBorders>
            <w:shd w:val="clear" w:color="auto" w:fill="FFFFFF"/>
            <w:vAlign w:val="bottom"/>
          </w:tcPr>
          <w:p w14:paraId="7ADD398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ոչ բավարար արդյունք</w:t>
            </w:r>
          </w:p>
        </w:tc>
        <w:tc>
          <w:tcPr>
            <w:tcW w:w="1336" w:type="dxa"/>
            <w:tcBorders>
              <w:top w:val="single" w:sz="4" w:space="0" w:color="auto"/>
              <w:left w:val="single" w:sz="4" w:space="0" w:color="auto"/>
            </w:tcBorders>
            <w:shd w:val="clear" w:color="auto" w:fill="FFFFFF"/>
            <w:vAlign w:val="bottom"/>
          </w:tcPr>
          <w:p w14:paraId="13F55E7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բավարար արդյունք</w:t>
            </w:r>
          </w:p>
        </w:tc>
        <w:tc>
          <w:tcPr>
            <w:tcW w:w="1454" w:type="dxa"/>
            <w:tcBorders>
              <w:top w:val="single" w:sz="4" w:space="0" w:color="auto"/>
              <w:left w:val="single" w:sz="4" w:space="0" w:color="auto"/>
              <w:right w:val="single" w:sz="4" w:space="0" w:color="auto"/>
            </w:tcBorders>
            <w:shd w:val="clear" w:color="auto" w:fill="FFFFFF"/>
            <w:vAlign w:val="bottom"/>
          </w:tcPr>
          <w:p w14:paraId="4735D478" w14:textId="77777777" w:rsidR="00C10D18" w:rsidRPr="000558E9" w:rsidRDefault="00C10D18" w:rsidP="00A33BAF">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ոչ բավարար արդյունք</w:t>
            </w:r>
          </w:p>
        </w:tc>
      </w:tr>
      <w:tr w:rsidR="00C10D18" w:rsidRPr="000558E9" w14:paraId="123DA551" w14:textId="77777777" w:rsidTr="000558E9">
        <w:trPr>
          <w:jc w:val="center"/>
        </w:trPr>
        <w:tc>
          <w:tcPr>
            <w:tcW w:w="1411" w:type="dxa"/>
            <w:vMerge/>
            <w:tcBorders>
              <w:left w:val="single" w:sz="4" w:space="0" w:color="auto"/>
            </w:tcBorders>
            <w:shd w:val="clear" w:color="auto" w:fill="FFFFFF"/>
            <w:vAlign w:val="center"/>
          </w:tcPr>
          <w:p w14:paraId="5DA1D2E1" w14:textId="77777777" w:rsidR="00C10D18" w:rsidRPr="000558E9" w:rsidRDefault="00C10D18" w:rsidP="000558E9">
            <w:pPr>
              <w:spacing w:after="120"/>
              <w:rPr>
                <w:rFonts w:ascii="Sylfaen" w:hAnsi="Sylfaen"/>
                <w:sz w:val="20"/>
                <w:szCs w:val="20"/>
              </w:rPr>
            </w:pPr>
          </w:p>
        </w:tc>
        <w:tc>
          <w:tcPr>
            <w:tcW w:w="8050" w:type="dxa"/>
            <w:gridSpan w:val="6"/>
            <w:tcBorders>
              <w:top w:val="single" w:sz="4" w:space="0" w:color="auto"/>
              <w:left w:val="single" w:sz="4" w:space="0" w:color="auto"/>
              <w:right w:val="single" w:sz="4" w:space="0" w:color="auto"/>
            </w:tcBorders>
            <w:shd w:val="clear" w:color="auto" w:fill="FFFFFF"/>
            <w:vAlign w:val="bottom"/>
          </w:tcPr>
          <w:p w14:paraId="2423F36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 xml:space="preserve">ոչ տիպիկ ցողունների սահմանային քանակը </w:t>
            </w:r>
            <w:r w:rsidRPr="000558E9">
              <w:rPr>
                <w:rFonts w:ascii="Sylfaen" w:hAnsi="Sylfaen"/>
                <w:sz w:val="20"/>
                <w:szCs w:val="20"/>
              </w:rPr>
              <w:t>(</w:t>
            </w:r>
            <w:r w:rsidRPr="000558E9">
              <w:rPr>
                <w:rFonts w:ascii="Sylfaen" w:hAnsi="Sylfaen"/>
                <w:sz w:val="20"/>
                <w:szCs w:val="20"/>
                <w:lang w:val="hy-AM"/>
              </w:rPr>
              <w:t>հատ</w:t>
            </w:r>
            <w:r w:rsidRPr="000558E9">
              <w:rPr>
                <w:rFonts w:ascii="Sylfaen" w:hAnsi="Sylfaen"/>
                <w:sz w:val="20"/>
                <w:szCs w:val="20"/>
              </w:rPr>
              <w:t>)</w:t>
            </w:r>
          </w:p>
        </w:tc>
      </w:tr>
      <w:tr w:rsidR="00C10D18" w:rsidRPr="000558E9" w14:paraId="1D1CAA19" w14:textId="77777777" w:rsidTr="000558E9">
        <w:trPr>
          <w:jc w:val="center"/>
        </w:trPr>
        <w:tc>
          <w:tcPr>
            <w:tcW w:w="1411" w:type="dxa"/>
            <w:tcBorders>
              <w:top w:val="single" w:sz="4" w:space="0" w:color="auto"/>
              <w:left w:val="single" w:sz="4" w:space="0" w:color="auto"/>
            </w:tcBorders>
            <w:shd w:val="clear" w:color="auto" w:fill="FFFFFF"/>
            <w:vAlign w:val="center"/>
          </w:tcPr>
          <w:p w14:paraId="61FBC14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&lt;1 000</w:t>
            </w:r>
          </w:p>
        </w:tc>
        <w:tc>
          <w:tcPr>
            <w:tcW w:w="1141" w:type="dxa"/>
            <w:tcBorders>
              <w:top w:val="single" w:sz="4" w:space="0" w:color="auto"/>
              <w:left w:val="single" w:sz="4" w:space="0" w:color="auto"/>
            </w:tcBorders>
            <w:shd w:val="clear" w:color="auto" w:fill="FFFFFF"/>
            <w:vAlign w:val="center"/>
          </w:tcPr>
          <w:p w14:paraId="1233C5F9" w14:textId="77777777" w:rsidR="00C10D18" w:rsidRPr="000558E9" w:rsidRDefault="00C10D18" w:rsidP="000558E9">
            <w:pPr>
              <w:pStyle w:val="Other0"/>
              <w:spacing w:after="120" w:line="240" w:lineRule="auto"/>
              <w:ind w:firstLine="460"/>
              <w:rPr>
                <w:rFonts w:ascii="Sylfaen" w:hAnsi="Sylfaen"/>
                <w:sz w:val="20"/>
                <w:szCs w:val="20"/>
              </w:rPr>
            </w:pPr>
            <w:r w:rsidRPr="000558E9">
              <w:rPr>
                <w:rFonts w:ascii="Sylfaen" w:hAnsi="Sylfaen"/>
                <w:sz w:val="20"/>
                <w:szCs w:val="20"/>
              </w:rPr>
              <w:t>0</w:t>
            </w:r>
          </w:p>
        </w:tc>
        <w:tc>
          <w:tcPr>
            <w:tcW w:w="1282" w:type="dxa"/>
            <w:tcBorders>
              <w:top w:val="single" w:sz="4" w:space="0" w:color="auto"/>
              <w:left w:val="single" w:sz="4" w:space="0" w:color="auto"/>
            </w:tcBorders>
            <w:shd w:val="clear" w:color="auto" w:fill="FFFFFF"/>
            <w:vAlign w:val="center"/>
          </w:tcPr>
          <w:p w14:paraId="673EA5D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2837" w:type="dxa"/>
            <w:gridSpan w:val="2"/>
            <w:tcBorders>
              <w:top w:val="single" w:sz="4" w:space="0" w:color="auto"/>
              <w:left w:val="single" w:sz="4" w:space="0" w:color="auto"/>
            </w:tcBorders>
            <w:shd w:val="clear" w:color="auto" w:fill="FFFFFF"/>
            <w:vAlign w:val="center"/>
          </w:tcPr>
          <w:p w14:paraId="696E094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c>
          <w:tcPr>
            <w:tcW w:w="2790" w:type="dxa"/>
            <w:gridSpan w:val="2"/>
            <w:tcBorders>
              <w:top w:val="single" w:sz="4" w:space="0" w:color="auto"/>
              <w:left w:val="single" w:sz="4" w:space="0" w:color="auto"/>
              <w:right w:val="single" w:sz="4" w:space="0" w:color="auto"/>
            </w:tcBorders>
            <w:shd w:val="clear" w:color="auto" w:fill="FFFFFF"/>
            <w:vAlign w:val="center"/>
          </w:tcPr>
          <w:p w14:paraId="3D666AD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r>
      <w:tr w:rsidR="00C10D18" w:rsidRPr="000558E9" w14:paraId="6B0D7098" w14:textId="77777777" w:rsidTr="000558E9">
        <w:trPr>
          <w:jc w:val="center"/>
        </w:trPr>
        <w:tc>
          <w:tcPr>
            <w:tcW w:w="1411" w:type="dxa"/>
            <w:tcBorders>
              <w:top w:val="single" w:sz="4" w:space="0" w:color="auto"/>
              <w:left w:val="single" w:sz="4" w:space="0" w:color="auto"/>
            </w:tcBorders>
            <w:shd w:val="clear" w:color="auto" w:fill="FFFFFF"/>
          </w:tcPr>
          <w:p w14:paraId="6FB63036"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200</w:t>
            </w:r>
          </w:p>
        </w:tc>
        <w:tc>
          <w:tcPr>
            <w:tcW w:w="1141" w:type="dxa"/>
            <w:tcBorders>
              <w:top w:val="single" w:sz="4" w:space="0" w:color="auto"/>
              <w:left w:val="single" w:sz="4" w:space="0" w:color="auto"/>
            </w:tcBorders>
            <w:shd w:val="clear" w:color="auto" w:fill="FFFFFF"/>
          </w:tcPr>
          <w:p w14:paraId="3B646B1F" w14:textId="77777777" w:rsidR="00C10D18" w:rsidRPr="000558E9" w:rsidRDefault="00C10D18" w:rsidP="000558E9">
            <w:pPr>
              <w:pStyle w:val="Other0"/>
              <w:spacing w:after="120" w:line="240" w:lineRule="auto"/>
              <w:ind w:firstLine="460"/>
              <w:rPr>
                <w:rFonts w:ascii="Sylfaen" w:hAnsi="Sylfaen"/>
                <w:sz w:val="20"/>
                <w:szCs w:val="20"/>
              </w:rPr>
            </w:pPr>
            <w:r w:rsidRPr="000558E9">
              <w:rPr>
                <w:rFonts w:ascii="Sylfaen" w:hAnsi="Sylfaen"/>
                <w:sz w:val="20"/>
                <w:szCs w:val="20"/>
              </w:rPr>
              <w:t>0</w:t>
            </w:r>
          </w:p>
        </w:tc>
        <w:tc>
          <w:tcPr>
            <w:tcW w:w="1282" w:type="dxa"/>
            <w:tcBorders>
              <w:top w:val="single" w:sz="4" w:space="0" w:color="auto"/>
              <w:left w:val="single" w:sz="4" w:space="0" w:color="auto"/>
            </w:tcBorders>
            <w:shd w:val="clear" w:color="auto" w:fill="FFFFFF"/>
          </w:tcPr>
          <w:p w14:paraId="166E667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433" w:type="dxa"/>
            <w:tcBorders>
              <w:top w:val="single" w:sz="4" w:space="0" w:color="auto"/>
              <w:left w:val="single" w:sz="4" w:space="0" w:color="auto"/>
            </w:tcBorders>
            <w:shd w:val="clear" w:color="auto" w:fill="FFFFFF"/>
          </w:tcPr>
          <w:p w14:paraId="245ECEA2" w14:textId="77777777" w:rsidR="00C10D18" w:rsidRPr="000558E9" w:rsidRDefault="00C10D18" w:rsidP="000558E9">
            <w:pPr>
              <w:pStyle w:val="Other0"/>
              <w:spacing w:after="120" w:line="240" w:lineRule="auto"/>
              <w:ind w:firstLine="560"/>
              <w:jc w:val="both"/>
              <w:rPr>
                <w:rFonts w:ascii="Sylfaen" w:hAnsi="Sylfaen"/>
                <w:sz w:val="20"/>
                <w:szCs w:val="20"/>
              </w:rPr>
            </w:pPr>
            <w:r w:rsidRPr="000558E9">
              <w:rPr>
                <w:rFonts w:ascii="Sylfaen" w:hAnsi="Sylfaen"/>
                <w:sz w:val="20"/>
                <w:szCs w:val="20"/>
              </w:rPr>
              <w:t>1</w:t>
            </w:r>
          </w:p>
        </w:tc>
        <w:tc>
          <w:tcPr>
            <w:tcW w:w="1404" w:type="dxa"/>
            <w:tcBorders>
              <w:top w:val="single" w:sz="4" w:space="0" w:color="auto"/>
              <w:left w:val="single" w:sz="4" w:space="0" w:color="auto"/>
            </w:tcBorders>
            <w:shd w:val="clear" w:color="auto" w:fill="FFFFFF"/>
          </w:tcPr>
          <w:p w14:paraId="6429F50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w:t>
            </w:r>
          </w:p>
        </w:tc>
        <w:tc>
          <w:tcPr>
            <w:tcW w:w="1336" w:type="dxa"/>
            <w:tcBorders>
              <w:top w:val="single" w:sz="4" w:space="0" w:color="auto"/>
              <w:left w:val="single" w:sz="4" w:space="0" w:color="auto"/>
            </w:tcBorders>
            <w:shd w:val="clear" w:color="auto" w:fill="FFFFFF"/>
          </w:tcPr>
          <w:p w14:paraId="38AA78D2"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2</w:t>
            </w:r>
          </w:p>
        </w:tc>
        <w:tc>
          <w:tcPr>
            <w:tcW w:w="1454" w:type="dxa"/>
            <w:tcBorders>
              <w:top w:val="single" w:sz="4" w:space="0" w:color="auto"/>
              <w:left w:val="single" w:sz="4" w:space="0" w:color="auto"/>
              <w:right w:val="single" w:sz="4" w:space="0" w:color="auto"/>
            </w:tcBorders>
            <w:shd w:val="clear" w:color="auto" w:fill="FFFFFF"/>
          </w:tcPr>
          <w:p w14:paraId="7EE9D140" w14:textId="77777777" w:rsidR="00C10D18" w:rsidRPr="000558E9" w:rsidRDefault="00C10D18" w:rsidP="000558E9">
            <w:pPr>
              <w:pStyle w:val="Other0"/>
              <w:spacing w:after="120" w:line="240" w:lineRule="auto"/>
              <w:ind w:firstLine="620"/>
              <w:rPr>
                <w:rFonts w:ascii="Sylfaen" w:hAnsi="Sylfaen"/>
                <w:sz w:val="20"/>
                <w:szCs w:val="20"/>
              </w:rPr>
            </w:pPr>
            <w:r w:rsidRPr="000558E9">
              <w:rPr>
                <w:rFonts w:ascii="Sylfaen" w:hAnsi="Sylfaen"/>
                <w:sz w:val="20"/>
                <w:szCs w:val="20"/>
              </w:rPr>
              <w:t>3</w:t>
            </w:r>
          </w:p>
        </w:tc>
      </w:tr>
      <w:tr w:rsidR="00C10D18" w:rsidRPr="000558E9" w14:paraId="63116DDC" w14:textId="77777777" w:rsidTr="000558E9">
        <w:trPr>
          <w:jc w:val="center"/>
        </w:trPr>
        <w:tc>
          <w:tcPr>
            <w:tcW w:w="1411" w:type="dxa"/>
            <w:tcBorders>
              <w:top w:val="single" w:sz="4" w:space="0" w:color="auto"/>
              <w:left w:val="single" w:sz="4" w:space="0" w:color="auto"/>
            </w:tcBorders>
            <w:shd w:val="clear" w:color="auto" w:fill="FFFFFF"/>
          </w:tcPr>
          <w:p w14:paraId="7DA56A3B"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100</w:t>
            </w:r>
          </w:p>
        </w:tc>
        <w:tc>
          <w:tcPr>
            <w:tcW w:w="1141" w:type="dxa"/>
            <w:tcBorders>
              <w:top w:val="single" w:sz="4" w:space="0" w:color="auto"/>
              <w:left w:val="single" w:sz="4" w:space="0" w:color="auto"/>
            </w:tcBorders>
            <w:shd w:val="clear" w:color="auto" w:fill="FFFFFF"/>
          </w:tcPr>
          <w:p w14:paraId="4DE952B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0</w:t>
            </w:r>
          </w:p>
        </w:tc>
        <w:tc>
          <w:tcPr>
            <w:tcW w:w="1282" w:type="dxa"/>
            <w:tcBorders>
              <w:top w:val="single" w:sz="4" w:space="0" w:color="auto"/>
              <w:left w:val="single" w:sz="4" w:space="0" w:color="auto"/>
            </w:tcBorders>
            <w:shd w:val="clear" w:color="auto" w:fill="FFFFFF"/>
          </w:tcPr>
          <w:p w14:paraId="0B181FD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433" w:type="dxa"/>
            <w:tcBorders>
              <w:top w:val="single" w:sz="4" w:space="0" w:color="auto"/>
              <w:left w:val="single" w:sz="4" w:space="0" w:color="auto"/>
            </w:tcBorders>
            <w:shd w:val="clear" w:color="auto" w:fill="FFFFFF"/>
          </w:tcPr>
          <w:p w14:paraId="378B16C9" w14:textId="77777777" w:rsidR="00C10D18" w:rsidRPr="000558E9" w:rsidRDefault="00C10D18" w:rsidP="000558E9">
            <w:pPr>
              <w:pStyle w:val="Other0"/>
              <w:spacing w:after="120" w:line="240" w:lineRule="auto"/>
              <w:ind w:firstLine="560"/>
              <w:jc w:val="both"/>
              <w:rPr>
                <w:rFonts w:ascii="Sylfaen" w:hAnsi="Sylfaen"/>
                <w:sz w:val="20"/>
                <w:szCs w:val="20"/>
              </w:rPr>
            </w:pPr>
            <w:r w:rsidRPr="000558E9">
              <w:rPr>
                <w:rFonts w:ascii="Sylfaen" w:hAnsi="Sylfaen"/>
                <w:sz w:val="20"/>
                <w:szCs w:val="20"/>
              </w:rPr>
              <w:t>0</w:t>
            </w:r>
          </w:p>
        </w:tc>
        <w:tc>
          <w:tcPr>
            <w:tcW w:w="1404" w:type="dxa"/>
            <w:tcBorders>
              <w:top w:val="single" w:sz="4" w:space="0" w:color="auto"/>
              <w:left w:val="single" w:sz="4" w:space="0" w:color="auto"/>
            </w:tcBorders>
            <w:shd w:val="clear" w:color="auto" w:fill="FFFFFF"/>
          </w:tcPr>
          <w:p w14:paraId="6DF5EB0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336" w:type="dxa"/>
            <w:tcBorders>
              <w:top w:val="single" w:sz="4" w:space="0" w:color="auto"/>
              <w:left w:val="single" w:sz="4" w:space="0" w:color="auto"/>
            </w:tcBorders>
            <w:shd w:val="clear" w:color="auto" w:fill="FFFFFF"/>
          </w:tcPr>
          <w:p w14:paraId="0E45FC08"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1</w:t>
            </w:r>
          </w:p>
        </w:tc>
        <w:tc>
          <w:tcPr>
            <w:tcW w:w="1454" w:type="dxa"/>
            <w:tcBorders>
              <w:top w:val="single" w:sz="4" w:space="0" w:color="auto"/>
              <w:left w:val="single" w:sz="4" w:space="0" w:color="auto"/>
              <w:right w:val="single" w:sz="4" w:space="0" w:color="auto"/>
            </w:tcBorders>
            <w:shd w:val="clear" w:color="auto" w:fill="FFFFFF"/>
          </w:tcPr>
          <w:p w14:paraId="2DE270E3" w14:textId="77777777" w:rsidR="00C10D18" w:rsidRPr="000558E9" w:rsidRDefault="00C10D18" w:rsidP="000558E9">
            <w:pPr>
              <w:pStyle w:val="Other0"/>
              <w:spacing w:after="120" w:line="240" w:lineRule="auto"/>
              <w:ind w:firstLine="620"/>
              <w:rPr>
                <w:rFonts w:ascii="Sylfaen" w:hAnsi="Sylfaen"/>
                <w:sz w:val="20"/>
                <w:szCs w:val="20"/>
              </w:rPr>
            </w:pPr>
            <w:r w:rsidRPr="000558E9">
              <w:rPr>
                <w:rFonts w:ascii="Sylfaen" w:hAnsi="Sylfaen"/>
                <w:sz w:val="20"/>
                <w:szCs w:val="20"/>
              </w:rPr>
              <w:t>2</w:t>
            </w:r>
          </w:p>
        </w:tc>
      </w:tr>
      <w:tr w:rsidR="00C10D18" w:rsidRPr="000558E9" w14:paraId="42246505" w14:textId="77777777" w:rsidTr="000558E9">
        <w:trPr>
          <w:jc w:val="center"/>
        </w:trPr>
        <w:tc>
          <w:tcPr>
            <w:tcW w:w="1411" w:type="dxa"/>
            <w:tcBorders>
              <w:top w:val="single" w:sz="4" w:space="0" w:color="auto"/>
              <w:left w:val="single" w:sz="4" w:space="0" w:color="auto"/>
            </w:tcBorders>
            <w:shd w:val="clear" w:color="auto" w:fill="FFFFFF"/>
          </w:tcPr>
          <w:p w14:paraId="2EB0700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75</w:t>
            </w:r>
          </w:p>
        </w:tc>
        <w:tc>
          <w:tcPr>
            <w:tcW w:w="1141" w:type="dxa"/>
            <w:tcBorders>
              <w:top w:val="single" w:sz="4" w:space="0" w:color="auto"/>
              <w:left w:val="single" w:sz="4" w:space="0" w:color="auto"/>
            </w:tcBorders>
            <w:shd w:val="clear" w:color="auto" w:fill="FFFFFF"/>
          </w:tcPr>
          <w:p w14:paraId="41C5C37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0</w:t>
            </w:r>
          </w:p>
        </w:tc>
        <w:tc>
          <w:tcPr>
            <w:tcW w:w="1282" w:type="dxa"/>
            <w:tcBorders>
              <w:top w:val="single" w:sz="4" w:space="0" w:color="auto"/>
              <w:left w:val="single" w:sz="4" w:space="0" w:color="auto"/>
            </w:tcBorders>
            <w:shd w:val="clear" w:color="auto" w:fill="FFFFFF"/>
          </w:tcPr>
          <w:p w14:paraId="5AE84B5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433" w:type="dxa"/>
            <w:tcBorders>
              <w:top w:val="single" w:sz="4" w:space="0" w:color="auto"/>
              <w:left w:val="single" w:sz="4" w:space="0" w:color="auto"/>
            </w:tcBorders>
            <w:shd w:val="clear" w:color="auto" w:fill="FFFFFF"/>
          </w:tcPr>
          <w:p w14:paraId="1C9E979B" w14:textId="77777777" w:rsidR="00C10D18" w:rsidRPr="000558E9" w:rsidRDefault="00C10D18" w:rsidP="000558E9">
            <w:pPr>
              <w:pStyle w:val="Other0"/>
              <w:spacing w:after="120" w:line="240" w:lineRule="auto"/>
              <w:ind w:firstLine="560"/>
              <w:jc w:val="both"/>
              <w:rPr>
                <w:rFonts w:ascii="Sylfaen" w:hAnsi="Sylfaen"/>
                <w:sz w:val="20"/>
                <w:szCs w:val="20"/>
              </w:rPr>
            </w:pPr>
            <w:r w:rsidRPr="000558E9">
              <w:rPr>
                <w:rFonts w:ascii="Sylfaen" w:hAnsi="Sylfaen"/>
                <w:sz w:val="20"/>
                <w:szCs w:val="20"/>
              </w:rPr>
              <w:t>0</w:t>
            </w:r>
          </w:p>
        </w:tc>
        <w:tc>
          <w:tcPr>
            <w:tcW w:w="1404" w:type="dxa"/>
            <w:tcBorders>
              <w:top w:val="single" w:sz="4" w:space="0" w:color="auto"/>
              <w:left w:val="single" w:sz="4" w:space="0" w:color="auto"/>
            </w:tcBorders>
            <w:shd w:val="clear" w:color="auto" w:fill="FFFFFF"/>
          </w:tcPr>
          <w:p w14:paraId="0B2AD0B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336" w:type="dxa"/>
            <w:tcBorders>
              <w:top w:val="single" w:sz="4" w:space="0" w:color="auto"/>
              <w:left w:val="single" w:sz="4" w:space="0" w:color="auto"/>
            </w:tcBorders>
            <w:shd w:val="clear" w:color="auto" w:fill="FFFFFF"/>
          </w:tcPr>
          <w:p w14:paraId="04964AFD"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0</w:t>
            </w:r>
          </w:p>
        </w:tc>
        <w:tc>
          <w:tcPr>
            <w:tcW w:w="1454" w:type="dxa"/>
            <w:tcBorders>
              <w:top w:val="single" w:sz="4" w:space="0" w:color="auto"/>
              <w:left w:val="single" w:sz="4" w:space="0" w:color="auto"/>
              <w:right w:val="single" w:sz="4" w:space="0" w:color="auto"/>
            </w:tcBorders>
            <w:shd w:val="clear" w:color="auto" w:fill="FFFFFF"/>
          </w:tcPr>
          <w:p w14:paraId="14C7701A" w14:textId="77777777" w:rsidR="00C10D18" w:rsidRPr="000558E9" w:rsidRDefault="00C10D18" w:rsidP="000558E9">
            <w:pPr>
              <w:pStyle w:val="Other0"/>
              <w:spacing w:after="120" w:line="240" w:lineRule="auto"/>
              <w:ind w:firstLine="620"/>
              <w:rPr>
                <w:rFonts w:ascii="Sylfaen" w:hAnsi="Sylfaen"/>
                <w:sz w:val="20"/>
                <w:szCs w:val="20"/>
              </w:rPr>
            </w:pPr>
            <w:r w:rsidRPr="000558E9">
              <w:rPr>
                <w:rFonts w:ascii="Sylfaen" w:hAnsi="Sylfaen"/>
                <w:sz w:val="20"/>
                <w:szCs w:val="20"/>
              </w:rPr>
              <w:t>1</w:t>
            </w:r>
          </w:p>
        </w:tc>
      </w:tr>
      <w:tr w:rsidR="00C10D18" w:rsidRPr="000558E9" w14:paraId="491CFF70" w14:textId="77777777" w:rsidTr="000558E9">
        <w:trPr>
          <w:jc w:val="center"/>
        </w:trPr>
        <w:tc>
          <w:tcPr>
            <w:tcW w:w="1411" w:type="dxa"/>
            <w:tcBorders>
              <w:top w:val="single" w:sz="4" w:space="0" w:color="auto"/>
              <w:left w:val="single" w:sz="4" w:space="0" w:color="auto"/>
              <w:bottom w:val="single" w:sz="4" w:space="0" w:color="auto"/>
            </w:tcBorders>
            <w:shd w:val="clear" w:color="auto" w:fill="FFFFFF"/>
          </w:tcPr>
          <w:p w14:paraId="094446E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50</w:t>
            </w:r>
          </w:p>
        </w:tc>
        <w:tc>
          <w:tcPr>
            <w:tcW w:w="1141" w:type="dxa"/>
            <w:tcBorders>
              <w:top w:val="single" w:sz="4" w:space="0" w:color="auto"/>
              <w:left w:val="single" w:sz="4" w:space="0" w:color="auto"/>
              <w:bottom w:val="single" w:sz="4" w:space="0" w:color="auto"/>
            </w:tcBorders>
            <w:shd w:val="clear" w:color="auto" w:fill="FFFFFF"/>
          </w:tcPr>
          <w:p w14:paraId="1B61272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0</w:t>
            </w:r>
          </w:p>
        </w:tc>
        <w:tc>
          <w:tcPr>
            <w:tcW w:w="1282" w:type="dxa"/>
            <w:tcBorders>
              <w:top w:val="single" w:sz="4" w:space="0" w:color="auto"/>
              <w:left w:val="single" w:sz="4" w:space="0" w:color="auto"/>
              <w:bottom w:val="single" w:sz="4" w:space="0" w:color="auto"/>
            </w:tcBorders>
            <w:shd w:val="clear" w:color="auto" w:fill="FFFFFF"/>
          </w:tcPr>
          <w:p w14:paraId="7928843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433" w:type="dxa"/>
            <w:tcBorders>
              <w:top w:val="single" w:sz="4" w:space="0" w:color="auto"/>
              <w:left w:val="single" w:sz="4" w:space="0" w:color="auto"/>
              <w:bottom w:val="single" w:sz="4" w:space="0" w:color="auto"/>
            </w:tcBorders>
            <w:shd w:val="clear" w:color="auto" w:fill="FFFFFF"/>
          </w:tcPr>
          <w:p w14:paraId="226646BF" w14:textId="77777777" w:rsidR="00C10D18" w:rsidRPr="000558E9" w:rsidRDefault="00C10D18" w:rsidP="000558E9">
            <w:pPr>
              <w:pStyle w:val="Other0"/>
              <w:spacing w:after="120" w:line="240" w:lineRule="auto"/>
              <w:ind w:firstLine="560"/>
              <w:jc w:val="both"/>
              <w:rPr>
                <w:rFonts w:ascii="Sylfaen" w:hAnsi="Sylfaen"/>
                <w:sz w:val="20"/>
                <w:szCs w:val="20"/>
              </w:rPr>
            </w:pPr>
            <w:r w:rsidRPr="000558E9">
              <w:rPr>
                <w:rFonts w:ascii="Sylfaen" w:hAnsi="Sylfaen"/>
                <w:sz w:val="20"/>
                <w:szCs w:val="20"/>
              </w:rPr>
              <w:t>0</w:t>
            </w:r>
          </w:p>
        </w:tc>
        <w:tc>
          <w:tcPr>
            <w:tcW w:w="1404" w:type="dxa"/>
            <w:tcBorders>
              <w:top w:val="single" w:sz="4" w:space="0" w:color="auto"/>
              <w:left w:val="single" w:sz="4" w:space="0" w:color="auto"/>
              <w:bottom w:val="single" w:sz="4" w:space="0" w:color="auto"/>
            </w:tcBorders>
            <w:shd w:val="clear" w:color="auto" w:fill="FFFFFF"/>
          </w:tcPr>
          <w:p w14:paraId="48B4C98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336" w:type="dxa"/>
            <w:tcBorders>
              <w:top w:val="single" w:sz="4" w:space="0" w:color="auto"/>
              <w:left w:val="single" w:sz="4" w:space="0" w:color="auto"/>
              <w:bottom w:val="single" w:sz="4" w:space="0" w:color="auto"/>
            </w:tcBorders>
            <w:shd w:val="clear" w:color="auto" w:fill="FFFFFF"/>
          </w:tcPr>
          <w:p w14:paraId="5AA520F4" w14:textId="77777777" w:rsidR="00C10D18" w:rsidRPr="000558E9" w:rsidRDefault="00C10D18" w:rsidP="000558E9">
            <w:pPr>
              <w:pStyle w:val="Other0"/>
              <w:spacing w:after="120" w:line="240" w:lineRule="auto"/>
              <w:ind w:firstLine="520"/>
              <w:jc w:val="both"/>
              <w:rPr>
                <w:rFonts w:ascii="Sylfaen" w:hAnsi="Sylfaen"/>
                <w:sz w:val="20"/>
                <w:szCs w:val="20"/>
              </w:rPr>
            </w:pPr>
            <w:r w:rsidRPr="000558E9">
              <w:rPr>
                <w:rFonts w:ascii="Sylfaen" w:hAnsi="Sylfaen"/>
                <w:sz w:val="20"/>
                <w:szCs w:val="20"/>
              </w:rPr>
              <w:t>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BEE1EB7" w14:textId="77777777" w:rsidR="00C10D18" w:rsidRPr="000558E9" w:rsidRDefault="00C10D18" w:rsidP="000558E9">
            <w:pPr>
              <w:pStyle w:val="Other0"/>
              <w:spacing w:after="120" w:line="240" w:lineRule="auto"/>
              <w:ind w:firstLine="620"/>
              <w:rPr>
                <w:rFonts w:ascii="Sylfaen" w:hAnsi="Sylfaen"/>
                <w:sz w:val="20"/>
                <w:szCs w:val="20"/>
              </w:rPr>
            </w:pPr>
            <w:r w:rsidRPr="000558E9">
              <w:rPr>
                <w:rFonts w:ascii="Sylfaen" w:hAnsi="Sylfaen"/>
                <w:sz w:val="20"/>
                <w:szCs w:val="20"/>
              </w:rPr>
              <w:t>1</w:t>
            </w:r>
          </w:p>
        </w:tc>
      </w:tr>
    </w:tbl>
    <w:p w14:paraId="788044ED" w14:textId="77777777" w:rsidR="00C10D18" w:rsidRPr="008E7DC1" w:rsidRDefault="00C10D18" w:rsidP="008E7DC1">
      <w:pPr>
        <w:spacing w:after="160" w:line="360" w:lineRule="auto"/>
        <w:rPr>
          <w:rFonts w:ascii="Sylfaen" w:hAnsi="Sylfaen"/>
        </w:rPr>
      </w:pPr>
    </w:p>
    <w:p w14:paraId="6BE11EBF" w14:textId="77777777" w:rsidR="00C10D18" w:rsidRPr="008E7DC1" w:rsidRDefault="00C10D18" w:rsidP="008E7DC1">
      <w:pPr>
        <w:pStyle w:val="Bodytext20"/>
        <w:spacing w:after="160"/>
        <w:ind w:firstLine="0"/>
        <w:jc w:val="center"/>
        <w:rPr>
          <w:rFonts w:ascii="Sylfaen" w:hAnsi="Sylfaen"/>
          <w:sz w:val="24"/>
          <w:szCs w:val="24"/>
          <w:lang w:val="hy-AM"/>
        </w:rPr>
      </w:pPr>
      <w:bookmarkStart w:id="190" w:name="bookmark197"/>
      <w:bookmarkEnd w:id="190"/>
      <w:r w:rsidRPr="008E7DC1">
        <w:rPr>
          <w:rFonts w:ascii="Sylfaen" w:hAnsi="Sylfaen"/>
          <w:sz w:val="24"/>
          <w:szCs w:val="24"/>
          <w:shd w:val="clear" w:color="auto" w:fill="FFFFFF"/>
        </w:rPr>
        <w:t xml:space="preserve">3. </w:t>
      </w:r>
      <w:r w:rsidRPr="008E7DC1">
        <w:rPr>
          <w:rFonts w:ascii="Sylfaen" w:hAnsi="Sylfaen"/>
          <w:sz w:val="24"/>
          <w:szCs w:val="24"/>
          <w:lang w:val="hy-AM"/>
        </w:rPr>
        <w:t xml:space="preserve">Ոչ տիպիկ բույսերի սահմանային քանակի կիրառումը՝ </w:t>
      </w:r>
      <w:r w:rsidR="007C79D6" w:rsidRPr="007C79D6">
        <w:rPr>
          <w:rFonts w:ascii="Sylfaen" w:hAnsi="Sylfaen"/>
          <w:sz w:val="24"/>
          <w:szCs w:val="24"/>
        </w:rPr>
        <w:br/>
      </w:r>
      <w:r w:rsidRPr="008E7DC1">
        <w:rPr>
          <w:rFonts w:ascii="Sylfaen" w:hAnsi="Sylfaen"/>
          <w:sz w:val="24"/>
          <w:szCs w:val="24"/>
          <w:lang w:val="hy-AM"/>
        </w:rPr>
        <w:t xml:space="preserve">ընտրանքի տարբեր չափերի համար </w:t>
      </w:r>
    </w:p>
    <w:p w14:paraId="36657FE5" w14:textId="77777777" w:rsidR="00C10D18" w:rsidRPr="008E7DC1" w:rsidRDefault="00C10D18" w:rsidP="000558E9">
      <w:pPr>
        <w:pStyle w:val="Bodytext20"/>
        <w:tabs>
          <w:tab w:val="left" w:pos="1134"/>
        </w:tabs>
        <w:spacing w:after="160"/>
        <w:ind w:firstLine="567"/>
        <w:jc w:val="both"/>
        <w:rPr>
          <w:rFonts w:ascii="Sylfaen" w:hAnsi="Sylfaen"/>
          <w:sz w:val="24"/>
          <w:szCs w:val="24"/>
          <w:lang w:val="hy-AM"/>
        </w:rPr>
      </w:pPr>
      <w:bookmarkStart w:id="191" w:name="bookmark198"/>
      <w:bookmarkEnd w:id="191"/>
      <w:r w:rsidRPr="008E7DC1">
        <w:rPr>
          <w:rFonts w:ascii="Sylfaen" w:hAnsi="Sylfaen"/>
          <w:sz w:val="24"/>
          <w:szCs w:val="24"/>
          <w:shd w:val="clear" w:color="auto" w:fill="FFFFFF"/>
          <w:lang w:val="hy-AM"/>
        </w:rPr>
        <w:t>46.</w:t>
      </w:r>
      <w:r w:rsidR="000558E9" w:rsidRPr="000558E9">
        <w:rPr>
          <w:rFonts w:ascii="Sylfaen" w:hAnsi="Sylfaen"/>
          <w:sz w:val="24"/>
          <w:szCs w:val="24"/>
          <w:shd w:val="clear" w:color="auto" w:fill="FFFFFF"/>
          <w:lang w:val="hy-AM"/>
        </w:rPr>
        <w:tab/>
      </w:r>
      <w:r w:rsidRPr="008E7DC1">
        <w:rPr>
          <w:rFonts w:ascii="Sylfaen" w:hAnsi="Sylfaen"/>
          <w:sz w:val="24"/>
          <w:szCs w:val="24"/>
          <w:lang w:val="hy-AM"/>
        </w:rPr>
        <w:t>Ոչ տիպիկ բույսերի՝ 9-11-րդ աղյուսակներում ներկայացված սահմանային քանակը կարող է օգտագործվել ի լրումն՝ խաչաձ</w:t>
      </w:r>
      <w:r w:rsidR="008E7DC1">
        <w:rPr>
          <w:rFonts w:ascii="Sylfaen" w:hAnsi="Sylfaen"/>
          <w:sz w:val="24"/>
          <w:szCs w:val="24"/>
          <w:lang w:val="hy-AM"/>
        </w:rPr>
        <w:t>եւ</w:t>
      </w:r>
      <w:r w:rsidRPr="008E7DC1">
        <w:rPr>
          <w:rFonts w:ascii="Sylfaen" w:hAnsi="Sylfaen"/>
          <w:sz w:val="24"/>
          <w:szCs w:val="24"/>
          <w:lang w:val="hy-AM"/>
        </w:rPr>
        <w:t xml:space="preserve"> փոշոտվող սորտերի </w:t>
      </w:r>
      <w:r w:rsidR="008E7DC1">
        <w:rPr>
          <w:rFonts w:ascii="Sylfaen" w:hAnsi="Sylfaen"/>
          <w:sz w:val="24"/>
          <w:szCs w:val="24"/>
          <w:lang w:val="hy-AM"/>
        </w:rPr>
        <w:t>եւ</w:t>
      </w:r>
      <w:r w:rsidRPr="008E7DC1">
        <w:rPr>
          <w:rFonts w:ascii="Sylfaen" w:hAnsi="Sylfaen"/>
          <w:sz w:val="24"/>
          <w:szCs w:val="24"/>
          <w:lang w:val="hy-AM"/>
        </w:rPr>
        <w:t xml:space="preserve"> հիբրիդների սերմերի խմբաքանակի՝ ընտրանքի տարբեր չափերի համար սորտային մաքրության սահմանված պահանջներին համապատասխանության փաստացի ստանդարտի։ Որպես կանոն, որքան մեծ է գրունտային հսկողության տեղամասերում բույսերի քանակը, այնքան ավելի ճշգրիտ է սերմերի օրիգինալ խմբաքանակում ոչ տիպիկ բույսերի քանակի ցուցանիշը։</w:t>
      </w:r>
    </w:p>
    <w:p w14:paraId="6EE84D6E" w14:textId="77777777" w:rsidR="000558E9" w:rsidRDefault="000558E9">
      <w:pPr>
        <w:rPr>
          <w:rFonts w:ascii="Sylfaen" w:eastAsia="Times New Roman" w:hAnsi="Sylfaen" w:cs="Times New Roman"/>
          <w:lang w:val="hy-AM"/>
        </w:rPr>
      </w:pPr>
      <w:r>
        <w:rPr>
          <w:rFonts w:ascii="Sylfaen" w:hAnsi="Sylfaen"/>
          <w:lang w:val="hy-AM"/>
        </w:rPr>
        <w:br w:type="page"/>
      </w:r>
    </w:p>
    <w:p w14:paraId="60EF5B9C" w14:textId="77777777" w:rsidR="00C10D18" w:rsidRPr="008E7DC1" w:rsidRDefault="00C10D18" w:rsidP="008E7DC1">
      <w:pPr>
        <w:pStyle w:val="Bodytext20"/>
        <w:spacing w:after="160"/>
        <w:ind w:firstLine="0"/>
        <w:jc w:val="right"/>
        <w:rPr>
          <w:rFonts w:ascii="Sylfaen" w:hAnsi="Sylfaen"/>
          <w:sz w:val="24"/>
          <w:szCs w:val="24"/>
          <w:lang w:val="hy-AM"/>
        </w:rPr>
      </w:pPr>
      <w:r w:rsidRPr="008E7DC1">
        <w:rPr>
          <w:rFonts w:ascii="Sylfaen" w:hAnsi="Sylfaen"/>
          <w:sz w:val="24"/>
          <w:szCs w:val="24"/>
          <w:lang w:val="hy-AM"/>
        </w:rPr>
        <w:lastRenderedPageBreak/>
        <w:t>Աղյուսակ 9</w:t>
      </w:r>
    </w:p>
    <w:p w14:paraId="599A6A2E" w14:textId="77777777" w:rsidR="00C10D18" w:rsidRPr="008E7DC1" w:rsidRDefault="00C10D18" w:rsidP="008E7DC1">
      <w:pPr>
        <w:pStyle w:val="Bodytext20"/>
        <w:spacing w:after="160"/>
        <w:ind w:firstLine="0"/>
        <w:jc w:val="center"/>
        <w:rPr>
          <w:rFonts w:ascii="Sylfaen" w:hAnsi="Sylfaen"/>
          <w:sz w:val="24"/>
          <w:szCs w:val="24"/>
          <w:lang w:val="hy-AM"/>
        </w:rPr>
      </w:pPr>
      <w:r w:rsidRPr="008E7DC1">
        <w:rPr>
          <w:rFonts w:ascii="Sylfaen" w:hAnsi="Sylfaen"/>
          <w:sz w:val="24"/>
          <w:szCs w:val="24"/>
          <w:lang w:val="hy-AM"/>
        </w:rPr>
        <w:t xml:space="preserve">Ոչ տիպիկ բույսերի սահմանային քանակը՝ ընտրանքի տարբեր չափերի </w:t>
      </w:r>
      <w:r w:rsidR="008E7DC1">
        <w:rPr>
          <w:rFonts w:ascii="Sylfaen" w:hAnsi="Sylfaen"/>
          <w:sz w:val="24"/>
          <w:szCs w:val="24"/>
          <w:lang w:val="hy-AM"/>
        </w:rPr>
        <w:t>եւ</w:t>
      </w:r>
      <w:r w:rsidRPr="008E7DC1">
        <w:rPr>
          <w:rFonts w:ascii="Sylfaen" w:hAnsi="Sylfaen"/>
          <w:sz w:val="24"/>
          <w:szCs w:val="24"/>
          <w:lang w:val="hy-AM"/>
        </w:rPr>
        <w:t xml:space="preserve"> 99,9%, 99,5% </w:t>
      </w:r>
      <w:r w:rsidR="008E7DC1">
        <w:rPr>
          <w:rFonts w:ascii="Sylfaen" w:hAnsi="Sylfaen"/>
          <w:sz w:val="24"/>
          <w:szCs w:val="24"/>
          <w:lang w:val="hy-AM"/>
        </w:rPr>
        <w:t>եւ</w:t>
      </w:r>
      <w:r w:rsidRPr="008E7DC1">
        <w:rPr>
          <w:rFonts w:ascii="Sylfaen" w:hAnsi="Sylfaen"/>
          <w:sz w:val="24"/>
          <w:szCs w:val="24"/>
          <w:lang w:val="hy-AM"/>
        </w:rPr>
        <w:t xml:space="preserve"> 99,0% սորտային մաքրության ստանդարտների համար</w:t>
      </w:r>
    </w:p>
    <w:tbl>
      <w:tblPr>
        <w:tblOverlap w:val="never"/>
        <w:tblW w:w="9476" w:type="dxa"/>
        <w:jc w:val="center"/>
        <w:tblLayout w:type="fixed"/>
        <w:tblCellMar>
          <w:left w:w="10" w:type="dxa"/>
          <w:right w:w="10" w:type="dxa"/>
        </w:tblCellMar>
        <w:tblLook w:val="0000" w:firstRow="0" w:lastRow="0" w:firstColumn="0" w:lastColumn="0" w:noHBand="0" w:noVBand="0"/>
      </w:tblPr>
      <w:tblGrid>
        <w:gridCol w:w="2049"/>
        <w:gridCol w:w="2268"/>
        <w:gridCol w:w="2552"/>
        <w:gridCol w:w="2607"/>
      </w:tblGrid>
      <w:tr w:rsidR="00C10D18" w:rsidRPr="000558E9" w14:paraId="78909B90" w14:textId="77777777" w:rsidTr="007C79D6">
        <w:trPr>
          <w:jc w:val="center"/>
        </w:trPr>
        <w:tc>
          <w:tcPr>
            <w:tcW w:w="2049" w:type="dxa"/>
            <w:vMerge w:val="restart"/>
            <w:tcBorders>
              <w:top w:val="single" w:sz="4" w:space="0" w:color="auto"/>
              <w:left w:val="single" w:sz="4" w:space="0" w:color="auto"/>
            </w:tcBorders>
            <w:shd w:val="clear" w:color="auto" w:fill="FFFFFF"/>
            <w:vAlign w:val="bottom"/>
          </w:tcPr>
          <w:p w14:paraId="13E83FE1" w14:textId="77777777" w:rsidR="00C10D18" w:rsidRPr="000558E9" w:rsidRDefault="00A33BAF"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Ընտրանքի չափը</w:t>
            </w:r>
          </w:p>
        </w:tc>
        <w:tc>
          <w:tcPr>
            <w:tcW w:w="7427" w:type="dxa"/>
            <w:gridSpan w:val="3"/>
            <w:tcBorders>
              <w:top w:val="single" w:sz="4" w:space="0" w:color="auto"/>
              <w:left w:val="single" w:sz="4" w:space="0" w:color="auto"/>
              <w:right w:val="single" w:sz="4" w:space="0" w:color="auto"/>
            </w:tcBorders>
            <w:shd w:val="clear" w:color="auto" w:fill="FFFFFF"/>
            <w:vAlign w:val="bottom"/>
          </w:tcPr>
          <w:p w14:paraId="4FE7540F"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Սորտային մաքրությունը</w:t>
            </w:r>
          </w:p>
        </w:tc>
      </w:tr>
      <w:tr w:rsidR="00C10D18" w:rsidRPr="000558E9" w14:paraId="632837F1" w14:textId="77777777" w:rsidTr="007C79D6">
        <w:trPr>
          <w:jc w:val="center"/>
        </w:trPr>
        <w:tc>
          <w:tcPr>
            <w:tcW w:w="2049" w:type="dxa"/>
            <w:vMerge/>
            <w:tcBorders>
              <w:left w:val="single" w:sz="4" w:space="0" w:color="auto"/>
            </w:tcBorders>
            <w:shd w:val="clear" w:color="auto" w:fill="FFFFFF"/>
            <w:vAlign w:val="bottom"/>
          </w:tcPr>
          <w:p w14:paraId="5EACD487" w14:textId="77777777" w:rsidR="00C10D18" w:rsidRPr="000558E9" w:rsidRDefault="00C10D18" w:rsidP="000558E9">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vAlign w:val="center"/>
          </w:tcPr>
          <w:p w14:paraId="27622A9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հիբրիդներ</w:t>
            </w:r>
            <w:r w:rsidRPr="000558E9">
              <w:rPr>
                <w:rFonts w:ascii="Sylfaen" w:hAnsi="Sylfaen"/>
                <w:sz w:val="20"/>
                <w:szCs w:val="20"/>
              </w:rPr>
              <w:t xml:space="preserve"> (</w:t>
            </w:r>
            <w:r w:rsidRPr="000558E9">
              <w:rPr>
                <w:rFonts w:ascii="Sylfaen" w:hAnsi="Sylfaen"/>
                <w:sz w:val="20"/>
                <w:szCs w:val="20"/>
                <w:lang w:val="hy-AM"/>
              </w:rPr>
              <w:t>ԷՍ</w:t>
            </w:r>
            <w:r w:rsidRPr="000558E9">
              <w:rPr>
                <w:rFonts w:ascii="Sylfaen" w:hAnsi="Sylfaen"/>
                <w:sz w:val="20"/>
                <w:szCs w:val="20"/>
              </w:rPr>
              <w:t>)</w:t>
            </w:r>
          </w:p>
        </w:tc>
        <w:tc>
          <w:tcPr>
            <w:tcW w:w="2552" w:type="dxa"/>
            <w:tcBorders>
              <w:top w:val="single" w:sz="4" w:space="0" w:color="auto"/>
              <w:left w:val="single" w:sz="4" w:space="0" w:color="auto"/>
            </w:tcBorders>
            <w:shd w:val="clear" w:color="auto" w:fill="FFFFFF"/>
            <w:vAlign w:val="bottom"/>
          </w:tcPr>
          <w:p w14:paraId="7C07C94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խաչաձ</w:t>
            </w:r>
            <w:r w:rsidR="008E7DC1" w:rsidRPr="000558E9">
              <w:rPr>
                <w:rFonts w:ascii="Sylfaen" w:hAnsi="Sylfaen"/>
                <w:sz w:val="20"/>
                <w:szCs w:val="20"/>
                <w:lang w:val="hy-AM"/>
              </w:rPr>
              <w:t>եւ</w:t>
            </w:r>
            <w:r w:rsidRPr="000558E9">
              <w:rPr>
                <w:rFonts w:ascii="Sylfaen" w:hAnsi="Sylfaen"/>
                <w:sz w:val="20"/>
                <w:szCs w:val="20"/>
                <w:lang w:val="hy-AM"/>
              </w:rPr>
              <w:t xml:space="preserve"> փոշոտվող</w:t>
            </w:r>
            <w:r w:rsidRPr="000558E9">
              <w:rPr>
                <w:rFonts w:ascii="Sylfaen" w:hAnsi="Sylfaen"/>
                <w:sz w:val="20"/>
                <w:szCs w:val="20"/>
              </w:rPr>
              <w:t xml:space="preserve"> (</w:t>
            </w:r>
            <w:r w:rsidRPr="000558E9">
              <w:rPr>
                <w:rFonts w:ascii="Sylfaen" w:hAnsi="Sylfaen"/>
                <w:sz w:val="20"/>
                <w:szCs w:val="20"/>
                <w:lang w:val="hy-AM"/>
              </w:rPr>
              <w:t>ԷՍ</w:t>
            </w:r>
            <w:r w:rsidRPr="000558E9">
              <w:rPr>
                <w:rFonts w:ascii="Sylfaen" w:hAnsi="Sylfaen"/>
                <w:sz w:val="20"/>
                <w:szCs w:val="20"/>
              </w:rPr>
              <w:t>)</w:t>
            </w:r>
          </w:p>
        </w:tc>
        <w:tc>
          <w:tcPr>
            <w:tcW w:w="2607" w:type="dxa"/>
            <w:tcBorders>
              <w:top w:val="single" w:sz="4" w:space="0" w:color="auto"/>
              <w:left w:val="single" w:sz="4" w:space="0" w:color="auto"/>
              <w:right w:val="single" w:sz="4" w:space="0" w:color="auto"/>
            </w:tcBorders>
            <w:shd w:val="clear" w:color="auto" w:fill="FFFFFF"/>
            <w:vAlign w:val="bottom"/>
          </w:tcPr>
          <w:p w14:paraId="51C08E8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խաչաձ</w:t>
            </w:r>
            <w:r w:rsidR="008E7DC1" w:rsidRPr="000558E9">
              <w:rPr>
                <w:rFonts w:ascii="Sylfaen" w:hAnsi="Sylfaen"/>
                <w:sz w:val="20"/>
                <w:szCs w:val="20"/>
                <w:lang w:val="hy-AM"/>
              </w:rPr>
              <w:t>եւ</w:t>
            </w:r>
            <w:r w:rsidRPr="000558E9">
              <w:rPr>
                <w:rFonts w:ascii="Sylfaen" w:hAnsi="Sylfaen"/>
                <w:sz w:val="20"/>
                <w:szCs w:val="20"/>
                <w:lang w:val="hy-AM"/>
              </w:rPr>
              <w:t xml:space="preserve"> փոշոտվող</w:t>
            </w:r>
            <w:r w:rsidRPr="000558E9">
              <w:rPr>
                <w:rFonts w:ascii="Sylfaen" w:hAnsi="Sylfaen"/>
                <w:sz w:val="20"/>
                <w:szCs w:val="20"/>
              </w:rPr>
              <w:t xml:space="preserve"> (</w:t>
            </w:r>
            <w:r w:rsidRPr="000558E9">
              <w:rPr>
                <w:rFonts w:ascii="Sylfaen" w:hAnsi="Sylfaen"/>
                <w:sz w:val="20"/>
                <w:szCs w:val="20"/>
                <w:lang w:val="hy-AM"/>
              </w:rPr>
              <w:t>ՎՍ</w:t>
            </w:r>
            <w:r w:rsidRPr="000558E9">
              <w:rPr>
                <w:rFonts w:ascii="Sylfaen" w:hAnsi="Sylfaen"/>
                <w:sz w:val="20"/>
                <w:szCs w:val="20"/>
              </w:rPr>
              <w:t>)</w:t>
            </w:r>
          </w:p>
        </w:tc>
      </w:tr>
      <w:tr w:rsidR="00C10D18" w:rsidRPr="000558E9" w14:paraId="3A5735C0" w14:textId="77777777" w:rsidTr="007C79D6">
        <w:trPr>
          <w:jc w:val="center"/>
        </w:trPr>
        <w:tc>
          <w:tcPr>
            <w:tcW w:w="2049" w:type="dxa"/>
            <w:tcBorders>
              <w:left w:val="single" w:sz="4" w:space="0" w:color="auto"/>
            </w:tcBorders>
            <w:shd w:val="clear" w:color="auto" w:fill="FFFFFF"/>
            <w:vAlign w:val="bottom"/>
          </w:tcPr>
          <w:p w14:paraId="18F6F829"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(բույսերի քանակը), հատ</w:t>
            </w:r>
          </w:p>
        </w:tc>
        <w:tc>
          <w:tcPr>
            <w:tcW w:w="2268" w:type="dxa"/>
            <w:tcBorders>
              <w:top w:val="single" w:sz="4" w:space="0" w:color="auto"/>
              <w:left w:val="single" w:sz="4" w:space="0" w:color="auto"/>
            </w:tcBorders>
            <w:shd w:val="clear" w:color="auto" w:fill="FFFFFF"/>
            <w:vAlign w:val="bottom"/>
          </w:tcPr>
          <w:p w14:paraId="559B0E0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99,9%</w:t>
            </w:r>
          </w:p>
        </w:tc>
        <w:tc>
          <w:tcPr>
            <w:tcW w:w="2552" w:type="dxa"/>
            <w:tcBorders>
              <w:top w:val="single" w:sz="4" w:space="0" w:color="auto"/>
              <w:left w:val="single" w:sz="4" w:space="0" w:color="auto"/>
            </w:tcBorders>
            <w:shd w:val="clear" w:color="auto" w:fill="FFFFFF"/>
            <w:vAlign w:val="bottom"/>
          </w:tcPr>
          <w:p w14:paraId="38768AF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99,5%</w:t>
            </w:r>
          </w:p>
        </w:tc>
        <w:tc>
          <w:tcPr>
            <w:tcW w:w="2607" w:type="dxa"/>
            <w:tcBorders>
              <w:top w:val="single" w:sz="4" w:space="0" w:color="auto"/>
              <w:left w:val="single" w:sz="4" w:space="0" w:color="auto"/>
              <w:right w:val="single" w:sz="4" w:space="0" w:color="auto"/>
            </w:tcBorders>
            <w:shd w:val="clear" w:color="auto" w:fill="FFFFFF"/>
            <w:vAlign w:val="bottom"/>
          </w:tcPr>
          <w:p w14:paraId="36BE372B" w14:textId="77777777" w:rsidR="00C10D18" w:rsidRPr="000558E9" w:rsidRDefault="00C10D18" w:rsidP="000558E9">
            <w:pPr>
              <w:pStyle w:val="Other0"/>
              <w:spacing w:after="120" w:line="240" w:lineRule="auto"/>
              <w:ind w:firstLine="840"/>
              <w:jc w:val="both"/>
              <w:rPr>
                <w:rFonts w:ascii="Sylfaen" w:hAnsi="Sylfaen"/>
                <w:sz w:val="20"/>
                <w:szCs w:val="20"/>
              </w:rPr>
            </w:pPr>
            <w:r w:rsidRPr="000558E9">
              <w:rPr>
                <w:rFonts w:ascii="Sylfaen" w:hAnsi="Sylfaen"/>
                <w:sz w:val="20"/>
                <w:szCs w:val="20"/>
              </w:rPr>
              <w:t>99,0%</w:t>
            </w:r>
          </w:p>
        </w:tc>
      </w:tr>
      <w:tr w:rsidR="00C10D18" w:rsidRPr="000558E9" w14:paraId="64B5EEB0" w14:textId="77777777" w:rsidTr="007C79D6">
        <w:trPr>
          <w:jc w:val="center"/>
        </w:trPr>
        <w:tc>
          <w:tcPr>
            <w:tcW w:w="2049" w:type="dxa"/>
            <w:tcBorders>
              <w:left w:val="single" w:sz="4" w:space="0" w:color="auto"/>
            </w:tcBorders>
            <w:shd w:val="clear" w:color="auto" w:fill="FFFFFF"/>
          </w:tcPr>
          <w:p w14:paraId="3EB5EB61" w14:textId="77777777" w:rsidR="00C10D18" w:rsidRPr="000558E9" w:rsidRDefault="00C10D18" w:rsidP="000558E9">
            <w:pPr>
              <w:spacing w:after="120"/>
              <w:rPr>
                <w:rFonts w:ascii="Sylfaen" w:hAnsi="Sylfaen"/>
                <w:sz w:val="20"/>
                <w:szCs w:val="20"/>
              </w:rPr>
            </w:pPr>
          </w:p>
        </w:tc>
        <w:tc>
          <w:tcPr>
            <w:tcW w:w="7427" w:type="dxa"/>
            <w:gridSpan w:val="3"/>
            <w:tcBorders>
              <w:top w:val="single" w:sz="4" w:space="0" w:color="auto"/>
              <w:left w:val="single" w:sz="4" w:space="0" w:color="auto"/>
              <w:right w:val="single" w:sz="4" w:space="0" w:color="auto"/>
            </w:tcBorders>
            <w:shd w:val="clear" w:color="auto" w:fill="FFFFFF"/>
            <w:vAlign w:val="bottom"/>
          </w:tcPr>
          <w:p w14:paraId="6413BFE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ոչ տիպիկ ցողունների սահմանային քանակը</w:t>
            </w:r>
            <w:r w:rsidRPr="000558E9">
              <w:rPr>
                <w:rFonts w:ascii="Sylfaen" w:hAnsi="Sylfaen"/>
                <w:sz w:val="20"/>
                <w:szCs w:val="20"/>
              </w:rPr>
              <w:t xml:space="preserve"> (</w:t>
            </w:r>
            <w:r w:rsidRPr="000558E9">
              <w:rPr>
                <w:rFonts w:ascii="Sylfaen" w:hAnsi="Sylfaen"/>
                <w:sz w:val="20"/>
                <w:szCs w:val="20"/>
                <w:lang w:val="hy-AM"/>
              </w:rPr>
              <w:t>հատ</w:t>
            </w:r>
            <w:r w:rsidRPr="000558E9">
              <w:rPr>
                <w:rFonts w:ascii="Sylfaen" w:hAnsi="Sylfaen"/>
                <w:sz w:val="20"/>
                <w:szCs w:val="20"/>
              </w:rPr>
              <w:t>)</w:t>
            </w:r>
          </w:p>
        </w:tc>
      </w:tr>
      <w:tr w:rsidR="00C10D18" w:rsidRPr="000558E9" w14:paraId="527B77B8" w14:textId="77777777" w:rsidTr="007C79D6">
        <w:trPr>
          <w:jc w:val="center"/>
        </w:trPr>
        <w:tc>
          <w:tcPr>
            <w:tcW w:w="2049" w:type="dxa"/>
            <w:tcBorders>
              <w:top w:val="single" w:sz="4" w:space="0" w:color="auto"/>
              <w:left w:val="single" w:sz="4" w:space="0" w:color="auto"/>
            </w:tcBorders>
            <w:shd w:val="clear" w:color="auto" w:fill="FFFFFF"/>
            <w:vAlign w:val="bottom"/>
          </w:tcPr>
          <w:p w14:paraId="3292B3C0"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100</w:t>
            </w:r>
          </w:p>
        </w:tc>
        <w:tc>
          <w:tcPr>
            <w:tcW w:w="2268" w:type="dxa"/>
            <w:tcBorders>
              <w:top w:val="single" w:sz="4" w:space="0" w:color="auto"/>
              <w:left w:val="single" w:sz="4" w:space="0" w:color="auto"/>
            </w:tcBorders>
            <w:shd w:val="clear" w:color="auto" w:fill="FFFFFF"/>
            <w:vAlign w:val="bottom"/>
          </w:tcPr>
          <w:p w14:paraId="4106901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c>
          <w:tcPr>
            <w:tcW w:w="2552" w:type="dxa"/>
            <w:tcBorders>
              <w:top w:val="single" w:sz="4" w:space="0" w:color="auto"/>
              <w:left w:val="single" w:sz="4" w:space="0" w:color="auto"/>
            </w:tcBorders>
            <w:shd w:val="clear" w:color="auto" w:fill="FFFFFF"/>
            <w:vAlign w:val="bottom"/>
          </w:tcPr>
          <w:p w14:paraId="33D3675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2607" w:type="dxa"/>
            <w:tcBorders>
              <w:top w:val="single" w:sz="4" w:space="0" w:color="auto"/>
              <w:left w:val="single" w:sz="4" w:space="0" w:color="auto"/>
              <w:right w:val="single" w:sz="4" w:space="0" w:color="auto"/>
            </w:tcBorders>
            <w:shd w:val="clear" w:color="auto" w:fill="FFFFFF"/>
            <w:vAlign w:val="bottom"/>
          </w:tcPr>
          <w:p w14:paraId="502FBD3C"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r>
      <w:tr w:rsidR="00C10D18" w:rsidRPr="000558E9" w14:paraId="166AA60B" w14:textId="77777777" w:rsidTr="007C79D6">
        <w:trPr>
          <w:jc w:val="center"/>
        </w:trPr>
        <w:tc>
          <w:tcPr>
            <w:tcW w:w="2049" w:type="dxa"/>
            <w:tcBorders>
              <w:left w:val="single" w:sz="4" w:space="0" w:color="auto"/>
            </w:tcBorders>
            <w:shd w:val="clear" w:color="auto" w:fill="FFFFFF"/>
            <w:vAlign w:val="bottom"/>
          </w:tcPr>
          <w:p w14:paraId="65ACAE46"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200</w:t>
            </w:r>
          </w:p>
        </w:tc>
        <w:tc>
          <w:tcPr>
            <w:tcW w:w="2268" w:type="dxa"/>
            <w:tcBorders>
              <w:left w:val="single" w:sz="4" w:space="0" w:color="auto"/>
            </w:tcBorders>
            <w:shd w:val="clear" w:color="auto" w:fill="FFFFFF"/>
            <w:vAlign w:val="bottom"/>
          </w:tcPr>
          <w:p w14:paraId="2CA6AAD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c>
          <w:tcPr>
            <w:tcW w:w="2552" w:type="dxa"/>
            <w:tcBorders>
              <w:left w:val="single" w:sz="4" w:space="0" w:color="auto"/>
            </w:tcBorders>
            <w:shd w:val="clear" w:color="auto" w:fill="FFFFFF"/>
            <w:vAlign w:val="bottom"/>
          </w:tcPr>
          <w:p w14:paraId="10F5CEA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607" w:type="dxa"/>
            <w:tcBorders>
              <w:left w:val="single" w:sz="4" w:space="0" w:color="auto"/>
              <w:right w:val="single" w:sz="4" w:space="0" w:color="auto"/>
            </w:tcBorders>
            <w:shd w:val="clear" w:color="auto" w:fill="FFFFFF"/>
            <w:vAlign w:val="bottom"/>
          </w:tcPr>
          <w:p w14:paraId="4105CBD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r>
      <w:tr w:rsidR="00C10D18" w:rsidRPr="000558E9" w14:paraId="194F66F7" w14:textId="77777777" w:rsidTr="007C79D6">
        <w:trPr>
          <w:jc w:val="center"/>
        </w:trPr>
        <w:tc>
          <w:tcPr>
            <w:tcW w:w="2049" w:type="dxa"/>
            <w:tcBorders>
              <w:left w:val="single" w:sz="4" w:space="0" w:color="auto"/>
            </w:tcBorders>
            <w:shd w:val="clear" w:color="auto" w:fill="FFFFFF"/>
            <w:vAlign w:val="bottom"/>
          </w:tcPr>
          <w:p w14:paraId="1470B5C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300</w:t>
            </w:r>
          </w:p>
        </w:tc>
        <w:tc>
          <w:tcPr>
            <w:tcW w:w="2268" w:type="dxa"/>
            <w:tcBorders>
              <w:left w:val="single" w:sz="4" w:space="0" w:color="auto"/>
            </w:tcBorders>
            <w:shd w:val="clear" w:color="auto" w:fill="FFFFFF"/>
            <w:vAlign w:val="bottom"/>
          </w:tcPr>
          <w:p w14:paraId="42FAA5E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c>
          <w:tcPr>
            <w:tcW w:w="2552" w:type="dxa"/>
            <w:tcBorders>
              <w:left w:val="single" w:sz="4" w:space="0" w:color="auto"/>
            </w:tcBorders>
            <w:shd w:val="clear" w:color="auto" w:fill="FFFFFF"/>
            <w:vAlign w:val="bottom"/>
          </w:tcPr>
          <w:p w14:paraId="24BC60F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607" w:type="dxa"/>
            <w:tcBorders>
              <w:left w:val="single" w:sz="4" w:space="0" w:color="auto"/>
              <w:right w:val="single" w:sz="4" w:space="0" w:color="auto"/>
            </w:tcBorders>
            <w:shd w:val="clear" w:color="auto" w:fill="FFFFFF"/>
            <w:vAlign w:val="bottom"/>
          </w:tcPr>
          <w:p w14:paraId="69E1DFB1"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r>
      <w:tr w:rsidR="00C10D18" w:rsidRPr="000558E9" w14:paraId="0B83616F" w14:textId="77777777" w:rsidTr="007C79D6">
        <w:trPr>
          <w:jc w:val="center"/>
        </w:trPr>
        <w:tc>
          <w:tcPr>
            <w:tcW w:w="2049" w:type="dxa"/>
            <w:tcBorders>
              <w:left w:val="single" w:sz="4" w:space="0" w:color="auto"/>
            </w:tcBorders>
            <w:shd w:val="clear" w:color="auto" w:fill="FFFFFF"/>
            <w:vAlign w:val="bottom"/>
          </w:tcPr>
          <w:p w14:paraId="162DC72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400</w:t>
            </w:r>
          </w:p>
        </w:tc>
        <w:tc>
          <w:tcPr>
            <w:tcW w:w="2268" w:type="dxa"/>
            <w:tcBorders>
              <w:left w:val="single" w:sz="4" w:space="0" w:color="auto"/>
            </w:tcBorders>
            <w:shd w:val="clear" w:color="auto" w:fill="FFFFFF"/>
            <w:vAlign w:val="bottom"/>
          </w:tcPr>
          <w:p w14:paraId="753E108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w:t>
            </w:r>
          </w:p>
        </w:tc>
        <w:tc>
          <w:tcPr>
            <w:tcW w:w="2552" w:type="dxa"/>
            <w:tcBorders>
              <w:left w:val="single" w:sz="4" w:space="0" w:color="auto"/>
            </w:tcBorders>
            <w:shd w:val="clear" w:color="auto" w:fill="FFFFFF"/>
            <w:vAlign w:val="bottom"/>
          </w:tcPr>
          <w:p w14:paraId="690E45A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2607" w:type="dxa"/>
            <w:tcBorders>
              <w:left w:val="single" w:sz="4" w:space="0" w:color="auto"/>
              <w:right w:val="single" w:sz="4" w:space="0" w:color="auto"/>
            </w:tcBorders>
            <w:shd w:val="clear" w:color="auto" w:fill="FFFFFF"/>
            <w:vAlign w:val="bottom"/>
          </w:tcPr>
          <w:p w14:paraId="6392A2FB"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r>
      <w:tr w:rsidR="00C10D18" w:rsidRPr="000558E9" w14:paraId="7CFD9C11" w14:textId="77777777" w:rsidTr="007C79D6">
        <w:trPr>
          <w:jc w:val="center"/>
        </w:trPr>
        <w:tc>
          <w:tcPr>
            <w:tcW w:w="2049" w:type="dxa"/>
            <w:tcBorders>
              <w:left w:val="single" w:sz="4" w:space="0" w:color="auto"/>
            </w:tcBorders>
            <w:shd w:val="clear" w:color="auto" w:fill="FFFFFF"/>
            <w:vAlign w:val="bottom"/>
          </w:tcPr>
          <w:p w14:paraId="4A3DA887"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500</w:t>
            </w:r>
          </w:p>
        </w:tc>
        <w:tc>
          <w:tcPr>
            <w:tcW w:w="2268" w:type="dxa"/>
            <w:tcBorders>
              <w:left w:val="single" w:sz="4" w:space="0" w:color="auto"/>
            </w:tcBorders>
            <w:shd w:val="clear" w:color="auto" w:fill="FFFFFF"/>
            <w:vAlign w:val="bottom"/>
          </w:tcPr>
          <w:p w14:paraId="3A772EA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2552" w:type="dxa"/>
            <w:tcBorders>
              <w:left w:val="single" w:sz="4" w:space="0" w:color="auto"/>
            </w:tcBorders>
            <w:shd w:val="clear" w:color="auto" w:fill="FFFFFF"/>
            <w:vAlign w:val="bottom"/>
          </w:tcPr>
          <w:p w14:paraId="09451D2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c>
          <w:tcPr>
            <w:tcW w:w="2607" w:type="dxa"/>
            <w:tcBorders>
              <w:left w:val="single" w:sz="4" w:space="0" w:color="auto"/>
              <w:right w:val="single" w:sz="4" w:space="0" w:color="auto"/>
            </w:tcBorders>
            <w:shd w:val="clear" w:color="auto" w:fill="FFFFFF"/>
            <w:vAlign w:val="bottom"/>
          </w:tcPr>
          <w:p w14:paraId="3B7B1C6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10</w:t>
            </w:r>
          </w:p>
        </w:tc>
      </w:tr>
      <w:tr w:rsidR="00C10D18" w:rsidRPr="000558E9" w14:paraId="29E56825" w14:textId="77777777" w:rsidTr="007C79D6">
        <w:trPr>
          <w:jc w:val="center"/>
        </w:trPr>
        <w:tc>
          <w:tcPr>
            <w:tcW w:w="2049" w:type="dxa"/>
            <w:tcBorders>
              <w:left w:val="single" w:sz="4" w:space="0" w:color="auto"/>
            </w:tcBorders>
            <w:shd w:val="clear" w:color="auto" w:fill="FFFFFF"/>
            <w:vAlign w:val="bottom"/>
          </w:tcPr>
          <w:p w14:paraId="285933A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600</w:t>
            </w:r>
          </w:p>
        </w:tc>
        <w:tc>
          <w:tcPr>
            <w:tcW w:w="2268" w:type="dxa"/>
            <w:tcBorders>
              <w:left w:val="single" w:sz="4" w:space="0" w:color="auto"/>
            </w:tcBorders>
            <w:shd w:val="clear" w:color="auto" w:fill="FFFFFF"/>
            <w:vAlign w:val="bottom"/>
          </w:tcPr>
          <w:p w14:paraId="011F9B1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2552" w:type="dxa"/>
            <w:tcBorders>
              <w:left w:val="single" w:sz="4" w:space="0" w:color="auto"/>
            </w:tcBorders>
            <w:shd w:val="clear" w:color="auto" w:fill="FFFFFF"/>
            <w:vAlign w:val="bottom"/>
          </w:tcPr>
          <w:p w14:paraId="348C5EE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c>
          <w:tcPr>
            <w:tcW w:w="2607" w:type="dxa"/>
            <w:tcBorders>
              <w:left w:val="single" w:sz="4" w:space="0" w:color="auto"/>
              <w:right w:val="single" w:sz="4" w:space="0" w:color="auto"/>
            </w:tcBorders>
            <w:shd w:val="clear" w:color="auto" w:fill="FFFFFF"/>
            <w:vAlign w:val="bottom"/>
          </w:tcPr>
          <w:p w14:paraId="082260BA"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11</w:t>
            </w:r>
          </w:p>
        </w:tc>
      </w:tr>
      <w:tr w:rsidR="00C10D18" w:rsidRPr="000558E9" w14:paraId="082A0B49" w14:textId="77777777" w:rsidTr="007C79D6">
        <w:trPr>
          <w:jc w:val="center"/>
        </w:trPr>
        <w:tc>
          <w:tcPr>
            <w:tcW w:w="2049" w:type="dxa"/>
            <w:tcBorders>
              <w:left w:val="single" w:sz="4" w:space="0" w:color="auto"/>
            </w:tcBorders>
            <w:shd w:val="clear" w:color="auto" w:fill="FFFFFF"/>
            <w:vAlign w:val="bottom"/>
          </w:tcPr>
          <w:p w14:paraId="60D927D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700</w:t>
            </w:r>
          </w:p>
        </w:tc>
        <w:tc>
          <w:tcPr>
            <w:tcW w:w="2268" w:type="dxa"/>
            <w:tcBorders>
              <w:left w:val="single" w:sz="4" w:space="0" w:color="auto"/>
            </w:tcBorders>
            <w:shd w:val="clear" w:color="auto" w:fill="FFFFFF"/>
            <w:vAlign w:val="bottom"/>
          </w:tcPr>
          <w:p w14:paraId="05DA8E3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2552" w:type="dxa"/>
            <w:tcBorders>
              <w:left w:val="single" w:sz="4" w:space="0" w:color="auto"/>
            </w:tcBorders>
            <w:shd w:val="clear" w:color="auto" w:fill="FFFFFF"/>
            <w:vAlign w:val="bottom"/>
          </w:tcPr>
          <w:p w14:paraId="2C8E454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c>
          <w:tcPr>
            <w:tcW w:w="2607" w:type="dxa"/>
            <w:tcBorders>
              <w:left w:val="single" w:sz="4" w:space="0" w:color="auto"/>
              <w:right w:val="single" w:sz="4" w:space="0" w:color="auto"/>
            </w:tcBorders>
            <w:shd w:val="clear" w:color="auto" w:fill="FFFFFF"/>
            <w:vAlign w:val="bottom"/>
          </w:tcPr>
          <w:p w14:paraId="6905375E"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13</w:t>
            </w:r>
          </w:p>
        </w:tc>
      </w:tr>
      <w:tr w:rsidR="00C10D18" w:rsidRPr="000558E9" w14:paraId="0DDCF1E8" w14:textId="77777777" w:rsidTr="007C79D6">
        <w:trPr>
          <w:jc w:val="center"/>
        </w:trPr>
        <w:tc>
          <w:tcPr>
            <w:tcW w:w="2049" w:type="dxa"/>
            <w:tcBorders>
              <w:left w:val="single" w:sz="4" w:space="0" w:color="auto"/>
            </w:tcBorders>
            <w:shd w:val="clear" w:color="auto" w:fill="FFFFFF"/>
            <w:vAlign w:val="bottom"/>
          </w:tcPr>
          <w:p w14:paraId="4FFFA5D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800</w:t>
            </w:r>
          </w:p>
        </w:tc>
        <w:tc>
          <w:tcPr>
            <w:tcW w:w="2268" w:type="dxa"/>
            <w:tcBorders>
              <w:left w:val="single" w:sz="4" w:space="0" w:color="auto"/>
            </w:tcBorders>
            <w:shd w:val="clear" w:color="auto" w:fill="FFFFFF"/>
            <w:vAlign w:val="bottom"/>
          </w:tcPr>
          <w:p w14:paraId="1D8A1D6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2552" w:type="dxa"/>
            <w:tcBorders>
              <w:left w:val="single" w:sz="4" w:space="0" w:color="auto"/>
            </w:tcBorders>
            <w:shd w:val="clear" w:color="auto" w:fill="FFFFFF"/>
            <w:vAlign w:val="bottom"/>
          </w:tcPr>
          <w:p w14:paraId="569681E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2607" w:type="dxa"/>
            <w:tcBorders>
              <w:left w:val="single" w:sz="4" w:space="0" w:color="auto"/>
              <w:right w:val="single" w:sz="4" w:space="0" w:color="auto"/>
            </w:tcBorders>
            <w:shd w:val="clear" w:color="auto" w:fill="FFFFFF"/>
            <w:vAlign w:val="bottom"/>
          </w:tcPr>
          <w:p w14:paraId="67038A4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14</w:t>
            </w:r>
          </w:p>
        </w:tc>
      </w:tr>
      <w:tr w:rsidR="00C10D18" w:rsidRPr="000558E9" w14:paraId="4ED41725" w14:textId="77777777" w:rsidTr="007C79D6">
        <w:trPr>
          <w:jc w:val="center"/>
        </w:trPr>
        <w:tc>
          <w:tcPr>
            <w:tcW w:w="2049" w:type="dxa"/>
            <w:tcBorders>
              <w:left w:val="single" w:sz="4" w:space="0" w:color="auto"/>
            </w:tcBorders>
            <w:shd w:val="clear" w:color="auto" w:fill="FFFFFF"/>
            <w:vAlign w:val="bottom"/>
          </w:tcPr>
          <w:p w14:paraId="70390D85"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900</w:t>
            </w:r>
          </w:p>
        </w:tc>
        <w:tc>
          <w:tcPr>
            <w:tcW w:w="2268" w:type="dxa"/>
            <w:tcBorders>
              <w:left w:val="single" w:sz="4" w:space="0" w:color="auto"/>
            </w:tcBorders>
            <w:shd w:val="clear" w:color="auto" w:fill="FFFFFF"/>
            <w:vAlign w:val="bottom"/>
          </w:tcPr>
          <w:p w14:paraId="57C8A90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552" w:type="dxa"/>
            <w:tcBorders>
              <w:left w:val="single" w:sz="4" w:space="0" w:color="auto"/>
            </w:tcBorders>
            <w:shd w:val="clear" w:color="auto" w:fill="FFFFFF"/>
            <w:vAlign w:val="bottom"/>
          </w:tcPr>
          <w:p w14:paraId="4808E87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2607" w:type="dxa"/>
            <w:tcBorders>
              <w:left w:val="single" w:sz="4" w:space="0" w:color="auto"/>
              <w:right w:val="single" w:sz="4" w:space="0" w:color="auto"/>
            </w:tcBorders>
            <w:shd w:val="clear" w:color="auto" w:fill="FFFFFF"/>
            <w:vAlign w:val="bottom"/>
          </w:tcPr>
          <w:p w14:paraId="18CB6AFC"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15</w:t>
            </w:r>
          </w:p>
        </w:tc>
      </w:tr>
      <w:tr w:rsidR="00C10D18" w:rsidRPr="000558E9" w14:paraId="7B22F7F2" w14:textId="77777777" w:rsidTr="007C79D6">
        <w:trPr>
          <w:jc w:val="center"/>
        </w:trPr>
        <w:tc>
          <w:tcPr>
            <w:tcW w:w="2049" w:type="dxa"/>
            <w:tcBorders>
              <w:left w:val="single" w:sz="4" w:space="0" w:color="auto"/>
            </w:tcBorders>
            <w:shd w:val="clear" w:color="auto" w:fill="FFFFFF"/>
            <w:vAlign w:val="bottom"/>
          </w:tcPr>
          <w:p w14:paraId="3988B8D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1 000</w:t>
            </w:r>
          </w:p>
        </w:tc>
        <w:tc>
          <w:tcPr>
            <w:tcW w:w="2268" w:type="dxa"/>
            <w:tcBorders>
              <w:left w:val="single" w:sz="4" w:space="0" w:color="auto"/>
            </w:tcBorders>
            <w:shd w:val="clear" w:color="auto" w:fill="FFFFFF"/>
            <w:vAlign w:val="bottom"/>
          </w:tcPr>
          <w:p w14:paraId="4D28C8A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552" w:type="dxa"/>
            <w:tcBorders>
              <w:left w:val="single" w:sz="4" w:space="0" w:color="auto"/>
            </w:tcBorders>
            <w:shd w:val="clear" w:color="auto" w:fill="FFFFFF"/>
            <w:vAlign w:val="bottom"/>
          </w:tcPr>
          <w:p w14:paraId="30A5BA3B"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10</w:t>
            </w:r>
          </w:p>
        </w:tc>
        <w:tc>
          <w:tcPr>
            <w:tcW w:w="2607" w:type="dxa"/>
            <w:tcBorders>
              <w:left w:val="single" w:sz="4" w:space="0" w:color="auto"/>
              <w:right w:val="single" w:sz="4" w:space="0" w:color="auto"/>
            </w:tcBorders>
            <w:shd w:val="clear" w:color="auto" w:fill="FFFFFF"/>
            <w:vAlign w:val="bottom"/>
          </w:tcPr>
          <w:p w14:paraId="60E638EE"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16</w:t>
            </w:r>
          </w:p>
        </w:tc>
      </w:tr>
      <w:tr w:rsidR="00C10D18" w:rsidRPr="000558E9" w14:paraId="1E7334F9" w14:textId="77777777" w:rsidTr="007C79D6">
        <w:trPr>
          <w:jc w:val="center"/>
        </w:trPr>
        <w:tc>
          <w:tcPr>
            <w:tcW w:w="2049" w:type="dxa"/>
            <w:tcBorders>
              <w:left w:val="single" w:sz="4" w:space="0" w:color="auto"/>
            </w:tcBorders>
            <w:shd w:val="clear" w:color="auto" w:fill="FFFFFF"/>
            <w:vAlign w:val="bottom"/>
          </w:tcPr>
          <w:p w14:paraId="078EF7E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1 100</w:t>
            </w:r>
          </w:p>
        </w:tc>
        <w:tc>
          <w:tcPr>
            <w:tcW w:w="2268" w:type="dxa"/>
            <w:tcBorders>
              <w:left w:val="single" w:sz="4" w:space="0" w:color="auto"/>
            </w:tcBorders>
            <w:shd w:val="clear" w:color="auto" w:fill="FFFFFF"/>
            <w:vAlign w:val="bottom"/>
          </w:tcPr>
          <w:p w14:paraId="12CA001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552" w:type="dxa"/>
            <w:tcBorders>
              <w:left w:val="single" w:sz="4" w:space="0" w:color="auto"/>
            </w:tcBorders>
            <w:shd w:val="clear" w:color="auto" w:fill="FFFFFF"/>
            <w:vAlign w:val="bottom"/>
          </w:tcPr>
          <w:p w14:paraId="6A712BCB"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11</w:t>
            </w:r>
          </w:p>
        </w:tc>
        <w:tc>
          <w:tcPr>
            <w:tcW w:w="2607" w:type="dxa"/>
            <w:tcBorders>
              <w:left w:val="single" w:sz="4" w:space="0" w:color="auto"/>
              <w:right w:val="single" w:sz="4" w:space="0" w:color="auto"/>
            </w:tcBorders>
            <w:shd w:val="clear" w:color="auto" w:fill="FFFFFF"/>
            <w:vAlign w:val="bottom"/>
          </w:tcPr>
          <w:p w14:paraId="12A9FD9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18</w:t>
            </w:r>
          </w:p>
        </w:tc>
      </w:tr>
      <w:tr w:rsidR="00C10D18" w:rsidRPr="000558E9" w14:paraId="6724EE7B" w14:textId="77777777" w:rsidTr="007C79D6">
        <w:trPr>
          <w:jc w:val="center"/>
        </w:trPr>
        <w:tc>
          <w:tcPr>
            <w:tcW w:w="2049" w:type="dxa"/>
            <w:tcBorders>
              <w:left w:val="single" w:sz="4" w:space="0" w:color="auto"/>
            </w:tcBorders>
            <w:shd w:val="clear" w:color="auto" w:fill="FFFFFF"/>
            <w:vAlign w:val="bottom"/>
          </w:tcPr>
          <w:p w14:paraId="44C3EC21"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1 200</w:t>
            </w:r>
          </w:p>
        </w:tc>
        <w:tc>
          <w:tcPr>
            <w:tcW w:w="2268" w:type="dxa"/>
            <w:tcBorders>
              <w:left w:val="single" w:sz="4" w:space="0" w:color="auto"/>
            </w:tcBorders>
            <w:shd w:val="clear" w:color="auto" w:fill="FFFFFF"/>
            <w:vAlign w:val="bottom"/>
          </w:tcPr>
          <w:p w14:paraId="2B46864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552" w:type="dxa"/>
            <w:tcBorders>
              <w:left w:val="single" w:sz="4" w:space="0" w:color="auto"/>
            </w:tcBorders>
            <w:shd w:val="clear" w:color="auto" w:fill="FFFFFF"/>
            <w:vAlign w:val="bottom"/>
          </w:tcPr>
          <w:p w14:paraId="4B994467"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11</w:t>
            </w:r>
          </w:p>
        </w:tc>
        <w:tc>
          <w:tcPr>
            <w:tcW w:w="2607" w:type="dxa"/>
            <w:tcBorders>
              <w:left w:val="single" w:sz="4" w:space="0" w:color="auto"/>
              <w:right w:val="single" w:sz="4" w:space="0" w:color="auto"/>
            </w:tcBorders>
            <w:shd w:val="clear" w:color="auto" w:fill="FFFFFF"/>
            <w:vAlign w:val="bottom"/>
          </w:tcPr>
          <w:p w14:paraId="51E2069F"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19</w:t>
            </w:r>
          </w:p>
        </w:tc>
      </w:tr>
      <w:tr w:rsidR="00C10D18" w:rsidRPr="000558E9" w14:paraId="0D163700" w14:textId="77777777" w:rsidTr="007C79D6">
        <w:trPr>
          <w:jc w:val="center"/>
        </w:trPr>
        <w:tc>
          <w:tcPr>
            <w:tcW w:w="2049" w:type="dxa"/>
            <w:tcBorders>
              <w:left w:val="single" w:sz="4" w:space="0" w:color="auto"/>
            </w:tcBorders>
            <w:shd w:val="clear" w:color="auto" w:fill="FFFFFF"/>
            <w:vAlign w:val="bottom"/>
          </w:tcPr>
          <w:p w14:paraId="0EDDD40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1 300</w:t>
            </w:r>
          </w:p>
        </w:tc>
        <w:tc>
          <w:tcPr>
            <w:tcW w:w="2268" w:type="dxa"/>
            <w:tcBorders>
              <w:left w:val="single" w:sz="4" w:space="0" w:color="auto"/>
            </w:tcBorders>
            <w:shd w:val="clear" w:color="auto" w:fill="FFFFFF"/>
            <w:vAlign w:val="bottom"/>
          </w:tcPr>
          <w:p w14:paraId="6F1BE73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2552" w:type="dxa"/>
            <w:tcBorders>
              <w:left w:val="single" w:sz="4" w:space="0" w:color="auto"/>
            </w:tcBorders>
            <w:shd w:val="clear" w:color="auto" w:fill="FFFFFF"/>
            <w:vAlign w:val="bottom"/>
          </w:tcPr>
          <w:p w14:paraId="1C82C8B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12</w:t>
            </w:r>
          </w:p>
        </w:tc>
        <w:tc>
          <w:tcPr>
            <w:tcW w:w="2607" w:type="dxa"/>
            <w:tcBorders>
              <w:left w:val="single" w:sz="4" w:space="0" w:color="auto"/>
              <w:right w:val="single" w:sz="4" w:space="0" w:color="auto"/>
            </w:tcBorders>
            <w:shd w:val="clear" w:color="auto" w:fill="FFFFFF"/>
            <w:vAlign w:val="bottom"/>
          </w:tcPr>
          <w:p w14:paraId="605A8E6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20</w:t>
            </w:r>
          </w:p>
        </w:tc>
      </w:tr>
      <w:tr w:rsidR="00C10D18" w:rsidRPr="000558E9" w14:paraId="3730288D" w14:textId="77777777" w:rsidTr="007C79D6">
        <w:trPr>
          <w:jc w:val="center"/>
        </w:trPr>
        <w:tc>
          <w:tcPr>
            <w:tcW w:w="2049" w:type="dxa"/>
            <w:tcBorders>
              <w:left w:val="single" w:sz="4" w:space="0" w:color="auto"/>
            </w:tcBorders>
            <w:shd w:val="clear" w:color="auto" w:fill="FFFFFF"/>
            <w:vAlign w:val="bottom"/>
          </w:tcPr>
          <w:p w14:paraId="2848C136"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1 400</w:t>
            </w:r>
          </w:p>
        </w:tc>
        <w:tc>
          <w:tcPr>
            <w:tcW w:w="2268" w:type="dxa"/>
            <w:tcBorders>
              <w:left w:val="single" w:sz="4" w:space="0" w:color="auto"/>
            </w:tcBorders>
            <w:shd w:val="clear" w:color="auto" w:fill="FFFFFF"/>
            <w:vAlign w:val="bottom"/>
          </w:tcPr>
          <w:p w14:paraId="0A28EFA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5F7F055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13</w:t>
            </w:r>
          </w:p>
        </w:tc>
        <w:tc>
          <w:tcPr>
            <w:tcW w:w="2607" w:type="dxa"/>
            <w:tcBorders>
              <w:left w:val="single" w:sz="4" w:space="0" w:color="auto"/>
              <w:right w:val="single" w:sz="4" w:space="0" w:color="auto"/>
            </w:tcBorders>
            <w:shd w:val="clear" w:color="auto" w:fill="FFFFFF"/>
            <w:vAlign w:val="bottom"/>
          </w:tcPr>
          <w:p w14:paraId="26FC46A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21</w:t>
            </w:r>
          </w:p>
        </w:tc>
      </w:tr>
      <w:tr w:rsidR="00C10D18" w:rsidRPr="000558E9" w14:paraId="0A97A51A" w14:textId="77777777" w:rsidTr="007C79D6">
        <w:trPr>
          <w:jc w:val="center"/>
        </w:trPr>
        <w:tc>
          <w:tcPr>
            <w:tcW w:w="2049" w:type="dxa"/>
            <w:tcBorders>
              <w:left w:val="single" w:sz="4" w:space="0" w:color="auto"/>
            </w:tcBorders>
            <w:shd w:val="clear" w:color="auto" w:fill="FFFFFF"/>
            <w:vAlign w:val="bottom"/>
          </w:tcPr>
          <w:p w14:paraId="4D906A8F"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1 500</w:t>
            </w:r>
          </w:p>
        </w:tc>
        <w:tc>
          <w:tcPr>
            <w:tcW w:w="2268" w:type="dxa"/>
            <w:tcBorders>
              <w:left w:val="single" w:sz="4" w:space="0" w:color="auto"/>
            </w:tcBorders>
            <w:shd w:val="clear" w:color="auto" w:fill="FFFFFF"/>
            <w:vAlign w:val="bottom"/>
          </w:tcPr>
          <w:p w14:paraId="3854D8C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2A0D023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13</w:t>
            </w:r>
          </w:p>
        </w:tc>
        <w:tc>
          <w:tcPr>
            <w:tcW w:w="2607" w:type="dxa"/>
            <w:tcBorders>
              <w:left w:val="single" w:sz="4" w:space="0" w:color="auto"/>
              <w:right w:val="single" w:sz="4" w:space="0" w:color="auto"/>
            </w:tcBorders>
            <w:shd w:val="clear" w:color="auto" w:fill="FFFFFF"/>
            <w:vAlign w:val="bottom"/>
          </w:tcPr>
          <w:p w14:paraId="5019D89B"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23</w:t>
            </w:r>
          </w:p>
        </w:tc>
      </w:tr>
      <w:tr w:rsidR="00C10D18" w:rsidRPr="000558E9" w14:paraId="67FA77CF" w14:textId="77777777" w:rsidTr="007C79D6">
        <w:trPr>
          <w:jc w:val="center"/>
        </w:trPr>
        <w:tc>
          <w:tcPr>
            <w:tcW w:w="2049" w:type="dxa"/>
            <w:tcBorders>
              <w:left w:val="single" w:sz="4" w:space="0" w:color="auto"/>
            </w:tcBorders>
            <w:shd w:val="clear" w:color="auto" w:fill="FFFFFF"/>
            <w:vAlign w:val="bottom"/>
          </w:tcPr>
          <w:p w14:paraId="76A5946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1 600</w:t>
            </w:r>
          </w:p>
        </w:tc>
        <w:tc>
          <w:tcPr>
            <w:tcW w:w="2268" w:type="dxa"/>
            <w:tcBorders>
              <w:left w:val="single" w:sz="4" w:space="0" w:color="auto"/>
            </w:tcBorders>
            <w:shd w:val="clear" w:color="auto" w:fill="FFFFFF"/>
            <w:vAlign w:val="bottom"/>
          </w:tcPr>
          <w:p w14:paraId="493B624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0636FC04" w14:textId="77777777" w:rsidR="00C10D18" w:rsidRPr="000558E9" w:rsidRDefault="00C10D18" w:rsidP="000558E9">
            <w:pPr>
              <w:pStyle w:val="Other0"/>
              <w:spacing w:after="120" w:line="240" w:lineRule="auto"/>
              <w:ind w:left="1120" w:firstLine="0"/>
              <w:jc w:val="both"/>
              <w:rPr>
                <w:rFonts w:ascii="Sylfaen" w:hAnsi="Sylfaen"/>
                <w:sz w:val="20"/>
                <w:szCs w:val="20"/>
              </w:rPr>
            </w:pPr>
            <w:r w:rsidRPr="000558E9">
              <w:rPr>
                <w:rFonts w:ascii="Sylfaen" w:hAnsi="Sylfaen"/>
                <w:sz w:val="20"/>
                <w:szCs w:val="20"/>
              </w:rPr>
              <w:t>14</w:t>
            </w:r>
          </w:p>
        </w:tc>
        <w:tc>
          <w:tcPr>
            <w:tcW w:w="2607" w:type="dxa"/>
            <w:tcBorders>
              <w:left w:val="single" w:sz="4" w:space="0" w:color="auto"/>
              <w:right w:val="single" w:sz="4" w:space="0" w:color="auto"/>
            </w:tcBorders>
            <w:shd w:val="clear" w:color="auto" w:fill="FFFFFF"/>
            <w:vAlign w:val="bottom"/>
          </w:tcPr>
          <w:p w14:paraId="066EE95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24</w:t>
            </w:r>
          </w:p>
        </w:tc>
      </w:tr>
      <w:tr w:rsidR="00C10D18" w:rsidRPr="000558E9" w14:paraId="034DF951" w14:textId="77777777" w:rsidTr="007C79D6">
        <w:trPr>
          <w:jc w:val="center"/>
        </w:trPr>
        <w:tc>
          <w:tcPr>
            <w:tcW w:w="2049" w:type="dxa"/>
            <w:tcBorders>
              <w:left w:val="single" w:sz="4" w:space="0" w:color="auto"/>
            </w:tcBorders>
            <w:shd w:val="clear" w:color="auto" w:fill="FFFFFF"/>
            <w:vAlign w:val="bottom"/>
          </w:tcPr>
          <w:p w14:paraId="0ED32BCD"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1 700</w:t>
            </w:r>
          </w:p>
        </w:tc>
        <w:tc>
          <w:tcPr>
            <w:tcW w:w="2268" w:type="dxa"/>
            <w:tcBorders>
              <w:left w:val="single" w:sz="4" w:space="0" w:color="auto"/>
            </w:tcBorders>
            <w:shd w:val="clear" w:color="auto" w:fill="FFFFFF"/>
            <w:vAlign w:val="bottom"/>
          </w:tcPr>
          <w:p w14:paraId="564404A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0A7368D1" w14:textId="77777777" w:rsidR="00C10D18" w:rsidRPr="000558E9" w:rsidRDefault="00C10D18" w:rsidP="000558E9">
            <w:pPr>
              <w:pStyle w:val="Other0"/>
              <w:spacing w:after="120" w:line="240" w:lineRule="auto"/>
              <w:ind w:left="1120" w:firstLine="0"/>
              <w:jc w:val="both"/>
              <w:rPr>
                <w:rFonts w:ascii="Sylfaen" w:hAnsi="Sylfaen"/>
                <w:sz w:val="20"/>
                <w:szCs w:val="20"/>
              </w:rPr>
            </w:pPr>
            <w:r w:rsidRPr="000558E9">
              <w:rPr>
                <w:rFonts w:ascii="Sylfaen" w:hAnsi="Sylfaen"/>
                <w:sz w:val="20"/>
                <w:szCs w:val="20"/>
              </w:rPr>
              <w:t>15</w:t>
            </w:r>
          </w:p>
        </w:tc>
        <w:tc>
          <w:tcPr>
            <w:tcW w:w="2607" w:type="dxa"/>
            <w:tcBorders>
              <w:left w:val="single" w:sz="4" w:space="0" w:color="auto"/>
              <w:right w:val="single" w:sz="4" w:space="0" w:color="auto"/>
            </w:tcBorders>
            <w:shd w:val="clear" w:color="auto" w:fill="FFFFFF"/>
            <w:vAlign w:val="bottom"/>
          </w:tcPr>
          <w:p w14:paraId="0888CDDB"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25</w:t>
            </w:r>
          </w:p>
        </w:tc>
      </w:tr>
      <w:tr w:rsidR="00C10D18" w:rsidRPr="000558E9" w14:paraId="138344AB" w14:textId="77777777" w:rsidTr="007C79D6">
        <w:trPr>
          <w:jc w:val="center"/>
        </w:trPr>
        <w:tc>
          <w:tcPr>
            <w:tcW w:w="2049" w:type="dxa"/>
            <w:tcBorders>
              <w:left w:val="single" w:sz="4" w:space="0" w:color="auto"/>
            </w:tcBorders>
            <w:shd w:val="clear" w:color="auto" w:fill="FFFFFF"/>
            <w:vAlign w:val="bottom"/>
          </w:tcPr>
          <w:p w14:paraId="61625916"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1 800</w:t>
            </w:r>
          </w:p>
        </w:tc>
        <w:tc>
          <w:tcPr>
            <w:tcW w:w="2268" w:type="dxa"/>
            <w:tcBorders>
              <w:left w:val="single" w:sz="4" w:space="0" w:color="auto"/>
            </w:tcBorders>
            <w:shd w:val="clear" w:color="auto" w:fill="FFFFFF"/>
            <w:vAlign w:val="bottom"/>
          </w:tcPr>
          <w:p w14:paraId="150097D5"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52CD9401" w14:textId="77777777" w:rsidR="00C10D18" w:rsidRPr="000558E9" w:rsidRDefault="00C10D18" w:rsidP="000558E9">
            <w:pPr>
              <w:pStyle w:val="Other0"/>
              <w:spacing w:after="120" w:line="240" w:lineRule="auto"/>
              <w:ind w:left="1120" w:firstLine="0"/>
              <w:jc w:val="both"/>
              <w:rPr>
                <w:rFonts w:ascii="Sylfaen" w:hAnsi="Sylfaen"/>
                <w:sz w:val="20"/>
                <w:szCs w:val="20"/>
              </w:rPr>
            </w:pPr>
            <w:r w:rsidRPr="000558E9">
              <w:rPr>
                <w:rFonts w:ascii="Sylfaen" w:hAnsi="Sylfaen"/>
                <w:sz w:val="20"/>
                <w:szCs w:val="20"/>
              </w:rPr>
              <w:t>15</w:t>
            </w:r>
          </w:p>
        </w:tc>
        <w:tc>
          <w:tcPr>
            <w:tcW w:w="2607" w:type="dxa"/>
            <w:tcBorders>
              <w:left w:val="single" w:sz="4" w:space="0" w:color="auto"/>
              <w:right w:val="single" w:sz="4" w:space="0" w:color="auto"/>
            </w:tcBorders>
            <w:shd w:val="clear" w:color="auto" w:fill="FFFFFF"/>
            <w:vAlign w:val="bottom"/>
          </w:tcPr>
          <w:p w14:paraId="33B3CB1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26</w:t>
            </w:r>
          </w:p>
        </w:tc>
      </w:tr>
      <w:tr w:rsidR="00C10D18" w:rsidRPr="000558E9" w14:paraId="62447F88" w14:textId="77777777" w:rsidTr="007C79D6">
        <w:trPr>
          <w:jc w:val="center"/>
        </w:trPr>
        <w:tc>
          <w:tcPr>
            <w:tcW w:w="2049" w:type="dxa"/>
            <w:tcBorders>
              <w:left w:val="single" w:sz="4" w:space="0" w:color="auto"/>
            </w:tcBorders>
            <w:shd w:val="clear" w:color="auto" w:fill="FFFFFF"/>
            <w:vAlign w:val="bottom"/>
          </w:tcPr>
          <w:p w14:paraId="2DEE0BA5"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1 900</w:t>
            </w:r>
          </w:p>
        </w:tc>
        <w:tc>
          <w:tcPr>
            <w:tcW w:w="2268" w:type="dxa"/>
            <w:tcBorders>
              <w:left w:val="single" w:sz="4" w:space="0" w:color="auto"/>
            </w:tcBorders>
            <w:shd w:val="clear" w:color="auto" w:fill="FFFFFF"/>
            <w:vAlign w:val="bottom"/>
          </w:tcPr>
          <w:p w14:paraId="20418346"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c>
          <w:tcPr>
            <w:tcW w:w="2552" w:type="dxa"/>
            <w:tcBorders>
              <w:left w:val="single" w:sz="4" w:space="0" w:color="auto"/>
            </w:tcBorders>
            <w:shd w:val="clear" w:color="auto" w:fill="FFFFFF"/>
            <w:vAlign w:val="bottom"/>
          </w:tcPr>
          <w:p w14:paraId="0C55CF1A" w14:textId="77777777" w:rsidR="00C10D18" w:rsidRPr="000558E9" w:rsidRDefault="00C10D18" w:rsidP="000558E9">
            <w:pPr>
              <w:pStyle w:val="Other0"/>
              <w:spacing w:after="120" w:line="240" w:lineRule="auto"/>
              <w:ind w:left="1120" w:firstLine="0"/>
              <w:jc w:val="both"/>
              <w:rPr>
                <w:rFonts w:ascii="Sylfaen" w:hAnsi="Sylfaen"/>
                <w:sz w:val="20"/>
                <w:szCs w:val="20"/>
              </w:rPr>
            </w:pPr>
            <w:r w:rsidRPr="000558E9">
              <w:rPr>
                <w:rFonts w:ascii="Sylfaen" w:hAnsi="Sylfaen"/>
                <w:sz w:val="20"/>
                <w:szCs w:val="20"/>
              </w:rPr>
              <w:t>16</w:t>
            </w:r>
          </w:p>
        </w:tc>
        <w:tc>
          <w:tcPr>
            <w:tcW w:w="2607" w:type="dxa"/>
            <w:tcBorders>
              <w:left w:val="single" w:sz="4" w:space="0" w:color="auto"/>
              <w:right w:val="single" w:sz="4" w:space="0" w:color="auto"/>
            </w:tcBorders>
            <w:shd w:val="clear" w:color="auto" w:fill="FFFFFF"/>
            <w:vAlign w:val="bottom"/>
          </w:tcPr>
          <w:p w14:paraId="52F6D48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27</w:t>
            </w:r>
          </w:p>
        </w:tc>
      </w:tr>
      <w:tr w:rsidR="00C10D18" w:rsidRPr="000558E9" w14:paraId="05D16DF3" w14:textId="77777777" w:rsidTr="007C79D6">
        <w:trPr>
          <w:jc w:val="center"/>
        </w:trPr>
        <w:tc>
          <w:tcPr>
            <w:tcW w:w="2049" w:type="dxa"/>
            <w:tcBorders>
              <w:left w:val="single" w:sz="4" w:space="0" w:color="auto"/>
              <w:bottom w:val="single" w:sz="4" w:space="0" w:color="auto"/>
            </w:tcBorders>
            <w:shd w:val="clear" w:color="auto" w:fill="FFFFFF"/>
          </w:tcPr>
          <w:p w14:paraId="78DD7698"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2 000</w:t>
            </w:r>
          </w:p>
        </w:tc>
        <w:tc>
          <w:tcPr>
            <w:tcW w:w="2268" w:type="dxa"/>
            <w:tcBorders>
              <w:left w:val="single" w:sz="4" w:space="0" w:color="auto"/>
              <w:bottom w:val="single" w:sz="4" w:space="0" w:color="auto"/>
            </w:tcBorders>
            <w:shd w:val="clear" w:color="auto" w:fill="FFFFFF"/>
          </w:tcPr>
          <w:p w14:paraId="631B9E8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2552" w:type="dxa"/>
            <w:tcBorders>
              <w:left w:val="single" w:sz="4" w:space="0" w:color="auto"/>
              <w:bottom w:val="single" w:sz="4" w:space="0" w:color="auto"/>
            </w:tcBorders>
            <w:shd w:val="clear" w:color="auto" w:fill="FFFFFF"/>
          </w:tcPr>
          <w:p w14:paraId="359D7DE1" w14:textId="77777777" w:rsidR="00C10D18" w:rsidRPr="000558E9" w:rsidRDefault="00C10D18" w:rsidP="000558E9">
            <w:pPr>
              <w:pStyle w:val="Other0"/>
              <w:spacing w:after="120" w:line="240" w:lineRule="auto"/>
              <w:ind w:left="1120" w:firstLine="0"/>
              <w:jc w:val="both"/>
              <w:rPr>
                <w:rFonts w:ascii="Sylfaen" w:hAnsi="Sylfaen"/>
                <w:sz w:val="20"/>
                <w:szCs w:val="20"/>
              </w:rPr>
            </w:pPr>
            <w:r w:rsidRPr="000558E9">
              <w:rPr>
                <w:rFonts w:ascii="Sylfaen" w:hAnsi="Sylfaen"/>
                <w:sz w:val="20"/>
                <w:szCs w:val="20"/>
              </w:rPr>
              <w:t>16</w:t>
            </w:r>
          </w:p>
        </w:tc>
        <w:tc>
          <w:tcPr>
            <w:tcW w:w="2607" w:type="dxa"/>
            <w:tcBorders>
              <w:left w:val="single" w:sz="4" w:space="0" w:color="auto"/>
              <w:bottom w:val="single" w:sz="4" w:space="0" w:color="auto"/>
              <w:right w:val="single" w:sz="4" w:space="0" w:color="auto"/>
            </w:tcBorders>
            <w:shd w:val="clear" w:color="auto" w:fill="FFFFFF"/>
          </w:tcPr>
          <w:p w14:paraId="75F2FC99" w14:textId="77777777" w:rsidR="00C10D18" w:rsidRPr="000558E9" w:rsidRDefault="00C10D18" w:rsidP="007C79D6">
            <w:pPr>
              <w:pStyle w:val="Other0"/>
              <w:spacing w:after="120" w:line="240" w:lineRule="auto"/>
              <w:ind w:firstLine="0"/>
              <w:jc w:val="center"/>
              <w:rPr>
                <w:rFonts w:ascii="Sylfaen" w:hAnsi="Sylfaen"/>
                <w:sz w:val="20"/>
                <w:szCs w:val="20"/>
              </w:rPr>
            </w:pPr>
            <w:r w:rsidRPr="000558E9">
              <w:rPr>
                <w:rFonts w:ascii="Sylfaen" w:hAnsi="Sylfaen"/>
                <w:sz w:val="20"/>
                <w:szCs w:val="20"/>
              </w:rPr>
              <w:t>29</w:t>
            </w:r>
          </w:p>
        </w:tc>
      </w:tr>
    </w:tbl>
    <w:p w14:paraId="4E73BA33" w14:textId="77777777" w:rsidR="00C10D18" w:rsidRPr="008E7DC1" w:rsidRDefault="00C10D18" w:rsidP="008E7DC1">
      <w:pPr>
        <w:pStyle w:val="Bodytext20"/>
        <w:spacing w:after="160"/>
        <w:ind w:firstLine="0"/>
        <w:jc w:val="right"/>
        <w:rPr>
          <w:rFonts w:ascii="Sylfaen" w:hAnsi="Sylfaen"/>
          <w:sz w:val="24"/>
          <w:szCs w:val="24"/>
          <w:lang w:val="en-US"/>
        </w:rPr>
      </w:pPr>
    </w:p>
    <w:p w14:paraId="48BB15D6" w14:textId="77777777" w:rsidR="000558E9" w:rsidRDefault="000558E9">
      <w:pPr>
        <w:rPr>
          <w:rFonts w:ascii="Sylfaen" w:eastAsia="Times New Roman" w:hAnsi="Sylfaen" w:cs="Times New Roman"/>
          <w:lang w:val="hy-AM"/>
        </w:rPr>
      </w:pPr>
      <w:r>
        <w:rPr>
          <w:rFonts w:ascii="Sylfaen" w:hAnsi="Sylfaen"/>
          <w:lang w:val="hy-AM"/>
        </w:rPr>
        <w:br w:type="page"/>
      </w:r>
    </w:p>
    <w:p w14:paraId="4C418E61" w14:textId="77777777" w:rsidR="00C10D18" w:rsidRPr="008E7DC1" w:rsidRDefault="00C10D18" w:rsidP="008E7DC1">
      <w:pPr>
        <w:pStyle w:val="Bodytext20"/>
        <w:spacing w:after="160"/>
        <w:ind w:firstLine="0"/>
        <w:jc w:val="right"/>
        <w:rPr>
          <w:rFonts w:ascii="Sylfaen" w:hAnsi="Sylfaen"/>
          <w:sz w:val="24"/>
          <w:szCs w:val="24"/>
        </w:rPr>
      </w:pPr>
      <w:r w:rsidRPr="008E7DC1">
        <w:rPr>
          <w:rFonts w:ascii="Sylfaen" w:hAnsi="Sylfaen"/>
          <w:sz w:val="24"/>
          <w:szCs w:val="24"/>
          <w:lang w:val="hy-AM"/>
        </w:rPr>
        <w:lastRenderedPageBreak/>
        <w:t>Աղյուսակ</w:t>
      </w:r>
      <w:r w:rsidRPr="008E7DC1">
        <w:rPr>
          <w:rFonts w:ascii="Sylfaen" w:hAnsi="Sylfaen"/>
          <w:sz w:val="24"/>
          <w:szCs w:val="24"/>
        </w:rPr>
        <w:t xml:space="preserve"> 10</w:t>
      </w:r>
    </w:p>
    <w:p w14:paraId="09FFFEB3" w14:textId="77777777" w:rsidR="00C10D18" w:rsidRPr="008E7DC1" w:rsidRDefault="00C10D18" w:rsidP="008E7DC1">
      <w:pPr>
        <w:pStyle w:val="Bodytext20"/>
        <w:spacing w:after="160"/>
        <w:ind w:firstLine="0"/>
        <w:jc w:val="center"/>
        <w:rPr>
          <w:rFonts w:ascii="Sylfaen" w:hAnsi="Sylfaen"/>
          <w:sz w:val="24"/>
          <w:szCs w:val="24"/>
        </w:rPr>
      </w:pPr>
      <w:r w:rsidRPr="008E7DC1">
        <w:rPr>
          <w:rFonts w:ascii="Sylfaen" w:hAnsi="Sylfaen"/>
          <w:sz w:val="24"/>
          <w:szCs w:val="24"/>
          <w:lang w:val="hy-AM"/>
        </w:rPr>
        <w:t xml:space="preserve">Ոչ տիպիկ բույսերի սահմանային քանակը՝ ընտրանքի տարբեր չափերի </w:t>
      </w:r>
      <w:r w:rsidR="008E7DC1">
        <w:rPr>
          <w:rFonts w:ascii="Sylfaen" w:hAnsi="Sylfaen"/>
          <w:sz w:val="24"/>
          <w:szCs w:val="24"/>
          <w:lang w:val="hy-AM"/>
        </w:rPr>
        <w:t>եւ</w:t>
      </w:r>
      <w:r w:rsidRPr="008E7DC1">
        <w:rPr>
          <w:rFonts w:ascii="Sylfaen" w:hAnsi="Sylfaen"/>
          <w:sz w:val="24"/>
          <w:szCs w:val="24"/>
          <w:lang w:val="hy-AM"/>
        </w:rPr>
        <w:t xml:space="preserve"> </w:t>
      </w:r>
      <w:r w:rsidRPr="008E7DC1">
        <w:rPr>
          <w:rFonts w:ascii="Sylfaen" w:hAnsi="Sylfaen"/>
          <w:sz w:val="24"/>
          <w:szCs w:val="24"/>
        </w:rPr>
        <w:t>9</w:t>
      </w:r>
      <w:r w:rsidRPr="008E7DC1">
        <w:rPr>
          <w:rFonts w:ascii="Sylfaen" w:hAnsi="Sylfaen"/>
          <w:sz w:val="24"/>
          <w:szCs w:val="24"/>
          <w:lang w:val="hy-AM"/>
        </w:rPr>
        <w:t>7</w:t>
      </w:r>
      <w:r w:rsidRPr="008E7DC1">
        <w:rPr>
          <w:rFonts w:ascii="Sylfaen" w:hAnsi="Sylfaen"/>
          <w:sz w:val="24"/>
          <w:szCs w:val="24"/>
        </w:rPr>
        <w:t>,</w:t>
      </w:r>
      <w:r w:rsidRPr="008E7DC1">
        <w:rPr>
          <w:rFonts w:ascii="Sylfaen" w:hAnsi="Sylfaen"/>
          <w:sz w:val="24"/>
          <w:szCs w:val="24"/>
          <w:lang w:val="hy-AM"/>
        </w:rPr>
        <w:t>0</w:t>
      </w:r>
      <w:r w:rsidRPr="008E7DC1">
        <w:rPr>
          <w:rFonts w:ascii="Sylfaen" w:hAnsi="Sylfaen"/>
          <w:sz w:val="24"/>
          <w:szCs w:val="24"/>
        </w:rPr>
        <w:t>%</w:t>
      </w:r>
      <w:r w:rsidRPr="008E7DC1">
        <w:rPr>
          <w:rFonts w:ascii="Sylfaen" w:hAnsi="Sylfaen"/>
          <w:sz w:val="24"/>
          <w:szCs w:val="24"/>
          <w:lang w:val="hy-AM"/>
        </w:rPr>
        <w:t xml:space="preserve"> սորտային մաքրության ստանդարտի համար </w:t>
      </w:r>
      <w:r w:rsidRPr="008E7DC1">
        <w:rPr>
          <w:rFonts w:ascii="Sylfaen" w:hAnsi="Sylfaen"/>
          <w:sz w:val="24"/>
          <w:szCs w:val="24"/>
        </w:rPr>
        <w:t>(</w:t>
      </w:r>
      <w:r w:rsidRPr="008E7DC1">
        <w:rPr>
          <w:rFonts w:ascii="Sylfaen" w:hAnsi="Sylfaen"/>
          <w:sz w:val="24"/>
          <w:szCs w:val="24"/>
          <w:lang w:val="hy-AM"/>
        </w:rPr>
        <w:t>պարզ հիբրիդների համար</w:t>
      </w:r>
      <w:r w:rsidRPr="008E7DC1">
        <w:rPr>
          <w:rFonts w:ascii="Sylfaen" w:hAnsi="Sylfaen"/>
          <w:sz w:val="24"/>
          <w:szCs w:val="24"/>
        </w:rPr>
        <w:t>)</w:t>
      </w:r>
    </w:p>
    <w:p w14:paraId="3CDADC3D" w14:textId="77777777" w:rsidR="00C10D18" w:rsidRPr="008E7DC1" w:rsidRDefault="00C10D18" w:rsidP="00A33BAF">
      <w:pPr>
        <w:pStyle w:val="Bodytext20"/>
        <w:spacing w:after="120" w:line="240" w:lineRule="auto"/>
        <w:ind w:firstLine="0"/>
        <w:jc w:val="right"/>
        <w:rPr>
          <w:rFonts w:ascii="Sylfaen" w:hAnsi="Sylfaen"/>
          <w:sz w:val="24"/>
          <w:szCs w:val="24"/>
        </w:rPr>
      </w:pPr>
      <w:r w:rsidRPr="008E7DC1">
        <w:rPr>
          <w:rFonts w:ascii="Sylfaen" w:hAnsi="Sylfaen"/>
          <w:sz w:val="24"/>
          <w:szCs w:val="24"/>
        </w:rPr>
        <w:t>(</w:t>
      </w:r>
      <w:r w:rsidRPr="008E7DC1">
        <w:rPr>
          <w:rFonts w:ascii="Sylfaen" w:hAnsi="Sylfaen"/>
          <w:sz w:val="24"/>
          <w:szCs w:val="24"/>
          <w:lang w:val="hy-AM"/>
        </w:rPr>
        <w:t>հատ</w:t>
      </w:r>
      <w:r w:rsidRPr="008E7DC1">
        <w:rPr>
          <w:rFonts w:ascii="Sylfaen" w:hAnsi="Sylfaen"/>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5"/>
        <w:gridCol w:w="4759"/>
      </w:tblGrid>
      <w:tr w:rsidR="00C10D18" w:rsidRPr="000558E9" w14:paraId="4524CCB3" w14:textId="77777777" w:rsidTr="00C10D18">
        <w:trPr>
          <w:jc w:val="center"/>
        </w:trPr>
        <w:tc>
          <w:tcPr>
            <w:tcW w:w="4615" w:type="dxa"/>
            <w:tcBorders>
              <w:top w:val="single" w:sz="4" w:space="0" w:color="auto"/>
              <w:left w:val="single" w:sz="4" w:space="0" w:color="auto"/>
            </w:tcBorders>
            <w:shd w:val="clear" w:color="auto" w:fill="FFFFFF"/>
            <w:vAlign w:val="bottom"/>
          </w:tcPr>
          <w:p w14:paraId="333FE76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Ընտրանքի չափը (բույսերի քանակը), հատ</w:t>
            </w:r>
          </w:p>
        </w:tc>
        <w:tc>
          <w:tcPr>
            <w:tcW w:w="4759" w:type="dxa"/>
            <w:tcBorders>
              <w:top w:val="single" w:sz="4" w:space="0" w:color="auto"/>
              <w:left w:val="single" w:sz="4" w:space="0" w:color="auto"/>
              <w:right w:val="single" w:sz="4" w:space="0" w:color="auto"/>
            </w:tcBorders>
            <w:shd w:val="clear" w:color="auto" w:fill="FFFFFF"/>
            <w:vAlign w:val="bottom"/>
          </w:tcPr>
          <w:p w14:paraId="359C383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Ոչ տիպիկ բույսերի սահմանային քանակը</w:t>
            </w:r>
            <w:r w:rsidRPr="000558E9">
              <w:rPr>
                <w:rFonts w:ascii="Sylfaen" w:hAnsi="Sylfaen"/>
                <w:sz w:val="20"/>
                <w:szCs w:val="20"/>
              </w:rPr>
              <w:t xml:space="preserve"> </w:t>
            </w:r>
          </w:p>
        </w:tc>
      </w:tr>
      <w:tr w:rsidR="00C10D18" w:rsidRPr="000558E9" w14:paraId="65647147" w14:textId="77777777" w:rsidTr="00C10D18">
        <w:trPr>
          <w:jc w:val="center"/>
        </w:trPr>
        <w:tc>
          <w:tcPr>
            <w:tcW w:w="4615" w:type="dxa"/>
            <w:tcBorders>
              <w:top w:val="single" w:sz="4" w:space="0" w:color="auto"/>
              <w:left w:val="single" w:sz="4" w:space="0" w:color="auto"/>
            </w:tcBorders>
            <w:shd w:val="clear" w:color="auto" w:fill="FFFFFF"/>
          </w:tcPr>
          <w:p w14:paraId="2FCDD68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47-66</w:t>
            </w:r>
          </w:p>
        </w:tc>
        <w:tc>
          <w:tcPr>
            <w:tcW w:w="4759" w:type="dxa"/>
            <w:tcBorders>
              <w:top w:val="single" w:sz="4" w:space="0" w:color="auto"/>
              <w:left w:val="single" w:sz="4" w:space="0" w:color="auto"/>
              <w:right w:val="single" w:sz="4" w:space="0" w:color="auto"/>
            </w:tcBorders>
            <w:shd w:val="clear" w:color="auto" w:fill="FFFFFF"/>
          </w:tcPr>
          <w:p w14:paraId="06AAE6C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w:t>
            </w:r>
          </w:p>
        </w:tc>
      </w:tr>
      <w:tr w:rsidR="00C10D18" w:rsidRPr="000558E9" w14:paraId="1BF98381" w14:textId="77777777" w:rsidTr="00C10D18">
        <w:trPr>
          <w:jc w:val="center"/>
        </w:trPr>
        <w:tc>
          <w:tcPr>
            <w:tcW w:w="4615" w:type="dxa"/>
            <w:tcBorders>
              <w:left w:val="single" w:sz="4" w:space="0" w:color="auto"/>
            </w:tcBorders>
            <w:shd w:val="clear" w:color="auto" w:fill="FFFFFF"/>
            <w:vAlign w:val="bottom"/>
          </w:tcPr>
          <w:p w14:paraId="595A9CD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67-88</w:t>
            </w:r>
          </w:p>
        </w:tc>
        <w:tc>
          <w:tcPr>
            <w:tcW w:w="4759" w:type="dxa"/>
            <w:tcBorders>
              <w:left w:val="single" w:sz="4" w:space="0" w:color="auto"/>
              <w:right w:val="single" w:sz="4" w:space="0" w:color="auto"/>
            </w:tcBorders>
            <w:shd w:val="clear" w:color="auto" w:fill="FFFFFF"/>
            <w:vAlign w:val="bottom"/>
          </w:tcPr>
          <w:p w14:paraId="043FBB1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r>
      <w:tr w:rsidR="00C10D18" w:rsidRPr="000558E9" w14:paraId="292AC73F" w14:textId="77777777" w:rsidTr="00C10D18">
        <w:trPr>
          <w:jc w:val="center"/>
        </w:trPr>
        <w:tc>
          <w:tcPr>
            <w:tcW w:w="4615" w:type="dxa"/>
            <w:tcBorders>
              <w:left w:val="single" w:sz="4" w:space="0" w:color="auto"/>
            </w:tcBorders>
            <w:shd w:val="clear" w:color="auto" w:fill="FFFFFF"/>
          </w:tcPr>
          <w:p w14:paraId="4E36A20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89-110</w:t>
            </w:r>
          </w:p>
        </w:tc>
        <w:tc>
          <w:tcPr>
            <w:tcW w:w="4759" w:type="dxa"/>
            <w:tcBorders>
              <w:left w:val="single" w:sz="4" w:space="0" w:color="auto"/>
              <w:right w:val="single" w:sz="4" w:space="0" w:color="auto"/>
            </w:tcBorders>
            <w:shd w:val="clear" w:color="auto" w:fill="FFFFFF"/>
          </w:tcPr>
          <w:p w14:paraId="20F319A0" w14:textId="77777777" w:rsidR="00C10D18" w:rsidRPr="000558E9" w:rsidRDefault="00C10D18" w:rsidP="000558E9">
            <w:pPr>
              <w:pStyle w:val="Other0"/>
              <w:spacing w:after="120" w:line="240" w:lineRule="auto"/>
              <w:ind w:firstLine="0"/>
              <w:jc w:val="center"/>
              <w:rPr>
                <w:rFonts w:ascii="Sylfaen" w:hAnsi="Sylfaen"/>
                <w:sz w:val="20"/>
                <w:szCs w:val="20"/>
                <w:lang w:val="en-US"/>
              </w:rPr>
            </w:pPr>
            <w:r w:rsidRPr="000558E9">
              <w:rPr>
                <w:rFonts w:ascii="Sylfaen" w:hAnsi="Sylfaen"/>
                <w:sz w:val="20"/>
                <w:szCs w:val="20"/>
              </w:rPr>
              <w:t>7</w:t>
            </w:r>
          </w:p>
        </w:tc>
      </w:tr>
      <w:tr w:rsidR="00C10D18" w:rsidRPr="000558E9" w14:paraId="7574C52D" w14:textId="77777777" w:rsidTr="00C10D18">
        <w:trPr>
          <w:jc w:val="center"/>
        </w:trPr>
        <w:tc>
          <w:tcPr>
            <w:tcW w:w="4615" w:type="dxa"/>
            <w:tcBorders>
              <w:left w:val="single" w:sz="4" w:space="0" w:color="auto"/>
            </w:tcBorders>
            <w:shd w:val="clear" w:color="auto" w:fill="FFFFFF"/>
            <w:vAlign w:val="bottom"/>
          </w:tcPr>
          <w:p w14:paraId="692A979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111-134</w:t>
            </w:r>
          </w:p>
        </w:tc>
        <w:tc>
          <w:tcPr>
            <w:tcW w:w="4759" w:type="dxa"/>
            <w:tcBorders>
              <w:left w:val="single" w:sz="4" w:space="0" w:color="auto"/>
              <w:right w:val="single" w:sz="4" w:space="0" w:color="auto"/>
            </w:tcBorders>
            <w:shd w:val="clear" w:color="auto" w:fill="FFFFFF"/>
            <w:vAlign w:val="bottom"/>
          </w:tcPr>
          <w:p w14:paraId="2206AF0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r>
      <w:tr w:rsidR="00C10D18" w:rsidRPr="000558E9" w14:paraId="102892BC" w14:textId="77777777" w:rsidTr="00C10D18">
        <w:trPr>
          <w:jc w:val="center"/>
        </w:trPr>
        <w:tc>
          <w:tcPr>
            <w:tcW w:w="4615" w:type="dxa"/>
            <w:tcBorders>
              <w:left w:val="single" w:sz="4" w:space="0" w:color="auto"/>
            </w:tcBorders>
            <w:shd w:val="clear" w:color="auto" w:fill="FFFFFF"/>
          </w:tcPr>
          <w:p w14:paraId="1BBD4D4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135-158</w:t>
            </w:r>
          </w:p>
        </w:tc>
        <w:tc>
          <w:tcPr>
            <w:tcW w:w="4759" w:type="dxa"/>
            <w:tcBorders>
              <w:left w:val="single" w:sz="4" w:space="0" w:color="auto"/>
              <w:right w:val="single" w:sz="4" w:space="0" w:color="auto"/>
            </w:tcBorders>
            <w:shd w:val="clear" w:color="auto" w:fill="FFFFFF"/>
          </w:tcPr>
          <w:p w14:paraId="484B69D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r>
      <w:tr w:rsidR="00C10D18" w:rsidRPr="000558E9" w14:paraId="7B8526DD" w14:textId="77777777" w:rsidTr="00C10D18">
        <w:trPr>
          <w:jc w:val="center"/>
        </w:trPr>
        <w:tc>
          <w:tcPr>
            <w:tcW w:w="4615" w:type="dxa"/>
            <w:tcBorders>
              <w:left w:val="single" w:sz="4" w:space="0" w:color="auto"/>
            </w:tcBorders>
            <w:shd w:val="clear" w:color="auto" w:fill="FFFFFF"/>
            <w:vAlign w:val="bottom"/>
          </w:tcPr>
          <w:p w14:paraId="7F91F52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159-182</w:t>
            </w:r>
          </w:p>
        </w:tc>
        <w:tc>
          <w:tcPr>
            <w:tcW w:w="4759" w:type="dxa"/>
            <w:tcBorders>
              <w:left w:val="single" w:sz="4" w:space="0" w:color="auto"/>
              <w:right w:val="single" w:sz="4" w:space="0" w:color="auto"/>
            </w:tcBorders>
            <w:shd w:val="clear" w:color="auto" w:fill="FFFFFF"/>
            <w:vAlign w:val="bottom"/>
          </w:tcPr>
          <w:p w14:paraId="1D770EF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10</w:t>
            </w:r>
          </w:p>
        </w:tc>
      </w:tr>
      <w:tr w:rsidR="00C10D18" w:rsidRPr="000558E9" w14:paraId="4D08E33C" w14:textId="77777777" w:rsidTr="00C10D18">
        <w:trPr>
          <w:jc w:val="center"/>
        </w:trPr>
        <w:tc>
          <w:tcPr>
            <w:tcW w:w="4615" w:type="dxa"/>
            <w:tcBorders>
              <w:left w:val="single" w:sz="4" w:space="0" w:color="auto"/>
            </w:tcBorders>
            <w:shd w:val="clear" w:color="auto" w:fill="FFFFFF"/>
            <w:vAlign w:val="bottom"/>
          </w:tcPr>
          <w:p w14:paraId="3E30DB0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183 -207</w:t>
            </w:r>
          </w:p>
        </w:tc>
        <w:tc>
          <w:tcPr>
            <w:tcW w:w="4759" w:type="dxa"/>
            <w:tcBorders>
              <w:left w:val="single" w:sz="4" w:space="0" w:color="auto"/>
              <w:right w:val="single" w:sz="4" w:space="0" w:color="auto"/>
            </w:tcBorders>
            <w:shd w:val="clear" w:color="auto" w:fill="FFFFFF"/>
            <w:vAlign w:val="bottom"/>
          </w:tcPr>
          <w:p w14:paraId="734F875D"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11</w:t>
            </w:r>
          </w:p>
        </w:tc>
      </w:tr>
      <w:tr w:rsidR="00C10D18" w:rsidRPr="000558E9" w14:paraId="5D044E0B" w14:textId="77777777" w:rsidTr="00C10D18">
        <w:trPr>
          <w:jc w:val="center"/>
        </w:trPr>
        <w:tc>
          <w:tcPr>
            <w:tcW w:w="4615" w:type="dxa"/>
            <w:tcBorders>
              <w:left w:val="single" w:sz="4" w:space="0" w:color="auto"/>
            </w:tcBorders>
            <w:shd w:val="clear" w:color="auto" w:fill="FFFFFF"/>
          </w:tcPr>
          <w:p w14:paraId="690256B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208-232</w:t>
            </w:r>
          </w:p>
        </w:tc>
        <w:tc>
          <w:tcPr>
            <w:tcW w:w="4759" w:type="dxa"/>
            <w:tcBorders>
              <w:left w:val="single" w:sz="4" w:space="0" w:color="auto"/>
              <w:right w:val="single" w:sz="4" w:space="0" w:color="auto"/>
            </w:tcBorders>
            <w:shd w:val="clear" w:color="auto" w:fill="FFFFFF"/>
          </w:tcPr>
          <w:p w14:paraId="19C606E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12</w:t>
            </w:r>
          </w:p>
        </w:tc>
      </w:tr>
      <w:tr w:rsidR="00C10D18" w:rsidRPr="000558E9" w14:paraId="272CAFCE" w14:textId="77777777" w:rsidTr="00C10D18">
        <w:trPr>
          <w:jc w:val="center"/>
        </w:trPr>
        <w:tc>
          <w:tcPr>
            <w:tcW w:w="4615" w:type="dxa"/>
            <w:tcBorders>
              <w:left w:val="single" w:sz="4" w:space="0" w:color="auto"/>
              <w:bottom w:val="single" w:sz="4" w:space="0" w:color="auto"/>
            </w:tcBorders>
            <w:shd w:val="clear" w:color="auto" w:fill="FFFFFF"/>
          </w:tcPr>
          <w:p w14:paraId="0932F2B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233 -258</w:t>
            </w:r>
          </w:p>
        </w:tc>
        <w:tc>
          <w:tcPr>
            <w:tcW w:w="4759" w:type="dxa"/>
            <w:tcBorders>
              <w:left w:val="single" w:sz="4" w:space="0" w:color="auto"/>
              <w:bottom w:val="single" w:sz="4" w:space="0" w:color="auto"/>
              <w:right w:val="single" w:sz="4" w:space="0" w:color="auto"/>
            </w:tcBorders>
            <w:shd w:val="clear" w:color="auto" w:fill="FFFFFF"/>
          </w:tcPr>
          <w:p w14:paraId="0294F2A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13</w:t>
            </w:r>
          </w:p>
        </w:tc>
      </w:tr>
    </w:tbl>
    <w:p w14:paraId="786136D8" w14:textId="77777777" w:rsidR="00C10D18" w:rsidRPr="008E7DC1" w:rsidRDefault="00C10D18" w:rsidP="008E7DC1">
      <w:pPr>
        <w:pStyle w:val="Tablecaption0"/>
        <w:spacing w:after="160" w:line="360" w:lineRule="auto"/>
        <w:jc w:val="right"/>
        <w:rPr>
          <w:rFonts w:ascii="Sylfaen" w:hAnsi="Sylfaen"/>
          <w:sz w:val="24"/>
          <w:szCs w:val="24"/>
          <w:lang w:val="en-US"/>
        </w:rPr>
      </w:pPr>
    </w:p>
    <w:p w14:paraId="4481F87A" w14:textId="77777777" w:rsidR="00C10D18" w:rsidRPr="008E7DC1" w:rsidRDefault="00C10D18" w:rsidP="008E7DC1">
      <w:pPr>
        <w:pStyle w:val="Tablecaption0"/>
        <w:spacing w:after="160" w:line="360" w:lineRule="auto"/>
        <w:jc w:val="right"/>
        <w:rPr>
          <w:rFonts w:ascii="Sylfaen" w:hAnsi="Sylfaen"/>
          <w:sz w:val="24"/>
          <w:szCs w:val="24"/>
        </w:rPr>
      </w:pPr>
      <w:r w:rsidRPr="008E7DC1">
        <w:rPr>
          <w:rFonts w:ascii="Sylfaen" w:hAnsi="Sylfaen"/>
          <w:sz w:val="24"/>
          <w:szCs w:val="24"/>
          <w:lang w:val="hy-AM"/>
        </w:rPr>
        <w:t>Աղյուսակ</w:t>
      </w:r>
      <w:r w:rsidRPr="008E7DC1">
        <w:rPr>
          <w:rFonts w:ascii="Sylfaen" w:hAnsi="Sylfaen"/>
          <w:sz w:val="24"/>
          <w:szCs w:val="24"/>
        </w:rPr>
        <w:t xml:space="preserve"> 11</w:t>
      </w:r>
    </w:p>
    <w:p w14:paraId="49262B79" w14:textId="77777777" w:rsidR="00C10D18" w:rsidRPr="00B6518D" w:rsidRDefault="00C10D18" w:rsidP="008E7DC1">
      <w:pPr>
        <w:pStyle w:val="Bodytext20"/>
        <w:spacing w:after="160"/>
        <w:ind w:firstLine="0"/>
        <w:jc w:val="center"/>
        <w:rPr>
          <w:rFonts w:ascii="Sylfaen" w:hAnsi="Sylfaen"/>
          <w:sz w:val="24"/>
          <w:szCs w:val="24"/>
        </w:rPr>
      </w:pPr>
      <w:r w:rsidRPr="008E7DC1">
        <w:rPr>
          <w:rFonts w:ascii="Sylfaen" w:hAnsi="Sylfaen"/>
          <w:sz w:val="24"/>
          <w:szCs w:val="24"/>
          <w:lang w:val="hy-AM"/>
        </w:rPr>
        <w:t xml:space="preserve">Ոչ տիպիկ բույսերի սահմանային քանակը՝ ընտրանքի տարբեր չափերի </w:t>
      </w:r>
      <w:r w:rsidR="008E7DC1">
        <w:rPr>
          <w:rFonts w:ascii="Sylfaen" w:hAnsi="Sylfaen"/>
          <w:sz w:val="24"/>
          <w:szCs w:val="24"/>
          <w:lang w:val="hy-AM"/>
        </w:rPr>
        <w:t>եւ</w:t>
      </w:r>
      <w:r w:rsidRPr="008E7DC1">
        <w:rPr>
          <w:rFonts w:ascii="Sylfaen" w:hAnsi="Sylfaen"/>
          <w:sz w:val="24"/>
          <w:szCs w:val="24"/>
          <w:lang w:val="hy-AM"/>
        </w:rPr>
        <w:t xml:space="preserve"> </w:t>
      </w:r>
      <w:r w:rsidRPr="008E7DC1">
        <w:rPr>
          <w:rFonts w:ascii="Sylfaen" w:hAnsi="Sylfaen"/>
          <w:sz w:val="24"/>
          <w:szCs w:val="24"/>
        </w:rPr>
        <w:t>95,0%</w:t>
      </w:r>
      <w:r w:rsidRPr="008E7DC1">
        <w:rPr>
          <w:rFonts w:ascii="Sylfaen" w:hAnsi="Sylfaen"/>
          <w:sz w:val="24"/>
          <w:szCs w:val="24"/>
          <w:lang w:val="hy-AM"/>
        </w:rPr>
        <w:t xml:space="preserve"> սորտային մաքրության ստանդարտի համար </w:t>
      </w:r>
      <w:r w:rsidRPr="008E7DC1">
        <w:rPr>
          <w:rFonts w:ascii="Sylfaen" w:hAnsi="Sylfaen"/>
          <w:sz w:val="24"/>
          <w:szCs w:val="24"/>
        </w:rPr>
        <w:t>(</w:t>
      </w:r>
      <w:r w:rsidRPr="008E7DC1">
        <w:rPr>
          <w:rFonts w:ascii="Sylfaen" w:hAnsi="Sylfaen"/>
          <w:sz w:val="24"/>
          <w:szCs w:val="24"/>
          <w:lang w:val="hy-AM"/>
        </w:rPr>
        <w:t>եռագիծ, պարզ ձ</w:t>
      </w:r>
      <w:r w:rsidR="008E7DC1">
        <w:rPr>
          <w:rFonts w:ascii="Sylfaen" w:hAnsi="Sylfaen"/>
          <w:sz w:val="24"/>
          <w:szCs w:val="24"/>
          <w:lang w:val="hy-AM"/>
        </w:rPr>
        <w:t>եւ</w:t>
      </w:r>
      <w:r w:rsidRPr="008E7DC1">
        <w:rPr>
          <w:rFonts w:ascii="Sylfaen" w:hAnsi="Sylfaen"/>
          <w:sz w:val="24"/>
          <w:szCs w:val="24"/>
          <w:lang w:val="hy-AM"/>
        </w:rPr>
        <w:t xml:space="preserve">ափոխված հիբրիդների </w:t>
      </w:r>
      <w:r w:rsidR="008E7DC1">
        <w:rPr>
          <w:rFonts w:ascii="Sylfaen" w:hAnsi="Sylfaen"/>
          <w:sz w:val="24"/>
          <w:szCs w:val="24"/>
          <w:lang w:val="hy-AM"/>
        </w:rPr>
        <w:t>եւ</w:t>
      </w:r>
      <w:r w:rsidRPr="008E7DC1">
        <w:rPr>
          <w:rFonts w:ascii="Sylfaen" w:hAnsi="Sylfaen"/>
          <w:sz w:val="24"/>
          <w:szCs w:val="24"/>
          <w:lang w:val="hy-AM"/>
        </w:rPr>
        <w:t xml:space="preserve"> հիբրիդների այլ տիպերի համար</w:t>
      </w:r>
      <w:r w:rsidRPr="008E7DC1">
        <w:rPr>
          <w:rFonts w:ascii="Sylfaen" w:hAnsi="Sylfaen"/>
          <w:sz w:val="24"/>
          <w:szCs w:val="24"/>
        </w:rPr>
        <w:t>)</w:t>
      </w:r>
    </w:p>
    <w:p w14:paraId="585EA1EA" w14:textId="77777777" w:rsidR="00C10D18" w:rsidRPr="008E7DC1" w:rsidRDefault="00C10D18" w:rsidP="00A33BAF">
      <w:pPr>
        <w:pStyle w:val="Bodytext20"/>
        <w:spacing w:after="120" w:line="240" w:lineRule="auto"/>
        <w:ind w:firstLine="0"/>
        <w:jc w:val="right"/>
        <w:rPr>
          <w:rFonts w:ascii="Sylfaen" w:hAnsi="Sylfaen"/>
          <w:sz w:val="24"/>
          <w:szCs w:val="24"/>
        </w:rPr>
      </w:pPr>
      <w:r w:rsidRPr="008E7DC1">
        <w:rPr>
          <w:rFonts w:ascii="Sylfaen" w:hAnsi="Sylfaen"/>
          <w:sz w:val="24"/>
          <w:szCs w:val="24"/>
        </w:rPr>
        <w:t>(</w:t>
      </w:r>
      <w:r w:rsidRPr="008E7DC1">
        <w:rPr>
          <w:rFonts w:ascii="Sylfaen" w:hAnsi="Sylfaen"/>
          <w:sz w:val="24"/>
          <w:szCs w:val="24"/>
          <w:lang w:val="hy-AM"/>
        </w:rPr>
        <w:t>հատ</w:t>
      </w:r>
      <w:r w:rsidRPr="008E7DC1">
        <w:rPr>
          <w:rFonts w:ascii="Sylfaen" w:hAnsi="Sylfaen"/>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5"/>
        <w:gridCol w:w="4763"/>
      </w:tblGrid>
      <w:tr w:rsidR="00C10D18" w:rsidRPr="000558E9" w14:paraId="586B64D9" w14:textId="77777777" w:rsidTr="00C10D18">
        <w:trPr>
          <w:jc w:val="center"/>
        </w:trPr>
        <w:tc>
          <w:tcPr>
            <w:tcW w:w="4615" w:type="dxa"/>
            <w:tcBorders>
              <w:top w:val="single" w:sz="4" w:space="0" w:color="auto"/>
              <w:left w:val="single" w:sz="4" w:space="0" w:color="auto"/>
            </w:tcBorders>
            <w:shd w:val="clear" w:color="auto" w:fill="FFFFFF"/>
            <w:vAlign w:val="center"/>
          </w:tcPr>
          <w:p w14:paraId="4176697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Ընտրանքի չափը (բույսերի քանակը), հատ</w:t>
            </w:r>
          </w:p>
        </w:tc>
        <w:tc>
          <w:tcPr>
            <w:tcW w:w="4763" w:type="dxa"/>
            <w:tcBorders>
              <w:top w:val="single" w:sz="4" w:space="0" w:color="auto"/>
              <w:left w:val="single" w:sz="4" w:space="0" w:color="auto"/>
              <w:right w:val="single" w:sz="4" w:space="0" w:color="auto"/>
            </w:tcBorders>
            <w:shd w:val="clear" w:color="auto" w:fill="FFFFFF"/>
            <w:vAlign w:val="bottom"/>
          </w:tcPr>
          <w:p w14:paraId="76B9FEA8"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lang w:val="hy-AM"/>
              </w:rPr>
              <w:t>Ոչ տիպիկ բույսերի սահմանային քանակը</w:t>
            </w:r>
            <w:r w:rsidRPr="000558E9">
              <w:rPr>
                <w:rFonts w:ascii="Sylfaen" w:hAnsi="Sylfaen"/>
                <w:sz w:val="20"/>
                <w:szCs w:val="20"/>
              </w:rPr>
              <w:t xml:space="preserve"> </w:t>
            </w:r>
          </w:p>
        </w:tc>
      </w:tr>
      <w:tr w:rsidR="00C10D18" w:rsidRPr="000558E9" w14:paraId="41CB9EBB" w14:textId="77777777" w:rsidTr="00C10D18">
        <w:trPr>
          <w:jc w:val="center"/>
        </w:trPr>
        <w:tc>
          <w:tcPr>
            <w:tcW w:w="4615" w:type="dxa"/>
            <w:tcBorders>
              <w:top w:val="single" w:sz="4" w:space="0" w:color="auto"/>
              <w:left w:val="single" w:sz="4" w:space="0" w:color="auto"/>
            </w:tcBorders>
            <w:shd w:val="clear" w:color="auto" w:fill="FFFFFF"/>
          </w:tcPr>
          <w:p w14:paraId="2B08AF6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41-53</w:t>
            </w:r>
          </w:p>
        </w:tc>
        <w:tc>
          <w:tcPr>
            <w:tcW w:w="4763" w:type="dxa"/>
            <w:tcBorders>
              <w:top w:val="single" w:sz="4" w:space="0" w:color="auto"/>
              <w:left w:val="single" w:sz="4" w:space="0" w:color="auto"/>
              <w:right w:val="single" w:sz="4" w:space="0" w:color="auto"/>
            </w:tcBorders>
            <w:shd w:val="clear" w:color="auto" w:fill="FFFFFF"/>
          </w:tcPr>
          <w:p w14:paraId="073CC7D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r>
      <w:tr w:rsidR="00C10D18" w:rsidRPr="000558E9" w14:paraId="42F42E5B" w14:textId="77777777" w:rsidTr="00C10D18">
        <w:trPr>
          <w:jc w:val="center"/>
        </w:trPr>
        <w:tc>
          <w:tcPr>
            <w:tcW w:w="4615" w:type="dxa"/>
            <w:tcBorders>
              <w:left w:val="single" w:sz="4" w:space="0" w:color="auto"/>
            </w:tcBorders>
            <w:shd w:val="clear" w:color="auto" w:fill="FFFFFF"/>
          </w:tcPr>
          <w:p w14:paraId="3B95500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54-67</w:t>
            </w:r>
          </w:p>
        </w:tc>
        <w:tc>
          <w:tcPr>
            <w:tcW w:w="4763" w:type="dxa"/>
            <w:tcBorders>
              <w:left w:val="single" w:sz="4" w:space="0" w:color="auto"/>
              <w:right w:val="single" w:sz="4" w:space="0" w:color="auto"/>
            </w:tcBorders>
            <w:shd w:val="clear" w:color="auto" w:fill="FFFFFF"/>
          </w:tcPr>
          <w:p w14:paraId="6A2C5CE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r>
      <w:tr w:rsidR="00C10D18" w:rsidRPr="000558E9" w14:paraId="1718C37F" w14:textId="77777777" w:rsidTr="00C10D18">
        <w:trPr>
          <w:jc w:val="center"/>
        </w:trPr>
        <w:tc>
          <w:tcPr>
            <w:tcW w:w="4615" w:type="dxa"/>
            <w:tcBorders>
              <w:left w:val="single" w:sz="4" w:space="0" w:color="auto"/>
            </w:tcBorders>
            <w:shd w:val="clear" w:color="auto" w:fill="FFFFFF"/>
            <w:vAlign w:val="bottom"/>
          </w:tcPr>
          <w:p w14:paraId="2CA3343F"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68-81</w:t>
            </w:r>
          </w:p>
        </w:tc>
        <w:tc>
          <w:tcPr>
            <w:tcW w:w="4763" w:type="dxa"/>
            <w:tcBorders>
              <w:left w:val="single" w:sz="4" w:space="0" w:color="auto"/>
              <w:right w:val="single" w:sz="4" w:space="0" w:color="auto"/>
            </w:tcBorders>
            <w:shd w:val="clear" w:color="auto" w:fill="FFFFFF"/>
            <w:vAlign w:val="bottom"/>
          </w:tcPr>
          <w:p w14:paraId="0C1830E7"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r>
      <w:tr w:rsidR="00C10D18" w:rsidRPr="000558E9" w14:paraId="1F57B041" w14:textId="77777777" w:rsidTr="00C10D18">
        <w:trPr>
          <w:jc w:val="center"/>
        </w:trPr>
        <w:tc>
          <w:tcPr>
            <w:tcW w:w="4615" w:type="dxa"/>
            <w:tcBorders>
              <w:left w:val="single" w:sz="4" w:space="0" w:color="auto"/>
            </w:tcBorders>
            <w:shd w:val="clear" w:color="auto" w:fill="FFFFFF"/>
            <w:vAlign w:val="bottom"/>
          </w:tcPr>
          <w:p w14:paraId="2C108DB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82-95</w:t>
            </w:r>
          </w:p>
        </w:tc>
        <w:tc>
          <w:tcPr>
            <w:tcW w:w="4763" w:type="dxa"/>
            <w:tcBorders>
              <w:left w:val="single" w:sz="4" w:space="0" w:color="auto"/>
              <w:right w:val="single" w:sz="4" w:space="0" w:color="auto"/>
            </w:tcBorders>
            <w:shd w:val="clear" w:color="auto" w:fill="FFFFFF"/>
            <w:vAlign w:val="bottom"/>
          </w:tcPr>
          <w:p w14:paraId="121A8B1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r>
      <w:tr w:rsidR="00C10D18" w:rsidRPr="000558E9" w14:paraId="761DFF6F" w14:textId="77777777" w:rsidTr="00C10D18">
        <w:trPr>
          <w:jc w:val="center"/>
        </w:trPr>
        <w:tc>
          <w:tcPr>
            <w:tcW w:w="4615" w:type="dxa"/>
            <w:tcBorders>
              <w:left w:val="single" w:sz="4" w:space="0" w:color="auto"/>
            </w:tcBorders>
            <w:shd w:val="clear" w:color="auto" w:fill="FFFFFF"/>
          </w:tcPr>
          <w:p w14:paraId="0211637E"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96-110</w:t>
            </w:r>
          </w:p>
        </w:tc>
        <w:tc>
          <w:tcPr>
            <w:tcW w:w="4763" w:type="dxa"/>
            <w:tcBorders>
              <w:left w:val="single" w:sz="4" w:space="0" w:color="auto"/>
              <w:right w:val="single" w:sz="4" w:space="0" w:color="auto"/>
            </w:tcBorders>
            <w:shd w:val="clear" w:color="auto" w:fill="FFFFFF"/>
          </w:tcPr>
          <w:p w14:paraId="70227CE3"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10</w:t>
            </w:r>
          </w:p>
        </w:tc>
      </w:tr>
      <w:tr w:rsidR="00C10D18" w:rsidRPr="000558E9" w14:paraId="2A9DF4AF" w14:textId="77777777" w:rsidTr="00C10D18">
        <w:trPr>
          <w:jc w:val="center"/>
        </w:trPr>
        <w:tc>
          <w:tcPr>
            <w:tcW w:w="4615" w:type="dxa"/>
            <w:tcBorders>
              <w:left w:val="single" w:sz="4" w:space="0" w:color="auto"/>
              <w:bottom w:val="single" w:sz="4" w:space="0" w:color="auto"/>
            </w:tcBorders>
            <w:shd w:val="clear" w:color="auto" w:fill="FFFFFF"/>
          </w:tcPr>
          <w:p w14:paraId="77DD368A"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111-125</w:t>
            </w:r>
          </w:p>
        </w:tc>
        <w:tc>
          <w:tcPr>
            <w:tcW w:w="4763" w:type="dxa"/>
            <w:tcBorders>
              <w:left w:val="single" w:sz="4" w:space="0" w:color="auto"/>
              <w:bottom w:val="single" w:sz="4" w:space="0" w:color="auto"/>
              <w:right w:val="single" w:sz="4" w:space="0" w:color="auto"/>
            </w:tcBorders>
            <w:shd w:val="clear" w:color="auto" w:fill="FFFFFF"/>
          </w:tcPr>
          <w:p w14:paraId="7C8237A7" w14:textId="77777777" w:rsidR="00C10D18" w:rsidRPr="000558E9" w:rsidRDefault="00C10D18" w:rsidP="000558E9">
            <w:pPr>
              <w:pStyle w:val="Other0"/>
              <w:spacing w:after="120" w:line="240" w:lineRule="auto"/>
              <w:ind w:firstLine="0"/>
              <w:jc w:val="center"/>
              <w:rPr>
                <w:rFonts w:ascii="Sylfaen" w:hAnsi="Sylfaen"/>
                <w:sz w:val="20"/>
                <w:szCs w:val="20"/>
                <w:lang w:val="hy-AM"/>
              </w:rPr>
            </w:pPr>
            <w:r w:rsidRPr="000558E9">
              <w:rPr>
                <w:rFonts w:ascii="Sylfaen" w:hAnsi="Sylfaen"/>
                <w:sz w:val="20"/>
                <w:szCs w:val="20"/>
                <w:lang w:val="hy-AM"/>
              </w:rPr>
              <w:t>11</w:t>
            </w:r>
          </w:p>
        </w:tc>
      </w:tr>
    </w:tbl>
    <w:p w14:paraId="08C0B086" w14:textId="77777777" w:rsidR="00C10D18" w:rsidRPr="008E7DC1" w:rsidRDefault="00C10D18" w:rsidP="008E7DC1">
      <w:pPr>
        <w:spacing w:after="160" w:line="360" w:lineRule="auto"/>
        <w:rPr>
          <w:rFonts w:ascii="Sylfaen" w:hAnsi="Sylfaen"/>
        </w:rPr>
        <w:sectPr w:rsidR="00C10D18" w:rsidRPr="008E7DC1" w:rsidSect="0096639F">
          <w:pgSz w:w="11900" w:h="16840"/>
          <w:pgMar w:top="1418" w:right="1418" w:bottom="1418" w:left="1418" w:header="558" w:footer="558" w:gutter="0"/>
          <w:pgNumType w:start="1"/>
          <w:cols w:space="720"/>
          <w:noEndnote/>
          <w:titlePg/>
          <w:docGrid w:linePitch="360"/>
        </w:sectPr>
      </w:pPr>
    </w:p>
    <w:p w14:paraId="6340BB13" w14:textId="77777777" w:rsidR="00C10D18" w:rsidRPr="008E7DC1" w:rsidRDefault="00C10D18" w:rsidP="000558E9">
      <w:pPr>
        <w:pStyle w:val="Bodytext20"/>
        <w:spacing w:after="160" w:line="336" w:lineRule="auto"/>
        <w:ind w:left="9639" w:firstLine="0"/>
        <w:jc w:val="center"/>
        <w:rPr>
          <w:rFonts w:ascii="Sylfaen" w:hAnsi="Sylfaen"/>
          <w:sz w:val="24"/>
          <w:szCs w:val="24"/>
        </w:rPr>
      </w:pPr>
      <w:r w:rsidRPr="008E7DC1">
        <w:rPr>
          <w:rFonts w:ascii="Sylfaen" w:hAnsi="Sylfaen"/>
          <w:sz w:val="24"/>
          <w:szCs w:val="24"/>
          <w:lang w:val="hy-AM"/>
        </w:rPr>
        <w:lastRenderedPageBreak/>
        <w:t xml:space="preserve">ՀԱՎԵԼՎԱԾ ԹԻՎ </w:t>
      </w:r>
      <w:r w:rsidRPr="008E7DC1">
        <w:rPr>
          <w:rFonts w:ascii="Sylfaen" w:hAnsi="Sylfaen"/>
          <w:sz w:val="24"/>
          <w:szCs w:val="24"/>
        </w:rPr>
        <w:t>1</w:t>
      </w:r>
    </w:p>
    <w:p w14:paraId="4555C329" w14:textId="77777777" w:rsidR="00C10D18" w:rsidRPr="008E7DC1" w:rsidRDefault="00C10D18" w:rsidP="000558E9">
      <w:pPr>
        <w:pStyle w:val="Bodytext20"/>
        <w:spacing w:after="160" w:line="336" w:lineRule="auto"/>
        <w:ind w:left="9639" w:firstLine="0"/>
        <w:jc w:val="center"/>
        <w:rPr>
          <w:rFonts w:ascii="Sylfaen" w:hAnsi="Sylfaen"/>
          <w:sz w:val="24"/>
          <w:szCs w:val="24"/>
          <w:lang w:val="hy-AM"/>
        </w:rPr>
      </w:pPr>
      <w:r w:rsidRPr="008E7DC1">
        <w:rPr>
          <w:rFonts w:ascii="Sylfaen" w:hAnsi="Sylfaen"/>
          <w:sz w:val="24"/>
          <w:szCs w:val="24"/>
          <w:lang w:val="hy-AM"/>
        </w:rPr>
        <w:t xml:space="preserve">գյուղատնտեսական բույսերի գրունտային հսկողության մեթոդի </w:t>
      </w:r>
    </w:p>
    <w:p w14:paraId="062CCE05" w14:textId="77777777" w:rsidR="00C10D18" w:rsidRPr="008E7DC1" w:rsidRDefault="00C10D18" w:rsidP="000558E9">
      <w:pPr>
        <w:pStyle w:val="Bodytext20"/>
        <w:spacing w:after="160" w:line="336" w:lineRule="auto"/>
        <w:ind w:firstLine="0"/>
        <w:jc w:val="center"/>
        <w:rPr>
          <w:rFonts w:ascii="Sylfaen" w:hAnsi="Sylfaen"/>
          <w:sz w:val="24"/>
          <w:szCs w:val="24"/>
        </w:rPr>
      </w:pPr>
      <w:r w:rsidRPr="008E7DC1">
        <w:rPr>
          <w:rFonts w:ascii="Sylfaen" w:hAnsi="Sylfaen"/>
          <w:b/>
          <w:sz w:val="24"/>
          <w:szCs w:val="24"/>
          <w:lang w:val="hy-AM"/>
        </w:rPr>
        <w:t>ՄԱՏՅԱՆ</w:t>
      </w:r>
    </w:p>
    <w:p w14:paraId="7FE84C49" w14:textId="77777777" w:rsidR="00C10D18" w:rsidRPr="008E7DC1" w:rsidRDefault="00C10D18" w:rsidP="000558E9">
      <w:pPr>
        <w:pStyle w:val="Bodytext20"/>
        <w:spacing w:after="160" w:line="336" w:lineRule="auto"/>
        <w:ind w:firstLine="0"/>
        <w:jc w:val="center"/>
        <w:rPr>
          <w:rFonts w:ascii="Sylfaen" w:hAnsi="Sylfaen"/>
          <w:sz w:val="24"/>
          <w:szCs w:val="24"/>
          <w:lang w:val="hy-AM"/>
        </w:rPr>
      </w:pPr>
      <w:r w:rsidRPr="008E7DC1">
        <w:rPr>
          <w:rFonts w:ascii="Sylfaen" w:hAnsi="Sylfaen"/>
          <w:b/>
          <w:sz w:val="24"/>
          <w:szCs w:val="24"/>
          <w:lang w:val="hy-AM"/>
        </w:rPr>
        <w:t>գրունտային հսկողություն անցկացնելու համար հսկիչ փորձանմուշների գրանցման</w:t>
      </w:r>
      <w:r w:rsidRPr="008E7DC1">
        <w:rPr>
          <w:rFonts w:ascii="Sylfaen" w:hAnsi="Sylfaen"/>
          <w:sz w:val="24"/>
          <w:szCs w:val="24"/>
          <w:lang w:val="hy-AM"/>
        </w:rPr>
        <w:t xml:space="preserve"> </w:t>
      </w:r>
    </w:p>
    <w:tbl>
      <w:tblPr>
        <w:tblOverlap w:val="never"/>
        <w:tblW w:w="15770" w:type="dxa"/>
        <w:jc w:val="center"/>
        <w:tblLayout w:type="fixed"/>
        <w:tblCellMar>
          <w:left w:w="10" w:type="dxa"/>
          <w:right w:w="10" w:type="dxa"/>
        </w:tblCellMar>
        <w:tblLook w:val="0000" w:firstRow="0" w:lastRow="0" w:firstColumn="0" w:lastColumn="0" w:noHBand="0" w:noVBand="0"/>
      </w:tblPr>
      <w:tblGrid>
        <w:gridCol w:w="1186"/>
        <w:gridCol w:w="1134"/>
        <w:gridCol w:w="1701"/>
        <w:gridCol w:w="992"/>
        <w:gridCol w:w="1203"/>
        <w:gridCol w:w="1232"/>
        <w:gridCol w:w="1526"/>
        <w:gridCol w:w="1302"/>
        <w:gridCol w:w="1541"/>
        <w:gridCol w:w="993"/>
        <w:gridCol w:w="1417"/>
        <w:gridCol w:w="1543"/>
      </w:tblGrid>
      <w:tr w:rsidR="00E504E5" w:rsidRPr="000558E9" w14:paraId="6E02FE9B" w14:textId="77777777" w:rsidTr="00E504E5">
        <w:trPr>
          <w:cantSplit/>
          <w:jc w:val="center"/>
        </w:trPr>
        <w:tc>
          <w:tcPr>
            <w:tcW w:w="1186" w:type="dxa"/>
            <w:tcBorders>
              <w:top w:val="single" w:sz="4" w:space="0" w:color="auto"/>
              <w:left w:val="single" w:sz="4" w:space="0" w:color="auto"/>
            </w:tcBorders>
            <w:shd w:val="clear" w:color="auto" w:fill="FFFFFF"/>
          </w:tcPr>
          <w:p w14:paraId="0DC38EC0"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Հսկիչ փորձանմուշի գրանցման համարը</w:t>
            </w:r>
          </w:p>
        </w:tc>
        <w:tc>
          <w:tcPr>
            <w:tcW w:w="1134" w:type="dxa"/>
            <w:tcBorders>
              <w:top w:val="single" w:sz="4" w:space="0" w:color="auto"/>
              <w:left w:val="single" w:sz="4" w:space="0" w:color="auto"/>
            </w:tcBorders>
            <w:shd w:val="clear" w:color="auto" w:fill="FFFFFF"/>
          </w:tcPr>
          <w:p w14:paraId="2248038A"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Հայտատուի անվանումը</w:t>
            </w:r>
          </w:p>
        </w:tc>
        <w:tc>
          <w:tcPr>
            <w:tcW w:w="1701" w:type="dxa"/>
            <w:tcBorders>
              <w:top w:val="single" w:sz="4" w:space="0" w:color="auto"/>
              <w:left w:val="single" w:sz="4" w:space="0" w:color="auto"/>
            </w:tcBorders>
            <w:shd w:val="clear" w:color="auto" w:fill="FFFFFF"/>
          </w:tcPr>
          <w:p w14:paraId="3FBC89EB"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Գյուղատնտեսական բույսի անվանումը</w:t>
            </w:r>
          </w:p>
        </w:tc>
        <w:tc>
          <w:tcPr>
            <w:tcW w:w="992" w:type="dxa"/>
            <w:tcBorders>
              <w:top w:val="single" w:sz="4" w:space="0" w:color="auto"/>
              <w:left w:val="single" w:sz="4" w:space="0" w:color="auto"/>
            </w:tcBorders>
            <w:shd w:val="clear" w:color="auto" w:fill="FFFFFF"/>
          </w:tcPr>
          <w:p w14:paraId="3F03CC78"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Սորտի անվանումը</w:t>
            </w:r>
          </w:p>
        </w:tc>
        <w:tc>
          <w:tcPr>
            <w:tcW w:w="1203" w:type="dxa"/>
            <w:tcBorders>
              <w:top w:val="single" w:sz="4" w:space="0" w:color="auto"/>
              <w:left w:val="single" w:sz="4" w:space="0" w:color="auto"/>
            </w:tcBorders>
            <w:shd w:val="clear" w:color="auto" w:fill="FFFFFF"/>
          </w:tcPr>
          <w:p w14:paraId="0FC7F81B"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Խմբաքանակի համարը</w:t>
            </w:r>
          </w:p>
        </w:tc>
        <w:tc>
          <w:tcPr>
            <w:tcW w:w="1232" w:type="dxa"/>
            <w:tcBorders>
              <w:top w:val="single" w:sz="4" w:space="0" w:color="auto"/>
              <w:left w:val="single" w:sz="4" w:space="0" w:color="auto"/>
            </w:tcBorders>
            <w:shd w:val="clear" w:color="auto" w:fill="FFFFFF"/>
          </w:tcPr>
          <w:p w14:paraId="0585D57D"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Սերմերի կատեգորիան (բազմացման փուլը)</w:t>
            </w:r>
          </w:p>
        </w:tc>
        <w:tc>
          <w:tcPr>
            <w:tcW w:w="1526" w:type="dxa"/>
            <w:tcBorders>
              <w:top w:val="single" w:sz="4" w:space="0" w:color="auto"/>
              <w:left w:val="single" w:sz="4" w:space="0" w:color="auto"/>
            </w:tcBorders>
            <w:shd w:val="clear" w:color="auto" w:fill="FFFFFF"/>
          </w:tcPr>
          <w:p w14:paraId="7A5BE04B"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 xml:space="preserve">Միջին փորձանմուշները վերցնելու ակտի համարը </w:t>
            </w:r>
            <w:r w:rsidR="008E7DC1" w:rsidRPr="00E504E5">
              <w:rPr>
                <w:rFonts w:ascii="Sylfaen" w:hAnsi="Sylfaen"/>
                <w:sz w:val="16"/>
                <w:szCs w:val="16"/>
                <w:lang w:val="hy-AM"/>
              </w:rPr>
              <w:t>եւ</w:t>
            </w:r>
            <w:r w:rsidRPr="00E504E5">
              <w:rPr>
                <w:rFonts w:ascii="Sylfaen" w:hAnsi="Sylfaen"/>
                <w:sz w:val="16"/>
                <w:szCs w:val="16"/>
                <w:lang w:val="hy-AM"/>
              </w:rPr>
              <w:t xml:space="preserve"> ամսաթիվը</w:t>
            </w:r>
          </w:p>
        </w:tc>
        <w:tc>
          <w:tcPr>
            <w:tcW w:w="1302" w:type="dxa"/>
            <w:tcBorders>
              <w:top w:val="single" w:sz="4" w:space="0" w:color="auto"/>
              <w:left w:val="single" w:sz="4" w:space="0" w:color="auto"/>
            </w:tcBorders>
            <w:shd w:val="clear" w:color="auto" w:fill="FFFFFF"/>
          </w:tcPr>
          <w:p w14:paraId="31B88CD1" w14:textId="77777777" w:rsidR="00C10D18" w:rsidRPr="00E504E5" w:rsidRDefault="00C10D18" w:rsidP="00E504E5">
            <w:pPr>
              <w:pStyle w:val="Other0"/>
              <w:spacing w:after="120" w:line="240" w:lineRule="auto"/>
              <w:ind w:firstLine="0"/>
              <w:jc w:val="center"/>
              <w:rPr>
                <w:rFonts w:ascii="Sylfaen" w:hAnsi="Sylfaen"/>
                <w:sz w:val="16"/>
                <w:szCs w:val="16"/>
              </w:rPr>
            </w:pPr>
            <w:r w:rsidRPr="00E504E5">
              <w:rPr>
                <w:rFonts w:ascii="Sylfaen" w:hAnsi="Sylfaen"/>
                <w:sz w:val="16"/>
                <w:szCs w:val="16"/>
                <w:lang w:val="hy-AM"/>
              </w:rPr>
              <w:t>Փորձանմուշի զանգվածը</w:t>
            </w:r>
            <w:r w:rsidRPr="00E504E5">
              <w:rPr>
                <w:rFonts w:ascii="Sylfaen" w:hAnsi="Sylfaen"/>
                <w:sz w:val="16"/>
                <w:szCs w:val="16"/>
              </w:rPr>
              <w:t xml:space="preserve"> (</w:t>
            </w:r>
            <w:r w:rsidRPr="00E504E5">
              <w:rPr>
                <w:rFonts w:ascii="Sylfaen" w:hAnsi="Sylfaen"/>
                <w:sz w:val="16"/>
                <w:szCs w:val="16"/>
                <w:lang w:val="hy-AM"/>
              </w:rPr>
              <w:t>կգ</w:t>
            </w:r>
            <w:r w:rsidRPr="00E504E5">
              <w:rPr>
                <w:rFonts w:ascii="Sylfaen" w:hAnsi="Sylfaen"/>
                <w:sz w:val="16"/>
                <w:szCs w:val="16"/>
              </w:rPr>
              <w:t>)</w:t>
            </w:r>
          </w:p>
        </w:tc>
        <w:tc>
          <w:tcPr>
            <w:tcW w:w="1541" w:type="dxa"/>
            <w:tcBorders>
              <w:top w:val="single" w:sz="4" w:space="0" w:color="auto"/>
              <w:left w:val="single" w:sz="4" w:space="0" w:color="auto"/>
            </w:tcBorders>
            <w:shd w:val="clear" w:color="auto" w:fill="FFFFFF"/>
          </w:tcPr>
          <w:p w14:paraId="0FFEF33D" w14:textId="77777777" w:rsidR="00C10D18" w:rsidRPr="00E504E5" w:rsidRDefault="00C10D18" w:rsidP="00E504E5">
            <w:pPr>
              <w:pStyle w:val="Other0"/>
              <w:spacing w:after="120" w:line="240" w:lineRule="auto"/>
              <w:ind w:firstLine="0"/>
              <w:jc w:val="center"/>
              <w:rPr>
                <w:rFonts w:ascii="Sylfaen" w:hAnsi="Sylfaen"/>
                <w:sz w:val="16"/>
                <w:szCs w:val="16"/>
              </w:rPr>
            </w:pPr>
            <w:r w:rsidRPr="00E504E5">
              <w:rPr>
                <w:rFonts w:ascii="Sylfaen" w:hAnsi="Sylfaen"/>
                <w:sz w:val="16"/>
                <w:szCs w:val="16"/>
                <w:lang w:val="hy-AM"/>
              </w:rPr>
              <w:t>Ծլունակությունը</w:t>
            </w:r>
            <w:r w:rsidRPr="00E504E5">
              <w:rPr>
                <w:rFonts w:ascii="Sylfaen" w:hAnsi="Sylfaen"/>
                <w:sz w:val="16"/>
                <w:szCs w:val="16"/>
              </w:rPr>
              <w:t xml:space="preserve"> (%)</w:t>
            </w:r>
          </w:p>
        </w:tc>
        <w:tc>
          <w:tcPr>
            <w:tcW w:w="993" w:type="dxa"/>
            <w:tcBorders>
              <w:top w:val="single" w:sz="4" w:space="0" w:color="auto"/>
              <w:left w:val="single" w:sz="4" w:space="0" w:color="auto"/>
            </w:tcBorders>
            <w:shd w:val="clear" w:color="auto" w:fill="FFFFFF"/>
          </w:tcPr>
          <w:p w14:paraId="42C61F4F" w14:textId="77777777" w:rsidR="00C10D18" w:rsidRPr="00E504E5" w:rsidRDefault="00C10D18" w:rsidP="00E504E5">
            <w:pPr>
              <w:pStyle w:val="Other0"/>
              <w:spacing w:after="120" w:line="240" w:lineRule="auto"/>
              <w:ind w:firstLine="0"/>
              <w:jc w:val="center"/>
              <w:rPr>
                <w:rFonts w:ascii="Sylfaen" w:hAnsi="Sylfaen"/>
                <w:sz w:val="16"/>
                <w:szCs w:val="16"/>
              </w:rPr>
            </w:pPr>
            <w:r w:rsidRPr="00E504E5">
              <w:rPr>
                <w:rFonts w:ascii="Sylfaen" w:hAnsi="Sylfaen"/>
                <w:sz w:val="16"/>
                <w:szCs w:val="16"/>
              </w:rPr>
              <w:t>1000</w:t>
            </w:r>
            <w:r w:rsidRPr="00E504E5">
              <w:rPr>
                <w:rFonts w:ascii="Sylfaen" w:hAnsi="Sylfaen"/>
                <w:sz w:val="16"/>
                <w:szCs w:val="16"/>
                <w:lang w:val="hy-AM"/>
              </w:rPr>
              <w:t xml:space="preserve"> սերմի զանգվածը</w:t>
            </w:r>
            <w:r w:rsidRPr="00E504E5">
              <w:rPr>
                <w:rFonts w:ascii="Sylfaen" w:hAnsi="Sylfaen"/>
                <w:sz w:val="16"/>
                <w:szCs w:val="16"/>
              </w:rPr>
              <w:t xml:space="preserve"> (</w:t>
            </w:r>
            <w:r w:rsidRPr="00E504E5">
              <w:rPr>
                <w:rFonts w:ascii="Sylfaen" w:hAnsi="Sylfaen"/>
                <w:sz w:val="16"/>
                <w:szCs w:val="16"/>
                <w:lang w:val="hy-AM"/>
              </w:rPr>
              <w:t>գ</w:t>
            </w:r>
            <w:r w:rsidRPr="00E504E5">
              <w:rPr>
                <w:rFonts w:ascii="Sylfaen" w:hAnsi="Sylfaen"/>
                <w:sz w:val="16"/>
                <w:szCs w:val="16"/>
              </w:rPr>
              <w:t>)</w:t>
            </w:r>
          </w:p>
        </w:tc>
        <w:tc>
          <w:tcPr>
            <w:tcW w:w="1417" w:type="dxa"/>
            <w:tcBorders>
              <w:top w:val="single" w:sz="4" w:space="0" w:color="auto"/>
              <w:left w:val="single" w:sz="4" w:space="0" w:color="auto"/>
            </w:tcBorders>
            <w:shd w:val="clear" w:color="auto" w:fill="FFFFFF"/>
          </w:tcPr>
          <w:p w14:paraId="45AC03B9" w14:textId="77777777" w:rsidR="00C10D18" w:rsidRPr="00E504E5" w:rsidRDefault="00C10D18" w:rsidP="00E504E5">
            <w:pPr>
              <w:pStyle w:val="Other0"/>
              <w:spacing w:after="120" w:line="240" w:lineRule="auto"/>
              <w:ind w:right="-10" w:firstLine="0"/>
              <w:jc w:val="center"/>
              <w:rPr>
                <w:rFonts w:ascii="Sylfaen" w:hAnsi="Sylfaen"/>
                <w:sz w:val="16"/>
                <w:szCs w:val="16"/>
                <w:lang w:val="hy-AM"/>
              </w:rPr>
            </w:pPr>
            <w:r w:rsidRPr="00E504E5">
              <w:rPr>
                <w:rFonts w:ascii="Sylfaen" w:hAnsi="Sylfaen"/>
                <w:sz w:val="16"/>
                <w:szCs w:val="16"/>
                <w:lang w:val="hy-AM"/>
              </w:rPr>
              <w:t>Փորձանմուշների գրանցման համար պատասխանատու անձի Ա.Ա</w:t>
            </w:r>
            <w:r w:rsidRPr="00E504E5">
              <w:rPr>
                <w:rFonts w:ascii="Sylfaen" w:eastAsia="MS Mincho" w:hAnsi="Sylfaen" w:cs="MS Mincho"/>
                <w:sz w:val="16"/>
                <w:szCs w:val="16"/>
                <w:lang w:val="hy-AM"/>
              </w:rPr>
              <w:t>.</w:t>
            </w:r>
            <w:r w:rsidRPr="00E504E5">
              <w:rPr>
                <w:rFonts w:ascii="Sylfaen" w:hAnsi="Sylfaen"/>
                <w:sz w:val="16"/>
                <w:szCs w:val="16"/>
                <w:lang w:val="hy-AM"/>
              </w:rPr>
              <w:t>Հ</w:t>
            </w:r>
            <w:r w:rsidRPr="00E504E5">
              <w:rPr>
                <w:rFonts w:ascii="Sylfaen" w:eastAsia="MS Mincho" w:hAnsi="MS Mincho" w:cs="MS Mincho"/>
                <w:sz w:val="16"/>
                <w:szCs w:val="16"/>
                <w:lang w:val="hy-AM"/>
              </w:rPr>
              <w:t>․</w:t>
            </w:r>
          </w:p>
        </w:tc>
        <w:tc>
          <w:tcPr>
            <w:tcW w:w="1543" w:type="dxa"/>
            <w:tcBorders>
              <w:top w:val="single" w:sz="4" w:space="0" w:color="auto"/>
              <w:left w:val="single" w:sz="4" w:space="0" w:color="auto"/>
              <w:right w:val="single" w:sz="4" w:space="0" w:color="auto"/>
            </w:tcBorders>
            <w:shd w:val="clear" w:color="auto" w:fill="FFFFFF"/>
          </w:tcPr>
          <w:p w14:paraId="7317AADE" w14:textId="77777777" w:rsidR="00C10D18" w:rsidRPr="00E504E5" w:rsidRDefault="00C10D18" w:rsidP="00E504E5">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Ստորագրությունը</w:t>
            </w:r>
          </w:p>
        </w:tc>
      </w:tr>
      <w:tr w:rsidR="00E504E5" w:rsidRPr="000558E9" w14:paraId="3EF6785A" w14:textId="77777777" w:rsidTr="00E504E5">
        <w:trPr>
          <w:cantSplit/>
          <w:jc w:val="center"/>
        </w:trPr>
        <w:tc>
          <w:tcPr>
            <w:tcW w:w="1186" w:type="dxa"/>
            <w:tcBorders>
              <w:top w:val="single" w:sz="4" w:space="0" w:color="auto"/>
              <w:left w:val="single" w:sz="4" w:space="0" w:color="auto"/>
            </w:tcBorders>
            <w:shd w:val="clear" w:color="auto" w:fill="FFFFFF"/>
          </w:tcPr>
          <w:p w14:paraId="03EE792C"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w:t>
            </w:r>
          </w:p>
        </w:tc>
        <w:tc>
          <w:tcPr>
            <w:tcW w:w="1134" w:type="dxa"/>
            <w:tcBorders>
              <w:top w:val="single" w:sz="4" w:space="0" w:color="auto"/>
              <w:left w:val="single" w:sz="4" w:space="0" w:color="auto"/>
            </w:tcBorders>
            <w:shd w:val="clear" w:color="auto" w:fill="FFFFFF"/>
          </w:tcPr>
          <w:p w14:paraId="6EAB400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eastAsia="Arial Unicode MS" w:hAnsi="Sylfaen" w:cs="Arial Unicode MS"/>
                <w:sz w:val="20"/>
                <w:szCs w:val="20"/>
              </w:rPr>
              <w:t>2</w:t>
            </w:r>
          </w:p>
        </w:tc>
        <w:tc>
          <w:tcPr>
            <w:tcW w:w="1701" w:type="dxa"/>
            <w:tcBorders>
              <w:top w:val="single" w:sz="4" w:space="0" w:color="auto"/>
              <w:left w:val="single" w:sz="4" w:space="0" w:color="auto"/>
            </w:tcBorders>
            <w:shd w:val="clear" w:color="auto" w:fill="FFFFFF"/>
          </w:tcPr>
          <w:p w14:paraId="3AC3815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3</w:t>
            </w:r>
          </w:p>
        </w:tc>
        <w:tc>
          <w:tcPr>
            <w:tcW w:w="992" w:type="dxa"/>
            <w:tcBorders>
              <w:top w:val="single" w:sz="4" w:space="0" w:color="auto"/>
              <w:left w:val="single" w:sz="4" w:space="0" w:color="auto"/>
            </w:tcBorders>
            <w:shd w:val="clear" w:color="auto" w:fill="FFFFFF"/>
          </w:tcPr>
          <w:p w14:paraId="7944CC2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4</w:t>
            </w:r>
          </w:p>
        </w:tc>
        <w:tc>
          <w:tcPr>
            <w:tcW w:w="1203" w:type="dxa"/>
            <w:tcBorders>
              <w:top w:val="single" w:sz="4" w:space="0" w:color="auto"/>
              <w:left w:val="single" w:sz="4" w:space="0" w:color="auto"/>
            </w:tcBorders>
            <w:shd w:val="clear" w:color="auto" w:fill="FFFFFF"/>
          </w:tcPr>
          <w:p w14:paraId="5F59CCB0" w14:textId="77777777" w:rsidR="00C10D18" w:rsidRPr="000558E9" w:rsidRDefault="00C10D18" w:rsidP="000558E9">
            <w:pPr>
              <w:pStyle w:val="Other0"/>
              <w:spacing w:after="120" w:line="240" w:lineRule="auto"/>
              <w:ind w:firstLine="260"/>
              <w:rPr>
                <w:rFonts w:ascii="Sylfaen" w:hAnsi="Sylfaen"/>
                <w:sz w:val="20"/>
                <w:szCs w:val="20"/>
              </w:rPr>
            </w:pPr>
            <w:r w:rsidRPr="000558E9">
              <w:rPr>
                <w:rFonts w:ascii="Sylfaen" w:hAnsi="Sylfaen"/>
                <w:sz w:val="20"/>
                <w:szCs w:val="20"/>
              </w:rPr>
              <w:t>5</w:t>
            </w:r>
          </w:p>
        </w:tc>
        <w:tc>
          <w:tcPr>
            <w:tcW w:w="1232" w:type="dxa"/>
            <w:tcBorders>
              <w:top w:val="single" w:sz="4" w:space="0" w:color="auto"/>
              <w:left w:val="single" w:sz="4" w:space="0" w:color="auto"/>
            </w:tcBorders>
            <w:shd w:val="clear" w:color="auto" w:fill="FFFFFF"/>
          </w:tcPr>
          <w:p w14:paraId="130E5CF9"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6</w:t>
            </w:r>
          </w:p>
        </w:tc>
        <w:tc>
          <w:tcPr>
            <w:tcW w:w="1526" w:type="dxa"/>
            <w:tcBorders>
              <w:top w:val="single" w:sz="4" w:space="0" w:color="auto"/>
              <w:left w:val="single" w:sz="4" w:space="0" w:color="auto"/>
            </w:tcBorders>
            <w:shd w:val="clear" w:color="auto" w:fill="FFFFFF"/>
          </w:tcPr>
          <w:p w14:paraId="2911788D"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7</w:t>
            </w:r>
          </w:p>
        </w:tc>
        <w:tc>
          <w:tcPr>
            <w:tcW w:w="1302" w:type="dxa"/>
            <w:tcBorders>
              <w:top w:val="single" w:sz="4" w:space="0" w:color="auto"/>
              <w:left w:val="single" w:sz="4" w:space="0" w:color="auto"/>
            </w:tcBorders>
            <w:shd w:val="clear" w:color="auto" w:fill="FFFFFF"/>
          </w:tcPr>
          <w:p w14:paraId="1E4A86A0"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8</w:t>
            </w:r>
          </w:p>
        </w:tc>
        <w:tc>
          <w:tcPr>
            <w:tcW w:w="1541" w:type="dxa"/>
            <w:tcBorders>
              <w:top w:val="single" w:sz="4" w:space="0" w:color="auto"/>
              <w:left w:val="single" w:sz="4" w:space="0" w:color="auto"/>
            </w:tcBorders>
            <w:shd w:val="clear" w:color="auto" w:fill="FFFFFF"/>
          </w:tcPr>
          <w:p w14:paraId="2C1B73F4"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9</w:t>
            </w:r>
          </w:p>
        </w:tc>
        <w:tc>
          <w:tcPr>
            <w:tcW w:w="993" w:type="dxa"/>
            <w:tcBorders>
              <w:top w:val="single" w:sz="4" w:space="0" w:color="auto"/>
              <w:left w:val="single" w:sz="4" w:space="0" w:color="auto"/>
            </w:tcBorders>
            <w:shd w:val="clear" w:color="auto" w:fill="FFFFFF"/>
          </w:tcPr>
          <w:p w14:paraId="343C2A96" w14:textId="77777777" w:rsidR="00C10D18" w:rsidRPr="000558E9" w:rsidRDefault="00C10D18" w:rsidP="000558E9">
            <w:pPr>
              <w:pStyle w:val="Other0"/>
              <w:spacing w:after="120" w:line="240" w:lineRule="auto"/>
              <w:ind w:right="160" w:firstLine="0"/>
              <w:jc w:val="right"/>
              <w:rPr>
                <w:rFonts w:ascii="Sylfaen" w:hAnsi="Sylfaen"/>
                <w:sz w:val="20"/>
                <w:szCs w:val="20"/>
              </w:rPr>
            </w:pPr>
            <w:r w:rsidRPr="000558E9">
              <w:rPr>
                <w:rFonts w:ascii="Sylfaen" w:hAnsi="Sylfaen"/>
                <w:sz w:val="20"/>
                <w:szCs w:val="20"/>
              </w:rPr>
              <w:t>10</w:t>
            </w:r>
          </w:p>
        </w:tc>
        <w:tc>
          <w:tcPr>
            <w:tcW w:w="1417" w:type="dxa"/>
            <w:tcBorders>
              <w:top w:val="single" w:sz="4" w:space="0" w:color="auto"/>
              <w:left w:val="single" w:sz="4" w:space="0" w:color="auto"/>
            </w:tcBorders>
            <w:shd w:val="clear" w:color="auto" w:fill="FFFFFF"/>
          </w:tcPr>
          <w:p w14:paraId="033A9942"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11</w:t>
            </w:r>
          </w:p>
        </w:tc>
        <w:tc>
          <w:tcPr>
            <w:tcW w:w="1543" w:type="dxa"/>
            <w:tcBorders>
              <w:top w:val="single" w:sz="4" w:space="0" w:color="auto"/>
              <w:left w:val="single" w:sz="4" w:space="0" w:color="auto"/>
              <w:right w:val="single" w:sz="4" w:space="0" w:color="auto"/>
            </w:tcBorders>
            <w:shd w:val="clear" w:color="auto" w:fill="FFFFFF"/>
          </w:tcPr>
          <w:p w14:paraId="7A162781" w14:textId="77777777" w:rsidR="00C10D18" w:rsidRPr="000558E9" w:rsidRDefault="00C10D18" w:rsidP="000558E9">
            <w:pPr>
              <w:pStyle w:val="Other0"/>
              <w:spacing w:after="120" w:line="240" w:lineRule="auto"/>
              <w:ind w:firstLine="0"/>
              <w:jc w:val="center"/>
              <w:rPr>
                <w:rFonts w:ascii="Sylfaen" w:hAnsi="Sylfaen"/>
                <w:sz w:val="20"/>
                <w:szCs w:val="20"/>
              </w:rPr>
            </w:pPr>
            <w:r w:rsidRPr="000558E9">
              <w:rPr>
                <w:rFonts w:ascii="Sylfaen" w:hAnsi="Sylfaen"/>
                <w:sz w:val="20"/>
                <w:szCs w:val="20"/>
              </w:rPr>
              <w:t>12</w:t>
            </w:r>
          </w:p>
        </w:tc>
      </w:tr>
      <w:tr w:rsidR="00E504E5" w:rsidRPr="000558E9" w14:paraId="7EECCB20" w14:textId="77777777" w:rsidTr="00E504E5">
        <w:trPr>
          <w:cantSplit/>
          <w:jc w:val="center"/>
        </w:trPr>
        <w:tc>
          <w:tcPr>
            <w:tcW w:w="1186" w:type="dxa"/>
            <w:tcBorders>
              <w:top w:val="single" w:sz="4" w:space="0" w:color="auto"/>
              <w:left w:val="single" w:sz="4" w:space="0" w:color="auto"/>
            </w:tcBorders>
            <w:shd w:val="clear" w:color="auto" w:fill="FFFFFF"/>
          </w:tcPr>
          <w:p w14:paraId="1073E240"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48BB64A7"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14:paraId="5811255F"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24D38B06"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14:paraId="62893307"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tcBorders>
            <w:shd w:val="clear" w:color="auto" w:fill="FFFFFF"/>
          </w:tcPr>
          <w:p w14:paraId="4477892E"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tcBorders>
            <w:shd w:val="clear" w:color="auto" w:fill="FFFFFF"/>
          </w:tcPr>
          <w:p w14:paraId="38D68A4B"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tcBorders>
            <w:shd w:val="clear" w:color="auto" w:fill="FFFFFF"/>
          </w:tcPr>
          <w:p w14:paraId="19843E42"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tcBorders>
            <w:shd w:val="clear" w:color="auto" w:fill="FFFFFF"/>
          </w:tcPr>
          <w:p w14:paraId="015529BF"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14:paraId="3B2F279B"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1B0F2706"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2F58DB96" w14:textId="77777777" w:rsidR="00C10D18" w:rsidRPr="000558E9" w:rsidRDefault="00C10D18" w:rsidP="000558E9">
            <w:pPr>
              <w:spacing w:after="120"/>
              <w:rPr>
                <w:rFonts w:ascii="Sylfaen" w:hAnsi="Sylfaen"/>
                <w:sz w:val="20"/>
                <w:szCs w:val="20"/>
              </w:rPr>
            </w:pPr>
          </w:p>
        </w:tc>
      </w:tr>
      <w:tr w:rsidR="00E504E5" w:rsidRPr="000558E9" w14:paraId="6307CB4C" w14:textId="77777777" w:rsidTr="00E504E5">
        <w:trPr>
          <w:cantSplit/>
          <w:jc w:val="center"/>
        </w:trPr>
        <w:tc>
          <w:tcPr>
            <w:tcW w:w="1186" w:type="dxa"/>
            <w:tcBorders>
              <w:top w:val="single" w:sz="4" w:space="0" w:color="auto"/>
              <w:left w:val="single" w:sz="4" w:space="0" w:color="auto"/>
            </w:tcBorders>
            <w:shd w:val="clear" w:color="auto" w:fill="FFFFFF"/>
          </w:tcPr>
          <w:p w14:paraId="5D398F52"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043C3102"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14:paraId="1430C2A4"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2DA7C7CD"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14:paraId="18A8BC1F"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tcBorders>
            <w:shd w:val="clear" w:color="auto" w:fill="FFFFFF"/>
          </w:tcPr>
          <w:p w14:paraId="1C45B107"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tcBorders>
            <w:shd w:val="clear" w:color="auto" w:fill="FFFFFF"/>
          </w:tcPr>
          <w:p w14:paraId="38A52320"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tcBorders>
            <w:shd w:val="clear" w:color="auto" w:fill="FFFFFF"/>
          </w:tcPr>
          <w:p w14:paraId="32414457"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tcBorders>
            <w:shd w:val="clear" w:color="auto" w:fill="FFFFFF"/>
          </w:tcPr>
          <w:p w14:paraId="0CE77C8C"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14:paraId="27A1D084"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05C920A3"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0FF5C809" w14:textId="77777777" w:rsidR="00C10D18" w:rsidRPr="000558E9" w:rsidRDefault="00C10D18" w:rsidP="000558E9">
            <w:pPr>
              <w:spacing w:after="120"/>
              <w:rPr>
                <w:rFonts w:ascii="Sylfaen" w:hAnsi="Sylfaen"/>
                <w:sz w:val="20"/>
                <w:szCs w:val="20"/>
              </w:rPr>
            </w:pPr>
          </w:p>
        </w:tc>
      </w:tr>
      <w:tr w:rsidR="00E504E5" w:rsidRPr="000558E9" w14:paraId="74B15F2E" w14:textId="77777777" w:rsidTr="00E504E5">
        <w:trPr>
          <w:cantSplit/>
          <w:jc w:val="center"/>
        </w:trPr>
        <w:tc>
          <w:tcPr>
            <w:tcW w:w="1186" w:type="dxa"/>
            <w:tcBorders>
              <w:top w:val="single" w:sz="4" w:space="0" w:color="auto"/>
              <w:left w:val="single" w:sz="4" w:space="0" w:color="auto"/>
            </w:tcBorders>
            <w:shd w:val="clear" w:color="auto" w:fill="FFFFFF"/>
          </w:tcPr>
          <w:p w14:paraId="3D0F0E22"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059DFAEF"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14:paraId="18B0485E"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3DD4F1B3"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14:paraId="2D4938AB"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tcBorders>
            <w:shd w:val="clear" w:color="auto" w:fill="FFFFFF"/>
          </w:tcPr>
          <w:p w14:paraId="6D0FCD63"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tcBorders>
            <w:shd w:val="clear" w:color="auto" w:fill="FFFFFF"/>
          </w:tcPr>
          <w:p w14:paraId="124743EE"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tcBorders>
            <w:shd w:val="clear" w:color="auto" w:fill="FFFFFF"/>
          </w:tcPr>
          <w:p w14:paraId="5305C9C4"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tcBorders>
            <w:shd w:val="clear" w:color="auto" w:fill="FFFFFF"/>
          </w:tcPr>
          <w:p w14:paraId="201A48E9"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14:paraId="2B6BCAEB"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61545CA8"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7C737736" w14:textId="77777777" w:rsidR="00C10D18" w:rsidRPr="000558E9" w:rsidRDefault="00C10D18" w:rsidP="000558E9">
            <w:pPr>
              <w:spacing w:after="120"/>
              <w:rPr>
                <w:rFonts w:ascii="Sylfaen" w:hAnsi="Sylfaen"/>
                <w:sz w:val="20"/>
                <w:szCs w:val="20"/>
              </w:rPr>
            </w:pPr>
          </w:p>
        </w:tc>
      </w:tr>
      <w:tr w:rsidR="00E504E5" w:rsidRPr="000558E9" w14:paraId="3A8C69C2" w14:textId="77777777" w:rsidTr="00E504E5">
        <w:trPr>
          <w:cantSplit/>
          <w:jc w:val="center"/>
        </w:trPr>
        <w:tc>
          <w:tcPr>
            <w:tcW w:w="1186" w:type="dxa"/>
            <w:tcBorders>
              <w:top w:val="single" w:sz="4" w:space="0" w:color="auto"/>
              <w:left w:val="single" w:sz="4" w:space="0" w:color="auto"/>
            </w:tcBorders>
            <w:shd w:val="clear" w:color="auto" w:fill="FFFFFF"/>
          </w:tcPr>
          <w:p w14:paraId="539D5E9F"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5743DDCA"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14:paraId="61A07B07"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649CA3EB"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14:paraId="6849492F"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tcBorders>
            <w:shd w:val="clear" w:color="auto" w:fill="FFFFFF"/>
          </w:tcPr>
          <w:p w14:paraId="5E896F9B"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tcBorders>
            <w:shd w:val="clear" w:color="auto" w:fill="FFFFFF"/>
          </w:tcPr>
          <w:p w14:paraId="598B7DDA"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tcBorders>
            <w:shd w:val="clear" w:color="auto" w:fill="FFFFFF"/>
          </w:tcPr>
          <w:p w14:paraId="5767E74A"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tcBorders>
            <w:shd w:val="clear" w:color="auto" w:fill="FFFFFF"/>
          </w:tcPr>
          <w:p w14:paraId="4820EC95"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14:paraId="3220DCC8"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31C2B787"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16078BD7" w14:textId="77777777" w:rsidR="00C10D18" w:rsidRPr="000558E9" w:rsidRDefault="00C10D18" w:rsidP="000558E9">
            <w:pPr>
              <w:spacing w:after="120"/>
              <w:rPr>
                <w:rFonts w:ascii="Sylfaen" w:hAnsi="Sylfaen"/>
                <w:sz w:val="20"/>
                <w:szCs w:val="20"/>
              </w:rPr>
            </w:pPr>
          </w:p>
        </w:tc>
      </w:tr>
      <w:tr w:rsidR="00E504E5" w:rsidRPr="000558E9" w14:paraId="02BC5B31" w14:textId="77777777" w:rsidTr="00E504E5">
        <w:trPr>
          <w:cantSplit/>
          <w:jc w:val="center"/>
        </w:trPr>
        <w:tc>
          <w:tcPr>
            <w:tcW w:w="1186" w:type="dxa"/>
            <w:tcBorders>
              <w:top w:val="single" w:sz="4" w:space="0" w:color="auto"/>
              <w:left w:val="single" w:sz="4" w:space="0" w:color="auto"/>
            </w:tcBorders>
            <w:shd w:val="clear" w:color="auto" w:fill="FFFFFF"/>
          </w:tcPr>
          <w:p w14:paraId="37C20939"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29E8B011"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14:paraId="5EB74647"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38100449"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14:paraId="59812CF9"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tcBorders>
            <w:shd w:val="clear" w:color="auto" w:fill="FFFFFF"/>
          </w:tcPr>
          <w:p w14:paraId="4BA73F19"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tcBorders>
            <w:shd w:val="clear" w:color="auto" w:fill="FFFFFF"/>
          </w:tcPr>
          <w:p w14:paraId="6A2C7879"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tcBorders>
            <w:shd w:val="clear" w:color="auto" w:fill="FFFFFF"/>
          </w:tcPr>
          <w:p w14:paraId="4716A45B"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tcBorders>
            <w:shd w:val="clear" w:color="auto" w:fill="FFFFFF"/>
          </w:tcPr>
          <w:p w14:paraId="4AAC0E33"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14:paraId="45A99DE2"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171ABB66"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7793F8CA" w14:textId="77777777" w:rsidR="00C10D18" w:rsidRPr="000558E9" w:rsidRDefault="00C10D18" w:rsidP="000558E9">
            <w:pPr>
              <w:spacing w:after="120"/>
              <w:rPr>
                <w:rFonts w:ascii="Sylfaen" w:hAnsi="Sylfaen"/>
                <w:sz w:val="20"/>
                <w:szCs w:val="20"/>
              </w:rPr>
            </w:pPr>
          </w:p>
        </w:tc>
      </w:tr>
      <w:tr w:rsidR="00E504E5" w:rsidRPr="000558E9" w14:paraId="194E0E5C" w14:textId="77777777" w:rsidTr="00E504E5">
        <w:trPr>
          <w:cantSplit/>
          <w:jc w:val="center"/>
        </w:trPr>
        <w:tc>
          <w:tcPr>
            <w:tcW w:w="1186" w:type="dxa"/>
            <w:tcBorders>
              <w:top w:val="single" w:sz="4" w:space="0" w:color="auto"/>
              <w:left w:val="single" w:sz="4" w:space="0" w:color="auto"/>
            </w:tcBorders>
            <w:shd w:val="clear" w:color="auto" w:fill="FFFFFF"/>
          </w:tcPr>
          <w:p w14:paraId="0F031961" w14:textId="77777777" w:rsidR="00C10D18" w:rsidRPr="000558E9" w:rsidRDefault="00C10D18" w:rsidP="000558E9">
            <w:pPr>
              <w:rPr>
                <w:rFonts w:ascii="Sylfaen" w:hAnsi="Sylfaen"/>
                <w:sz w:val="20"/>
                <w:szCs w:val="20"/>
              </w:rPr>
            </w:pPr>
          </w:p>
        </w:tc>
        <w:tc>
          <w:tcPr>
            <w:tcW w:w="1134" w:type="dxa"/>
            <w:tcBorders>
              <w:top w:val="single" w:sz="4" w:space="0" w:color="auto"/>
              <w:left w:val="single" w:sz="4" w:space="0" w:color="auto"/>
            </w:tcBorders>
            <w:shd w:val="clear" w:color="auto" w:fill="FFFFFF"/>
          </w:tcPr>
          <w:p w14:paraId="04F16906" w14:textId="77777777" w:rsidR="00C10D18" w:rsidRPr="000558E9" w:rsidRDefault="00C10D18" w:rsidP="000558E9">
            <w:pPr>
              <w:rPr>
                <w:rFonts w:ascii="Sylfaen" w:hAnsi="Sylfaen"/>
                <w:sz w:val="20"/>
                <w:szCs w:val="20"/>
              </w:rPr>
            </w:pPr>
          </w:p>
        </w:tc>
        <w:tc>
          <w:tcPr>
            <w:tcW w:w="1701" w:type="dxa"/>
            <w:tcBorders>
              <w:top w:val="single" w:sz="4" w:space="0" w:color="auto"/>
              <w:left w:val="single" w:sz="4" w:space="0" w:color="auto"/>
            </w:tcBorders>
            <w:shd w:val="clear" w:color="auto" w:fill="FFFFFF"/>
          </w:tcPr>
          <w:p w14:paraId="3C56B9EF" w14:textId="77777777" w:rsidR="00C10D18" w:rsidRPr="000558E9" w:rsidRDefault="00C10D18" w:rsidP="000558E9">
            <w:pPr>
              <w:rPr>
                <w:rFonts w:ascii="Sylfaen" w:hAnsi="Sylfaen"/>
                <w:sz w:val="20"/>
                <w:szCs w:val="20"/>
              </w:rPr>
            </w:pPr>
          </w:p>
        </w:tc>
        <w:tc>
          <w:tcPr>
            <w:tcW w:w="992" w:type="dxa"/>
            <w:tcBorders>
              <w:top w:val="single" w:sz="4" w:space="0" w:color="auto"/>
              <w:left w:val="single" w:sz="4" w:space="0" w:color="auto"/>
            </w:tcBorders>
            <w:shd w:val="clear" w:color="auto" w:fill="FFFFFF"/>
          </w:tcPr>
          <w:p w14:paraId="6627ECD9" w14:textId="77777777" w:rsidR="00C10D18" w:rsidRPr="000558E9" w:rsidRDefault="00C10D18" w:rsidP="000558E9">
            <w:pPr>
              <w:rPr>
                <w:rFonts w:ascii="Sylfaen" w:hAnsi="Sylfaen"/>
                <w:sz w:val="20"/>
                <w:szCs w:val="20"/>
              </w:rPr>
            </w:pPr>
          </w:p>
        </w:tc>
        <w:tc>
          <w:tcPr>
            <w:tcW w:w="1203" w:type="dxa"/>
            <w:tcBorders>
              <w:top w:val="single" w:sz="4" w:space="0" w:color="auto"/>
              <w:left w:val="single" w:sz="4" w:space="0" w:color="auto"/>
            </w:tcBorders>
            <w:shd w:val="clear" w:color="auto" w:fill="FFFFFF"/>
          </w:tcPr>
          <w:p w14:paraId="24B637AC" w14:textId="77777777" w:rsidR="00C10D18" w:rsidRPr="000558E9" w:rsidRDefault="00C10D18" w:rsidP="000558E9">
            <w:pPr>
              <w:rPr>
                <w:rFonts w:ascii="Sylfaen" w:hAnsi="Sylfaen"/>
                <w:sz w:val="20"/>
                <w:szCs w:val="20"/>
              </w:rPr>
            </w:pPr>
          </w:p>
        </w:tc>
        <w:tc>
          <w:tcPr>
            <w:tcW w:w="1232" w:type="dxa"/>
            <w:tcBorders>
              <w:top w:val="single" w:sz="4" w:space="0" w:color="auto"/>
              <w:left w:val="single" w:sz="4" w:space="0" w:color="auto"/>
            </w:tcBorders>
            <w:shd w:val="clear" w:color="auto" w:fill="FFFFFF"/>
          </w:tcPr>
          <w:p w14:paraId="7D82781B" w14:textId="77777777" w:rsidR="00C10D18" w:rsidRPr="000558E9" w:rsidRDefault="00C10D18" w:rsidP="000558E9">
            <w:pPr>
              <w:rPr>
                <w:rFonts w:ascii="Sylfaen" w:hAnsi="Sylfaen"/>
                <w:sz w:val="20"/>
                <w:szCs w:val="20"/>
              </w:rPr>
            </w:pPr>
          </w:p>
        </w:tc>
        <w:tc>
          <w:tcPr>
            <w:tcW w:w="1526" w:type="dxa"/>
            <w:tcBorders>
              <w:top w:val="single" w:sz="4" w:space="0" w:color="auto"/>
              <w:left w:val="single" w:sz="4" w:space="0" w:color="auto"/>
            </w:tcBorders>
            <w:shd w:val="clear" w:color="auto" w:fill="FFFFFF"/>
          </w:tcPr>
          <w:p w14:paraId="11468D9C" w14:textId="77777777" w:rsidR="00C10D18" w:rsidRPr="000558E9" w:rsidRDefault="00C10D18" w:rsidP="000558E9">
            <w:pPr>
              <w:rPr>
                <w:rFonts w:ascii="Sylfaen" w:hAnsi="Sylfaen"/>
                <w:sz w:val="20"/>
                <w:szCs w:val="20"/>
              </w:rPr>
            </w:pPr>
          </w:p>
        </w:tc>
        <w:tc>
          <w:tcPr>
            <w:tcW w:w="1302" w:type="dxa"/>
            <w:tcBorders>
              <w:top w:val="single" w:sz="4" w:space="0" w:color="auto"/>
              <w:left w:val="single" w:sz="4" w:space="0" w:color="auto"/>
            </w:tcBorders>
            <w:shd w:val="clear" w:color="auto" w:fill="FFFFFF"/>
          </w:tcPr>
          <w:p w14:paraId="5AB35F6E" w14:textId="77777777" w:rsidR="00C10D18" w:rsidRPr="000558E9" w:rsidRDefault="00C10D18" w:rsidP="000558E9">
            <w:pPr>
              <w:rPr>
                <w:rFonts w:ascii="Sylfaen" w:hAnsi="Sylfaen"/>
                <w:sz w:val="20"/>
                <w:szCs w:val="20"/>
              </w:rPr>
            </w:pPr>
          </w:p>
        </w:tc>
        <w:tc>
          <w:tcPr>
            <w:tcW w:w="1541" w:type="dxa"/>
            <w:tcBorders>
              <w:top w:val="single" w:sz="4" w:space="0" w:color="auto"/>
              <w:left w:val="single" w:sz="4" w:space="0" w:color="auto"/>
            </w:tcBorders>
            <w:shd w:val="clear" w:color="auto" w:fill="FFFFFF"/>
          </w:tcPr>
          <w:p w14:paraId="2E60DCEC" w14:textId="77777777" w:rsidR="00C10D18" w:rsidRPr="000558E9" w:rsidRDefault="00C10D18" w:rsidP="000558E9">
            <w:pPr>
              <w:rPr>
                <w:rFonts w:ascii="Sylfaen" w:hAnsi="Sylfaen"/>
                <w:sz w:val="20"/>
                <w:szCs w:val="20"/>
              </w:rPr>
            </w:pPr>
          </w:p>
        </w:tc>
        <w:tc>
          <w:tcPr>
            <w:tcW w:w="993" w:type="dxa"/>
            <w:tcBorders>
              <w:top w:val="single" w:sz="4" w:space="0" w:color="auto"/>
              <w:left w:val="single" w:sz="4" w:space="0" w:color="auto"/>
            </w:tcBorders>
            <w:shd w:val="clear" w:color="auto" w:fill="FFFFFF"/>
          </w:tcPr>
          <w:p w14:paraId="55081B08" w14:textId="77777777" w:rsidR="00C10D18" w:rsidRPr="000558E9" w:rsidRDefault="00C10D18" w:rsidP="000558E9">
            <w:pPr>
              <w:rPr>
                <w:rFonts w:ascii="Sylfaen" w:hAnsi="Sylfaen"/>
                <w:sz w:val="20"/>
                <w:szCs w:val="20"/>
              </w:rPr>
            </w:pPr>
          </w:p>
        </w:tc>
        <w:tc>
          <w:tcPr>
            <w:tcW w:w="1417" w:type="dxa"/>
            <w:tcBorders>
              <w:top w:val="single" w:sz="4" w:space="0" w:color="auto"/>
              <w:left w:val="single" w:sz="4" w:space="0" w:color="auto"/>
            </w:tcBorders>
            <w:shd w:val="clear" w:color="auto" w:fill="FFFFFF"/>
          </w:tcPr>
          <w:p w14:paraId="3301DED2" w14:textId="77777777" w:rsidR="00C10D18" w:rsidRPr="000558E9" w:rsidRDefault="00C10D18" w:rsidP="000558E9">
            <w:pPr>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69CDDAC1" w14:textId="77777777" w:rsidR="00C10D18" w:rsidRPr="000558E9" w:rsidRDefault="00C10D18" w:rsidP="000558E9">
            <w:pPr>
              <w:rPr>
                <w:rFonts w:ascii="Sylfaen" w:hAnsi="Sylfaen"/>
                <w:sz w:val="20"/>
                <w:szCs w:val="20"/>
              </w:rPr>
            </w:pPr>
          </w:p>
        </w:tc>
      </w:tr>
      <w:tr w:rsidR="00E504E5" w:rsidRPr="000558E9" w14:paraId="717F6C74" w14:textId="77777777" w:rsidTr="00E504E5">
        <w:trPr>
          <w:cantSplit/>
          <w:jc w:val="center"/>
        </w:trPr>
        <w:tc>
          <w:tcPr>
            <w:tcW w:w="1186" w:type="dxa"/>
            <w:tcBorders>
              <w:top w:val="single" w:sz="4" w:space="0" w:color="auto"/>
              <w:left w:val="single" w:sz="4" w:space="0" w:color="auto"/>
            </w:tcBorders>
            <w:shd w:val="clear" w:color="auto" w:fill="FFFFFF"/>
          </w:tcPr>
          <w:p w14:paraId="628996A4" w14:textId="77777777" w:rsidR="00C10D18" w:rsidRPr="000558E9" w:rsidRDefault="00C10D18" w:rsidP="000558E9">
            <w:pPr>
              <w:rPr>
                <w:rFonts w:ascii="Sylfaen" w:hAnsi="Sylfaen"/>
                <w:sz w:val="20"/>
                <w:szCs w:val="20"/>
              </w:rPr>
            </w:pPr>
          </w:p>
        </w:tc>
        <w:tc>
          <w:tcPr>
            <w:tcW w:w="1134" w:type="dxa"/>
            <w:tcBorders>
              <w:top w:val="single" w:sz="4" w:space="0" w:color="auto"/>
              <w:left w:val="single" w:sz="4" w:space="0" w:color="auto"/>
            </w:tcBorders>
            <w:shd w:val="clear" w:color="auto" w:fill="FFFFFF"/>
          </w:tcPr>
          <w:p w14:paraId="53650CC2" w14:textId="77777777" w:rsidR="00C10D18" w:rsidRPr="000558E9" w:rsidRDefault="00C10D18" w:rsidP="000558E9">
            <w:pPr>
              <w:rPr>
                <w:rFonts w:ascii="Sylfaen" w:hAnsi="Sylfaen"/>
                <w:sz w:val="20"/>
                <w:szCs w:val="20"/>
              </w:rPr>
            </w:pPr>
          </w:p>
        </w:tc>
        <w:tc>
          <w:tcPr>
            <w:tcW w:w="1701" w:type="dxa"/>
            <w:tcBorders>
              <w:top w:val="single" w:sz="4" w:space="0" w:color="auto"/>
              <w:left w:val="single" w:sz="4" w:space="0" w:color="auto"/>
            </w:tcBorders>
            <w:shd w:val="clear" w:color="auto" w:fill="FFFFFF"/>
          </w:tcPr>
          <w:p w14:paraId="66A75FFE" w14:textId="77777777" w:rsidR="00C10D18" w:rsidRPr="000558E9" w:rsidRDefault="00C10D18" w:rsidP="000558E9">
            <w:pPr>
              <w:rPr>
                <w:rFonts w:ascii="Sylfaen" w:hAnsi="Sylfaen"/>
                <w:sz w:val="20"/>
                <w:szCs w:val="20"/>
              </w:rPr>
            </w:pPr>
          </w:p>
        </w:tc>
        <w:tc>
          <w:tcPr>
            <w:tcW w:w="992" w:type="dxa"/>
            <w:tcBorders>
              <w:top w:val="single" w:sz="4" w:space="0" w:color="auto"/>
              <w:left w:val="single" w:sz="4" w:space="0" w:color="auto"/>
            </w:tcBorders>
            <w:shd w:val="clear" w:color="auto" w:fill="FFFFFF"/>
          </w:tcPr>
          <w:p w14:paraId="3E1A743B" w14:textId="77777777" w:rsidR="00C10D18" w:rsidRPr="000558E9" w:rsidRDefault="00C10D18" w:rsidP="000558E9">
            <w:pPr>
              <w:rPr>
                <w:rFonts w:ascii="Sylfaen" w:hAnsi="Sylfaen"/>
                <w:sz w:val="20"/>
                <w:szCs w:val="20"/>
              </w:rPr>
            </w:pPr>
          </w:p>
        </w:tc>
        <w:tc>
          <w:tcPr>
            <w:tcW w:w="1203" w:type="dxa"/>
            <w:tcBorders>
              <w:top w:val="single" w:sz="4" w:space="0" w:color="auto"/>
              <w:left w:val="single" w:sz="4" w:space="0" w:color="auto"/>
            </w:tcBorders>
            <w:shd w:val="clear" w:color="auto" w:fill="FFFFFF"/>
          </w:tcPr>
          <w:p w14:paraId="17E9D6EC" w14:textId="77777777" w:rsidR="00C10D18" w:rsidRPr="000558E9" w:rsidRDefault="00C10D18" w:rsidP="000558E9">
            <w:pPr>
              <w:rPr>
                <w:rFonts w:ascii="Sylfaen" w:hAnsi="Sylfaen"/>
                <w:sz w:val="20"/>
                <w:szCs w:val="20"/>
              </w:rPr>
            </w:pPr>
          </w:p>
        </w:tc>
        <w:tc>
          <w:tcPr>
            <w:tcW w:w="1232" w:type="dxa"/>
            <w:tcBorders>
              <w:top w:val="single" w:sz="4" w:space="0" w:color="auto"/>
              <w:left w:val="single" w:sz="4" w:space="0" w:color="auto"/>
            </w:tcBorders>
            <w:shd w:val="clear" w:color="auto" w:fill="FFFFFF"/>
          </w:tcPr>
          <w:p w14:paraId="00E6ED43" w14:textId="77777777" w:rsidR="00C10D18" w:rsidRPr="000558E9" w:rsidRDefault="00C10D18" w:rsidP="000558E9">
            <w:pPr>
              <w:rPr>
                <w:rFonts w:ascii="Sylfaen" w:hAnsi="Sylfaen"/>
                <w:sz w:val="20"/>
                <w:szCs w:val="20"/>
              </w:rPr>
            </w:pPr>
          </w:p>
        </w:tc>
        <w:tc>
          <w:tcPr>
            <w:tcW w:w="1526" w:type="dxa"/>
            <w:tcBorders>
              <w:top w:val="single" w:sz="4" w:space="0" w:color="auto"/>
              <w:left w:val="single" w:sz="4" w:space="0" w:color="auto"/>
            </w:tcBorders>
            <w:shd w:val="clear" w:color="auto" w:fill="FFFFFF"/>
          </w:tcPr>
          <w:p w14:paraId="3628C86E" w14:textId="77777777" w:rsidR="00C10D18" w:rsidRPr="000558E9" w:rsidRDefault="00C10D18" w:rsidP="000558E9">
            <w:pPr>
              <w:rPr>
                <w:rFonts w:ascii="Sylfaen" w:hAnsi="Sylfaen"/>
                <w:sz w:val="20"/>
                <w:szCs w:val="20"/>
              </w:rPr>
            </w:pPr>
          </w:p>
        </w:tc>
        <w:tc>
          <w:tcPr>
            <w:tcW w:w="1302" w:type="dxa"/>
            <w:tcBorders>
              <w:top w:val="single" w:sz="4" w:space="0" w:color="auto"/>
              <w:left w:val="single" w:sz="4" w:space="0" w:color="auto"/>
            </w:tcBorders>
            <w:shd w:val="clear" w:color="auto" w:fill="FFFFFF"/>
          </w:tcPr>
          <w:p w14:paraId="559DFA6E" w14:textId="77777777" w:rsidR="00C10D18" w:rsidRPr="000558E9" w:rsidRDefault="00C10D18" w:rsidP="000558E9">
            <w:pPr>
              <w:rPr>
                <w:rFonts w:ascii="Sylfaen" w:hAnsi="Sylfaen"/>
                <w:sz w:val="20"/>
                <w:szCs w:val="20"/>
              </w:rPr>
            </w:pPr>
          </w:p>
        </w:tc>
        <w:tc>
          <w:tcPr>
            <w:tcW w:w="1541" w:type="dxa"/>
            <w:tcBorders>
              <w:top w:val="single" w:sz="4" w:space="0" w:color="auto"/>
              <w:left w:val="single" w:sz="4" w:space="0" w:color="auto"/>
            </w:tcBorders>
            <w:shd w:val="clear" w:color="auto" w:fill="FFFFFF"/>
          </w:tcPr>
          <w:p w14:paraId="289D246E" w14:textId="77777777" w:rsidR="00C10D18" w:rsidRPr="000558E9" w:rsidRDefault="00C10D18" w:rsidP="000558E9">
            <w:pPr>
              <w:rPr>
                <w:rFonts w:ascii="Sylfaen" w:hAnsi="Sylfaen"/>
                <w:sz w:val="20"/>
                <w:szCs w:val="20"/>
              </w:rPr>
            </w:pPr>
          </w:p>
        </w:tc>
        <w:tc>
          <w:tcPr>
            <w:tcW w:w="993" w:type="dxa"/>
            <w:tcBorders>
              <w:top w:val="single" w:sz="4" w:space="0" w:color="auto"/>
              <w:left w:val="single" w:sz="4" w:space="0" w:color="auto"/>
            </w:tcBorders>
            <w:shd w:val="clear" w:color="auto" w:fill="FFFFFF"/>
          </w:tcPr>
          <w:p w14:paraId="2F8B5AF7" w14:textId="77777777" w:rsidR="00C10D18" w:rsidRPr="000558E9" w:rsidRDefault="00C10D18" w:rsidP="000558E9">
            <w:pPr>
              <w:rPr>
                <w:rFonts w:ascii="Sylfaen" w:hAnsi="Sylfaen"/>
                <w:sz w:val="20"/>
                <w:szCs w:val="20"/>
              </w:rPr>
            </w:pPr>
          </w:p>
        </w:tc>
        <w:tc>
          <w:tcPr>
            <w:tcW w:w="1417" w:type="dxa"/>
            <w:tcBorders>
              <w:top w:val="single" w:sz="4" w:space="0" w:color="auto"/>
              <w:left w:val="single" w:sz="4" w:space="0" w:color="auto"/>
            </w:tcBorders>
            <w:shd w:val="clear" w:color="auto" w:fill="FFFFFF"/>
          </w:tcPr>
          <w:p w14:paraId="102D88C1" w14:textId="77777777" w:rsidR="00C10D18" w:rsidRPr="000558E9" w:rsidRDefault="00C10D18" w:rsidP="000558E9">
            <w:pPr>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3DE4117B" w14:textId="77777777" w:rsidR="00C10D18" w:rsidRPr="000558E9" w:rsidRDefault="00C10D18" w:rsidP="000558E9">
            <w:pPr>
              <w:rPr>
                <w:rFonts w:ascii="Sylfaen" w:hAnsi="Sylfaen"/>
                <w:sz w:val="20"/>
                <w:szCs w:val="20"/>
              </w:rPr>
            </w:pPr>
          </w:p>
        </w:tc>
      </w:tr>
      <w:tr w:rsidR="00E504E5" w:rsidRPr="000558E9" w14:paraId="14800245" w14:textId="77777777" w:rsidTr="00E504E5">
        <w:trPr>
          <w:cantSplit/>
          <w:jc w:val="center"/>
        </w:trPr>
        <w:tc>
          <w:tcPr>
            <w:tcW w:w="1186" w:type="dxa"/>
            <w:tcBorders>
              <w:top w:val="single" w:sz="4" w:space="0" w:color="auto"/>
              <w:left w:val="single" w:sz="4" w:space="0" w:color="auto"/>
            </w:tcBorders>
            <w:shd w:val="clear" w:color="auto" w:fill="FFFFFF"/>
          </w:tcPr>
          <w:p w14:paraId="40709700" w14:textId="77777777" w:rsidR="00C10D18" w:rsidRPr="000558E9" w:rsidRDefault="00C10D18" w:rsidP="000558E9">
            <w:pPr>
              <w:rPr>
                <w:rFonts w:ascii="Sylfaen" w:hAnsi="Sylfaen"/>
                <w:sz w:val="20"/>
                <w:szCs w:val="20"/>
              </w:rPr>
            </w:pPr>
          </w:p>
        </w:tc>
        <w:tc>
          <w:tcPr>
            <w:tcW w:w="1134" w:type="dxa"/>
            <w:tcBorders>
              <w:top w:val="single" w:sz="4" w:space="0" w:color="auto"/>
              <w:left w:val="single" w:sz="4" w:space="0" w:color="auto"/>
            </w:tcBorders>
            <w:shd w:val="clear" w:color="auto" w:fill="FFFFFF"/>
          </w:tcPr>
          <w:p w14:paraId="3A5DB464" w14:textId="77777777" w:rsidR="00C10D18" w:rsidRPr="000558E9" w:rsidRDefault="00C10D18" w:rsidP="000558E9">
            <w:pPr>
              <w:rPr>
                <w:rFonts w:ascii="Sylfaen" w:hAnsi="Sylfaen"/>
                <w:sz w:val="20"/>
                <w:szCs w:val="20"/>
              </w:rPr>
            </w:pPr>
          </w:p>
        </w:tc>
        <w:tc>
          <w:tcPr>
            <w:tcW w:w="1701" w:type="dxa"/>
            <w:tcBorders>
              <w:top w:val="single" w:sz="4" w:space="0" w:color="auto"/>
              <w:left w:val="single" w:sz="4" w:space="0" w:color="auto"/>
            </w:tcBorders>
            <w:shd w:val="clear" w:color="auto" w:fill="FFFFFF"/>
          </w:tcPr>
          <w:p w14:paraId="37DE2E8E" w14:textId="77777777" w:rsidR="00C10D18" w:rsidRPr="000558E9" w:rsidRDefault="00C10D18" w:rsidP="000558E9">
            <w:pPr>
              <w:rPr>
                <w:rFonts w:ascii="Sylfaen" w:hAnsi="Sylfaen"/>
                <w:sz w:val="20"/>
                <w:szCs w:val="20"/>
              </w:rPr>
            </w:pPr>
          </w:p>
        </w:tc>
        <w:tc>
          <w:tcPr>
            <w:tcW w:w="992" w:type="dxa"/>
            <w:tcBorders>
              <w:top w:val="single" w:sz="4" w:space="0" w:color="auto"/>
              <w:left w:val="single" w:sz="4" w:space="0" w:color="auto"/>
            </w:tcBorders>
            <w:shd w:val="clear" w:color="auto" w:fill="FFFFFF"/>
          </w:tcPr>
          <w:p w14:paraId="61ACC956" w14:textId="77777777" w:rsidR="00C10D18" w:rsidRPr="000558E9" w:rsidRDefault="00C10D18" w:rsidP="000558E9">
            <w:pPr>
              <w:rPr>
                <w:rFonts w:ascii="Sylfaen" w:hAnsi="Sylfaen"/>
                <w:sz w:val="20"/>
                <w:szCs w:val="20"/>
              </w:rPr>
            </w:pPr>
          </w:p>
        </w:tc>
        <w:tc>
          <w:tcPr>
            <w:tcW w:w="1203" w:type="dxa"/>
            <w:tcBorders>
              <w:top w:val="single" w:sz="4" w:space="0" w:color="auto"/>
              <w:left w:val="single" w:sz="4" w:space="0" w:color="auto"/>
            </w:tcBorders>
            <w:shd w:val="clear" w:color="auto" w:fill="FFFFFF"/>
          </w:tcPr>
          <w:p w14:paraId="3CB4DA95" w14:textId="77777777" w:rsidR="00C10D18" w:rsidRPr="000558E9" w:rsidRDefault="00C10D18" w:rsidP="000558E9">
            <w:pPr>
              <w:rPr>
                <w:rFonts w:ascii="Sylfaen" w:hAnsi="Sylfaen"/>
                <w:sz w:val="20"/>
                <w:szCs w:val="20"/>
              </w:rPr>
            </w:pPr>
          </w:p>
        </w:tc>
        <w:tc>
          <w:tcPr>
            <w:tcW w:w="1232" w:type="dxa"/>
            <w:tcBorders>
              <w:top w:val="single" w:sz="4" w:space="0" w:color="auto"/>
              <w:left w:val="single" w:sz="4" w:space="0" w:color="auto"/>
            </w:tcBorders>
            <w:shd w:val="clear" w:color="auto" w:fill="FFFFFF"/>
          </w:tcPr>
          <w:p w14:paraId="01326704" w14:textId="77777777" w:rsidR="00C10D18" w:rsidRPr="000558E9" w:rsidRDefault="00C10D18" w:rsidP="000558E9">
            <w:pPr>
              <w:rPr>
                <w:rFonts w:ascii="Sylfaen" w:hAnsi="Sylfaen"/>
                <w:sz w:val="20"/>
                <w:szCs w:val="20"/>
              </w:rPr>
            </w:pPr>
          </w:p>
        </w:tc>
        <w:tc>
          <w:tcPr>
            <w:tcW w:w="1526" w:type="dxa"/>
            <w:tcBorders>
              <w:top w:val="single" w:sz="4" w:space="0" w:color="auto"/>
              <w:left w:val="single" w:sz="4" w:space="0" w:color="auto"/>
            </w:tcBorders>
            <w:shd w:val="clear" w:color="auto" w:fill="FFFFFF"/>
          </w:tcPr>
          <w:p w14:paraId="05A6B29D" w14:textId="77777777" w:rsidR="00C10D18" w:rsidRPr="000558E9" w:rsidRDefault="00C10D18" w:rsidP="000558E9">
            <w:pPr>
              <w:rPr>
                <w:rFonts w:ascii="Sylfaen" w:hAnsi="Sylfaen"/>
                <w:sz w:val="20"/>
                <w:szCs w:val="20"/>
              </w:rPr>
            </w:pPr>
          </w:p>
        </w:tc>
        <w:tc>
          <w:tcPr>
            <w:tcW w:w="1302" w:type="dxa"/>
            <w:tcBorders>
              <w:top w:val="single" w:sz="4" w:space="0" w:color="auto"/>
              <w:left w:val="single" w:sz="4" w:space="0" w:color="auto"/>
            </w:tcBorders>
            <w:shd w:val="clear" w:color="auto" w:fill="FFFFFF"/>
          </w:tcPr>
          <w:p w14:paraId="671EE050" w14:textId="77777777" w:rsidR="00C10D18" w:rsidRPr="000558E9" w:rsidRDefault="00C10D18" w:rsidP="000558E9">
            <w:pPr>
              <w:rPr>
                <w:rFonts w:ascii="Sylfaen" w:hAnsi="Sylfaen"/>
                <w:sz w:val="20"/>
                <w:szCs w:val="20"/>
              </w:rPr>
            </w:pPr>
          </w:p>
        </w:tc>
        <w:tc>
          <w:tcPr>
            <w:tcW w:w="1541" w:type="dxa"/>
            <w:tcBorders>
              <w:top w:val="single" w:sz="4" w:space="0" w:color="auto"/>
              <w:left w:val="single" w:sz="4" w:space="0" w:color="auto"/>
            </w:tcBorders>
            <w:shd w:val="clear" w:color="auto" w:fill="FFFFFF"/>
          </w:tcPr>
          <w:p w14:paraId="26905A01" w14:textId="77777777" w:rsidR="00C10D18" w:rsidRPr="000558E9" w:rsidRDefault="00C10D18" w:rsidP="000558E9">
            <w:pPr>
              <w:rPr>
                <w:rFonts w:ascii="Sylfaen" w:hAnsi="Sylfaen"/>
                <w:sz w:val="20"/>
                <w:szCs w:val="20"/>
              </w:rPr>
            </w:pPr>
          </w:p>
        </w:tc>
        <w:tc>
          <w:tcPr>
            <w:tcW w:w="993" w:type="dxa"/>
            <w:tcBorders>
              <w:top w:val="single" w:sz="4" w:space="0" w:color="auto"/>
              <w:left w:val="single" w:sz="4" w:space="0" w:color="auto"/>
            </w:tcBorders>
            <w:shd w:val="clear" w:color="auto" w:fill="FFFFFF"/>
          </w:tcPr>
          <w:p w14:paraId="0AD99309" w14:textId="77777777" w:rsidR="00C10D18" w:rsidRPr="000558E9" w:rsidRDefault="00C10D18" w:rsidP="000558E9">
            <w:pPr>
              <w:rPr>
                <w:rFonts w:ascii="Sylfaen" w:hAnsi="Sylfaen"/>
                <w:sz w:val="20"/>
                <w:szCs w:val="20"/>
              </w:rPr>
            </w:pPr>
          </w:p>
        </w:tc>
        <w:tc>
          <w:tcPr>
            <w:tcW w:w="1417" w:type="dxa"/>
            <w:tcBorders>
              <w:top w:val="single" w:sz="4" w:space="0" w:color="auto"/>
              <w:left w:val="single" w:sz="4" w:space="0" w:color="auto"/>
            </w:tcBorders>
            <w:shd w:val="clear" w:color="auto" w:fill="FFFFFF"/>
          </w:tcPr>
          <w:p w14:paraId="57EA7C5C" w14:textId="77777777" w:rsidR="00C10D18" w:rsidRPr="000558E9" w:rsidRDefault="00C10D18" w:rsidP="000558E9">
            <w:pPr>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59B1C92F" w14:textId="77777777" w:rsidR="00C10D18" w:rsidRPr="000558E9" w:rsidRDefault="00C10D18" w:rsidP="000558E9">
            <w:pPr>
              <w:rPr>
                <w:rFonts w:ascii="Sylfaen" w:hAnsi="Sylfaen"/>
                <w:sz w:val="20"/>
                <w:szCs w:val="20"/>
              </w:rPr>
            </w:pPr>
          </w:p>
        </w:tc>
      </w:tr>
      <w:tr w:rsidR="00E504E5" w:rsidRPr="000558E9" w14:paraId="2B94868C" w14:textId="77777777" w:rsidTr="00E504E5">
        <w:trPr>
          <w:cantSplit/>
          <w:jc w:val="center"/>
        </w:trPr>
        <w:tc>
          <w:tcPr>
            <w:tcW w:w="1186" w:type="dxa"/>
            <w:tcBorders>
              <w:top w:val="single" w:sz="4" w:space="0" w:color="auto"/>
              <w:left w:val="single" w:sz="4" w:space="0" w:color="auto"/>
            </w:tcBorders>
            <w:shd w:val="clear" w:color="auto" w:fill="FFFFFF"/>
          </w:tcPr>
          <w:p w14:paraId="0DE3BDA7" w14:textId="77777777" w:rsidR="00C10D18" w:rsidRPr="000558E9" w:rsidRDefault="00C10D18" w:rsidP="000558E9">
            <w:pPr>
              <w:rPr>
                <w:rFonts w:ascii="Sylfaen" w:hAnsi="Sylfaen"/>
                <w:sz w:val="20"/>
                <w:szCs w:val="20"/>
              </w:rPr>
            </w:pPr>
          </w:p>
        </w:tc>
        <w:tc>
          <w:tcPr>
            <w:tcW w:w="1134" w:type="dxa"/>
            <w:tcBorders>
              <w:top w:val="single" w:sz="4" w:space="0" w:color="auto"/>
              <w:left w:val="single" w:sz="4" w:space="0" w:color="auto"/>
            </w:tcBorders>
            <w:shd w:val="clear" w:color="auto" w:fill="FFFFFF"/>
          </w:tcPr>
          <w:p w14:paraId="74EF6610" w14:textId="77777777" w:rsidR="00C10D18" w:rsidRPr="000558E9" w:rsidRDefault="00C10D18" w:rsidP="000558E9">
            <w:pPr>
              <w:rPr>
                <w:rFonts w:ascii="Sylfaen" w:hAnsi="Sylfaen"/>
                <w:sz w:val="20"/>
                <w:szCs w:val="20"/>
              </w:rPr>
            </w:pPr>
          </w:p>
        </w:tc>
        <w:tc>
          <w:tcPr>
            <w:tcW w:w="1701" w:type="dxa"/>
            <w:tcBorders>
              <w:top w:val="single" w:sz="4" w:space="0" w:color="auto"/>
              <w:left w:val="single" w:sz="4" w:space="0" w:color="auto"/>
            </w:tcBorders>
            <w:shd w:val="clear" w:color="auto" w:fill="FFFFFF"/>
          </w:tcPr>
          <w:p w14:paraId="1F2B6F12" w14:textId="77777777" w:rsidR="00C10D18" w:rsidRPr="000558E9" w:rsidRDefault="00C10D18" w:rsidP="000558E9">
            <w:pPr>
              <w:rPr>
                <w:rFonts w:ascii="Sylfaen" w:hAnsi="Sylfaen"/>
                <w:sz w:val="20"/>
                <w:szCs w:val="20"/>
              </w:rPr>
            </w:pPr>
          </w:p>
        </w:tc>
        <w:tc>
          <w:tcPr>
            <w:tcW w:w="992" w:type="dxa"/>
            <w:tcBorders>
              <w:top w:val="single" w:sz="4" w:space="0" w:color="auto"/>
              <w:left w:val="single" w:sz="4" w:space="0" w:color="auto"/>
            </w:tcBorders>
            <w:shd w:val="clear" w:color="auto" w:fill="FFFFFF"/>
          </w:tcPr>
          <w:p w14:paraId="6050D7BC" w14:textId="77777777" w:rsidR="00C10D18" w:rsidRPr="000558E9" w:rsidRDefault="00C10D18" w:rsidP="000558E9">
            <w:pPr>
              <w:rPr>
                <w:rFonts w:ascii="Sylfaen" w:hAnsi="Sylfaen"/>
                <w:sz w:val="20"/>
                <w:szCs w:val="20"/>
              </w:rPr>
            </w:pPr>
          </w:p>
        </w:tc>
        <w:tc>
          <w:tcPr>
            <w:tcW w:w="1203" w:type="dxa"/>
            <w:tcBorders>
              <w:top w:val="single" w:sz="4" w:space="0" w:color="auto"/>
              <w:left w:val="single" w:sz="4" w:space="0" w:color="auto"/>
            </w:tcBorders>
            <w:shd w:val="clear" w:color="auto" w:fill="FFFFFF"/>
          </w:tcPr>
          <w:p w14:paraId="18712B1B" w14:textId="77777777" w:rsidR="00C10D18" w:rsidRPr="000558E9" w:rsidRDefault="00C10D18" w:rsidP="000558E9">
            <w:pPr>
              <w:rPr>
                <w:rFonts w:ascii="Sylfaen" w:hAnsi="Sylfaen"/>
                <w:sz w:val="20"/>
                <w:szCs w:val="20"/>
              </w:rPr>
            </w:pPr>
          </w:p>
        </w:tc>
        <w:tc>
          <w:tcPr>
            <w:tcW w:w="1232" w:type="dxa"/>
            <w:tcBorders>
              <w:top w:val="single" w:sz="4" w:space="0" w:color="auto"/>
              <w:left w:val="single" w:sz="4" w:space="0" w:color="auto"/>
            </w:tcBorders>
            <w:shd w:val="clear" w:color="auto" w:fill="FFFFFF"/>
          </w:tcPr>
          <w:p w14:paraId="488F5C30" w14:textId="77777777" w:rsidR="00C10D18" w:rsidRPr="000558E9" w:rsidRDefault="00C10D18" w:rsidP="000558E9">
            <w:pPr>
              <w:rPr>
                <w:rFonts w:ascii="Sylfaen" w:hAnsi="Sylfaen"/>
                <w:sz w:val="20"/>
                <w:szCs w:val="20"/>
              </w:rPr>
            </w:pPr>
          </w:p>
        </w:tc>
        <w:tc>
          <w:tcPr>
            <w:tcW w:w="1526" w:type="dxa"/>
            <w:tcBorders>
              <w:top w:val="single" w:sz="4" w:space="0" w:color="auto"/>
              <w:left w:val="single" w:sz="4" w:space="0" w:color="auto"/>
            </w:tcBorders>
            <w:shd w:val="clear" w:color="auto" w:fill="FFFFFF"/>
          </w:tcPr>
          <w:p w14:paraId="3ED06BD0" w14:textId="77777777" w:rsidR="00C10D18" w:rsidRPr="000558E9" w:rsidRDefault="00C10D18" w:rsidP="000558E9">
            <w:pPr>
              <w:rPr>
                <w:rFonts w:ascii="Sylfaen" w:hAnsi="Sylfaen"/>
                <w:sz w:val="20"/>
                <w:szCs w:val="20"/>
              </w:rPr>
            </w:pPr>
          </w:p>
        </w:tc>
        <w:tc>
          <w:tcPr>
            <w:tcW w:w="1302" w:type="dxa"/>
            <w:tcBorders>
              <w:top w:val="single" w:sz="4" w:space="0" w:color="auto"/>
              <w:left w:val="single" w:sz="4" w:space="0" w:color="auto"/>
            </w:tcBorders>
            <w:shd w:val="clear" w:color="auto" w:fill="FFFFFF"/>
          </w:tcPr>
          <w:p w14:paraId="5CC4E440" w14:textId="77777777" w:rsidR="00C10D18" w:rsidRPr="000558E9" w:rsidRDefault="00C10D18" w:rsidP="000558E9">
            <w:pPr>
              <w:rPr>
                <w:rFonts w:ascii="Sylfaen" w:hAnsi="Sylfaen"/>
                <w:sz w:val="20"/>
                <w:szCs w:val="20"/>
              </w:rPr>
            </w:pPr>
          </w:p>
        </w:tc>
        <w:tc>
          <w:tcPr>
            <w:tcW w:w="1541" w:type="dxa"/>
            <w:tcBorders>
              <w:top w:val="single" w:sz="4" w:space="0" w:color="auto"/>
              <w:left w:val="single" w:sz="4" w:space="0" w:color="auto"/>
            </w:tcBorders>
            <w:shd w:val="clear" w:color="auto" w:fill="FFFFFF"/>
          </w:tcPr>
          <w:p w14:paraId="0875555A" w14:textId="77777777" w:rsidR="00C10D18" w:rsidRPr="000558E9" w:rsidRDefault="00C10D18" w:rsidP="000558E9">
            <w:pPr>
              <w:rPr>
                <w:rFonts w:ascii="Sylfaen" w:hAnsi="Sylfaen"/>
                <w:sz w:val="20"/>
                <w:szCs w:val="20"/>
              </w:rPr>
            </w:pPr>
          </w:p>
        </w:tc>
        <w:tc>
          <w:tcPr>
            <w:tcW w:w="993" w:type="dxa"/>
            <w:tcBorders>
              <w:top w:val="single" w:sz="4" w:space="0" w:color="auto"/>
              <w:left w:val="single" w:sz="4" w:space="0" w:color="auto"/>
            </w:tcBorders>
            <w:shd w:val="clear" w:color="auto" w:fill="FFFFFF"/>
          </w:tcPr>
          <w:p w14:paraId="185818F7" w14:textId="77777777" w:rsidR="00C10D18" w:rsidRPr="000558E9" w:rsidRDefault="00C10D18" w:rsidP="000558E9">
            <w:pPr>
              <w:rPr>
                <w:rFonts w:ascii="Sylfaen" w:hAnsi="Sylfaen"/>
                <w:sz w:val="20"/>
                <w:szCs w:val="20"/>
              </w:rPr>
            </w:pPr>
          </w:p>
        </w:tc>
        <w:tc>
          <w:tcPr>
            <w:tcW w:w="1417" w:type="dxa"/>
            <w:tcBorders>
              <w:top w:val="single" w:sz="4" w:space="0" w:color="auto"/>
              <w:left w:val="single" w:sz="4" w:space="0" w:color="auto"/>
            </w:tcBorders>
            <w:shd w:val="clear" w:color="auto" w:fill="FFFFFF"/>
          </w:tcPr>
          <w:p w14:paraId="06C28936" w14:textId="77777777" w:rsidR="00C10D18" w:rsidRPr="000558E9" w:rsidRDefault="00C10D18" w:rsidP="000558E9">
            <w:pPr>
              <w:rPr>
                <w:rFonts w:ascii="Sylfaen" w:hAnsi="Sylfaen"/>
                <w:sz w:val="20"/>
                <w:szCs w:val="20"/>
              </w:rPr>
            </w:pPr>
          </w:p>
        </w:tc>
        <w:tc>
          <w:tcPr>
            <w:tcW w:w="1543" w:type="dxa"/>
            <w:tcBorders>
              <w:top w:val="single" w:sz="4" w:space="0" w:color="auto"/>
              <w:left w:val="single" w:sz="4" w:space="0" w:color="auto"/>
              <w:right w:val="single" w:sz="4" w:space="0" w:color="auto"/>
            </w:tcBorders>
            <w:shd w:val="clear" w:color="auto" w:fill="FFFFFF"/>
          </w:tcPr>
          <w:p w14:paraId="7016890C" w14:textId="77777777" w:rsidR="00C10D18" w:rsidRPr="000558E9" w:rsidRDefault="00C10D18" w:rsidP="000558E9">
            <w:pPr>
              <w:rPr>
                <w:rFonts w:ascii="Sylfaen" w:hAnsi="Sylfaen"/>
                <w:sz w:val="20"/>
                <w:szCs w:val="20"/>
              </w:rPr>
            </w:pPr>
          </w:p>
        </w:tc>
      </w:tr>
      <w:tr w:rsidR="00E504E5" w:rsidRPr="000558E9" w14:paraId="5439E54B" w14:textId="77777777" w:rsidTr="00E504E5">
        <w:trPr>
          <w:cantSplit/>
          <w:jc w:val="center"/>
        </w:trPr>
        <w:tc>
          <w:tcPr>
            <w:tcW w:w="1186" w:type="dxa"/>
            <w:tcBorders>
              <w:top w:val="single" w:sz="4" w:space="0" w:color="auto"/>
              <w:bottom w:val="single" w:sz="4" w:space="0" w:color="auto"/>
            </w:tcBorders>
            <w:shd w:val="clear" w:color="auto" w:fill="FFFFFF"/>
          </w:tcPr>
          <w:p w14:paraId="7BFA85FE" w14:textId="77777777" w:rsidR="00C10D18" w:rsidRPr="000558E9" w:rsidRDefault="00C10D18" w:rsidP="000558E9">
            <w:pPr>
              <w:spacing w:after="120"/>
              <w:rPr>
                <w:rFonts w:ascii="Sylfaen" w:hAnsi="Sylfaen"/>
                <w:sz w:val="20"/>
                <w:szCs w:val="20"/>
              </w:rPr>
            </w:pPr>
          </w:p>
        </w:tc>
        <w:tc>
          <w:tcPr>
            <w:tcW w:w="1134" w:type="dxa"/>
            <w:tcBorders>
              <w:top w:val="single" w:sz="4" w:space="0" w:color="auto"/>
              <w:left w:val="single" w:sz="4" w:space="0" w:color="auto"/>
              <w:bottom w:val="single" w:sz="4" w:space="0" w:color="auto"/>
            </w:tcBorders>
            <w:shd w:val="clear" w:color="auto" w:fill="FFFFFF"/>
          </w:tcPr>
          <w:p w14:paraId="54F35902" w14:textId="77777777" w:rsidR="00C10D18" w:rsidRPr="000558E9" w:rsidRDefault="00C10D18" w:rsidP="000558E9">
            <w:pPr>
              <w:spacing w:after="120"/>
              <w:rPr>
                <w:rFonts w:ascii="Sylfaen" w:hAnsi="Sylfaen"/>
                <w:sz w:val="20"/>
                <w:szCs w:val="20"/>
              </w:rPr>
            </w:pPr>
          </w:p>
        </w:tc>
        <w:tc>
          <w:tcPr>
            <w:tcW w:w="1701" w:type="dxa"/>
            <w:tcBorders>
              <w:top w:val="single" w:sz="4" w:space="0" w:color="auto"/>
              <w:left w:val="single" w:sz="4" w:space="0" w:color="auto"/>
              <w:bottom w:val="single" w:sz="4" w:space="0" w:color="auto"/>
            </w:tcBorders>
            <w:shd w:val="clear" w:color="auto" w:fill="FFFFFF"/>
          </w:tcPr>
          <w:p w14:paraId="16AA85C2" w14:textId="77777777" w:rsidR="00C10D18" w:rsidRPr="000558E9" w:rsidRDefault="00C10D18" w:rsidP="000558E9">
            <w:pPr>
              <w:spacing w:after="120"/>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14:paraId="26DA29C3" w14:textId="77777777" w:rsidR="00C10D18" w:rsidRPr="000558E9" w:rsidRDefault="00C10D18" w:rsidP="000558E9">
            <w:pPr>
              <w:spacing w:after="120"/>
              <w:rPr>
                <w:rFonts w:ascii="Sylfaen" w:hAnsi="Sylfaen"/>
                <w:sz w:val="20"/>
                <w:szCs w:val="20"/>
              </w:rPr>
            </w:pPr>
          </w:p>
        </w:tc>
        <w:tc>
          <w:tcPr>
            <w:tcW w:w="1203" w:type="dxa"/>
            <w:tcBorders>
              <w:top w:val="single" w:sz="4" w:space="0" w:color="auto"/>
              <w:left w:val="single" w:sz="4" w:space="0" w:color="auto"/>
              <w:bottom w:val="single" w:sz="4" w:space="0" w:color="auto"/>
            </w:tcBorders>
            <w:shd w:val="clear" w:color="auto" w:fill="FFFFFF"/>
          </w:tcPr>
          <w:p w14:paraId="1A80DFDB" w14:textId="77777777" w:rsidR="00C10D18" w:rsidRPr="000558E9" w:rsidRDefault="00C10D18" w:rsidP="000558E9">
            <w:pPr>
              <w:spacing w:after="120"/>
              <w:rPr>
                <w:rFonts w:ascii="Sylfaen" w:hAnsi="Sylfaen"/>
                <w:sz w:val="20"/>
                <w:szCs w:val="20"/>
              </w:rPr>
            </w:pPr>
          </w:p>
        </w:tc>
        <w:tc>
          <w:tcPr>
            <w:tcW w:w="1232" w:type="dxa"/>
            <w:tcBorders>
              <w:top w:val="single" w:sz="4" w:space="0" w:color="auto"/>
              <w:left w:val="single" w:sz="4" w:space="0" w:color="auto"/>
              <w:bottom w:val="single" w:sz="4" w:space="0" w:color="auto"/>
            </w:tcBorders>
            <w:shd w:val="clear" w:color="auto" w:fill="FFFFFF"/>
          </w:tcPr>
          <w:p w14:paraId="5D188902" w14:textId="77777777" w:rsidR="00C10D18" w:rsidRPr="000558E9" w:rsidRDefault="00C10D18" w:rsidP="000558E9">
            <w:pPr>
              <w:spacing w:after="120"/>
              <w:rPr>
                <w:rFonts w:ascii="Sylfaen" w:hAnsi="Sylfaen"/>
                <w:sz w:val="20"/>
                <w:szCs w:val="20"/>
              </w:rPr>
            </w:pPr>
          </w:p>
        </w:tc>
        <w:tc>
          <w:tcPr>
            <w:tcW w:w="1526" w:type="dxa"/>
            <w:tcBorders>
              <w:top w:val="single" w:sz="4" w:space="0" w:color="auto"/>
              <w:left w:val="single" w:sz="4" w:space="0" w:color="auto"/>
              <w:bottom w:val="single" w:sz="4" w:space="0" w:color="auto"/>
            </w:tcBorders>
            <w:shd w:val="clear" w:color="auto" w:fill="FFFFFF"/>
          </w:tcPr>
          <w:p w14:paraId="114CF143" w14:textId="77777777" w:rsidR="00C10D18" w:rsidRPr="000558E9" w:rsidRDefault="00C10D18" w:rsidP="000558E9">
            <w:pPr>
              <w:spacing w:after="120"/>
              <w:rPr>
                <w:rFonts w:ascii="Sylfaen" w:hAnsi="Sylfaen"/>
                <w:sz w:val="20"/>
                <w:szCs w:val="20"/>
              </w:rPr>
            </w:pPr>
          </w:p>
        </w:tc>
        <w:tc>
          <w:tcPr>
            <w:tcW w:w="1302" w:type="dxa"/>
            <w:tcBorders>
              <w:top w:val="single" w:sz="4" w:space="0" w:color="auto"/>
              <w:left w:val="single" w:sz="4" w:space="0" w:color="auto"/>
              <w:bottom w:val="single" w:sz="4" w:space="0" w:color="auto"/>
            </w:tcBorders>
            <w:shd w:val="clear" w:color="auto" w:fill="FFFFFF"/>
          </w:tcPr>
          <w:p w14:paraId="4FD06185" w14:textId="77777777" w:rsidR="00C10D18" w:rsidRPr="000558E9" w:rsidRDefault="00C10D18" w:rsidP="000558E9">
            <w:pPr>
              <w:spacing w:after="120"/>
              <w:rPr>
                <w:rFonts w:ascii="Sylfaen" w:hAnsi="Sylfaen"/>
                <w:sz w:val="20"/>
                <w:szCs w:val="20"/>
              </w:rPr>
            </w:pPr>
          </w:p>
        </w:tc>
        <w:tc>
          <w:tcPr>
            <w:tcW w:w="1541" w:type="dxa"/>
            <w:tcBorders>
              <w:top w:val="single" w:sz="4" w:space="0" w:color="auto"/>
              <w:left w:val="single" w:sz="4" w:space="0" w:color="auto"/>
              <w:bottom w:val="single" w:sz="4" w:space="0" w:color="auto"/>
            </w:tcBorders>
            <w:shd w:val="clear" w:color="auto" w:fill="FFFFFF"/>
          </w:tcPr>
          <w:p w14:paraId="0839FE6A" w14:textId="77777777" w:rsidR="00C10D18" w:rsidRPr="000558E9" w:rsidRDefault="00C10D18" w:rsidP="000558E9">
            <w:pPr>
              <w:spacing w:after="120"/>
              <w:rPr>
                <w:rFonts w:ascii="Sylfaen" w:hAnsi="Sylfaen"/>
                <w:sz w:val="20"/>
                <w:szCs w:val="20"/>
              </w:rPr>
            </w:pPr>
          </w:p>
        </w:tc>
        <w:tc>
          <w:tcPr>
            <w:tcW w:w="993" w:type="dxa"/>
            <w:tcBorders>
              <w:top w:val="single" w:sz="4" w:space="0" w:color="auto"/>
              <w:left w:val="single" w:sz="4" w:space="0" w:color="auto"/>
              <w:bottom w:val="single" w:sz="4" w:space="0" w:color="auto"/>
            </w:tcBorders>
            <w:shd w:val="clear" w:color="auto" w:fill="FFFFFF"/>
          </w:tcPr>
          <w:p w14:paraId="33E1ECD8" w14:textId="77777777" w:rsidR="00C10D18" w:rsidRPr="000558E9" w:rsidRDefault="00C10D18" w:rsidP="000558E9">
            <w:pPr>
              <w:spacing w:after="120"/>
              <w:rPr>
                <w:rFonts w:ascii="Sylfaen" w:hAnsi="Sylfaen"/>
                <w:sz w:val="20"/>
                <w:szCs w:val="20"/>
              </w:rPr>
            </w:pPr>
          </w:p>
        </w:tc>
        <w:tc>
          <w:tcPr>
            <w:tcW w:w="1417" w:type="dxa"/>
            <w:tcBorders>
              <w:top w:val="single" w:sz="4" w:space="0" w:color="auto"/>
              <w:left w:val="single" w:sz="4" w:space="0" w:color="auto"/>
              <w:bottom w:val="single" w:sz="4" w:space="0" w:color="auto"/>
            </w:tcBorders>
            <w:shd w:val="clear" w:color="auto" w:fill="FFFFFF"/>
          </w:tcPr>
          <w:p w14:paraId="7D47E71E" w14:textId="77777777" w:rsidR="00C10D18" w:rsidRPr="000558E9" w:rsidRDefault="00C10D18" w:rsidP="000558E9">
            <w:pPr>
              <w:spacing w:after="120"/>
              <w:rPr>
                <w:rFonts w:ascii="Sylfaen" w:hAnsi="Sylfaen"/>
                <w:sz w:val="20"/>
                <w:szCs w:val="20"/>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4A7A6322" w14:textId="77777777" w:rsidR="00C10D18" w:rsidRPr="000558E9" w:rsidRDefault="00C10D18" w:rsidP="000558E9">
            <w:pPr>
              <w:spacing w:after="120"/>
              <w:rPr>
                <w:rFonts w:ascii="Sylfaen" w:hAnsi="Sylfaen"/>
                <w:sz w:val="20"/>
                <w:szCs w:val="20"/>
              </w:rPr>
            </w:pPr>
          </w:p>
        </w:tc>
      </w:tr>
    </w:tbl>
    <w:p w14:paraId="4C1E5532" w14:textId="77777777" w:rsidR="00C10D18" w:rsidRPr="008E7DC1" w:rsidRDefault="00C10D18" w:rsidP="008E7DC1">
      <w:pPr>
        <w:spacing w:after="160" w:line="360" w:lineRule="auto"/>
        <w:rPr>
          <w:rFonts w:ascii="Sylfaen" w:hAnsi="Sylfaen"/>
        </w:rPr>
        <w:sectPr w:rsidR="00C10D18" w:rsidRPr="008E7DC1" w:rsidSect="000D793A">
          <w:pgSz w:w="16840" w:h="11900" w:orient="landscape"/>
          <w:pgMar w:top="1418" w:right="1418" w:bottom="1418" w:left="1418" w:header="1382" w:footer="1172" w:gutter="0"/>
          <w:cols w:space="720"/>
          <w:noEndnote/>
          <w:titlePg/>
          <w:docGrid w:linePitch="360"/>
        </w:sectPr>
      </w:pPr>
    </w:p>
    <w:p w14:paraId="42B74F08" w14:textId="77777777" w:rsidR="00C10D18" w:rsidRPr="008E7DC1"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lastRenderedPageBreak/>
        <w:t xml:space="preserve">ՀԱՎԵԼՎԱԾ ԹԻՎ </w:t>
      </w:r>
      <w:r w:rsidRPr="008E7DC1">
        <w:rPr>
          <w:rFonts w:ascii="Sylfaen" w:hAnsi="Sylfaen"/>
          <w:sz w:val="24"/>
          <w:szCs w:val="24"/>
        </w:rPr>
        <w:t>2</w:t>
      </w:r>
    </w:p>
    <w:p w14:paraId="0D5FC704" w14:textId="77777777" w:rsidR="00C10D18" w:rsidRPr="008E7DC1" w:rsidRDefault="00C10D18" w:rsidP="008E7DC1">
      <w:pPr>
        <w:pStyle w:val="Bodytext20"/>
        <w:spacing w:after="160"/>
        <w:ind w:left="5103" w:firstLine="0"/>
        <w:jc w:val="center"/>
        <w:rPr>
          <w:rFonts w:ascii="Sylfaen" w:hAnsi="Sylfaen"/>
          <w:sz w:val="24"/>
          <w:szCs w:val="24"/>
          <w:lang w:val="hy-AM"/>
        </w:rPr>
      </w:pPr>
      <w:r w:rsidRPr="008E7DC1">
        <w:rPr>
          <w:rFonts w:ascii="Sylfaen" w:hAnsi="Sylfaen"/>
          <w:sz w:val="24"/>
          <w:szCs w:val="24"/>
          <w:lang w:val="hy-AM"/>
        </w:rPr>
        <w:t>գյուղատնտեսական բույսերի գրունտային հսկողության մեթոդի</w:t>
      </w:r>
    </w:p>
    <w:p w14:paraId="2E62A784" w14:textId="77777777" w:rsidR="00C10D18" w:rsidRPr="008E7DC1" w:rsidRDefault="00C10D18" w:rsidP="008E7DC1">
      <w:pPr>
        <w:pStyle w:val="Bodytext20"/>
        <w:spacing w:after="160"/>
        <w:ind w:left="5103" w:firstLine="0"/>
        <w:jc w:val="center"/>
        <w:rPr>
          <w:rFonts w:ascii="Sylfaen" w:hAnsi="Sylfaen"/>
          <w:sz w:val="24"/>
          <w:szCs w:val="24"/>
        </w:rPr>
      </w:pPr>
    </w:p>
    <w:p w14:paraId="19C13C3C" w14:textId="77777777" w:rsidR="00C10D18" w:rsidRPr="008E7DC1" w:rsidRDefault="00C10D18" w:rsidP="008E7DC1">
      <w:pPr>
        <w:pStyle w:val="Heading10"/>
        <w:spacing w:after="160" w:line="360" w:lineRule="auto"/>
        <w:outlineLvl w:val="9"/>
        <w:rPr>
          <w:rFonts w:ascii="Sylfaen" w:hAnsi="Sylfaen"/>
          <w:sz w:val="24"/>
          <w:szCs w:val="24"/>
          <w:lang w:val="hy-AM"/>
        </w:rPr>
      </w:pPr>
      <w:r w:rsidRPr="008E7DC1">
        <w:rPr>
          <w:rFonts w:ascii="Sylfaen" w:hAnsi="Sylfaen"/>
          <w:sz w:val="24"/>
          <w:szCs w:val="24"/>
          <w:lang w:val="hy-AM"/>
        </w:rPr>
        <w:t>ԾԱՆՈՒՑՈՒՄ</w:t>
      </w:r>
    </w:p>
    <w:p w14:paraId="25309600" w14:textId="77777777" w:rsidR="00C10D18" w:rsidRPr="008E7DC1" w:rsidRDefault="00C10D18" w:rsidP="00E504E5">
      <w:pPr>
        <w:pStyle w:val="Heading10"/>
        <w:spacing w:after="0"/>
        <w:jc w:val="both"/>
        <w:outlineLvl w:val="9"/>
        <w:rPr>
          <w:rFonts w:ascii="Sylfaen" w:hAnsi="Sylfaen"/>
          <w:sz w:val="24"/>
          <w:szCs w:val="24"/>
          <w:lang w:val="hy-AM"/>
        </w:rPr>
      </w:pPr>
      <w:bookmarkStart w:id="192" w:name="bookmark199"/>
      <w:bookmarkStart w:id="193" w:name="bookmark200"/>
      <w:r w:rsidRPr="008E7DC1">
        <w:rPr>
          <w:rFonts w:ascii="Sylfaen" w:hAnsi="Sylfaen"/>
          <w:b w:val="0"/>
          <w:bCs w:val="0"/>
          <w:sz w:val="24"/>
          <w:szCs w:val="24"/>
          <w:lang w:val="hy-AM"/>
        </w:rPr>
        <w:t>__________________________________</w:t>
      </w:r>
      <w:r w:rsidR="000558E9">
        <w:rPr>
          <w:rFonts w:ascii="Sylfaen" w:hAnsi="Sylfaen"/>
          <w:b w:val="0"/>
          <w:bCs w:val="0"/>
          <w:sz w:val="24"/>
          <w:szCs w:val="24"/>
          <w:lang w:val="hy-AM"/>
        </w:rPr>
        <w:t>__________________________</w:t>
      </w:r>
      <w:r w:rsidRPr="008E7DC1">
        <w:rPr>
          <w:rFonts w:ascii="Sylfaen" w:hAnsi="Sylfaen"/>
          <w:b w:val="0"/>
          <w:bCs w:val="0"/>
          <w:sz w:val="24"/>
          <w:szCs w:val="24"/>
          <w:lang w:val="hy-AM"/>
        </w:rPr>
        <w:t xml:space="preserve"> տեղեկացնում է,</w:t>
      </w:r>
      <w:bookmarkEnd w:id="192"/>
      <w:bookmarkEnd w:id="193"/>
    </w:p>
    <w:p w14:paraId="53F74D6C" w14:textId="77777777" w:rsidR="00C10D18" w:rsidRPr="00E504E5" w:rsidRDefault="00C10D18" w:rsidP="00E504E5">
      <w:pPr>
        <w:pStyle w:val="Bodytext20"/>
        <w:spacing w:after="160"/>
        <w:ind w:right="1976" w:firstLine="0"/>
        <w:jc w:val="center"/>
        <w:rPr>
          <w:rFonts w:ascii="Sylfaen" w:hAnsi="Sylfaen"/>
          <w:spacing w:val="-6"/>
          <w:sz w:val="24"/>
          <w:szCs w:val="24"/>
          <w:lang w:val="hy-AM"/>
        </w:rPr>
      </w:pPr>
      <w:r w:rsidRPr="00E504E5">
        <w:rPr>
          <w:rFonts w:ascii="Sylfaen" w:hAnsi="Sylfaen"/>
          <w:spacing w:val="-6"/>
          <w:sz w:val="24"/>
          <w:szCs w:val="24"/>
          <w:vertAlign w:val="superscript"/>
          <w:lang w:val="hy-AM"/>
        </w:rPr>
        <w:t>(Անդամ պետության կազմակերպության անվանումը, որն անդամ պետության օրենսդրությանը համապատասխան իրականացնում է գրունտային հսկողության անցկացման ծառայությունների մատուցման գործունեություն)</w:t>
      </w:r>
    </w:p>
    <w:p w14:paraId="516216C1" w14:textId="77777777" w:rsidR="00C10D18" w:rsidRPr="00A33BAF" w:rsidRDefault="00C10D18" w:rsidP="008E7DC1">
      <w:pPr>
        <w:pStyle w:val="Bodytext20"/>
        <w:spacing w:after="160"/>
        <w:ind w:firstLine="0"/>
        <w:jc w:val="both"/>
        <w:rPr>
          <w:rFonts w:ascii="Sylfaen" w:hAnsi="Sylfaen"/>
          <w:sz w:val="24"/>
          <w:szCs w:val="24"/>
          <w:lang w:val="hy-AM"/>
        </w:rPr>
      </w:pPr>
      <w:r w:rsidRPr="008E7DC1">
        <w:rPr>
          <w:rFonts w:ascii="Sylfaen" w:hAnsi="Sylfaen"/>
          <w:sz w:val="24"/>
          <w:szCs w:val="24"/>
          <w:lang w:val="hy-AM"/>
        </w:rPr>
        <w:t>որ փորձանմուշների (փորձանմուշի) գրունտային հսկողություն անցկացնելու ժամանակ ____ թվականի թիվ ____ հայտի համաձայն հայտնաբերվել է գյուղատնտեսական բույսերի էական հատկանիշների (սորտային խառնուկների առավել թույլատրելի քանակի) դրս</w:t>
      </w:r>
      <w:r w:rsidR="008E7DC1">
        <w:rPr>
          <w:rFonts w:ascii="Sylfaen" w:hAnsi="Sylfaen"/>
          <w:sz w:val="24"/>
          <w:szCs w:val="24"/>
          <w:lang w:val="hy-AM"/>
        </w:rPr>
        <w:t>եւ</w:t>
      </w:r>
      <w:r w:rsidRPr="008E7DC1">
        <w:rPr>
          <w:rFonts w:ascii="Sylfaen" w:hAnsi="Sylfaen"/>
          <w:sz w:val="24"/>
          <w:szCs w:val="24"/>
          <w:lang w:val="hy-AM"/>
        </w:rPr>
        <w:t>որման անհամապատասխանություն (անհամապատասխանություններ)՝ ըստ հետ</w:t>
      </w:r>
      <w:r w:rsidR="008E7DC1">
        <w:rPr>
          <w:rFonts w:ascii="Sylfaen" w:hAnsi="Sylfaen"/>
          <w:sz w:val="24"/>
          <w:szCs w:val="24"/>
          <w:lang w:val="hy-AM"/>
        </w:rPr>
        <w:t>եւ</w:t>
      </w:r>
      <w:r w:rsidRPr="008E7DC1">
        <w:rPr>
          <w:rFonts w:ascii="Sylfaen" w:hAnsi="Sylfaen"/>
          <w:sz w:val="24"/>
          <w:szCs w:val="24"/>
          <w:lang w:val="hy-AM"/>
        </w:rPr>
        <w:t>յալ էական հատկանիշի (հատկանիշների)՝</w:t>
      </w:r>
      <w:r w:rsidR="008E7DC1">
        <w:rPr>
          <w:rFonts w:ascii="Sylfaen" w:hAnsi="Sylfaen"/>
          <w:sz w:val="24"/>
          <w:szCs w:val="24"/>
          <w:lang w:val="hy-AM"/>
        </w:rPr>
        <w:t xml:space="preserve"> </w:t>
      </w:r>
    </w:p>
    <w:tbl>
      <w:tblPr>
        <w:tblOverlap w:val="never"/>
        <w:tblW w:w="10878" w:type="dxa"/>
        <w:jc w:val="center"/>
        <w:tblLayout w:type="fixed"/>
        <w:tblCellMar>
          <w:left w:w="10" w:type="dxa"/>
          <w:right w:w="10" w:type="dxa"/>
        </w:tblCellMar>
        <w:tblLook w:val="0000" w:firstRow="0" w:lastRow="0" w:firstColumn="0" w:lastColumn="0" w:noHBand="0" w:noVBand="0"/>
      </w:tblPr>
      <w:tblGrid>
        <w:gridCol w:w="1623"/>
        <w:gridCol w:w="992"/>
        <w:gridCol w:w="1134"/>
        <w:gridCol w:w="1134"/>
        <w:gridCol w:w="1320"/>
        <w:gridCol w:w="1134"/>
        <w:gridCol w:w="1275"/>
        <w:gridCol w:w="993"/>
        <w:gridCol w:w="1273"/>
      </w:tblGrid>
      <w:tr w:rsidR="00C10D18" w:rsidRPr="00E504E5" w14:paraId="4704A4D1" w14:textId="77777777" w:rsidTr="0072719F">
        <w:trPr>
          <w:cantSplit/>
          <w:jc w:val="center"/>
        </w:trPr>
        <w:tc>
          <w:tcPr>
            <w:tcW w:w="1623" w:type="dxa"/>
            <w:vMerge w:val="restart"/>
            <w:tcBorders>
              <w:top w:val="single" w:sz="4" w:space="0" w:color="auto"/>
              <w:left w:val="single" w:sz="4" w:space="0" w:color="auto"/>
            </w:tcBorders>
            <w:shd w:val="clear" w:color="auto" w:fill="FFFFFF"/>
          </w:tcPr>
          <w:p w14:paraId="3B0FC0E2"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Գյուղատնտեսական բույսի անվանումը</w:t>
            </w:r>
          </w:p>
        </w:tc>
        <w:tc>
          <w:tcPr>
            <w:tcW w:w="992" w:type="dxa"/>
            <w:vMerge w:val="restart"/>
            <w:tcBorders>
              <w:top w:val="single" w:sz="4" w:space="0" w:color="auto"/>
              <w:left w:val="single" w:sz="4" w:space="0" w:color="auto"/>
            </w:tcBorders>
            <w:shd w:val="clear" w:color="auto" w:fill="FFFFFF"/>
          </w:tcPr>
          <w:p w14:paraId="66675E9D"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Սորտի անվանումը</w:t>
            </w:r>
          </w:p>
        </w:tc>
        <w:tc>
          <w:tcPr>
            <w:tcW w:w="1134" w:type="dxa"/>
            <w:vMerge w:val="restart"/>
            <w:tcBorders>
              <w:top w:val="single" w:sz="4" w:space="0" w:color="auto"/>
              <w:left w:val="single" w:sz="4" w:space="0" w:color="auto"/>
            </w:tcBorders>
            <w:shd w:val="clear" w:color="auto" w:fill="FFFFFF"/>
          </w:tcPr>
          <w:p w14:paraId="26A595F0"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Խմբաքանակի համարը</w:t>
            </w:r>
          </w:p>
        </w:tc>
        <w:tc>
          <w:tcPr>
            <w:tcW w:w="1134" w:type="dxa"/>
            <w:vMerge w:val="restart"/>
            <w:tcBorders>
              <w:top w:val="single" w:sz="4" w:space="0" w:color="auto"/>
              <w:left w:val="single" w:sz="4" w:space="0" w:color="auto"/>
            </w:tcBorders>
            <w:shd w:val="clear" w:color="auto" w:fill="FFFFFF"/>
          </w:tcPr>
          <w:p w14:paraId="3975D70E"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Էական հատկանիշի անվանումը</w:t>
            </w:r>
          </w:p>
        </w:tc>
        <w:tc>
          <w:tcPr>
            <w:tcW w:w="2454" w:type="dxa"/>
            <w:gridSpan w:val="2"/>
            <w:tcBorders>
              <w:top w:val="single" w:sz="4" w:space="0" w:color="auto"/>
              <w:left w:val="single" w:sz="4" w:space="0" w:color="auto"/>
            </w:tcBorders>
            <w:shd w:val="clear" w:color="auto" w:fill="FFFFFF"/>
            <w:vAlign w:val="bottom"/>
          </w:tcPr>
          <w:p w14:paraId="78C7F6C5"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Ստանդարտ փորձանմուշը (սորտի պաշտոնական նկարագիրը)</w:t>
            </w:r>
          </w:p>
        </w:tc>
        <w:tc>
          <w:tcPr>
            <w:tcW w:w="3541" w:type="dxa"/>
            <w:gridSpan w:val="3"/>
            <w:tcBorders>
              <w:top w:val="single" w:sz="4" w:space="0" w:color="auto"/>
              <w:left w:val="single" w:sz="4" w:space="0" w:color="auto"/>
              <w:right w:val="single" w:sz="4" w:space="0" w:color="auto"/>
            </w:tcBorders>
            <w:shd w:val="clear" w:color="auto" w:fill="FFFFFF"/>
            <w:vAlign w:val="center"/>
          </w:tcPr>
          <w:p w14:paraId="2A52D6BC"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Հսկիչ փորձանմուշը</w:t>
            </w:r>
          </w:p>
        </w:tc>
      </w:tr>
      <w:tr w:rsidR="00C10D18" w:rsidRPr="00E504E5" w14:paraId="7BB5A19F" w14:textId="77777777" w:rsidTr="0072719F">
        <w:trPr>
          <w:cantSplit/>
          <w:trHeight w:val="444"/>
          <w:jc w:val="center"/>
        </w:trPr>
        <w:tc>
          <w:tcPr>
            <w:tcW w:w="1623" w:type="dxa"/>
            <w:vMerge/>
            <w:tcBorders>
              <w:left w:val="single" w:sz="4" w:space="0" w:color="auto"/>
            </w:tcBorders>
            <w:shd w:val="clear" w:color="auto" w:fill="FFFFFF"/>
          </w:tcPr>
          <w:p w14:paraId="1833BA73" w14:textId="77777777" w:rsidR="00C10D18" w:rsidRPr="00E504E5" w:rsidRDefault="00C10D18" w:rsidP="000558E9">
            <w:pPr>
              <w:spacing w:after="120"/>
              <w:rPr>
                <w:rFonts w:ascii="Sylfaen" w:hAnsi="Sylfaen"/>
                <w:sz w:val="16"/>
                <w:szCs w:val="16"/>
                <w:lang w:val="hy-AM"/>
              </w:rPr>
            </w:pPr>
          </w:p>
        </w:tc>
        <w:tc>
          <w:tcPr>
            <w:tcW w:w="992" w:type="dxa"/>
            <w:vMerge/>
            <w:tcBorders>
              <w:left w:val="single" w:sz="4" w:space="0" w:color="auto"/>
            </w:tcBorders>
            <w:shd w:val="clear" w:color="auto" w:fill="FFFFFF"/>
          </w:tcPr>
          <w:p w14:paraId="13847D0F" w14:textId="77777777" w:rsidR="00C10D18" w:rsidRPr="00E504E5" w:rsidRDefault="00C10D18" w:rsidP="000558E9">
            <w:pPr>
              <w:spacing w:after="120"/>
              <w:rPr>
                <w:rFonts w:ascii="Sylfaen" w:hAnsi="Sylfaen"/>
                <w:sz w:val="16"/>
                <w:szCs w:val="16"/>
                <w:lang w:val="hy-AM"/>
              </w:rPr>
            </w:pPr>
          </w:p>
        </w:tc>
        <w:tc>
          <w:tcPr>
            <w:tcW w:w="1134" w:type="dxa"/>
            <w:vMerge/>
            <w:tcBorders>
              <w:left w:val="single" w:sz="4" w:space="0" w:color="auto"/>
            </w:tcBorders>
            <w:shd w:val="clear" w:color="auto" w:fill="FFFFFF"/>
          </w:tcPr>
          <w:p w14:paraId="5CBE7387" w14:textId="77777777" w:rsidR="00C10D18" w:rsidRPr="00E504E5" w:rsidRDefault="00C10D18" w:rsidP="000558E9">
            <w:pPr>
              <w:spacing w:after="120"/>
              <w:rPr>
                <w:rFonts w:ascii="Sylfaen" w:hAnsi="Sylfaen"/>
                <w:sz w:val="16"/>
                <w:szCs w:val="16"/>
                <w:lang w:val="hy-AM"/>
              </w:rPr>
            </w:pPr>
          </w:p>
        </w:tc>
        <w:tc>
          <w:tcPr>
            <w:tcW w:w="1134" w:type="dxa"/>
            <w:vMerge/>
            <w:tcBorders>
              <w:left w:val="single" w:sz="4" w:space="0" w:color="auto"/>
            </w:tcBorders>
            <w:shd w:val="clear" w:color="auto" w:fill="FFFFFF"/>
          </w:tcPr>
          <w:p w14:paraId="1162DC09" w14:textId="77777777" w:rsidR="00C10D18" w:rsidRPr="00E504E5" w:rsidRDefault="00C10D18" w:rsidP="000558E9">
            <w:pPr>
              <w:spacing w:after="120"/>
              <w:rPr>
                <w:rFonts w:ascii="Sylfaen" w:hAnsi="Sylfaen"/>
                <w:sz w:val="16"/>
                <w:szCs w:val="16"/>
                <w:lang w:val="hy-AM"/>
              </w:rPr>
            </w:pPr>
          </w:p>
        </w:tc>
        <w:tc>
          <w:tcPr>
            <w:tcW w:w="1320" w:type="dxa"/>
            <w:tcBorders>
              <w:top w:val="single" w:sz="4" w:space="0" w:color="auto"/>
              <w:left w:val="single" w:sz="4" w:space="0" w:color="auto"/>
            </w:tcBorders>
            <w:shd w:val="clear" w:color="auto" w:fill="FFFFFF"/>
          </w:tcPr>
          <w:p w14:paraId="189FFE84"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հատկանիշի արտահայտվա</w:t>
            </w:r>
            <w:r w:rsidR="00DC24DD">
              <w:rPr>
                <w:rFonts w:ascii="Sylfaen" w:hAnsi="Sylfaen"/>
                <w:sz w:val="16"/>
                <w:szCs w:val="16"/>
                <w:lang w:val="en-US"/>
              </w:rPr>
              <w:t>-</w:t>
            </w:r>
            <w:r w:rsidRPr="00E504E5">
              <w:rPr>
                <w:rFonts w:ascii="Sylfaen" w:hAnsi="Sylfaen"/>
                <w:sz w:val="16"/>
                <w:szCs w:val="16"/>
                <w:lang w:val="hy-AM"/>
              </w:rPr>
              <w:t>ծության աստիճանը</w:t>
            </w:r>
          </w:p>
        </w:tc>
        <w:tc>
          <w:tcPr>
            <w:tcW w:w="1134" w:type="dxa"/>
            <w:tcBorders>
              <w:top w:val="single" w:sz="4" w:space="0" w:color="auto"/>
              <w:left w:val="single" w:sz="4" w:space="0" w:color="auto"/>
            </w:tcBorders>
            <w:shd w:val="clear" w:color="auto" w:fill="FFFFFF"/>
          </w:tcPr>
          <w:p w14:paraId="4CF3DF1A"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Հատկանիշի ինդեքսը</w:t>
            </w:r>
          </w:p>
        </w:tc>
        <w:tc>
          <w:tcPr>
            <w:tcW w:w="1275" w:type="dxa"/>
            <w:tcBorders>
              <w:top w:val="single" w:sz="4" w:space="0" w:color="auto"/>
              <w:left w:val="single" w:sz="4" w:space="0" w:color="auto"/>
            </w:tcBorders>
            <w:shd w:val="clear" w:color="auto" w:fill="FFFFFF"/>
          </w:tcPr>
          <w:p w14:paraId="42C2B76B"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հատկանիշի արտահայտվածության աստիճանը</w:t>
            </w:r>
          </w:p>
        </w:tc>
        <w:tc>
          <w:tcPr>
            <w:tcW w:w="993" w:type="dxa"/>
            <w:tcBorders>
              <w:top w:val="single" w:sz="4" w:space="0" w:color="auto"/>
              <w:left w:val="single" w:sz="4" w:space="0" w:color="auto"/>
            </w:tcBorders>
            <w:shd w:val="clear" w:color="auto" w:fill="FFFFFF"/>
          </w:tcPr>
          <w:p w14:paraId="43036EF2" w14:textId="77777777" w:rsidR="00C10D18" w:rsidRPr="00E504E5" w:rsidRDefault="00C10D18" w:rsidP="00DC24DD">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Հատկանիշի ինդեքսը</w:t>
            </w:r>
          </w:p>
        </w:tc>
        <w:tc>
          <w:tcPr>
            <w:tcW w:w="1273" w:type="dxa"/>
            <w:tcBorders>
              <w:top w:val="single" w:sz="4" w:space="0" w:color="auto"/>
              <w:left w:val="single" w:sz="4" w:space="0" w:color="auto"/>
              <w:right w:val="single" w:sz="4" w:space="0" w:color="auto"/>
            </w:tcBorders>
            <w:shd w:val="clear" w:color="auto" w:fill="FFFFFF"/>
          </w:tcPr>
          <w:p w14:paraId="75C4030B" w14:textId="77777777" w:rsidR="00C10D18" w:rsidRPr="00E504E5" w:rsidRDefault="00C10D18" w:rsidP="000558E9">
            <w:pPr>
              <w:pStyle w:val="Other0"/>
              <w:spacing w:after="120" w:line="240" w:lineRule="auto"/>
              <w:ind w:firstLine="0"/>
              <w:jc w:val="center"/>
              <w:rPr>
                <w:rFonts w:ascii="Sylfaen" w:hAnsi="Sylfaen"/>
                <w:sz w:val="16"/>
                <w:szCs w:val="16"/>
                <w:lang w:val="hy-AM"/>
              </w:rPr>
            </w:pPr>
            <w:r w:rsidRPr="00E504E5">
              <w:rPr>
                <w:rFonts w:ascii="Sylfaen" w:hAnsi="Sylfaen"/>
                <w:sz w:val="16"/>
                <w:szCs w:val="16"/>
                <w:lang w:val="hy-AM"/>
              </w:rPr>
              <w:t>սորտային խառնուկների քանակը (հատ)</w:t>
            </w:r>
          </w:p>
        </w:tc>
      </w:tr>
      <w:tr w:rsidR="00C10D18" w:rsidRPr="00E504E5" w14:paraId="529EE713" w14:textId="77777777" w:rsidTr="0072719F">
        <w:trPr>
          <w:cantSplit/>
          <w:jc w:val="center"/>
        </w:trPr>
        <w:tc>
          <w:tcPr>
            <w:tcW w:w="1623" w:type="dxa"/>
            <w:tcBorders>
              <w:top w:val="single" w:sz="4" w:space="0" w:color="auto"/>
              <w:left w:val="single" w:sz="4" w:space="0" w:color="auto"/>
            </w:tcBorders>
            <w:shd w:val="clear" w:color="auto" w:fill="FFFFFF"/>
          </w:tcPr>
          <w:p w14:paraId="02064EDF"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1</w:t>
            </w:r>
          </w:p>
        </w:tc>
        <w:tc>
          <w:tcPr>
            <w:tcW w:w="992" w:type="dxa"/>
            <w:tcBorders>
              <w:top w:val="single" w:sz="4" w:space="0" w:color="auto"/>
              <w:left w:val="single" w:sz="4" w:space="0" w:color="auto"/>
            </w:tcBorders>
            <w:shd w:val="clear" w:color="auto" w:fill="FFFFFF"/>
          </w:tcPr>
          <w:p w14:paraId="470C6919"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2</w:t>
            </w:r>
          </w:p>
        </w:tc>
        <w:tc>
          <w:tcPr>
            <w:tcW w:w="1134" w:type="dxa"/>
            <w:tcBorders>
              <w:top w:val="single" w:sz="4" w:space="0" w:color="auto"/>
              <w:left w:val="single" w:sz="4" w:space="0" w:color="auto"/>
            </w:tcBorders>
            <w:shd w:val="clear" w:color="auto" w:fill="FFFFFF"/>
          </w:tcPr>
          <w:p w14:paraId="4228C4BE"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3</w:t>
            </w:r>
          </w:p>
        </w:tc>
        <w:tc>
          <w:tcPr>
            <w:tcW w:w="1134" w:type="dxa"/>
            <w:tcBorders>
              <w:top w:val="single" w:sz="4" w:space="0" w:color="auto"/>
              <w:left w:val="single" w:sz="4" w:space="0" w:color="auto"/>
            </w:tcBorders>
            <w:shd w:val="clear" w:color="auto" w:fill="FFFFFF"/>
          </w:tcPr>
          <w:p w14:paraId="311083A4"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4</w:t>
            </w:r>
          </w:p>
        </w:tc>
        <w:tc>
          <w:tcPr>
            <w:tcW w:w="1320" w:type="dxa"/>
            <w:tcBorders>
              <w:top w:val="single" w:sz="4" w:space="0" w:color="auto"/>
              <w:left w:val="single" w:sz="4" w:space="0" w:color="auto"/>
            </w:tcBorders>
            <w:shd w:val="clear" w:color="auto" w:fill="FFFFFF"/>
          </w:tcPr>
          <w:p w14:paraId="61970384"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5</w:t>
            </w:r>
          </w:p>
        </w:tc>
        <w:tc>
          <w:tcPr>
            <w:tcW w:w="1134" w:type="dxa"/>
            <w:tcBorders>
              <w:top w:val="single" w:sz="4" w:space="0" w:color="auto"/>
              <w:left w:val="single" w:sz="4" w:space="0" w:color="auto"/>
            </w:tcBorders>
            <w:shd w:val="clear" w:color="auto" w:fill="FFFFFF"/>
          </w:tcPr>
          <w:p w14:paraId="796ED017"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6</w:t>
            </w:r>
          </w:p>
        </w:tc>
        <w:tc>
          <w:tcPr>
            <w:tcW w:w="1275" w:type="dxa"/>
            <w:tcBorders>
              <w:top w:val="single" w:sz="4" w:space="0" w:color="auto"/>
              <w:left w:val="single" w:sz="4" w:space="0" w:color="auto"/>
            </w:tcBorders>
            <w:shd w:val="clear" w:color="auto" w:fill="FFFFFF"/>
          </w:tcPr>
          <w:p w14:paraId="2B320D33"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7</w:t>
            </w:r>
          </w:p>
        </w:tc>
        <w:tc>
          <w:tcPr>
            <w:tcW w:w="993" w:type="dxa"/>
            <w:tcBorders>
              <w:top w:val="single" w:sz="4" w:space="0" w:color="auto"/>
              <w:left w:val="single" w:sz="4" w:space="0" w:color="auto"/>
            </w:tcBorders>
            <w:shd w:val="clear" w:color="auto" w:fill="FFFFFF"/>
          </w:tcPr>
          <w:p w14:paraId="3A312755" w14:textId="77777777" w:rsidR="00C10D18" w:rsidRPr="00E504E5" w:rsidRDefault="00C10D18" w:rsidP="000558E9">
            <w:pPr>
              <w:pStyle w:val="Other0"/>
              <w:spacing w:after="120" w:line="240" w:lineRule="auto"/>
              <w:ind w:right="260" w:firstLine="0"/>
              <w:jc w:val="right"/>
              <w:rPr>
                <w:rFonts w:ascii="Sylfaen" w:hAnsi="Sylfaen"/>
                <w:sz w:val="16"/>
                <w:szCs w:val="16"/>
              </w:rPr>
            </w:pPr>
            <w:r w:rsidRPr="00E504E5">
              <w:rPr>
                <w:rFonts w:ascii="Sylfaen" w:hAnsi="Sylfaen"/>
                <w:sz w:val="16"/>
                <w:szCs w:val="16"/>
              </w:rPr>
              <w:t>8</w:t>
            </w:r>
          </w:p>
        </w:tc>
        <w:tc>
          <w:tcPr>
            <w:tcW w:w="1273" w:type="dxa"/>
            <w:tcBorders>
              <w:top w:val="single" w:sz="4" w:space="0" w:color="auto"/>
              <w:left w:val="single" w:sz="4" w:space="0" w:color="auto"/>
              <w:right w:val="single" w:sz="4" w:space="0" w:color="auto"/>
            </w:tcBorders>
            <w:shd w:val="clear" w:color="auto" w:fill="FFFFFF"/>
          </w:tcPr>
          <w:p w14:paraId="0ABEBE80" w14:textId="77777777" w:rsidR="00C10D18" w:rsidRPr="00E504E5" w:rsidRDefault="00C10D18" w:rsidP="000558E9">
            <w:pPr>
              <w:pStyle w:val="Other0"/>
              <w:spacing w:after="120" w:line="240" w:lineRule="auto"/>
              <w:ind w:firstLine="0"/>
              <w:jc w:val="center"/>
              <w:rPr>
                <w:rFonts w:ascii="Sylfaen" w:hAnsi="Sylfaen"/>
                <w:sz w:val="16"/>
                <w:szCs w:val="16"/>
              </w:rPr>
            </w:pPr>
            <w:r w:rsidRPr="00E504E5">
              <w:rPr>
                <w:rFonts w:ascii="Sylfaen" w:hAnsi="Sylfaen"/>
                <w:sz w:val="16"/>
                <w:szCs w:val="16"/>
              </w:rPr>
              <w:t>9</w:t>
            </w:r>
          </w:p>
        </w:tc>
      </w:tr>
      <w:tr w:rsidR="00C10D18" w:rsidRPr="00E504E5" w14:paraId="320A924E" w14:textId="77777777" w:rsidTr="0072719F">
        <w:trPr>
          <w:cantSplit/>
          <w:jc w:val="center"/>
        </w:trPr>
        <w:tc>
          <w:tcPr>
            <w:tcW w:w="1623" w:type="dxa"/>
            <w:tcBorders>
              <w:top w:val="single" w:sz="4" w:space="0" w:color="auto"/>
              <w:left w:val="single" w:sz="4" w:space="0" w:color="auto"/>
              <w:bottom w:val="single" w:sz="4" w:space="0" w:color="auto"/>
            </w:tcBorders>
            <w:shd w:val="clear" w:color="auto" w:fill="FFFFFF"/>
          </w:tcPr>
          <w:p w14:paraId="3513B50C" w14:textId="77777777" w:rsidR="00C10D18" w:rsidRPr="00E504E5" w:rsidRDefault="00C10D18" w:rsidP="000558E9">
            <w:pPr>
              <w:spacing w:after="120"/>
              <w:rPr>
                <w:rFonts w:ascii="Sylfaen" w:hAnsi="Sylfaen"/>
                <w:sz w:val="16"/>
                <w:szCs w:val="16"/>
              </w:rPr>
            </w:pPr>
          </w:p>
        </w:tc>
        <w:tc>
          <w:tcPr>
            <w:tcW w:w="992" w:type="dxa"/>
            <w:tcBorders>
              <w:top w:val="single" w:sz="4" w:space="0" w:color="auto"/>
              <w:left w:val="single" w:sz="4" w:space="0" w:color="auto"/>
              <w:bottom w:val="single" w:sz="4" w:space="0" w:color="auto"/>
            </w:tcBorders>
            <w:shd w:val="clear" w:color="auto" w:fill="FFFFFF"/>
          </w:tcPr>
          <w:p w14:paraId="50154B79" w14:textId="77777777" w:rsidR="00C10D18" w:rsidRPr="00E504E5" w:rsidRDefault="00C10D18" w:rsidP="000558E9">
            <w:pPr>
              <w:spacing w:after="120"/>
              <w:rPr>
                <w:rFonts w:ascii="Sylfaen" w:hAnsi="Sylfaen"/>
                <w:sz w:val="16"/>
                <w:szCs w:val="16"/>
              </w:rPr>
            </w:pPr>
          </w:p>
        </w:tc>
        <w:tc>
          <w:tcPr>
            <w:tcW w:w="1134" w:type="dxa"/>
            <w:tcBorders>
              <w:top w:val="single" w:sz="4" w:space="0" w:color="auto"/>
              <w:left w:val="single" w:sz="4" w:space="0" w:color="auto"/>
              <w:bottom w:val="single" w:sz="4" w:space="0" w:color="auto"/>
            </w:tcBorders>
            <w:shd w:val="clear" w:color="auto" w:fill="FFFFFF"/>
          </w:tcPr>
          <w:p w14:paraId="5BFD510C" w14:textId="77777777" w:rsidR="00C10D18" w:rsidRPr="00E504E5" w:rsidRDefault="00C10D18" w:rsidP="000558E9">
            <w:pPr>
              <w:spacing w:after="120"/>
              <w:rPr>
                <w:rFonts w:ascii="Sylfaen" w:hAnsi="Sylfaen"/>
                <w:sz w:val="16"/>
                <w:szCs w:val="16"/>
              </w:rPr>
            </w:pPr>
          </w:p>
        </w:tc>
        <w:tc>
          <w:tcPr>
            <w:tcW w:w="1134" w:type="dxa"/>
            <w:tcBorders>
              <w:top w:val="single" w:sz="4" w:space="0" w:color="auto"/>
              <w:left w:val="single" w:sz="4" w:space="0" w:color="auto"/>
              <w:bottom w:val="single" w:sz="4" w:space="0" w:color="auto"/>
            </w:tcBorders>
            <w:shd w:val="clear" w:color="auto" w:fill="FFFFFF"/>
          </w:tcPr>
          <w:p w14:paraId="201B2F60" w14:textId="77777777" w:rsidR="00C10D18" w:rsidRPr="00E504E5" w:rsidRDefault="00C10D18" w:rsidP="000558E9">
            <w:pPr>
              <w:spacing w:after="120"/>
              <w:rPr>
                <w:rFonts w:ascii="Sylfaen" w:hAnsi="Sylfaen"/>
                <w:sz w:val="16"/>
                <w:szCs w:val="16"/>
              </w:rPr>
            </w:pPr>
          </w:p>
        </w:tc>
        <w:tc>
          <w:tcPr>
            <w:tcW w:w="1320" w:type="dxa"/>
            <w:tcBorders>
              <w:top w:val="single" w:sz="4" w:space="0" w:color="auto"/>
              <w:left w:val="single" w:sz="4" w:space="0" w:color="auto"/>
              <w:bottom w:val="single" w:sz="4" w:space="0" w:color="auto"/>
            </w:tcBorders>
            <w:shd w:val="clear" w:color="auto" w:fill="FFFFFF"/>
          </w:tcPr>
          <w:p w14:paraId="4DF52C92" w14:textId="77777777" w:rsidR="00C10D18" w:rsidRPr="00E504E5" w:rsidRDefault="00C10D18" w:rsidP="000558E9">
            <w:pPr>
              <w:spacing w:after="120"/>
              <w:rPr>
                <w:rFonts w:ascii="Sylfaen" w:hAnsi="Sylfaen"/>
                <w:sz w:val="16"/>
                <w:szCs w:val="16"/>
              </w:rPr>
            </w:pPr>
          </w:p>
        </w:tc>
        <w:tc>
          <w:tcPr>
            <w:tcW w:w="1134" w:type="dxa"/>
            <w:tcBorders>
              <w:top w:val="single" w:sz="4" w:space="0" w:color="auto"/>
              <w:left w:val="single" w:sz="4" w:space="0" w:color="auto"/>
              <w:bottom w:val="single" w:sz="4" w:space="0" w:color="auto"/>
            </w:tcBorders>
            <w:shd w:val="clear" w:color="auto" w:fill="FFFFFF"/>
          </w:tcPr>
          <w:p w14:paraId="51BBCDCE" w14:textId="77777777" w:rsidR="00C10D18" w:rsidRPr="00E504E5" w:rsidRDefault="00C10D18" w:rsidP="000558E9">
            <w:pPr>
              <w:spacing w:after="120"/>
              <w:rPr>
                <w:rFonts w:ascii="Sylfaen" w:hAnsi="Sylfaen"/>
                <w:sz w:val="16"/>
                <w:szCs w:val="16"/>
              </w:rPr>
            </w:pPr>
          </w:p>
        </w:tc>
        <w:tc>
          <w:tcPr>
            <w:tcW w:w="1275" w:type="dxa"/>
            <w:tcBorders>
              <w:top w:val="single" w:sz="4" w:space="0" w:color="auto"/>
              <w:left w:val="single" w:sz="4" w:space="0" w:color="auto"/>
              <w:bottom w:val="single" w:sz="4" w:space="0" w:color="auto"/>
            </w:tcBorders>
            <w:shd w:val="clear" w:color="auto" w:fill="FFFFFF"/>
          </w:tcPr>
          <w:p w14:paraId="2CD33FD7" w14:textId="77777777" w:rsidR="00C10D18" w:rsidRPr="00E504E5" w:rsidRDefault="00C10D18" w:rsidP="000558E9">
            <w:pPr>
              <w:spacing w:after="120"/>
              <w:rPr>
                <w:rFonts w:ascii="Sylfaen" w:hAnsi="Sylfaen"/>
                <w:sz w:val="16"/>
                <w:szCs w:val="16"/>
              </w:rPr>
            </w:pPr>
          </w:p>
        </w:tc>
        <w:tc>
          <w:tcPr>
            <w:tcW w:w="993" w:type="dxa"/>
            <w:tcBorders>
              <w:top w:val="single" w:sz="4" w:space="0" w:color="auto"/>
              <w:left w:val="single" w:sz="4" w:space="0" w:color="auto"/>
              <w:bottom w:val="single" w:sz="4" w:space="0" w:color="auto"/>
            </w:tcBorders>
            <w:shd w:val="clear" w:color="auto" w:fill="FFFFFF"/>
          </w:tcPr>
          <w:p w14:paraId="3F44D314" w14:textId="77777777" w:rsidR="00C10D18" w:rsidRPr="00E504E5" w:rsidRDefault="00C10D18" w:rsidP="000558E9">
            <w:pPr>
              <w:spacing w:after="120"/>
              <w:rPr>
                <w:rFonts w:ascii="Sylfaen" w:hAnsi="Sylfaen"/>
                <w:sz w:val="16"/>
                <w:szCs w:val="16"/>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E62740A" w14:textId="77777777" w:rsidR="00C10D18" w:rsidRPr="00E504E5" w:rsidRDefault="00C10D18" w:rsidP="000558E9">
            <w:pPr>
              <w:spacing w:after="120"/>
              <w:rPr>
                <w:rFonts w:ascii="Sylfaen" w:hAnsi="Sylfaen"/>
                <w:sz w:val="16"/>
                <w:szCs w:val="16"/>
              </w:rPr>
            </w:pPr>
          </w:p>
        </w:tc>
      </w:tr>
    </w:tbl>
    <w:p w14:paraId="5A9B78AD" w14:textId="77777777" w:rsidR="00C10D18" w:rsidRPr="008E7DC1" w:rsidRDefault="00C10D18" w:rsidP="008E7DC1">
      <w:pPr>
        <w:spacing w:after="160" w:line="360" w:lineRule="auto"/>
        <w:rPr>
          <w:rFonts w:ascii="Sylfaen" w:hAnsi="Sylfae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60"/>
        <w:gridCol w:w="2740"/>
        <w:gridCol w:w="180"/>
        <w:gridCol w:w="2200"/>
      </w:tblGrid>
      <w:tr w:rsidR="00C10D18" w:rsidRPr="000558E9" w14:paraId="2E024F55" w14:textId="77777777" w:rsidTr="00C10D18">
        <w:trPr>
          <w:jc w:val="center"/>
        </w:trPr>
        <w:tc>
          <w:tcPr>
            <w:tcW w:w="9580" w:type="dxa"/>
            <w:gridSpan w:val="4"/>
            <w:shd w:val="clear" w:color="auto" w:fill="FFFFFF"/>
            <w:vAlign w:val="bottom"/>
          </w:tcPr>
          <w:p w14:paraId="1971637C" w14:textId="77777777" w:rsidR="00C10D18" w:rsidRPr="00DC24DD" w:rsidRDefault="00C10D18" w:rsidP="008E7DC1">
            <w:pPr>
              <w:pStyle w:val="Other0"/>
              <w:spacing w:after="160"/>
              <w:ind w:firstLine="0"/>
              <w:rPr>
                <w:rFonts w:ascii="Sylfaen" w:hAnsi="Sylfaen"/>
                <w:sz w:val="20"/>
                <w:szCs w:val="20"/>
                <w:lang w:val="en-US"/>
              </w:rPr>
            </w:pPr>
            <w:r w:rsidRPr="000558E9">
              <w:rPr>
                <w:rFonts w:ascii="Sylfaen" w:hAnsi="Sylfaen"/>
                <w:sz w:val="20"/>
                <w:szCs w:val="20"/>
                <w:lang w:val="hy-AM"/>
              </w:rPr>
              <w:t>Լրացուցիչ տեղեկություններ</w:t>
            </w:r>
            <w:r w:rsidRPr="000558E9">
              <w:rPr>
                <w:rFonts w:ascii="Sylfaen" w:hAnsi="Sylfaen"/>
                <w:sz w:val="20"/>
                <w:szCs w:val="20"/>
                <w:lang w:val="en-US"/>
              </w:rPr>
              <w:t>՝</w:t>
            </w:r>
            <w:r w:rsidRPr="000558E9">
              <w:rPr>
                <w:rStyle w:val="Bodytext4"/>
                <w:rFonts w:ascii="Sylfaen" w:hAnsi="Sylfaen"/>
                <w:sz w:val="20"/>
                <w:szCs w:val="20"/>
              </w:rPr>
              <w:t>_____________________________________________</w:t>
            </w:r>
            <w:r w:rsidR="00DC24DD">
              <w:rPr>
                <w:rStyle w:val="Bodytext4"/>
                <w:rFonts w:ascii="Sylfaen" w:hAnsi="Sylfaen"/>
                <w:sz w:val="20"/>
                <w:szCs w:val="20"/>
                <w:lang w:val="en-US"/>
              </w:rPr>
              <w:t>______________________</w:t>
            </w:r>
          </w:p>
        </w:tc>
      </w:tr>
      <w:tr w:rsidR="00C10D18" w:rsidRPr="000558E9" w14:paraId="7B745151" w14:textId="77777777" w:rsidTr="00C10D18">
        <w:trPr>
          <w:jc w:val="center"/>
        </w:trPr>
        <w:tc>
          <w:tcPr>
            <w:tcW w:w="4460" w:type="dxa"/>
            <w:shd w:val="clear" w:color="auto" w:fill="FFFFFF"/>
            <w:vAlign w:val="bottom"/>
          </w:tcPr>
          <w:p w14:paraId="29AA4E11" w14:textId="77777777" w:rsidR="00C10D18" w:rsidRPr="000558E9" w:rsidRDefault="00C10D18" w:rsidP="008E7DC1">
            <w:pPr>
              <w:pStyle w:val="Other0"/>
              <w:spacing w:after="160"/>
              <w:ind w:firstLine="0"/>
              <w:rPr>
                <w:rFonts w:ascii="Sylfaen" w:hAnsi="Sylfaen"/>
                <w:sz w:val="20"/>
                <w:szCs w:val="20"/>
                <w:lang w:val="hy-AM"/>
              </w:rPr>
            </w:pPr>
            <w:r w:rsidRPr="000558E9">
              <w:rPr>
                <w:rFonts w:ascii="Sylfaen" w:hAnsi="Sylfaen"/>
                <w:sz w:val="20"/>
                <w:szCs w:val="20"/>
                <w:lang w:val="hy-AM"/>
              </w:rPr>
              <w:t>Ղեկավար</w:t>
            </w:r>
            <w:r w:rsidRPr="000558E9">
              <w:rPr>
                <w:rFonts w:ascii="Sylfaen" w:hAnsi="Sylfaen"/>
                <w:sz w:val="20"/>
                <w:szCs w:val="20"/>
                <w:lang w:val="en-US"/>
              </w:rPr>
              <w:t>՝</w:t>
            </w:r>
            <w:r w:rsidRPr="000558E9">
              <w:rPr>
                <w:rFonts w:ascii="Sylfaen" w:hAnsi="Sylfaen"/>
                <w:sz w:val="20"/>
                <w:szCs w:val="20"/>
                <w:lang w:val="hy-AM"/>
              </w:rPr>
              <w:t xml:space="preserve"> </w:t>
            </w:r>
          </w:p>
        </w:tc>
        <w:tc>
          <w:tcPr>
            <w:tcW w:w="2740" w:type="dxa"/>
            <w:shd w:val="clear" w:color="auto" w:fill="FFFFFF"/>
          </w:tcPr>
          <w:p w14:paraId="0581A205" w14:textId="77777777" w:rsidR="00C10D18" w:rsidRPr="000558E9" w:rsidRDefault="00C10D18" w:rsidP="008E7DC1">
            <w:pPr>
              <w:spacing w:after="160" w:line="360" w:lineRule="auto"/>
              <w:rPr>
                <w:rFonts w:ascii="Sylfaen" w:hAnsi="Sylfaen"/>
                <w:sz w:val="20"/>
                <w:szCs w:val="20"/>
              </w:rPr>
            </w:pPr>
          </w:p>
        </w:tc>
        <w:tc>
          <w:tcPr>
            <w:tcW w:w="180" w:type="dxa"/>
            <w:shd w:val="clear" w:color="auto" w:fill="FFFFFF"/>
          </w:tcPr>
          <w:p w14:paraId="59314400" w14:textId="77777777" w:rsidR="00C10D18" w:rsidRPr="000558E9" w:rsidRDefault="00C10D18" w:rsidP="008E7DC1">
            <w:pPr>
              <w:spacing w:after="160" w:line="360" w:lineRule="auto"/>
              <w:rPr>
                <w:rFonts w:ascii="Sylfaen" w:hAnsi="Sylfaen"/>
                <w:sz w:val="20"/>
                <w:szCs w:val="20"/>
              </w:rPr>
            </w:pPr>
          </w:p>
        </w:tc>
        <w:tc>
          <w:tcPr>
            <w:tcW w:w="2200" w:type="dxa"/>
            <w:shd w:val="clear" w:color="auto" w:fill="FFFFFF"/>
          </w:tcPr>
          <w:p w14:paraId="520A97F4" w14:textId="77777777" w:rsidR="00C10D18" w:rsidRPr="000558E9" w:rsidRDefault="00C10D18" w:rsidP="008E7DC1">
            <w:pPr>
              <w:spacing w:after="160" w:line="360" w:lineRule="auto"/>
              <w:rPr>
                <w:rFonts w:ascii="Sylfaen" w:hAnsi="Sylfaen"/>
                <w:sz w:val="20"/>
                <w:szCs w:val="20"/>
              </w:rPr>
            </w:pPr>
          </w:p>
        </w:tc>
      </w:tr>
      <w:tr w:rsidR="00C10D18" w:rsidRPr="000558E9" w14:paraId="465759A9" w14:textId="77777777" w:rsidTr="00C10D18">
        <w:trPr>
          <w:jc w:val="center"/>
        </w:trPr>
        <w:tc>
          <w:tcPr>
            <w:tcW w:w="4460" w:type="dxa"/>
            <w:shd w:val="clear" w:color="auto" w:fill="FFFFFF"/>
          </w:tcPr>
          <w:p w14:paraId="38607CEC" w14:textId="77777777" w:rsidR="00C10D18" w:rsidRPr="000558E9" w:rsidRDefault="00C10D18" w:rsidP="008E7DC1">
            <w:pPr>
              <w:spacing w:after="160" w:line="360" w:lineRule="auto"/>
              <w:rPr>
                <w:rFonts w:ascii="Sylfaen" w:hAnsi="Sylfaen"/>
                <w:sz w:val="20"/>
                <w:szCs w:val="20"/>
              </w:rPr>
            </w:pPr>
          </w:p>
        </w:tc>
        <w:tc>
          <w:tcPr>
            <w:tcW w:w="2740" w:type="dxa"/>
            <w:tcBorders>
              <w:top w:val="single" w:sz="4" w:space="0" w:color="auto"/>
            </w:tcBorders>
            <w:shd w:val="clear" w:color="auto" w:fill="FFFFFF"/>
            <w:vAlign w:val="center"/>
          </w:tcPr>
          <w:p w14:paraId="68A5442C" w14:textId="77777777" w:rsidR="00C10D18" w:rsidRPr="000558E9" w:rsidRDefault="00C10D18" w:rsidP="000558E9">
            <w:pPr>
              <w:pStyle w:val="Other0"/>
              <w:spacing w:line="240" w:lineRule="auto"/>
              <w:ind w:firstLine="0"/>
              <w:jc w:val="center"/>
              <w:rPr>
                <w:rFonts w:ascii="Sylfaen" w:hAnsi="Sylfaen"/>
                <w:sz w:val="20"/>
                <w:szCs w:val="20"/>
              </w:rPr>
            </w:pPr>
            <w:r w:rsidRPr="000558E9">
              <w:rPr>
                <w:rFonts w:ascii="Sylfaen" w:hAnsi="Sylfaen"/>
                <w:sz w:val="20"/>
                <w:szCs w:val="20"/>
              </w:rPr>
              <w:t>(</w:t>
            </w:r>
            <w:r w:rsidRPr="000558E9">
              <w:rPr>
                <w:rFonts w:ascii="Sylfaen" w:hAnsi="Sylfaen"/>
                <w:sz w:val="20"/>
                <w:szCs w:val="20"/>
                <w:lang w:val="hy-AM"/>
              </w:rPr>
              <w:t>ստորագրություն</w:t>
            </w:r>
            <w:r w:rsidRPr="000558E9">
              <w:rPr>
                <w:rFonts w:ascii="Sylfaen" w:hAnsi="Sylfaen"/>
                <w:sz w:val="20"/>
                <w:szCs w:val="20"/>
              </w:rPr>
              <w:t>)</w:t>
            </w:r>
          </w:p>
          <w:p w14:paraId="27352F0B" w14:textId="77777777" w:rsidR="00C10D18" w:rsidRPr="000558E9" w:rsidRDefault="00C10D18" w:rsidP="008E7DC1">
            <w:pPr>
              <w:pStyle w:val="Other0"/>
              <w:spacing w:after="160"/>
              <w:ind w:firstLine="0"/>
              <w:jc w:val="center"/>
              <w:rPr>
                <w:rFonts w:ascii="Sylfaen" w:hAnsi="Sylfaen"/>
                <w:sz w:val="20"/>
                <w:szCs w:val="20"/>
              </w:rPr>
            </w:pPr>
            <w:r w:rsidRPr="000558E9">
              <w:rPr>
                <w:rFonts w:ascii="Sylfaen" w:hAnsi="Sylfaen"/>
                <w:sz w:val="20"/>
                <w:szCs w:val="20"/>
                <w:lang w:val="hy-AM"/>
              </w:rPr>
              <w:t>Կ</w:t>
            </w:r>
            <w:r w:rsidRPr="000558E9">
              <w:rPr>
                <w:rFonts w:ascii="Sylfaen" w:hAnsi="Sylfaen"/>
                <w:sz w:val="20"/>
                <w:szCs w:val="20"/>
              </w:rPr>
              <w:t>.</w:t>
            </w:r>
            <w:r w:rsidRPr="000558E9">
              <w:rPr>
                <w:rFonts w:ascii="Sylfaen" w:hAnsi="Sylfaen"/>
                <w:sz w:val="20"/>
                <w:szCs w:val="20"/>
                <w:lang w:val="hy-AM"/>
              </w:rPr>
              <w:t>Տ</w:t>
            </w:r>
            <w:r w:rsidRPr="000558E9">
              <w:rPr>
                <w:rFonts w:ascii="Sylfaen" w:hAnsi="Sylfaen"/>
                <w:sz w:val="20"/>
                <w:szCs w:val="20"/>
              </w:rPr>
              <w:t>.</w:t>
            </w:r>
          </w:p>
        </w:tc>
        <w:tc>
          <w:tcPr>
            <w:tcW w:w="180" w:type="dxa"/>
            <w:shd w:val="clear" w:color="auto" w:fill="FFFFFF"/>
          </w:tcPr>
          <w:p w14:paraId="3E5A716B" w14:textId="77777777" w:rsidR="00C10D18" w:rsidRPr="000558E9" w:rsidRDefault="00C10D18" w:rsidP="008E7DC1">
            <w:pPr>
              <w:spacing w:after="160" w:line="360" w:lineRule="auto"/>
              <w:rPr>
                <w:rFonts w:ascii="Sylfaen" w:hAnsi="Sylfaen"/>
                <w:sz w:val="20"/>
                <w:szCs w:val="20"/>
              </w:rPr>
            </w:pPr>
          </w:p>
        </w:tc>
        <w:tc>
          <w:tcPr>
            <w:tcW w:w="2200" w:type="dxa"/>
            <w:tcBorders>
              <w:top w:val="single" w:sz="4" w:space="0" w:color="auto"/>
            </w:tcBorders>
            <w:shd w:val="clear" w:color="auto" w:fill="FFFFFF"/>
          </w:tcPr>
          <w:p w14:paraId="2EBDE718" w14:textId="77777777" w:rsidR="00C10D18" w:rsidRPr="000558E9" w:rsidRDefault="00C10D18" w:rsidP="000558E9">
            <w:pPr>
              <w:pStyle w:val="Other0"/>
              <w:spacing w:line="240" w:lineRule="auto"/>
              <w:ind w:firstLine="782"/>
              <w:rPr>
                <w:rFonts w:ascii="Sylfaen" w:hAnsi="Sylfaen"/>
                <w:sz w:val="20"/>
                <w:szCs w:val="20"/>
              </w:rPr>
            </w:pPr>
            <w:r w:rsidRPr="000558E9">
              <w:rPr>
                <w:rFonts w:ascii="Sylfaen" w:hAnsi="Sylfaen"/>
                <w:sz w:val="20"/>
                <w:szCs w:val="20"/>
              </w:rPr>
              <w:t>(</w:t>
            </w:r>
            <w:r w:rsidRPr="000558E9">
              <w:rPr>
                <w:rFonts w:ascii="Sylfaen" w:hAnsi="Sylfaen"/>
                <w:sz w:val="20"/>
                <w:szCs w:val="20"/>
                <w:lang w:val="hy-AM"/>
              </w:rPr>
              <w:t>Ա</w:t>
            </w:r>
            <w:r w:rsidRPr="000558E9">
              <w:rPr>
                <w:rFonts w:ascii="Sylfaen" w:hAnsi="Sylfaen"/>
                <w:sz w:val="20"/>
                <w:szCs w:val="20"/>
              </w:rPr>
              <w:t>.</w:t>
            </w:r>
            <w:r w:rsidRPr="000558E9">
              <w:rPr>
                <w:rFonts w:ascii="Sylfaen" w:hAnsi="Sylfaen"/>
                <w:sz w:val="20"/>
                <w:szCs w:val="20"/>
                <w:lang w:val="hy-AM"/>
              </w:rPr>
              <w:t>Ա</w:t>
            </w:r>
            <w:r w:rsidRPr="000558E9">
              <w:rPr>
                <w:rFonts w:ascii="Sylfaen" w:hAnsi="Sylfaen"/>
                <w:sz w:val="20"/>
                <w:szCs w:val="20"/>
              </w:rPr>
              <w:t>.</w:t>
            </w:r>
            <w:r w:rsidRPr="000558E9">
              <w:rPr>
                <w:rFonts w:ascii="Sylfaen" w:hAnsi="Sylfaen"/>
                <w:sz w:val="20"/>
                <w:szCs w:val="20"/>
                <w:lang w:val="hy-AM"/>
              </w:rPr>
              <w:t>Հ</w:t>
            </w:r>
            <w:r w:rsidRPr="000558E9">
              <w:rPr>
                <w:rFonts w:ascii="Sylfaen" w:hAnsi="Sylfaen"/>
                <w:sz w:val="20"/>
                <w:szCs w:val="20"/>
              </w:rPr>
              <w:t>.)</w:t>
            </w:r>
          </w:p>
        </w:tc>
      </w:tr>
    </w:tbl>
    <w:p w14:paraId="20178F59" w14:textId="77777777" w:rsidR="000558E9" w:rsidRDefault="000558E9" w:rsidP="008E7DC1">
      <w:pPr>
        <w:spacing w:after="160" w:line="360" w:lineRule="auto"/>
        <w:rPr>
          <w:rFonts w:ascii="Sylfaen" w:hAnsi="Sylfaen"/>
        </w:rPr>
        <w:sectPr w:rsidR="000558E9" w:rsidSect="000D793A">
          <w:pgSz w:w="11900" w:h="16840"/>
          <w:pgMar w:top="1418" w:right="1418" w:bottom="1418" w:left="1418" w:header="578" w:footer="665" w:gutter="0"/>
          <w:cols w:space="720"/>
          <w:noEndnote/>
          <w:titlePg/>
          <w:docGrid w:linePitch="360"/>
        </w:sectPr>
      </w:pPr>
    </w:p>
    <w:p w14:paraId="42E312D6" w14:textId="77777777" w:rsidR="00C10D18" w:rsidRPr="008E7DC1" w:rsidRDefault="00C10D18" w:rsidP="008E7DC1">
      <w:pPr>
        <w:spacing w:after="160" w:line="360" w:lineRule="auto"/>
        <w:ind w:left="5103"/>
        <w:jc w:val="center"/>
        <w:rPr>
          <w:rFonts w:ascii="Sylfaen" w:hAnsi="Sylfaen"/>
        </w:rPr>
      </w:pPr>
      <w:r w:rsidRPr="008E7DC1">
        <w:rPr>
          <w:rFonts w:ascii="Sylfaen" w:hAnsi="Sylfaen"/>
          <w:lang w:val="hy-AM"/>
        </w:rPr>
        <w:lastRenderedPageBreak/>
        <w:t xml:space="preserve">ՀԱՎԵԼՎԱԾ ԹԻՎ </w:t>
      </w:r>
      <w:r w:rsidRPr="008E7DC1">
        <w:rPr>
          <w:rFonts w:ascii="Sylfaen" w:hAnsi="Sylfaen"/>
        </w:rPr>
        <w:t>3</w:t>
      </w:r>
    </w:p>
    <w:p w14:paraId="1C567CDA" w14:textId="77777777" w:rsidR="00C10D18" w:rsidRPr="008E7DC1"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t>գյուղատնտեսական բույսերի գրունտային հսկողության մեթոդի</w:t>
      </w:r>
    </w:p>
    <w:p w14:paraId="3D007A42" w14:textId="77777777" w:rsidR="00C10D18" w:rsidRPr="008E7DC1" w:rsidRDefault="00C10D18" w:rsidP="008E7DC1">
      <w:pPr>
        <w:pStyle w:val="Bodytext20"/>
        <w:spacing w:after="160"/>
        <w:ind w:left="5103" w:firstLine="0"/>
        <w:jc w:val="center"/>
        <w:rPr>
          <w:rFonts w:ascii="Sylfaen" w:hAnsi="Sylfaen"/>
          <w:sz w:val="24"/>
          <w:szCs w:val="24"/>
        </w:rPr>
      </w:pPr>
    </w:p>
    <w:p w14:paraId="565EFF41" w14:textId="77777777" w:rsidR="00C10D18" w:rsidRPr="008E7DC1" w:rsidRDefault="00C10D18" w:rsidP="008E7DC1">
      <w:pPr>
        <w:pStyle w:val="Heading10"/>
        <w:spacing w:after="160" w:line="360" w:lineRule="auto"/>
        <w:outlineLvl w:val="9"/>
        <w:rPr>
          <w:rFonts w:ascii="Sylfaen" w:hAnsi="Sylfaen"/>
          <w:sz w:val="24"/>
          <w:szCs w:val="24"/>
          <w:lang w:val="hy-AM"/>
        </w:rPr>
      </w:pPr>
      <w:r w:rsidRPr="008E7DC1">
        <w:rPr>
          <w:rFonts w:ascii="Sylfaen" w:hAnsi="Sylfaen"/>
          <w:sz w:val="24"/>
          <w:szCs w:val="24"/>
          <w:lang w:val="hy-AM"/>
        </w:rPr>
        <w:t>ԴԱՇՏԱՅԻՆ ՄԱՏՅԱՆ</w:t>
      </w:r>
    </w:p>
    <w:p w14:paraId="1573532E" w14:textId="77777777" w:rsidR="00C10D18" w:rsidRPr="008E7DC1" w:rsidRDefault="00C10D18" w:rsidP="008E7DC1">
      <w:pPr>
        <w:pStyle w:val="Heading10"/>
        <w:spacing w:after="160" w:line="360" w:lineRule="auto"/>
        <w:outlineLvl w:val="9"/>
        <w:rPr>
          <w:rFonts w:ascii="Sylfaen" w:hAnsi="Sylfaen"/>
          <w:sz w:val="24"/>
          <w:szCs w:val="24"/>
          <w:lang w:val="hy-AM"/>
        </w:rPr>
      </w:pPr>
      <w:bookmarkStart w:id="194" w:name="bookmark203"/>
      <w:bookmarkStart w:id="195" w:name="bookmark204"/>
      <w:r w:rsidRPr="008E7DC1">
        <w:rPr>
          <w:rFonts w:ascii="Sylfaen" w:hAnsi="Sylfaen"/>
          <w:sz w:val="24"/>
          <w:szCs w:val="24"/>
          <w:lang w:val="hy-AM"/>
        </w:rPr>
        <w:t>գրունտային հսկողության անցկացման</w:t>
      </w:r>
      <w:bookmarkEnd w:id="194"/>
      <w:bookmarkEnd w:id="195"/>
    </w:p>
    <w:p w14:paraId="044ADB24" w14:textId="77777777" w:rsidR="00DC24DD" w:rsidRDefault="00DC24DD" w:rsidP="008E7DC1">
      <w:pPr>
        <w:pStyle w:val="Bodytext40"/>
        <w:spacing w:after="160" w:line="360" w:lineRule="auto"/>
        <w:rPr>
          <w:rFonts w:ascii="Sylfaen" w:hAnsi="Sylfaen"/>
          <w:lang w:val="en-US"/>
        </w:rPr>
      </w:pPr>
    </w:p>
    <w:p w14:paraId="46C595DF" w14:textId="77777777" w:rsidR="00C10D18" w:rsidRPr="00DC24DD" w:rsidRDefault="00C10D18" w:rsidP="00DC24DD">
      <w:pPr>
        <w:pStyle w:val="Bodytext40"/>
        <w:spacing w:after="160" w:line="360" w:lineRule="auto"/>
        <w:jc w:val="both"/>
        <w:rPr>
          <w:rFonts w:ascii="Sylfaen" w:hAnsi="Sylfaen"/>
          <w:lang w:val="en-US"/>
        </w:rPr>
      </w:pPr>
      <w:r w:rsidRPr="008E7DC1">
        <w:rPr>
          <w:rFonts w:ascii="Sylfaen" w:hAnsi="Sylfaen"/>
          <w:lang w:val="hy-AM"/>
        </w:rPr>
        <w:t>Գրունտային հսկողության տեղամասը</w:t>
      </w:r>
      <w:r w:rsidRPr="008E7DC1">
        <w:rPr>
          <w:rFonts w:ascii="Sylfaen" w:hAnsi="Sylfaen"/>
          <w:lang w:val="en-US"/>
        </w:rPr>
        <w:t>՝</w:t>
      </w:r>
      <w:r w:rsidRPr="008E7DC1">
        <w:rPr>
          <w:rFonts w:ascii="Sylfaen" w:hAnsi="Sylfaen"/>
          <w:lang w:val="hy-AM"/>
        </w:rPr>
        <w:t xml:space="preserve"> _________</w:t>
      </w:r>
      <w:r w:rsidR="00DC24DD">
        <w:rPr>
          <w:rFonts w:ascii="Sylfaen" w:hAnsi="Sylfaen"/>
          <w:lang w:val="hy-AM"/>
        </w:rPr>
        <w:t>______________________________</w:t>
      </w:r>
    </w:p>
    <w:p w14:paraId="251362C8" w14:textId="77777777" w:rsidR="00C10D18" w:rsidRPr="00DC24DD" w:rsidRDefault="00C10D18" w:rsidP="00DC24DD">
      <w:pPr>
        <w:pStyle w:val="Bodytext40"/>
        <w:spacing w:after="160" w:line="360" w:lineRule="auto"/>
        <w:jc w:val="both"/>
        <w:rPr>
          <w:rFonts w:ascii="Sylfaen" w:hAnsi="Sylfaen"/>
          <w:lang w:val="en-US"/>
        </w:rPr>
      </w:pPr>
      <w:r w:rsidRPr="008E7DC1">
        <w:rPr>
          <w:rFonts w:ascii="Sylfaen" w:hAnsi="Sylfaen"/>
          <w:lang w:val="hy-AM"/>
        </w:rPr>
        <w:t>Հասցեն՝</w:t>
      </w:r>
      <w:r w:rsidRPr="000558E9">
        <w:rPr>
          <w:rFonts w:ascii="Sylfaen" w:hAnsi="Sylfaen"/>
          <w:lang w:val="hy-AM"/>
        </w:rPr>
        <w:t>__________________________________________________________________</w:t>
      </w:r>
      <w:r w:rsidR="00DC24DD">
        <w:rPr>
          <w:rFonts w:ascii="Sylfaen" w:hAnsi="Sylfaen"/>
          <w:lang w:val="en-US"/>
        </w:rPr>
        <w:t>_</w:t>
      </w:r>
    </w:p>
    <w:p w14:paraId="73C1532B" w14:textId="77777777" w:rsidR="00C10D18" w:rsidRPr="00DC24DD" w:rsidRDefault="00C10D18" w:rsidP="00DC24DD">
      <w:pPr>
        <w:pStyle w:val="Bodytext40"/>
        <w:spacing w:after="160" w:line="360" w:lineRule="auto"/>
        <w:jc w:val="both"/>
        <w:rPr>
          <w:rFonts w:ascii="Sylfaen" w:hAnsi="Sylfaen"/>
          <w:lang w:val="en-US"/>
        </w:rPr>
      </w:pPr>
      <w:r w:rsidRPr="000558E9">
        <w:rPr>
          <w:rFonts w:ascii="Sylfaen" w:hAnsi="Sylfaen"/>
          <w:lang w:val="hy-AM"/>
        </w:rPr>
        <w:t>________________________________________________________________________</w:t>
      </w:r>
      <w:r w:rsidR="00DC24DD">
        <w:rPr>
          <w:rFonts w:ascii="Sylfaen" w:hAnsi="Sylfaen"/>
          <w:lang w:val="en-US"/>
        </w:rPr>
        <w:t>_</w:t>
      </w:r>
    </w:p>
    <w:p w14:paraId="5AA08185" w14:textId="77777777" w:rsidR="00C10D18" w:rsidRPr="00DC24DD" w:rsidRDefault="00C10D18" w:rsidP="00DC24DD">
      <w:pPr>
        <w:pStyle w:val="Bodytext40"/>
        <w:spacing w:after="160" w:line="360" w:lineRule="auto"/>
        <w:jc w:val="both"/>
        <w:rPr>
          <w:rFonts w:ascii="Sylfaen" w:hAnsi="Sylfaen"/>
          <w:lang w:val="en-US"/>
        </w:rPr>
      </w:pPr>
      <w:r w:rsidRPr="008E7DC1">
        <w:rPr>
          <w:rFonts w:ascii="Sylfaen" w:hAnsi="Sylfaen"/>
          <w:lang w:val="hy-AM"/>
        </w:rPr>
        <w:t>Գյուղատնտեսական բույսի անվանումը</w:t>
      </w:r>
      <w:r w:rsidRPr="000558E9">
        <w:rPr>
          <w:rFonts w:ascii="Sylfaen" w:hAnsi="Sylfaen"/>
          <w:lang w:val="hy-AM"/>
        </w:rPr>
        <w:t>՝ __________________________________</w:t>
      </w:r>
      <w:r w:rsidR="00DC24DD">
        <w:rPr>
          <w:rFonts w:ascii="Sylfaen" w:hAnsi="Sylfaen"/>
          <w:lang w:val="en-US"/>
        </w:rPr>
        <w:t>___</w:t>
      </w:r>
    </w:p>
    <w:p w14:paraId="5A95B08B" w14:textId="77777777" w:rsidR="00C10D18" w:rsidRPr="000558E9" w:rsidRDefault="00C10D18" w:rsidP="00DC24DD">
      <w:pPr>
        <w:pStyle w:val="Bodytext40"/>
        <w:spacing w:after="160" w:line="360" w:lineRule="auto"/>
        <w:jc w:val="both"/>
        <w:rPr>
          <w:rFonts w:ascii="Sylfaen" w:hAnsi="Sylfaen"/>
          <w:lang w:val="hy-AM"/>
        </w:rPr>
      </w:pPr>
      <w:r w:rsidRPr="008E7DC1">
        <w:rPr>
          <w:rFonts w:ascii="Sylfaen" w:hAnsi="Sylfaen"/>
          <w:lang w:val="hy-AM"/>
        </w:rPr>
        <w:t>Անցկացման տարին</w:t>
      </w:r>
      <w:r w:rsidRPr="000558E9">
        <w:rPr>
          <w:rFonts w:ascii="Sylfaen" w:hAnsi="Sylfaen"/>
          <w:lang w:val="hy-AM"/>
        </w:rPr>
        <w:t>՝________________</w:t>
      </w:r>
    </w:p>
    <w:p w14:paraId="3BA2AD8C" w14:textId="77777777" w:rsidR="00C10D18" w:rsidRPr="008E7DC1" w:rsidRDefault="00C10D18" w:rsidP="00DC24DD">
      <w:pPr>
        <w:pStyle w:val="Bodytext40"/>
        <w:spacing w:after="160" w:line="360" w:lineRule="auto"/>
        <w:jc w:val="both"/>
        <w:rPr>
          <w:rFonts w:ascii="Sylfaen" w:hAnsi="Sylfaen"/>
        </w:rPr>
      </w:pPr>
      <w:r w:rsidRPr="008E7DC1">
        <w:rPr>
          <w:rFonts w:ascii="Sylfaen" w:hAnsi="Sylfaen"/>
          <w:lang w:val="hy-AM"/>
        </w:rPr>
        <w:t>Ընդհանուր տվյալներ՝</w:t>
      </w:r>
    </w:p>
    <w:p w14:paraId="6AE8A0A9" w14:textId="77777777" w:rsidR="00C10D18" w:rsidRPr="00DC24DD" w:rsidRDefault="00C10D18" w:rsidP="00DC24DD">
      <w:pPr>
        <w:pStyle w:val="Bodytext40"/>
        <w:tabs>
          <w:tab w:val="left" w:pos="567"/>
        </w:tabs>
        <w:spacing w:after="160" w:line="360" w:lineRule="auto"/>
        <w:jc w:val="both"/>
        <w:rPr>
          <w:rFonts w:ascii="Sylfaen" w:hAnsi="Sylfaen"/>
        </w:rPr>
      </w:pPr>
      <w:r w:rsidRPr="008E7DC1">
        <w:rPr>
          <w:rFonts w:ascii="Sylfaen" w:hAnsi="Sylfaen"/>
        </w:rPr>
        <w:t>1.</w:t>
      </w:r>
      <w:r w:rsidR="00DC24DD" w:rsidRPr="00DC24DD">
        <w:rPr>
          <w:rFonts w:ascii="Sylfaen" w:hAnsi="Sylfaen"/>
        </w:rPr>
        <w:tab/>
      </w:r>
      <w:r w:rsidRPr="008E7DC1">
        <w:rPr>
          <w:rFonts w:ascii="Sylfaen" w:hAnsi="Sylfaen"/>
          <w:lang w:val="hy-AM"/>
        </w:rPr>
        <w:t>Հողը</w:t>
      </w:r>
    </w:p>
    <w:tbl>
      <w:tblPr>
        <w:tblpPr w:leftFromText="180" w:rightFromText="180" w:vertAnchor="text" w:tblpY="1"/>
        <w:tblOverlap w:val="never"/>
        <w:tblW w:w="5217" w:type="pct"/>
        <w:tblLook w:val="00A0" w:firstRow="1" w:lastRow="0" w:firstColumn="1" w:lastColumn="0" w:noHBand="0" w:noVBand="0"/>
      </w:tblPr>
      <w:tblGrid>
        <w:gridCol w:w="1203"/>
        <w:gridCol w:w="1575"/>
        <w:gridCol w:w="368"/>
        <w:gridCol w:w="621"/>
        <w:gridCol w:w="842"/>
        <w:gridCol w:w="266"/>
        <w:gridCol w:w="1306"/>
        <w:gridCol w:w="959"/>
        <w:gridCol w:w="817"/>
        <w:gridCol w:w="1726"/>
      </w:tblGrid>
      <w:tr w:rsidR="00C10D18" w:rsidRPr="00DC24DD" w14:paraId="0516F4E5" w14:textId="77777777" w:rsidTr="00EF6B8E">
        <w:tc>
          <w:tcPr>
            <w:tcW w:w="621" w:type="pct"/>
            <w:tcBorders>
              <w:top w:val="single" w:sz="4" w:space="0" w:color="auto"/>
              <w:left w:val="single" w:sz="4" w:space="0" w:color="auto"/>
              <w:bottom w:val="nil"/>
              <w:right w:val="nil"/>
            </w:tcBorders>
            <w:noWrap/>
            <w:vAlign w:val="bottom"/>
          </w:tcPr>
          <w:p w14:paraId="79685433" w14:textId="77777777" w:rsidR="00C10D18" w:rsidRPr="00DC24DD" w:rsidRDefault="00C10D18" w:rsidP="00EF6B8E">
            <w:pPr>
              <w:shd w:val="clear" w:color="auto" w:fill="FFFFFF"/>
              <w:spacing w:after="120"/>
              <w:rPr>
                <w:rFonts w:ascii="Sylfaen" w:eastAsia="Calibri" w:hAnsi="Sylfaen" w:cs="Times New Roman"/>
                <w:iCs/>
                <w:sz w:val="20"/>
                <w:szCs w:val="20"/>
                <w:lang w:val="hy-AM"/>
              </w:rPr>
            </w:pPr>
            <w:r w:rsidRPr="00DC24DD">
              <w:rPr>
                <w:rFonts w:ascii="Sylfaen" w:eastAsia="Calibri" w:hAnsi="Sylfaen" w:cs="Times New Roman"/>
                <w:iCs/>
                <w:sz w:val="20"/>
                <w:szCs w:val="20"/>
                <w:lang w:val="hy-AM"/>
              </w:rPr>
              <w:t>Տիպը</w:t>
            </w:r>
          </w:p>
        </w:tc>
        <w:tc>
          <w:tcPr>
            <w:tcW w:w="4379" w:type="pct"/>
            <w:gridSpan w:val="9"/>
            <w:tcBorders>
              <w:top w:val="single" w:sz="4" w:space="0" w:color="auto"/>
              <w:left w:val="nil"/>
              <w:bottom w:val="dashSmallGap" w:sz="4" w:space="0" w:color="auto"/>
              <w:right w:val="single" w:sz="4" w:space="0" w:color="auto"/>
            </w:tcBorders>
            <w:noWrap/>
            <w:vAlign w:val="bottom"/>
          </w:tcPr>
          <w:p w14:paraId="32731C71"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66DE240D" w14:textId="77777777" w:rsidTr="00EF6B8E">
        <w:tc>
          <w:tcPr>
            <w:tcW w:w="1945" w:type="pct"/>
            <w:gridSpan w:val="4"/>
            <w:tcBorders>
              <w:top w:val="dashSmallGap" w:sz="4" w:space="0" w:color="auto"/>
              <w:left w:val="single" w:sz="4" w:space="0" w:color="auto"/>
              <w:bottom w:val="nil"/>
              <w:right w:val="nil"/>
            </w:tcBorders>
            <w:noWrap/>
            <w:vAlign w:val="bottom"/>
          </w:tcPr>
          <w:p w14:paraId="5CBDA080"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Մեխանիկական կազմը</w:t>
            </w:r>
          </w:p>
        </w:tc>
        <w:tc>
          <w:tcPr>
            <w:tcW w:w="3055" w:type="pct"/>
            <w:gridSpan w:val="6"/>
            <w:tcBorders>
              <w:top w:val="dashSmallGap" w:sz="4" w:space="0" w:color="auto"/>
              <w:left w:val="nil"/>
              <w:bottom w:val="dashSmallGap" w:sz="4" w:space="0" w:color="auto"/>
              <w:right w:val="single" w:sz="4" w:space="0" w:color="auto"/>
            </w:tcBorders>
            <w:noWrap/>
            <w:vAlign w:val="bottom"/>
          </w:tcPr>
          <w:p w14:paraId="71C327E3"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506A5FDA" w14:textId="77777777" w:rsidTr="00EF6B8E">
        <w:tc>
          <w:tcPr>
            <w:tcW w:w="2380" w:type="pct"/>
            <w:gridSpan w:val="5"/>
            <w:tcBorders>
              <w:top w:val="dashSmallGap" w:sz="4" w:space="0" w:color="auto"/>
              <w:left w:val="single" w:sz="4" w:space="0" w:color="auto"/>
              <w:bottom w:val="dashSmallGap" w:sz="4" w:space="0" w:color="auto"/>
              <w:right w:val="nil"/>
            </w:tcBorders>
            <w:noWrap/>
            <w:vAlign w:val="bottom"/>
          </w:tcPr>
          <w:p w14:paraId="7319F8D6"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Գրունտային ջրերի մակարդակի բարձրությունը</w:t>
            </w:r>
          </w:p>
        </w:tc>
        <w:tc>
          <w:tcPr>
            <w:tcW w:w="137" w:type="pct"/>
            <w:tcBorders>
              <w:top w:val="dashSmallGap" w:sz="4" w:space="0" w:color="auto"/>
              <w:left w:val="nil"/>
              <w:bottom w:val="single" w:sz="4" w:space="0" w:color="auto"/>
              <w:right w:val="nil"/>
            </w:tcBorders>
            <w:noWrap/>
            <w:vAlign w:val="bottom"/>
          </w:tcPr>
          <w:p w14:paraId="466C1C15" w14:textId="77777777" w:rsidR="00C10D18" w:rsidRPr="00DC24DD" w:rsidRDefault="00C10D18" w:rsidP="00EF6B8E">
            <w:pPr>
              <w:shd w:val="clear" w:color="auto" w:fill="FFFFFF"/>
              <w:spacing w:after="120"/>
              <w:rPr>
                <w:rFonts w:ascii="Sylfaen" w:eastAsia="Calibri" w:hAnsi="Sylfaen" w:cs="Times New Roman"/>
                <w:sz w:val="20"/>
                <w:szCs w:val="20"/>
              </w:rPr>
            </w:pPr>
            <w:r w:rsidRPr="00DC24DD">
              <w:rPr>
                <w:rFonts w:ascii="Sylfaen" w:eastAsia="Calibri" w:hAnsi="Sylfaen" w:cs="Times New Roman"/>
                <w:sz w:val="20"/>
                <w:szCs w:val="20"/>
              </w:rPr>
              <w:t> </w:t>
            </w:r>
          </w:p>
        </w:tc>
        <w:tc>
          <w:tcPr>
            <w:tcW w:w="2483" w:type="pct"/>
            <w:gridSpan w:val="4"/>
            <w:tcBorders>
              <w:top w:val="dashSmallGap" w:sz="4" w:space="0" w:color="auto"/>
              <w:left w:val="nil"/>
              <w:bottom w:val="dashSmallGap" w:sz="4" w:space="0" w:color="auto"/>
              <w:right w:val="single" w:sz="4" w:space="0" w:color="auto"/>
            </w:tcBorders>
            <w:noWrap/>
            <w:vAlign w:val="bottom"/>
          </w:tcPr>
          <w:p w14:paraId="3C7E32A9"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2E23D717" w14:textId="77777777" w:rsidTr="00EF6B8E">
        <w:tc>
          <w:tcPr>
            <w:tcW w:w="2517" w:type="pct"/>
            <w:gridSpan w:val="6"/>
            <w:tcBorders>
              <w:top w:val="single" w:sz="4" w:space="0" w:color="auto"/>
              <w:left w:val="single" w:sz="4" w:space="0" w:color="auto"/>
              <w:bottom w:val="dashSmallGap" w:sz="4" w:space="0" w:color="auto"/>
              <w:right w:val="nil"/>
            </w:tcBorders>
            <w:noWrap/>
            <w:vAlign w:val="bottom"/>
          </w:tcPr>
          <w:p w14:paraId="1BEBFB99"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Տեղամասի հողի միատարրությունը</w:t>
            </w:r>
          </w:p>
        </w:tc>
        <w:tc>
          <w:tcPr>
            <w:tcW w:w="2483" w:type="pct"/>
            <w:gridSpan w:val="4"/>
            <w:tcBorders>
              <w:top w:val="dashSmallGap" w:sz="4" w:space="0" w:color="auto"/>
              <w:left w:val="nil"/>
              <w:bottom w:val="single" w:sz="4" w:space="0" w:color="auto"/>
              <w:right w:val="single" w:sz="4" w:space="0" w:color="auto"/>
            </w:tcBorders>
            <w:noWrap/>
            <w:vAlign w:val="bottom"/>
          </w:tcPr>
          <w:p w14:paraId="471FE869"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3A2767A5" w14:textId="77777777" w:rsidTr="00EF6B8E">
        <w:tc>
          <w:tcPr>
            <w:tcW w:w="2517" w:type="pct"/>
            <w:gridSpan w:val="6"/>
            <w:tcBorders>
              <w:top w:val="dashSmallGap" w:sz="4" w:space="0" w:color="auto"/>
              <w:left w:val="single" w:sz="4" w:space="0" w:color="auto"/>
              <w:bottom w:val="dashSmallGap" w:sz="4" w:space="0" w:color="auto"/>
              <w:right w:val="nil"/>
            </w:tcBorders>
            <w:noWrap/>
            <w:vAlign w:val="bottom"/>
          </w:tcPr>
          <w:p w14:paraId="2FFF6A1E"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sz w:val="20"/>
                <w:szCs w:val="20"/>
                <w:lang w:val="hy-AM"/>
              </w:rPr>
              <w:t>Հ</w:t>
            </w:r>
            <w:r w:rsidRPr="00DC24DD">
              <w:rPr>
                <w:rFonts w:ascii="Sylfaen" w:eastAsia="Calibri" w:hAnsi="Sylfaen" w:cs="Times New Roman"/>
                <w:sz w:val="20"/>
                <w:szCs w:val="20"/>
              </w:rPr>
              <w:t>ողի ագրոքիմիական</w:t>
            </w:r>
            <w:r w:rsidRPr="00DC24DD">
              <w:rPr>
                <w:rFonts w:ascii="Sylfaen" w:eastAsia="Calibri" w:hAnsi="Sylfaen" w:cs="Times New Roman"/>
                <w:iCs/>
                <w:sz w:val="20"/>
                <w:szCs w:val="20"/>
              </w:rPr>
              <w:t> ցուցանիշներ</w:t>
            </w:r>
            <w:r w:rsidRPr="00DC24DD">
              <w:rPr>
                <w:rFonts w:ascii="Sylfaen" w:eastAsia="Calibri" w:hAnsi="Sylfaen" w:cs="Times New Roman"/>
                <w:iCs/>
                <w:sz w:val="20"/>
                <w:szCs w:val="20"/>
                <w:lang w:val="hy-AM"/>
              </w:rPr>
              <w:t>ը՝</w:t>
            </w:r>
          </w:p>
        </w:tc>
        <w:tc>
          <w:tcPr>
            <w:tcW w:w="675" w:type="pct"/>
            <w:tcBorders>
              <w:top w:val="dashSmallGap" w:sz="4" w:space="0" w:color="auto"/>
              <w:left w:val="nil"/>
              <w:bottom w:val="dashSmallGap" w:sz="4" w:space="0" w:color="auto"/>
              <w:right w:val="nil"/>
            </w:tcBorders>
            <w:noWrap/>
            <w:vAlign w:val="bottom"/>
          </w:tcPr>
          <w:p w14:paraId="7496D5CA"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rPr>
              <w:t>pH</w:t>
            </w:r>
          </w:p>
        </w:tc>
        <w:tc>
          <w:tcPr>
            <w:tcW w:w="495" w:type="pct"/>
            <w:tcBorders>
              <w:top w:val="dashSmallGap" w:sz="4" w:space="0" w:color="auto"/>
              <w:left w:val="nil"/>
              <w:bottom w:val="nil"/>
              <w:right w:val="nil"/>
            </w:tcBorders>
            <w:noWrap/>
            <w:vAlign w:val="bottom"/>
          </w:tcPr>
          <w:p w14:paraId="59949EDE" w14:textId="77777777" w:rsidR="00C10D18" w:rsidRPr="00DC24DD" w:rsidRDefault="00C10D18" w:rsidP="00EF6B8E">
            <w:pPr>
              <w:shd w:val="clear" w:color="auto" w:fill="FFFFFF"/>
              <w:spacing w:after="120"/>
              <w:rPr>
                <w:rFonts w:ascii="Sylfaen" w:eastAsia="Calibri" w:hAnsi="Sylfaen" w:cs="Times New Roman"/>
                <w:iCs/>
                <w:sz w:val="20"/>
                <w:szCs w:val="20"/>
                <w:lang w:val="hy-AM"/>
              </w:rPr>
            </w:pPr>
            <w:r w:rsidRPr="00DC24DD">
              <w:rPr>
                <w:rFonts w:ascii="Sylfaen" w:eastAsia="Calibri" w:hAnsi="Sylfaen" w:cs="Times New Roman"/>
                <w:iCs/>
                <w:sz w:val="20"/>
                <w:szCs w:val="20"/>
                <w:lang w:val="hy-AM"/>
              </w:rPr>
              <w:t>հումուս</w:t>
            </w:r>
          </w:p>
        </w:tc>
        <w:tc>
          <w:tcPr>
            <w:tcW w:w="422" w:type="pct"/>
            <w:tcBorders>
              <w:top w:val="dashSmallGap" w:sz="4" w:space="0" w:color="auto"/>
              <w:left w:val="nil"/>
              <w:bottom w:val="single" w:sz="4" w:space="0" w:color="auto"/>
              <w:right w:val="nil"/>
            </w:tcBorders>
            <w:noWrap/>
            <w:vAlign w:val="bottom"/>
          </w:tcPr>
          <w:p w14:paraId="359F877C"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rPr>
              <w:t> </w:t>
            </w:r>
          </w:p>
        </w:tc>
        <w:tc>
          <w:tcPr>
            <w:tcW w:w="891" w:type="pct"/>
            <w:tcBorders>
              <w:top w:val="dashSmallGap" w:sz="4" w:space="0" w:color="auto"/>
              <w:left w:val="nil"/>
              <w:bottom w:val="dashSmallGap" w:sz="4" w:space="0" w:color="auto"/>
              <w:right w:val="single" w:sz="4" w:space="0" w:color="auto"/>
            </w:tcBorders>
            <w:noWrap/>
            <w:vAlign w:val="bottom"/>
          </w:tcPr>
          <w:p w14:paraId="441D7BE9"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rPr>
              <w:t> </w:t>
            </w:r>
          </w:p>
        </w:tc>
      </w:tr>
      <w:tr w:rsidR="00C10D18" w:rsidRPr="00DC24DD" w14:paraId="122330CE" w14:textId="77777777" w:rsidTr="00EF6B8E">
        <w:tc>
          <w:tcPr>
            <w:tcW w:w="1434" w:type="pct"/>
            <w:gridSpan w:val="2"/>
            <w:tcBorders>
              <w:top w:val="single" w:sz="4" w:space="0" w:color="auto"/>
              <w:left w:val="single" w:sz="4" w:space="0" w:color="auto"/>
              <w:right w:val="nil"/>
            </w:tcBorders>
            <w:noWrap/>
            <w:vAlign w:val="bottom"/>
          </w:tcPr>
          <w:p w14:paraId="14C00228"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rPr>
              <w:t>P</w:t>
            </w:r>
            <w:r w:rsidRPr="00DC24DD">
              <w:rPr>
                <w:rFonts w:ascii="Sylfaen" w:eastAsia="Calibri" w:hAnsi="Sylfaen" w:cs="Times New Roman"/>
                <w:iCs/>
                <w:sz w:val="20"/>
                <w:szCs w:val="20"/>
                <w:vertAlign w:val="subscript"/>
              </w:rPr>
              <w:t>2</w:t>
            </w:r>
            <w:r w:rsidRPr="00DC24DD">
              <w:rPr>
                <w:rFonts w:ascii="Sylfaen" w:eastAsia="Calibri" w:hAnsi="Sylfaen" w:cs="Times New Roman"/>
                <w:iCs/>
                <w:sz w:val="20"/>
                <w:szCs w:val="20"/>
              </w:rPr>
              <w:t>O</w:t>
            </w:r>
            <w:r w:rsidRPr="00DC24DD">
              <w:rPr>
                <w:rFonts w:ascii="Sylfaen" w:eastAsia="Calibri" w:hAnsi="Sylfaen" w:cs="Times New Roman"/>
                <w:iCs/>
                <w:sz w:val="20"/>
                <w:szCs w:val="20"/>
                <w:vertAlign w:val="subscript"/>
              </w:rPr>
              <w:t>5</w:t>
            </w:r>
          </w:p>
        </w:tc>
        <w:tc>
          <w:tcPr>
            <w:tcW w:w="511" w:type="pct"/>
            <w:gridSpan w:val="2"/>
            <w:tcBorders>
              <w:top w:val="single" w:sz="4" w:space="0" w:color="auto"/>
              <w:left w:val="nil"/>
              <w:right w:val="nil"/>
            </w:tcBorders>
            <w:noWrap/>
            <w:vAlign w:val="bottom"/>
          </w:tcPr>
          <w:p w14:paraId="251F6A83" w14:textId="77777777" w:rsidR="00C10D18" w:rsidRPr="00DC24DD" w:rsidRDefault="00C10D18" w:rsidP="00EF6B8E">
            <w:pPr>
              <w:shd w:val="clear" w:color="auto" w:fill="FFFFFF"/>
              <w:spacing w:after="120"/>
              <w:jc w:val="center"/>
              <w:rPr>
                <w:rFonts w:ascii="Sylfaen" w:eastAsia="Calibri" w:hAnsi="Sylfaen" w:cs="Times New Roman"/>
                <w:iCs/>
                <w:sz w:val="20"/>
                <w:szCs w:val="20"/>
              </w:rPr>
            </w:pPr>
          </w:p>
        </w:tc>
        <w:tc>
          <w:tcPr>
            <w:tcW w:w="572" w:type="pct"/>
            <w:gridSpan w:val="2"/>
            <w:tcBorders>
              <w:top w:val="single" w:sz="4" w:space="0" w:color="auto"/>
              <w:left w:val="nil"/>
              <w:bottom w:val="nil"/>
              <w:right w:val="nil"/>
            </w:tcBorders>
            <w:noWrap/>
            <w:vAlign w:val="bottom"/>
          </w:tcPr>
          <w:p w14:paraId="4145DCFC"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մգ</w:t>
            </w:r>
            <w:r w:rsidRPr="00DC24DD">
              <w:rPr>
                <w:rFonts w:ascii="Sylfaen" w:eastAsia="Calibri" w:hAnsi="Sylfaen" w:cs="Times New Roman"/>
                <w:iCs/>
                <w:sz w:val="20"/>
                <w:szCs w:val="20"/>
              </w:rPr>
              <w:t>/100</w:t>
            </w:r>
            <w:r w:rsidRPr="00DC24DD">
              <w:rPr>
                <w:rFonts w:ascii="Sylfaen" w:eastAsia="Calibri" w:hAnsi="Sylfaen" w:cs="Times New Roman"/>
                <w:iCs/>
                <w:sz w:val="20"/>
                <w:szCs w:val="20"/>
                <w:lang w:val="hy-AM"/>
              </w:rPr>
              <w:t>գ</w:t>
            </w:r>
            <w:r w:rsidRPr="00DC24DD">
              <w:rPr>
                <w:rFonts w:ascii="Sylfaen" w:eastAsia="Calibri" w:hAnsi="Sylfaen" w:cs="Times New Roman"/>
                <w:iCs/>
                <w:sz w:val="20"/>
                <w:szCs w:val="20"/>
              </w:rPr>
              <w:t>,</w:t>
            </w:r>
          </w:p>
        </w:tc>
        <w:tc>
          <w:tcPr>
            <w:tcW w:w="675" w:type="pct"/>
            <w:tcBorders>
              <w:top w:val="dashSmallGap" w:sz="4" w:space="0" w:color="auto"/>
              <w:left w:val="nil"/>
              <w:bottom w:val="nil"/>
              <w:right w:val="nil"/>
            </w:tcBorders>
            <w:noWrap/>
            <w:vAlign w:val="bottom"/>
          </w:tcPr>
          <w:p w14:paraId="303B8EA2"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rPr>
              <w:t>К</w:t>
            </w:r>
            <w:r w:rsidRPr="00DC24DD">
              <w:rPr>
                <w:rFonts w:ascii="Sylfaen" w:eastAsia="Calibri" w:hAnsi="Sylfaen" w:cs="Times New Roman"/>
                <w:iCs/>
                <w:sz w:val="20"/>
                <w:szCs w:val="20"/>
                <w:vertAlign w:val="subscript"/>
              </w:rPr>
              <w:t>2</w:t>
            </w:r>
            <w:r w:rsidRPr="00DC24DD">
              <w:rPr>
                <w:rFonts w:ascii="Sylfaen" w:eastAsia="Calibri" w:hAnsi="Sylfaen" w:cs="Times New Roman"/>
                <w:iCs/>
                <w:sz w:val="20"/>
                <w:szCs w:val="20"/>
              </w:rPr>
              <w:t>О</w:t>
            </w:r>
          </w:p>
        </w:tc>
        <w:tc>
          <w:tcPr>
            <w:tcW w:w="917" w:type="pct"/>
            <w:gridSpan w:val="2"/>
            <w:tcBorders>
              <w:top w:val="dashSmallGap" w:sz="4" w:space="0" w:color="auto"/>
              <w:left w:val="nil"/>
              <w:bottom w:val="dashSmallGap" w:sz="4" w:space="0" w:color="auto"/>
              <w:right w:val="nil"/>
            </w:tcBorders>
            <w:noWrap/>
            <w:vAlign w:val="bottom"/>
          </w:tcPr>
          <w:p w14:paraId="77DBA395"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c>
          <w:tcPr>
            <w:tcW w:w="891" w:type="pct"/>
            <w:tcBorders>
              <w:top w:val="dashSmallGap" w:sz="4" w:space="0" w:color="auto"/>
              <w:left w:val="nil"/>
              <w:bottom w:val="nil"/>
              <w:right w:val="single" w:sz="4" w:space="0" w:color="auto"/>
            </w:tcBorders>
            <w:noWrap/>
            <w:vAlign w:val="bottom"/>
          </w:tcPr>
          <w:p w14:paraId="401F76F3" w14:textId="77777777" w:rsidR="00C10D18" w:rsidRPr="00DC24DD" w:rsidRDefault="00C10D18" w:rsidP="00EF6B8E">
            <w:pPr>
              <w:shd w:val="clear" w:color="auto" w:fill="FFFFFF"/>
              <w:spacing w:after="120"/>
              <w:rPr>
                <w:rFonts w:ascii="Sylfaen" w:eastAsia="Calibri" w:hAnsi="Sylfaen" w:cs="Times New Roman"/>
                <w:iCs/>
                <w:sz w:val="20"/>
                <w:szCs w:val="20"/>
                <w:lang w:val="hy-AM"/>
              </w:rPr>
            </w:pPr>
            <w:r w:rsidRPr="00DC24DD">
              <w:rPr>
                <w:rFonts w:ascii="Sylfaen" w:eastAsia="Calibri" w:hAnsi="Sylfaen" w:cs="Times New Roman"/>
                <w:iCs/>
                <w:sz w:val="20"/>
                <w:szCs w:val="20"/>
                <w:lang w:val="hy-AM"/>
              </w:rPr>
              <w:t>մգ</w:t>
            </w:r>
            <w:r w:rsidRPr="00DC24DD">
              <w:rPr>
                <w:rFonts w:ascii="Sylfaen" w:eastAsia="Calibri" w:hAnsi="Sylfaen" w:cs="Times New Roman"/>
                <w:iCs/>
                <w:sz w:val="20"/>
                <w:szCs w:val="20"/>
              </w:rPr>
              <w:t>/100</w:t>
            </w:r>
            <w:r w:rsidRPr="00DC24DD">
              <w:rPr>
                <w:rFonts w:ascii="Sylfaen" w:eastAsia="Calibri" w:hAnsi="Sylfaen" w:cs="Times New Roman"/>
                <w:iCs/>
                <w:sz w:val="20"/>
                <w:szCs w:val="20"/>
                <w:lang w:val="hy-AM"/>
              </w:rPr>
              <w:t>գ</w:t>
            </w:r>
          </w:p>
        </w:tc>
      </w:tr>
      <w:tr w:rsidR="00C10D18" w:rsidRPr="00DC24DD" w14:paraId="30ABBE01" w14:textId="77777777" w:rsidTr="00EF6B8E">
        <w:tc>
          <w:tcPr>
            <w:tcW w:w="1945" w:type="pct"/>
            <w:gridSpan w:val="4"/>
            <w:tcBorders>
              <w:top w:val="nil"/>
              <w:left w:val="single" w:sz="4" w:space="0" w:color="auto"/>
              <w:bottom w:val="dashSmallGap" w:sz="4" w:space="0" w:color="auto"/>
              <w:right w:val="nil"/>
            </w:tcBorders>
            <w:noWrap/>
            <w:vAlign w:val="bottom"/>
          </w:tcPr>
          <w:p w14:paraId="6B141138"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Գերակշռող մոլախոտերը</w:t>
            </w:r>
          </w:p>
        </w:tc>
        <w:tc>
          <w:tcPr>
            <w:tcW w:w="3055" w:type="pct"/>
            <w:gridSpan w:val="6"/>
            <w:tcBorders>
              <w:top w:val="nil"/>
              <w:left w:val="nil"/>
              <w:bottom w:val="dashSmallGap" w:sz="4" w:space="0" w:color="auto"/>
              <w:right w:val="single" w:sz="4" w:space="0" w:color="auto"/>
            </w:tcBorders>
            <w:noWrap/>
            <w:vAlign w:val="bottom"/>
          </w:tcPr>
          <w:p w14:paraId="7BE58EFF"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4C05958B" w14:textId="77777777" w:rsidTr="00EF6B8E">
        <w:tc>
          <w:tcPr>
            <w:tcW w:w="1624" w:type="pct"/>
            <w:gridSpan w:val="3"/>
            <w:tcBorders>
              <w:top w:val="single" w:sz="4" w:space="0" w:color="auto"/>
              <w:left w:val="single" w:sz="4" w:space="0" w:color="auto"/>
              <w:right w:val="nil"/>
            </w:tcBorders>
            <w:noWrap/>
            <w:vAlign w:val="bottom"/>
          </w:tcPr>
          <w:p w14:paraId="47A4FF75"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Ծիլերի վիճակը</w:t>
            </w:r>
          </w:p>
        </w:tc>
        <w:tc>
          <w:tcPr>
            <w:tcW w:w="3376" w:type="pct"/>
            <w:gridSpan w:val="7"/>
            <w:tcBorders>
              <w:top w:val="single" w:sz="4" w:space="0" w:color="auto"/>
              <w:left w:val="nil"/>
              <w:bottom w:val="dashSmallGap" w:sz="4" w:space="0" w:color="auto"/>
              <w:right w:val="single" w:sz="4" w:space="0" w:color="auto"/>
            </w:tcBorders>
            <w:noWrap/>
            <w:vAlign w:val="bottom"/>
          </w:tcPr>
          <w:p w14:paraId="1FE91634"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59155D90" w14:textId="77777777" w:rsidTr="00EF6B8E">
        <w:tc>
          <w:tcPr>
            <w:tcW w:w="2380" w:type="pct"/>
            <w:gridSpan w:val="5"/>
            <w:tcBorders>
              <w:top w:val="dashSmallGap" w:sz="4" w:space="0" w:color="auto"/>
              <w:left w:val="single" w:sz="4" w:space="0" w:color="auto"/>
              <w:bottom w:val="dashSmallGap" w:sz="4" w:space="0" w:color="auto"/>
              <w:right w:val="nil"/>
            </w:tcBorders>
            <w:noWrap/>
            <w:vAlign w:val="bottom"/>
          </w:tcPr>
          <w:p w14:paraId="0D46C85F" w14:textId="77777777" w:rsidR="00C10D18" w:rsidRPr="00DC24DD" w:rsidRDefault="00C10D18" w:rsidP="00EF6B8E">
            <w:pPr>
              <w:shd w:val="clear" w:color="auto" w:fill="FFFFFF"/>
              <w:spacing w:after="120"/>
              <w:rPr>
                <w:rFonts w:ascii="Sylfaen" w:eastAsia="Calibri" w:hAnsi="Sylfaen" w:cs="Times New Roman"/>
                <w:iCs/>
                <w:sz w:val="20"/>
                <w:szCs w:val="20"/>
                <w:lang w:val="hy-AM"/>
              </w:rPr>
            </w:pPr>
            <w:r w:rsidRPr="00DC24DD">
              <w:rPr>
                <w:rFonts w:ascii="Sylfaen" w:eastAsia="Calibri" w:hAnsi="Sylfaen" w:cs="Times New Roman"/>
                <w:iCs/>
                <w:sz w:val="20"/>
                <w:szCs w:val="20"/>
                <w:lang w:val="hy-AM"/>
              </w:rPr>
              <w:t>Այլ գործոններ</w:t>
            </w:r>
          </w:p>
        </w:tc>
        <w:tc>
          <w:tcPr>
            <w:tcW w:w="2620" w:type="pct"/>
            <w:gridSpan w:val="5"/>
            <w:tcBorders>
              <w:top w:val="dashSmallGap" w:sz="4" w:space="0" w:color="auto"/>
              <w:left w:val="nil"/>
              <w:bottom w:val="dashSmallGap" w:sz="4" w:space="0" w:color="auto"/>
              <w:right w:val="single" w:sz="4" w:space="0" w:color="auto"/>
            </w:tcBorders>
            <w:noWrap/>
            <w:vAlign w:val="bottom"/>
          </w:tcPr>
          <w:p w14:paraId="6F8193F0"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31E0F098" w14:textId="77777777" w:rsidTr="00EF6B8E">
        <w:tc>
          <w:tcPr>
            <w:tcW w:w="5000" w:type="pct"/>
            <w:gridSpan w:val="10"/>
            <w:tcBorders>
              <w:top w:val="dashSmallGap" w:sz="4" w:space="0" w:color="auto"/>
              <w:left w:val="single" w:sz="4" w:space="0" w:color="auto"/>
              <w:bottom w:val="single" w:sz="4" w:space="0" w:color="auto"/>
              <w:right w:val="single" w:sz="4" w:space="0" w:color="auto"/>
            </w:tcBorders>
            <w:noWrap/>
            <w:vAlign w:val="bottom"/>
          </w:tcPr>
          <w:p w14:paraId="23B3556D" w14:textId="77777777" w:rsidR="00C10D18" w:rsidRPr="00DC24DD" w:rsidRDefault="00C10D18" w:rsidP="00EF6B8E">
            <w:pPr>
              <w:shd w:val="clear" w:color="auto" w:fill="FFFFFF"/>
              <w:spacing w:after="120"/>
              <w:jc w:val="center"/>
              <w:rPr>
                <w:rFonts w:ascii="Sylfaen" w:eastAsia="Calibri" w:hAnsi="Sylfaen" w:cs="Times New Roman"/>
                <w:sz w:val="20"/>
                <w:szCs w:val="20"/>
              </w:rPr>
            </w:pPr>
          </w:p>
        </w:tc>
      </w:tr>
    </w:tbl>
    <w:p w14:paraId="1D7AC153" w14:textId="77777777" w:rsidR="00A33BAF" w:rsidRDefault="00A33BAF" w:rsidP="008E7DC1">
      <w:pPr>
        <w:spacing w:after="160" w:line="360" w:lineRule="auto"/>
        <w:rPr>
          <w:rFonts w:ascii="Sylfaen" w:hAnsi="Sylfaen"/>
          <w:lang w:val="en-US"/>
        </w:rPr>
      </w:pPr>
    </w:p>
    <w:p w14:paraId="09575948" w14:textId="77777777" w:rsidR="00A33BAF" w:rsidRDefault="00A33BAF">
      <w:pPr>
        <w:rPr>
          <w:rFonts w:ascii="Sylfaen" w:hAnsi="Sylfaen"/>
          <w:lang w:val="en-US"/>
        </w:rPr>
      </w:pPr>
      <w:r>
        <w:rPr>
          <w:rFonts w:ascii="Sylfaen" w:hAnsi="Sylfaen"/>
          <w:lang w:val="en-US"/>
        </w:rPr>
        <w:br w:type="page"/>
      </w:r>
    </w:p>
    <w:p w14:paraId="7708E79C" w14:textId="77777777" w:rsidR="00C10D18" w:rsidRPr="000558E9" w:rsidRDefault="00C10D18" w:rsidP="00DC24DD">
      <w:pPr>
        <w:tabs>
          <w:tab w:val="left" w:pos="567"/>
        </w:tabs>
        <w:spacing w:after="160" w:line="360" w:lineRule="auto"/>
        <w:jc w:val="both"/>
        <w:rPr>
          <w:rFonts w:ascii="Sylfaen" w:hAnsi="Sylfaen"/>
          <w:lang w:val="en-US"/>
        </w:rPr>
      </w:pPr>
      <w:r w:rsidRPr="00DC24DD">
        <w:rPr>
          <w:rFonts w:ascii="Sylfaen" w:hAnsi="Sylfaen"/>
          <w:lang w:val="en-US"/>
        </w:rPr>
        <w:lastRenderedPageBreak/>
        <w:t>2.</w:t>
      </w:r>
      <w:r w:rsidR="00DC24DD">
        <w:rPr>
          <w:rFonts w:ascii="Sylfaen" w:hAnsi="Sylfaen"/>
          <w:lang w:val="en-US"/>
        </w:rPr>
        <w:tab/>
      </w:r>
      <w:r w:rsidRPr="008E7DC1">
        <w:rPr>
          <w:rFonts w:ascii="Sylfaen" w:hAnsi="Sylfaen"/>
          <w:lang w:val="hy-AM"/>
        </w:rPr>
        <w:t>Փորձամարգի սխեման</w:t>
      </w:r>
    </w:p>
    <w:tbl>
      <w:tblPr>
        <w:tblpPr w:leftFromText="180" w:rightFromText="180" w:vertAnchor="text" w:tblpY="1"/>
        <w:tblOverlap w:val="never"/>
        <w:tblW w:w="5252" w:type="pct"/>
        <w:tblLook w:val="00A0" w:firstRow="1" w:lastRow="0" w:firstColumn="1" w:lastColumn="0" w:noHBand="0" w:noVBand="0"/>
      </w:tblPr>
      <w:tblGrid>
        <w:gridCol w:w="2798"/>
        <w:gridCol w:w="287"/>
        <w:gridCol w:w="614"/>
        <w:gridCol w:w="259"/>
        <w:gridCol w:w="696"/>
        <w:gridCol w:w="1441"/>
        <w:gridCol w:w="300"/>
        <w:gridCol w:w="2624"/>
        <w:gridCol w:w="729"/>
      </w:tblGrid>
      <w:tr w:rsidR="00C10D18" w:rsidRPr="00DC24DD" w14:paraId="0DC3BB32" w14:textId="77777777" w:rsidTr="00EF6B8E">
        <w:tc>
          <w:tcPr>
            <w:tcW w:w="1435" w:type="pct"/>
            <w:tcBorders>
              <w:top w:val="single" w:sz="4" w:space="0" w:color="auto"/>
              <w:left w:val="single" w:sz="4" w:space="0" w:color="auto"/>
              <w:bottom w:val="nil"/>
              <w:right w:val="nil"/>
            </w:tcBorders>
            <w:shd w:val="clear" w:color="auto" w:fill="FFFFFF"/>
            <w:noWrap/>
            <w:vAlign w:val="bottom"/>
          </w:tcPr>
          <w:p w14:paraId="2BAA3E50" w14:textId="77777777" w:rsidR="00C10D18" w:rsidRPr="00DC24DD" w:rsidRDefault="00C10D18" w:rsidP="00EF6B8E">
            <w:pPr>
              <w:shd w:val="clear" w:color="auto" w:fill="FFFFFF"/>
              <w:spacing w:after="120"/>
              <w:rPr>
                <w:rFonts w:ascii="Sylfaen" w:eastAsia="Calibri" w:hAnsi="Sylfaen" w:cs="Times New Roman"/>
                <w:iCs/>
                <w:sz w:val="20"/>
                <w:szCs w:val="20"/>
                <w:lang w:val="en-US"/>
              </w:rPr>
            </w:pPr>
            <w:r w:rsidRPr="00DC24DD">
              <w:rPr>
                <w:rFonts w:ascii="Sylfaen" w:eastAsia="Calibri" w:hAnsi="Sylfaen" w:cs="Times New Roman"/>
                <w:iCs/>
                <w:sz w:val="20"/>
                <w:szCs w:val="20"/>
                <w:lang w:val="hy-AM"/>
              </w:rPr>
              <w:t>Ցանքի երկարությունը, մ</w:t>
            </w:r>
          </w:p>
        </w:tc>
        <w:tc>
          <w:tcPr>
            <w:tcW w:w="1690" w:type="pct"/>
            <w:gridSpan w:val="5"/>
            <w:tcBorders>
              <w:top w:val="single" w:sz="4" w:space="0" w:color="auto"/>
              <w:left w:val="nil"/>
              <w:bottom w:val="dashSmallGap" w:sz="4" w:space="0" w:color="auto"/>
              <w:right w:val="nil"/>
            </w:tcBorders>
            <w:shd w:val="clear" w:color="auto" w:fill="FFFFFF"/>
            <w:noWrap/>
            <w:vAlign w:val="bottom"/>
          </w:tcPr>
          <w:p w14:paraId="3D25599B" w14:textId="77777777" w:rsidR="00C10D18" w:rsidRPr="00DC24DD" w:rsidRDefault="00C10D18" w:rsidP="00EF6B8E">
            <w:pPr>
              <w:shd w:val="clear" w:color="auto" w:fill="FFFFFF"/>
              <w:spacing w:after="120"/>
              <w:jc w:val="center"/>
              <w:rPr>
                <w:rFonts w:ascii="Sylfaen" w:eastAsia="Calibri" w:hAnsi="Sylfaen" w:cs="Times New Roman"/>
                <w:iCs/>
                <w:sz w:val="20"/>
                <w:szCs w:val="20"/>
                <w:lang w:val="en-US"/>
              </w:rPr>
            </w:pPr>
            <w:r w:rsidRPr="00DC24DD">
              <w:rPr>
                <w:rFonts w:ascii="Sylfaen" w:eastAsia="Calibri" w:hAnsi="Sylfaen" w:cs="Times New Roman"/>
                <w:iCs/>
                <w:sz w:val="20"/>
                <w:szCs w:val="20"/>
                <w:lang w:val="en-US"/>
              </w:rPr>
              <w:t> </w:t>
            </w:r>
          </w:p>
        </w:tc>
        <w:tc>
          <w:tcPr>
            <w:tcW w:w="1500" w:type="pct"/>
            <w:gridSpan w:val="2"/>
            <w:tcBorders>
              <w:top w:val="single" w:sz="4" w:space="0" w:color="auto"/>
              <w:left w:val="nil"/>
              <w:bottom w:val="nil"/>
              <w:right w:val="nil"/>
            </w:tcBorders>
            <w:shd w:val="clear" w:color="auto" w:fill="FFFFFF"/>
            <w:noWrap/>
            <w:vAlign w:val="bottom"/>
          </w:tcPr>
          <w:p w14:paraId="5CEB6147" w14:textId="77777777" w:rsidR="00C10D18" w:rsidRPr="00DC24DD" w:rsidRDefault="00C10D18" w:rsidP="00EF6B8E">
            <w:pPr>
              <w:shd w:val="clear" w:color="auto" w:fill="FFFFFF"/>
              <w:spacing w:after="120"/>
              <w:rPr>
                <w:rFonts w:ascii="Sylfaen" w:eastAsia="Calibri" w:hAnsi="Sylfaen" w:cs="Times New Roman"/>
                <w:iCs/>
                <w:sz w:val="20"/>
                <w:szCs w:val="20"/>
                <w:lang w:val="en-US"/>
              </w:rPr>
            </w:pPr>
            <w:r w:rsidRPr="00DC24DD">
              <w:rPr>
                <w:rFonts w:ascii="Sylfaen" w:eastAsia="Calibri" w:hAnsi="Sylfaen" w:cs="Times New Roman"/>
                <w:iCs/>
                <w:sz w:val="20"/>
                <w:szCs w:val="20"/>
                <w:lang w:val="hy-AM"/>
              </w:rPr>
              <w:t>հաշվարկային</w:t>
            </w:r>
            <w:r w:rsidRPr="00DC24DD">
              <w:rPr>
                <w:rFonts w:ascii="Sylfaen" w:eastAsia="Calibri" w:hAnsi="Sylfaen" w:cs="Times New Roman"/>
                <w:iCs/>
                <w:sz w:val="20"/>
                <w:szCs w:val="20"/>
                <w:lang w:val="en-US"/>
              </w:rPr>
              <w:t xml:space="preserve">, </w:t>
            </w:r>
            <w:r w:rsidRPr="00DC24DD">
              <w:rPr>
                <w:rFonts w:ascii="Sylfaen" w:eastAsia="Calibri" w:hAnsi="Sylfaen" w:cs="Times New Roman"/>
                <w:iCs/>
                <w:sz w:val="20"/>
                <w:szCs w:val="20"/>
                <w:lang w:val="hy-AM"/>
              </w:rPr>
              <w:t>մ</w:t>
            </w:r>
          </w:p>
        </w:tc>
        <w:tc>
          <w:tcPr>
            <w:tcW w:w="374" w:type="pct"/>
            <w:tcBorders>
              <w:top w:val="single" w:sz="4" w:space="0" w:color="auto"/>
              <w:left w:val="nil"/>
              <w:bottom w:val="dashSmallGap" w:sz="4" w:space="0" w:color="auto"/>
              <w:right w:val="single" w:sz="4" w:space="0" w:color="auto"/>
            </w:tcBorders>
            <w:shd w:val="clear" w:color="auto" w:fill="FFFFFF"/>
            <w:noWrap/>
            <w:vAlign w:val="bottom"/>
          </w:tcPr>
          <w:p w14:paraId="4CFFD60E" w14:textId="77777777" w:rsidR="00C10D18" w:rsidRPr="00DC24DD" w:rsidRDefault="00C10D18" w:rsidP="00EF6B8E">
            <w:pPr>
              <w:shd w:val="clear" w:color="auto" w:fill="FFFFFF"/>
              <w:spacing w:after="120"/>
              <w:jc w:val="center"/>
              <w:rPr>
                <w:rFonts w:ascii="Sylfaen" w:eastAsia="Calibri" w:hAnsi="Sylfaen" w:cs="Times New Roman"/>
                <w:sz w:val="20"/>
                <w:szCs w:val="20"/>
                <w:lang w:val="en-US"/>
              </w:rPr>
            </w:pPr>
            <w:r w:rsidRPr="00DC24DD">
              <w:rPr>
                <w:rFonts w:ascii="Sylfaen" w:eastAsia="Calibri" w:hAnsi="Sylfaen" w:cs="Times New Roman"/>
                <w:sz w:val="20"/>
                <w:szCs w:val="20"/>
                <w:lang w:val="en-US"/>
              </w:rPr>
              <w:t> </w:t>
            </w:r>
          </w:p>
        </w:tc>
      </w:tr>
      <w:tr w:rsidR="00C10D18" w:rsidRPr="00DC24DD" w14:paraId="3066C402" w14:textId="77777777" w:rsidTr="00EF6B8E">
        <w:tc>
          <w:tcPr>
            <w:tcW w:w="3126" w:type="pct"/>
            <w:gridSpan w:val="6"/>
            <w:tcBorders>
              <w:top w:val="nil"/>
              <w:left w:val="single" w:sz="4" w:space="0" w:color="auto"/>
              <w:bottom w:val="nil"/>
              <w:right w:val="nil"/>
            </w:tcBorders>
            <w:shd w:val="clear" w:color="auto" w:fill="FFFFFF"/>
            <w:noWrap/>
            <w:vAlign w:val="bottom"/>
          </w:tcPr>
          <w:p w14:paraId="28F1140E" w14:textId="77777777" w:rsidR="00C10D18" w:rsidRPr="00B6518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Ակոսի մեջ բույսերի միջ</w:t>
            </w:r>
            <w:r w:rsidR="008E7DC1" w:rsidRPr="00DC24DD">
              <w:rPr>
                <w:rFonts w:ascii="Sylfaen" w:eastAsia="Calibri" w:hAnsi="Sylfaen" w:cs="Times New Roman"/>
                <w:iCs/>
                <w:sz w:val="20"/>
                <w:szCs w:val="20"/>
                <w:lang w:val="hy-AM"/>
              </w:rPr>
              <w:t>եւ</w:t>
            </w:r>
            <w:r w:rsidRPr="00DC24DD">
              <w:rPr>
                <w:rFonts w:ascii="Sylfaen" w:eastAsia="Calibri" w:hAnsi="Sylfaen" w:cs="Times New Roman"/>
                <w:iCs/>
                <w:sz w:val="20"/>
                <w:szCs w:val="20"/>
                <w:lang w:val="hy-AM"/>
              </w:rPr>
              <w:t xml:space="preserve"> հեռավորությունը</w:t>
            </w:r>
            <w:r w:rsidRPr="00B6518D">
              <w:rPr>
                <w:rFonts w:ascii="Sylfaen" w:eastAsia="Calibri" w:hAnsi="Sylfaen" w:cs="Times New Roman"/>
                <w:iCs/>
                <w:sz w:val="20"/>
                <w:szCs w:val="20"/>
              </w:rPr>
              <w:t xml:space="preserve">, </w:t>
            </w:r>
            <w:r w:rsidRPr="00DC24DD">
              <w:rPr>
                <w:rFonts w:ascii="Sylfaen" w:eastAsia="Calibri" w:hAnsi="Sylfaen" w:cs="Times New Roman"/>
                <w:iCs/>
                <w:sz w:val="20"/>
                <w:szCs w:val="20"/>
                <w:lang w:val="hy-AM"/>
              </w:rPr>
              <w:t>սմ</w:t>
            </w:r>
          </w:p>
        </w:tc>
        <w:tc>
          <w:tcPr>
            <w:tcW w:w="1874" w:type="pct"/>
            <w:gridSpan w:val="3"/>
            <w:tcBorders>
              <w:top w:val="nil"/>
              <w:left w:val="nil"/>
              <w:bottom w:val="single" w:sz="4" w:space="0" w:color="auto"/>
              <w:right w:val="single" w:sz="4" w:space="0" w:color="auto"/>
            </w:tcBorders>
            <w:shd w:val="clear" w:color="auto" w:fill="FFFFFF"/>
            <w:noWrap/>
            <w:vAlign w:val="bottom"/>
          </w:tcPr>
          <w:p w14:paraId="439B1AFA" w14:textId="77777777" w:rsidR="00C10D18" w:rsidRPr="00B6518D" w:rsidRDefault="00C10D18" w:rsidP="00EF6B8E">
            <w:pPr>
              <w:shd w:val="clear" w:color="auto" w:fill="FFFFFF"/>
              <w:spacing w:after="120"/>
              <w:jc w:val="center"/>
              <w:rPr>
                <w:rFonts w:ascii="Sylfaen" w:eastAsia="Calibri" w:hAnsi="Sylfaen" w:cs="Times New Roman"/>
                <w:iCs/>
                <w:sz w:val="20"/>
                <w:szCs w:val="20"/>
              </w:rPr>
            </w:pPr>
            <w:r w:rsidRPr="00DC24DD">
              <w:rPr>
                <w:rFonts w:ascii="Sylfaen" w:eastAsia="Calibri" w:hAnsi="Sylfaen" w:cs="Times New Roman"/>
                <w:iCs/>
                <w:sz w:val="20"/>
                <w:szCs w:val="20"/>
                <w:lang w:val="en-US"/>
              </w:rPr>
              <w:t> </w:t>
            </w:r>
          </w:p>
        </w:tc>
      </w:tr>
      <w:tr w:rsidR="00C10D18" w:rsidRPr="00DC24DD" w14:paraId="60CA458A" w14:textId="77777777" w:rsidTr="00EF6B8E">
        <w:tc>
          <w:tcPr>
            <w:tcW w:w="1582" w:type="pct"/>
            <w:gridSpan w:val="2"/>
            <w:tcBorders>
              <w:top w:val="nil"/>
              <w:left w:val="single" w:sz="4" w:space="0" w:color="auto"/>
              <w:bottom w:val="nil"/>
              <w:right w:val="nil"/>
            </w:tcBorders>
            <w:shd w:val="clear" w:color="auto" w:fill="FFFFFF"/>
            <w:noWrap/>
            <w:vAlign w:val="bottom"/>
          </w:tcPr>
          <w:p w14:paraId="717A5CBC" w14:textId="77777777" w:rsidR="00C10D18" w:rsidRPr="00DC24DD" w:rsidRDefault="00C10D18" w:rsidP="00EF6B8E">
            <w:pPr>
              <w:shd w:val="clear" w:color="auto" w:fill="FFFFFF"/>
              <w:spacing w:after="120"/>
              <w:rPr>
                <w:rFonts w:ascii="Sylfaen" w:eastAsia="Calibri" w:hAnsi="Sylfaen" w:cs="Times New Roman"/>
                <w:iCs/>
                <w:sz w:val="20"/>
                <w:szCs w:val="20"/>
                <w:lang w:val="en-US"/>
              </w:rPr>
            </w:pPr>
            <w:r w:rsidRPr="00DC24DD">
              <w:rPr>
                <w:rFonts w:ascii="Sylfaen" w:eastAsia="Calibri" w:hAnsi="Sylfaen" w:cs="Times New Roman"/>
                <w:iCs/>
                <w:sz w:val="20"/>
                <w:szCs w:val="20"/>
                <w:lang w:val="hy-AM"/>
              </w:rPr>
              <w:t>Ցանքի լայնությունը</w:t>
            </w:r>
            <w:r w:rsidRPr="00DC24DD">
              <w:rPr>
                <w:rFonts w:ascii="Sylfaen" w:eastAsia="Calibri" w:hAnsi="Sylfaen" w:cs="Times New Roman"/>
                <w:iCs/>
                <w:sz w:val="20"/>
                <w:szCs w:val="20"/>
                <w:lang w:val="en-US"/>
              </w:rPr>
              <w:t xml:space="preserve">, </w:t>
            </w:r>
            <w:r w:rsidRPr="00DC24DD">
              <w:rPr>
                <w:rFonts w:ascii="Sylfaen" w:eastAsia="Calibri" w:hAnsi="Sylfaen" w:cs="Times New Roman"/>
                <w:iCs/>
                <w:sz w:val="20"/>
                <w:szCs w:val="20"/>
                <w:lang w:val="hy-AM"/>
              </w:rPr>
              <w:t>մ</w:t>
            </w:r>
          </w:p>
        </w:tc>
        <w:tc>
          <w:tcPr>
            <w:tcW w:w="805" w:type="pct"/>
            <w:gridSpan w:val="3"/>
            <w:tcBorders>
              <w:top w:val="nil"/>
              <w:left w:val="nil"/>
              <w:bottom w:val="dashSmallGap" w:sz="4" w:space="0" w:color="auto"/>
              <w:right w:val="nil"/>
            </w:tcBorders>
            <w:shd w:val="clear" w:color="auto" w:fill="FFFFFF"/>
            <w:noWrap/>
            <w:vAlign w:val="bottom"/>
          </w:tcPr>
          <w:p w14:paraId="7E449A98" w14:textId="77777777" w:rsidR="00C10D18" w:rsidRPr="00DC24DD" w:rsidRDefault="00C10D18" w:rsidP="00EF6B8E">
            <w:pPr>
              <w:shd w:val="clear" w:color="auto" w:fill="FFFFFF"/>
              <w:spacing w:after="120"/>
              <w:jc w:val="center"/>
              <w:rPr>
                <w:rFonts w:ascii="Sylfaen" w:eastAsia="Calibri" w:hAnsi="Sylfaen" w:cs="Times New Roman"/>
                <w:iCs/>
                <w:sz w:val="20"/>
                <w:szCs w:val="20"/>
                <w:lang w:val="en-US"/>
              </w:rPr>
            </w:pPr>
            <w:r w:rsidRPr="00DC24DD">
              <w:rPr>
                <w:rFonts w:ascii="Sylfaen" w:eastAsia="Calibri" w:hAnsi="Sylfaen" w:cs="Times New Roman"/>
                <w:iCs/>
                <w:sz w:val="20"/>
                <w:szCs w:val="20"/>
                <w:lang w:val="en-US"/>
              </w:rPr>
              <w:t> </w:t>
            </w:r>
          </w:p>
        </w:tc>
        <w:tc>
          <w:tcPr>
            <w:tcW w:w="893" w:type="pct"/>
            <w:gridSpan w:val="2"/>
            <w:tcBorders>
              <w:top w:val="nil"/>
              <w:left w:val="nil"/>
              <w:bottom w:val="nil"/>
              <w:right w:val="nil"/>
            </w:tcBorders>
            <w:shd w:val="clear" w:color="auto" w:fill="FFFFFF"/>
            <w:noWrap/>
            <w:vAlign w:val="bottom"/>
          </w:tcPr>
          <w:p w14:paraId="28EBB4A1" w14:textId="77777777" w:rsidR="00C10D18" w:rsidRPr="00DC24DD" w:rsidRDefault="00C10D18" w:rsidP="00EF6B8E">
            <w:pPr>
              <w:shd w:val="clear" w:color="auto" w:fill="FFFFFF"/>
              <w:spacing w:after="120"/>
              <w:rPr>
                <w:rFonts w:ascii="Sylfaen" w:eastAsia="Calibri" w:hAnsi="Sylfaen" w:cs="Times New Roman"/>
                <w:iCs/>
                <w:sz w:val="20"/>
                <w:szCs w:val="20"/>
                <w:lang w:val="hy-AM"/>
              </w:rPr>
            </w:pPr>
            <w:r w:rsidRPr="00DC24DD">
              <w:rPr>
                <w:rFonts w:ascii="Sylfaen" w:eastAsia="Calibri" w:hAnsi="Sylfaen" w:cs="Times New Roman"/>
                <w:iCs/>
                <w:sz w:val="20"/>
                <w:szCs w:val="20"/>
                <w:lang w:val="hy-AM"/>
              </w:rPr>
              <w:t>հաշվարկային</w:t>
            </w:r>
            <w:r w:rsidRPr="00DC24DD">
              <w:rPr>
                <w:rFonts w:ascii="Sylfaen" w:eastAsia="Calibri" w:hAnsi="Sylfaen" w:cs="Times New Roman"/>
                <w:iCs/>
                <w:sz w:val="20"/>
                <w:szCs w:val="20"/>
                <w:lang w:val="en-US"/>
              </w:rPr>
              <w:t xml:space="preserve">, </w:t>
            </w:r>
            <w:r w:rsidRPr="00DC24DD">
              <w:rPr>
                <w:rFonts w:ascii="Sylfaen" w:eastAsia="Calibri" w:hAnsi="Sylfaen" w:cs="Times New Roman"/>
                <w:iCs/>
                <w:sz w:val="20"/>
                <w:szCs w:val="20"/>
                <w:lang w:val="hy-AM"/>
              </w:rPr>
              <w:t>մ</w:t>
            </w:r>
          </w:p>
        </w:tc>
        <w:tc>
          <w:tcPr>
            <w:tcW w:w="1720" w:type="pct"/>
            <w:gridSpan w:val="2"/>
            <w:tcBorders>
              <w:top w:val="dashSmallGap" w:sz="4" w:space="0" w:color="auto"/>
              <w:left w:val="nil"/>
              <w:bottom w:val="dashSmallGap" w:sz="4" w:space="0" w:color="auto"/>
              <w:right w:val="single" w:sz="4" w:space="0" w:color="auto"/>
            </w:tcBorders>
            <w:shd w:val="clear" w:color="auto" w:fill="FFFFFF"/>
            <w:noWrap/>
            <w:vAlign w:val="bottom"/>
          </w:tcPr>
          <w:p w14:paraId="757D3E41"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18C6DF21" w14:textId="77777777" w:rsidTr="00EF6B8E">
        <w:tc>
          <w:tcPr>
            <w:tcW w:w="1897" w:type="pct"/>
            <w:gridSpan w:val="3"/>
            <w:tcBorders>
              <w:top w:val="nil"/>
              <w:left w:val="single" w:sz="4" w:space="0" w:color="auto"/>
              <w:bottom w:val="nil"/>
              <w:right w:val="nil"/>
            </w:tcBorders>
            <w:shd w:val="clear" w:color="auto" w:fill="FFFFFF"/>
            <w:noWrap/>
            <w:vAlign w:val="bottom"/>
          </w:tcPr>
          <w:p w14:paraId="4ADA97C6"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Միջաշարքերի լայնությունը</w:t>
            </w:r>
            <w:r w:rsidRPr="00DC24DD">
              <w:rPr>
                <w:rFonts w:ascii="Sylfaen" w:eastAsia="Calibri" w:hAnsi="Sylfaen" w:cs="Times New Roman"/>
                <w:iCs/>
                <w:sz w:val="20"/>
                <w:szCs w:val="20"/>
              </w:rPr>
              <w:t xml:space="preserve">, </w:t>
            </w:r>
            <w:r w:rsidRPr="00DC24DD">
              <w:rPr>
                <w:rFonts w:ascii="Sylfaen" w:eastAsia="Calibri" w:hAnsi="Sylfaen" w:cs="Times New Roman"/>
                <w:iCs/>
                <w:sz w:val="20"/>
                <w:szCs w:val="20"/>
                <w:lang w:val="hy-AM"/>
              </w:rPr>
              <w:t>սմ</w:t>
            </w:r>
          </w:p>
        </w:tc>
        <w:tc>
          <w:tcPr>
            <w:tcW w:w="3103" w:type="pct"/>
            <w:gridSpan w:val="6"/>
            <w:tcBorders>
              <w:top w:val="nil"/>
              <w:left w:val="nil"/>
              <w:bottom w:val="single" w:sz="4" w:space="0" w:color="auto"/>
              <w:right w:val="single" w:sz="4" w:space="0" w:color="auto"/>
            </w:tcBorders>
            <w:shd w:val="clear" w:color="auto" w:fill="FFFFFF"/>
            <w:noWrap/>
            <w:vAlign w:val="bottom"/>
          </w:tcPr>
          <w:p w14:paraId="3EFD5C33" w14:textId="77777777" w:rsidR="00C10D18" w:rsidRPr="00DC24DD" w:rsidRDefault="00C10D18" w:rsidP="00EF6B8E">
            <w:pPr>
              <w:shd w:val="clear" w:color="auto" w:fill="FFFFFF"/>
              <w:spacing w:after="120"/>
              <w:jc w:val="center"/>
              <w:rPr>
                <w:rFonts w:ascii="Sylfaen" w:eastAsia="Calibri" w:hAnsi="Sylfaen" w:cs="Times New Roman"/>
                <w:iCs/>
                <w:sz w:val="20"/>
                <w:szCs w:val="20"/>
              </w:rPr>
            </w:pPr>
            <w:r w:rsidRPr="00DC24DD">
              <w:rPr>
                <w:rFonts w:ascii="Sylfaen" w:eastAsia="Calibri" w:hAnsi="Sylfaen" w:cs="Times New Roman"/>
                <w:iCs/>
                <w:sz w:val="20"/>
                <w:szCs w:val="20"/>
              </w:rPr>
              <w:t> </w:t>
            </w:r>
          </w:p>
        </w:tc>
      </w:tr>
      <w:tr w:rsidR="00C10D18" w:rsidRPr="00DC24DD" w14:paraId="1F98C210" w14:textId="77777777" w:rsidTr="00EF6B8E">
        <w:tc>
          <w:tcPr>
            <w:tcW w:w="2030" w:type="pct"/>
            <w:gridSpan w:val="4"/>
            <w:tcBorders>
              <w:top w:val="nil"/>
              <w:left w:val="single" w:sz="4" w:space="0" w:color="auto"/>
              <w:bottom w:val="nil"/>
              <w:right w:val="nil"/>
            </w:tcBorders>
            <w:shd w:val="clear" w:color="auto" w:fill="FFFFFF"/>
            <w:noWrap/>
            <w:vAlign w:val="bottom"/>
          </w:tcPr>
          <w:p w14:paraId="206ABD39" w14:textId="77777777" w:rsidR="00C10D18" w:rsidRPr="00DC24DD" w:rsidRDefault="00C10D18" w:rsidP="00EF6B8E">
            <w:pPr>
              <w:shd w:val="clear" w:color="auto" w:fill="FFFFFF"/>
              <w:spacing w:after="120"/>
              <w:rPr>
                <w:rFonts w:ascii="Sylfaen" w:eastAsia="Calibri" w:hAnsi="Sylfaen" w:cs="Times New Roman"/>
                <w:iCs/>
                <w:sz w:val="20"/>
                <w:szCs w:val="20"/>
              </w:rPr>
            </w:pPr>
            <w:r w:rsidRPr="00DC24DD">
              <w:rPr>
                <w:rFonts w:ascii="Sylfaen" w:eastAsia="Calibri" w:hAnsi="Sylfaen" w:cs="Times New Roman"/>
                <w:iCs/>
                <w:sz w:val="20"/>
                <w:szCs w:val="20"/>
                <w:lang w:val="hy-AM"/>
              </w:rPr>
              <w:t>Փորձամարգի վրա ակոսների թիվը</w:t>
            </w:r>
            <w:r w:rsidRPr="00DC24DD">
              <w:rPr>
                <w:rFonts w:ascii="Sylfaen" w:eastAsia="Calibri" w:hAnsi="Sylfaen" w:cs="Times New Roman"/>
                <w:iCs/>
                <w:sz w:val="20"/>
                <w:szCs w:val="20"/>
              </w:rPr>
              <w:t xml:space="preserve">, </w:t>
            </w:r>
            <w:r w:rsidRPr="00DC24DD">
              <w:rPr>
                <w:rFonts w:ascii="Sylfaen" w:eastAsia="Calibri" w:hAnsi="Sylfaen" w:cs="Times New Roman"/>
                <w:iCs/>
                <w:sz w:val="20"/>
                <w:szCs w:val="20"/>
                <w:lang w:val="hy-AM"/>
              </w:rPr>
              <w:t>հատ</w:t>
            </w:r>
          </w:p>
        </w:tc>
        <w:tc>
          <w:tcPr>
            <w:tcW w:w="1250" w:type="pct"/>
            <w:gridSpan w:val="3"/>
            <w:tcBorders>
              <w:top w:val="dashSmallGap" w:sz="4" w:space="0" w:color="auto"/>
              <w:left w:val="nil"/>
              <w:bottom w:val="dashSmallGap" w:sz="4" w:space="0" w:color="auto"/>
              <w:right w:val="nil"/>
            </w:tcBorders>
            <w:shd w:val="clear" w:color="auto" w:fill="FFFFFF"/>
            <w:noWrap/>
            <w:vAlign w:val="bottom"/>
          </w:tcPr>
          <w:p w14:paraId="39E9EB14"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c>
          <w:tcPr>
            <w:tcW w:w="1346" w:type="pct"/>
            <w:tcBorders>
              <w:top w:val="dashSmallGap" w:sz="4" w:space="0" w:color="auto"/>
              <w:left w:val="nil"/>
              <w:bottom w:val="nil"/>
              <w:right w:val="nil"/>
            </w:tcBorders>
            <w:shd w:val="clear" w:color="auto" w:fill="FFFFFF"/>
            <w:noWrap/>
            <w:vAlign w:val="bottom"/>
          </w:tcPr>
          <w:p w14:paraId="5DEC4105" w14:textId="77777777" w:rsidR="00C10D18" w:rsidRPr="00DC24DD" w:rsidRDefault="00C10D18" w:rsidP="00EF6B8E">
            <w:pPr>
              <w:shd w:val="clear" w:color="auto" w:fill="FFFFFF"/>
              <w:spacing w:after="120"/>
              <w:jc w:val="center"/>
              <w:rPr>
                <w:rFonts w:ascii="Sylfaen" w:eastAsia="Calibri" w:hAnsi="Sylfaen" w:cs="Times New Roman"/>
                <w:iCs/>
                <w:sz w:val="20"/>
                <w:szCs w:val="20"/>
              </w:rPr>
            </w:pPr>
            <w:r w:rsidRPr="00DC24DD">
              <w:rPr>
                <w:rFonts w:ascii="Sylfaen" w:eastAsia="Calibri" w:hAnsi="Sylfaen" w:cs="Times New Roman"/>
                <w:iCs/>
                <w:sz w:val="20"/>
                <w:szCs w:val="20"/>
                <w:lang w:val="hy-AM"/>
              </w:rPr>
              <w:t>հաշվառման համար</w:t>
            </w:r>
            <w:r w:rsidRPr="00DC24DD">
              <w:rPr>
                <w:rFonts w:ascii="Sylfaen" w:eastAsia="Calibri" w:hAnsi="Sylfaen" w:cs="Times New Roman"/>
                <w:iCs/>
                <w:sz w:val="20"/>
                <w:szCs w:val="20"/>
              </w:rPr>
              <w:t xml:space="preserve">, </w:t>
            </w:r>
            <w:r w:rsidRPr="00DC24DD">
              <w:rPr>
                <w:rFonts w:ascii="Sylfaen" w:eastAsia="Calibri" w:hAnsi="Sylfaen" w:cs="Times New Roman"/>
                <w:iCs/>
                <w:sz w:val="20"/>
                <w:szCs w:val="20"/>
                <w:lang w:val="hy-AM"/>
              </w:rPr>
              <w:t>հատ</w:t>
            </w:r>
          </w:p>
        </w:tc>
        <w:tc>
          <w:tcPr>
            <w:tcW w:w="374" w:type="pct"/>
            <w:tcBorders>
              <w:top w:val="dashSmallGap" w:sz="4" w:space="0" w:color="auto"/>
              <w:left w:val="nil"/>
              <w:bottom w:val="dashSmallGap" w:sz="4" w:space="0" w:color="auto"/>
              <w:right w:val="single" w:sz="4" w:space="0" w:color="auto"/>
            </w:tcBorders>
            <w:shd w:val="clear" w:color="auto" w:fill="FFFFFF"/>
            <w:noWrap/>
            <w:vAlign w:val="bottom"/>
          </w:tcPr>
          <w:p w14:paraId="4B874617" w14:textId="77777777" w:rsidR="00C10D18" w:rsidRPr="00DC24DD" w:rsidRDefault="00C10D18" w:rsidP="00EF6B8E">
            <w:pPr>
              <w:shd w:val="clear" w:color="auto" w:fill="FFFFFF"/>
              <w:spacing w:after="120"/>
              <w:rPr>
                <w:rFonts w:ascii="Sylfaen" w:eastAsia="Calibri" w:hAnsi="Sylfaen" w:cs="Times New Roman"/>
                <w:sz w:val="20"/>
                <w:szCs w:val="20"/>
              </w:rPr>
            </w:pPr>
            <w:r w:rsidRPr="00DC24DD">
              <w:rPr>
                <w:rFonts w:ascii="Sylfaen" w:eastAsia="Calibri" w:hAnsi="Sylfaen" w:cs="Times New Roman"/>
                <w:sz w:val="20"/>
                <w:szCs w:val="20"/>
              </w:rPr>
              <w:t> </w:t>
            </w:r>
          </w:p>
        </w:tc>
      </w:tr>
      <w:tr w:rsidR="00C10D18" w:rsidRPr="00DC24DD" w14:paraId="386A7E79" w14:textId="77777777" w:rsidTr="00EF6B8E">
        <w:tc>
          <w:tcPr>
            <w:tcW w:w="2030" w:type="pct"/>
            <w:gridSpan w:val="4"/>
            <w:tcBorders>
              <w:top w:val="nil"/>
              <w:left w:val="single" w:sz="4" w:space="0" w:color="auto"/>
              <w:bottom w:val="single" w:sz="4" w:space="0" w:color="auto"/>
              <w:right w:val="nil"/>
            </w:tcBorders>
            <w:shd w:val="clear" w:color="auto" w:fill="FFFFFF"/>
            <w:noWrap/>
            <w:vAlign w:val="bottom"/>
          </w:tcPr>
          <w:p w14:paraId="4259B442" w14:textId="77777777" w:rsidR="00C10D18" w:rsidRPr="00DC24DD" w:rsidRDefault="00C10D18" w:rsidP="00EF6B8E">
            <w:pPr>
              <w:shd w:val="clear" w:color="auto" w:fill="FFFFFF"/>
              <w:spacing w:after="120"/>
              <w:rPr>
                <w:rFonts w:ascii="Sylfaen" w:eastAsia="Calibri" w:hAnsi="Sylfaen" w:cs="Times New Roman"/>
                <w:sz w:val="20"/>
                <w:szCs w:val="20"/>
              </w:rPr>
            </w:pPr>
            <w:r w:rsidRPr="00DC24DD">
              <w:rPr>
                <w:rFonts w:ascii="Sylfaen" w:eastAsia="Calibri" w:hAnsi="Sylfaen" w:cs="Times New Roman"/>
                <w:sz w:val="20"/>
                <w:szCs w:val="20"/>
                <w:lang w:val="hy-AM"/>
              </w:rPr>
              <w:t>Փորձամարգի վրա բույսերի թիվը, հատ</w:t>
            </w:r>
          </w:p>
        </w:tc>
        <w:tc>
          <w:tcPr>
            <w:tcW w:w="1250" w:type="pct"/>
            <w:gridSpan w:val="3"/>
            <w:tcBorders>
              <w:top w:val="dashSmallGap" w:sz="4" w:space="0" w:color="auto"/>
              <w:left w:val="nil"/>
              <w:bottom w:val="single" w:sz="4" w:space="0" w:color="auto"/>
              <w:right w:val="nil"/>
            </w:tcBorders>
            <w:shd w:val="clear" w:color="auto" w:fill="FFFFFF"/>
            <w:noWrap/>
            <w:vAlign w:val="bottom"/>
          </w:tcPr>
          <w:p w14:paraId="066516A8" w14:textId="77777777" w:rsidR="00C10D18" w:rsidRPr="00DC24DD" w:rsidRDefault="00C10D18" w:rsidP="00EF6B8E">
            <w:pPr>
              <w:shd w:val="clear" w:color="auto" w:fill="FFFFFF"/>
              <w:spacing w:after="120"/>
              <w:jc w:val="center"/>
              <w:rPr>
                <w:rFonts w:ascii="Sylfaen" w:eastAsia="Calibri" w:hAnsi="Sylfaen" w:cs="Times New Roman"/>
                <w:sz w:val="20"/>
                <w:szCs w:val="20"/>
              </w:rPr>
            </w:pPr>
            <w:r w:rsidRPr="00DC24DD">
              <w:rPr>
                <w:rFonts w:ascii="Sylfaen" w:eastAsia="Calibri" w:hAnsi="Sylfaen" w:cs="Times New Roman"/>
                <w:sz w:val="20"/>
                <w:szCs w:val="20"/>
              </w:rPr>
              <w:t> </w:t>
            </w:r>
          </w:p>
        </w:tc>
        <w:tc>
          <w:tcPr>
            <w:tcW w:w="1346" w:type="pct"/>
            <w:tcBorders>
              <w:top w:val="nil"/>
              <w:left w:val="nil"/>
              <w:bottom w:val="single" w:sz="4" w:space="0" w:color="auto"/>
              <w:right w:val="nil"/>
            </w:tcBorders>
            <w:shd w:val="clear" w:color="auto" w:fill="FFFFFF"/>
            <w:noWrap/>
            <w:vAlign w:val="bottom"/>
          </w:tcPr>
          <w:p w14:paraId="6F22D3DD" w14:textId="77777777" w:rsidR="00C10D18" w:rsidRPr="00DC24DD" w:rsidRDefault="00C10D18" w:rsidP="00EF6B8E">
            <w:pPr>
              <w:shd w:val="clear" w:color="auto" w:fill="FFFFFF"/>
              <w:spacing w:after="120"/>
              <w:jc w:val="center"/>
              <w:rPr>
                <w:rFonts w:ascii="Sylfaen" w:eastAsia="Calibri" w:hAnsi="Sylfaen" w:cs="Times New Roman"/>
                <w:iCs/>
                <w:sz w:val="20"/>
                <w:szCs w:val="20"/>
              </w:rPr>
            </w:pPr>
            <w:r w:rsidRPr="00DC24DD">
              <w:rPr>
                <w:rFonts w:ascii="Sylfaen" w:eastAsia="Calibri" w:hAnsi="Sylfaen" w:cs="Times New Roman"/>
                <w:iCs/>
                <w:sz w:val="20"/>
                <w:szCs w:val="20"/>
                <w:lang w:val="hy-AM"/>
              </w:rPr>
              <w:t>հաշվառման համար</w:t>
            </w:r>
            <w:r w:rsidRPr="00DC24DD">
              <w:rPr>
                <w:rFonts w:ascii="Sylfaen" w:eastAsia="Calibri" w:hAnsi="Sylfaen" w:cs="Times New Roman"/>
                <w:iCs/>
                <w:sz w:val="20"/>
                <w:szCs w:val="20"/>
              </w:rPr>
              <w:t xml:space="preserve">, </w:t>
            </w:r>
            <w:r w:rsidRPr="00DC24DD">
              <w:rPr>
                <w:rFonts w:ascii="Sylfaen" w:eastAsia="Calibri" w:hAnsi="Sylfaen" w:cs="Times New Roman"/>
                <w:iCs/>
                <w:sz w:val="20"/>
                <w:szCs w:val="20"/>
                <w:lang w:val="hy-AM"/>
              </w:rPr>
              <w:t xml:space="preserve">հատ </w:t>
            </w:r>
          </w:p>
        </w:tc>
        <w:tc>
          <w:tcPr>
            <w:tcW w:w="374" w:type="pct"/>
            <w:tcBorders>
              <w:top w:val="dashSmallGap" w:sz="4" w:space="0" w:color="auto"/>
              <w:left w:val="nil"/>
              <w:bottom w:val="single" w:sz="4" w:space="0" w:color="auto"/>
              <w:right w:val="single" w:sz="4" w:space="0" w:color="auto"/>
            </w:tcBorders>
            <w:shd w:val="clear" w:color="auto" w:fill="FFFFFF"/>
            <w:noWrap/>
            <w:vAlign w:val="bottom"/>
          </w:tcPr>
          <w:p w14:paraId="2626C544" w14:textId="77777777" w:rsidR="00C10D18" w:rsidRPr="00DC24DD" w:rsidRDefault="00C10D18" w:rsidP="00EF6B8E">
            <w:pPr>
              <w:shd w:val="clear" w:color="auto" w:fill="FFFFFF"/>
              <w:spacing w:after="120"/>
              <w:rPr>
                <w:rFonts w:ascii="Sylfaen" w:eastAsia="Calibri" w:hAnsi="Sylfaen" w:cs="Times New Roman"/>
                <w:sz w:val="20"/>
                <w:szCs w:val="20"/>
              </w:rPr>
            </w:pPr>
            <w:r w:rsidRPr="00DC24DD">
              <w:rPr>
                <w:rFonts w:ascii="Sylfaen" w:eastAsia="Calibri" w:hAnsi="Sylfaen" w:cs="Times New Roman"/>
                <w:sz w:val="20"/>
                <w:szCs w:val="20"/>
              </w:rPr>
              <w:t> </w:t>
            </w:r>
          </w:p>
        </w:tc>
      </w:tr>
    </w:tbl>
    <w:p w14:paraId="6882A758" w14:textId="77777777" w:rsidR="00C10D18" w:rsidRPr="008E7DC1" w:rsidRDefault="00C10D18" w:rsidP="008E7DC1">
      <w:pPr>
        <w:spacing w:after="160" w:line="360" w:lineRule="auto"/>
        <w:rPr>
          <w:rFonts w:ascii="Sylfaen" w:hAnsi="Sylfaen"/>
          <w:lang w:val="en-US"/>
        </w:rPr>
      </w:pPr>
    </w:p>
    <w:p w14:paraId="775ACE6E" w14:textId="77777777" w:rsidR="00C10D18" w:rsidRPr="008E7DC1" w:rsidRDefault="00C10D18" w:rsidP="00DC24DD">
      <w:pPr>
        <w:pStyle w:val="Tablecaption0"/>
        <w:tabs>
          <w:tab w:val="left" w:pos="567"/>
        </w:tabs>
        <w:spacing w:after="160" w:line="360" w:lineRule="auto"/>
        <w:jc w:val="both"/>
        <w:rPr>
          <w:rFonts w:ascii="Sylfaen" w:hAnsi="Sylfaen"/>
          <w:sz w:val="24"/>
          <w:szCs w:val="24"/>
          <w:lang w:val="hy-AM"/>
        </w:rPr>
      </w:pPr>
      <w:r w:rsidRPr="008E7DC1">
        <w:rPr>
          <w:rFonts w:ascii="Sylfaen" w:hAnsi="Sylfaen"/>
          <w:sz w:val="24"/>
          <w:szCs w:val="24"/>
          <w:lang w:val="en-US"/>
        </w:rPr>
        <w:t>3.</w:t>
      </w:r>
      <w:r w:rsidR="00DC24DD">
        <w:rPr>
          <w:rFonts w:ascii="Sylfaen" w:hAnsi="Sylfaen"/>
          <w:sz w:val="24"/>
          <w:szCs w:val="24"/>
          <w:lang w:val="en-US"/>
        </w:rPr>
        <w:tab/>
      </w:r>
      <w:r w:rsidRPr="008E7DC1">
        <w:rPr>
          <w:rFonts w:ascii="Sylfaen" w:hAnsi="Sylfaen"/>
          <w:sz w:val="24"/>
          <w:szCs w:val="24"/>
          <w:lang w:val="hy-AM"/>
        </w:rPr>
        <w:t>Գրունտային հսկողության անցկացման նախագիծը</w:t>
      </w: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906"/>
        <w:gridCol w:w="725"/>
        <w:gridCol w:w="1435"/>
        <w:gridCol w:w="1108"/>
        <w:gridCol w:w="973"/>
        <w:gridCol w:w="1057"/>
        <w:gridCol w:w="343"/>
        <w:gridCol w:w="1757"/>
        <w:gridCol w:w="1345"/>
      </w:tblGrid>
      <w:tr w:rsidR="00C10D18" w:rsidRPr="00DC24DD" w14:paraId="470BCD02" w14:textId="77777777" w:rsidTr="00EF6B8E">
        <w:tc>
          <w:tcPr>
            <w:tcW w:w="9649" w:type="dxa"/>
            <w:gridSpan w:val="9"/>
            <w:tcBorders>
              <w:top w:val="single" w:sz="4" w:space="0" w:color="auto"/>
              <w:left w:val="single" w:sz="4" w:space="0" w:color="auto"/>
              <w:right w:val="single" w:sz="4" w:space="0" w:color="auto"/>
            </w:tcBorders>
            <w:shd w:val="clear" w:color="auto" w:fill="FFFFFF"/>
          </w:tcPr>
          <w:p w14:paraId="71AE4EA4" w14:textId="77777777" w:rsidR="00C10D18" w:rsidRPr="00DC24DD" w:rsidRDefault="00C10D18" w:rsidP="00EF6B8E">
            <w:pPr>
              <w:spacing w:after="120"/>
              <w:rPr>
                <w:rFonts w:ascii="Sylfaen" w:hAnsi="Sylfaen"/>
                <w:sz w:val="20"/>
                <w:szCs w:val="20"/>
                <w:lang w:val="en-US"/>
              </w:rPr>
            </w:pPr>
          </w:p>
        </w:tc>
      </w:tr>
      <w:tr w:rsidR="00C10D18" w:rsidRPr="00DC24DD" w14:paraId="5463CCC3" w14:textId="77777777" w:rsidTr="00EF6B8E">
        <w:tc>
          <w:tcPr>
            <w:tcW w:w="9649" w:type="dxa"/>
            <w:gridSpan w:val="9"/>
            <w:tcBorders>
              <w:top w:val="single" w:sz="4" w:space="0" w:color="auto"/>
            </w:tcBorders>
            <w:shd w:val="clear" w:color="auto" w:fill="FFFFFF"/>
          </w:tcPr>
          <w:p w14:paraId="2AC4A111" w14:textId="77777777" w:rsidR="00C10D18" w:rsidRPr="00DC24DD" w:rsidRDefault="00C10D18" w:rsidP="00EF6B8E">
            <w:pPr>
              <w:pStyle w:val="Other0"/>
              <w:tabs>
                <w:tab w:val="left" w:pos="512"/>
              </w:tabs>
              <w:spacing w:after="120" w:line="240" w:lineRule="auto"/>
              <w:ind w:firstLine="0"/>
              <w:rPr>
                <w:rFonts w:ascii="Sylfaen" w:hAnsi="Sylfaen"/>
                <w:sz w:val="20"/>
                <w:szCs w:val="20"/>
                <w:lang w:val="hy-AM"/>
              </w:rPr>
            </w:pPr>
            <w:r w:rsidRPr="00DC24DD">
              <w:rPr>
                <w:rFonts w:ascii="Sylfaen" w:hAnsi="Sylfaen"/>
                <w:sz w:val="20"/>
                <w:szCs w:val="20"/>
                <w:lang w:val="en-US"/>
              </w:rPr>
              <w:t>4.</w:t>
            </w:r>
            <w:r w:rsidR="007658D0">
              <w:rPr>
                <w:rFonts w:ascii="Sylfaen" w:hAnsi="Sylfaen"/>
                <w:sz w:val="20"/>
                <w:szCs w:val="20"/>
                <w:lang w:val="en-US"/>
              </w:rPr>
              <w:tab/>
            </w:r>
            <w:r w:rsidRPr="00DC24DD">
              <w:rPr>
                <w:rFonts w:ascii="Sylfaen" w:hAnsi="Sylfaen"/>
                <w:sz w:val="20"/>
                <w:szCs w:val="20"/>
                <w:lang w:val="hy-AM"/>
              </w:rPr>
              <w:t>Ցանքը, բերքահավաքը</w:t>
            </w:r>
          </w:p>
        </w:tc>
      </w:tr>
      <w:tr w:rsidR="00C10D18" w:rsidRPr="00DC24DD" w14:paraId="5B26E57C"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13B3288A"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Ցանքի ամսաթիվը</w:t>
            </w:r>
          </w:p>
        </w:tc>
      </w:tr>
      <w:tr w:rsidR="00C10D18" w:rsidRPr="00DC24DD" w14:paraId="481D645F"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7E3EBE74"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Ցանքի ձ</w:t>
            </w:r>
            <w:r w:rsidR="008E7DC1" w:rsidRPr="00DC24DD">
              <w:rPr>
                <w:rFonts w:ascii="Sylfaen" w:hAnsi="Sylfaen"/>
                <w:sz w:val="20"/>
                <w:szCs w:val="20"/>
                <w:lang w:val="hy-AM"/>
              </w:rPr>
              <w:t>եւ</w:t>
            </w:r>
            <w:r w:rsidRPr="00DC24DD">
              <w:rPr>
                <w:rFonts w:ascii="Sylfaen" w:hAnsi="Sylfaen"/>
                <w:sz w:val="20"/>
                <w:szCs w:val="20"/>
                <w:lang w:val="hy-AM"/>
              </w:rPr>
              <w:t>ը</w:t>
            </w:r>
          </w:p>
        </w:tc>
      </w:tr>
      <w:tr w:rsidR="00C10D18" w:rsidRPr="00DC24DD" w14:paraId="680E4580"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2AA070A5"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Սերմնացան մեքենայի տիպը</w:t>
            </w:r>
          </w:p>
        </w:tc>
      </w:tr>
      <w:tr w:rsidR="00C10D18" w:rsidRPr="00DC24DD" w14:paraId="739DF063"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068D3E5C"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Սերմերի տափանման խորությունը, սմ</w:t>
            </w:r>
          </w:p>
        </w:tc>
      </w:tr>
      <w:tr w:rsidR="00C10D18" w:rsidRPr="00DC24DD" w14:paraId="06B2768B"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0D1C032C"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Կալսելու ամսաթիվը</w:t>
            </w:r>
          </w:p>
        </w:tc>
      </w:tr>
      <w:tr w:rsidR="00C10D18" w:rsidRPr="00DC24DD" w14:paraId="0055D439" w14:textId="77777777" w:rsidTr="00EF6B8E">
        <w:tc>
          <w:tcPr>
            <w:tcW w:w="9649" w:type="dxa"/>
            <w:gridSpan w:val="9"/>
            <w:tcBorders>
              <w:top w:val="single" w:sz="4" w:space="0" w:color="auto"/>
              <w:left w:val="single" w:sz="4" w:space="0" w:color="auto"/>
              <w:right w:val="single" w:sz="4" w:space="0" w:color="auto"/>
            </w:tcBorders>
            <w:shd w:val="clear" w:color="auto" w:fill="FFFFFF"/>
            <w:vAlign w:val="bottom"/>
          </w:tcPr>
          <w:p w14:paraId="077A77E2" w14:textId="77777777" w:rsidR="00C10D18" w:rsidRPr="00DC24DD" w:rsidRDefault="00C10D18" w:rsidP="00EF6B8E">
            <w:pPr>
              <w:pStyle w:val="Other0"/>
              <w:spacing w:after="120" w:line="240" w:lineRule="auto"/>
              <w:ind w:firstLine="0"/>
              <w:rPr>
                <w:rFonts w:ascii="Sylfaen" w:hAnsi="Sylfaen"/>
                <w:sz w:val="20"/>
                <w:szCs w:val="20"/>
                <w:lang w:val="hy-AM"/>
              </w:rPr>
            </w:pPr>
            <w:r w:rsidRPr="00DC24DD">
              <w:rPr>
                <w:rFonts w:ascii="Sylfaen" w:hAnsi="Sylfaen"/>
                <w:sz w:val="20"/>
                <w:szCs w:val="20"/>
                <w:lang w:val="hy-AM"/>
              </w:rPr>
              <w:t>Կալսելու ձ</w:t>
            </w:r>
            <w:r w:rsidR="008E7DC1" w:rsidRPr="00DC24DD">
              <w:rPr>
                <w:rFonts w:ascii="Sylfaen" w:hAnsi="Sylfaen"/>
                <w:sz w:val="20"/>
                <w:szCs w:val="20"/>
                <w:lang w:val="hy-AM"/>
              </w:rPr>
              <w:t>եւ</w:t>
            </w:r>
            <w:r w:rsidRPr="00DC24DD">
              <w:rPr>
                <w:rFonts w:ascii="Sylfaen" w:hAnsi="Sylfaen"/>
                <w:sz w:val="20"/>
                <w:szCs w:val="20"/>
                <w:lang w:val="hy-AM"/>
              </w:rPr>
              <w:t>ը</w:t>
            </w:r>
          </w:p>
        </w:tc>
      </w:tr>
      <w:tr w:rsidR="00C10D18" w:rsidRPr="00DC24DD" w14:paraId="67B5A1ED" w14:textId="77777777" w:rsidTr="00EF6B8E">
        <w:tc>
          <w:tcPr>
            <w:tcW w:w="9649" w:type="dxa"/>
            <w:gridSpan w:val="9"/>
            <w:tcBorders>
              <w:top w:val="single" w:sz="4" w:space="0" w:color="auto"/>
            </w:tcBorders>
            <w:shd w:val="clear" w:color="auto" w:fill="FFFFFF"/>
            <w:vAlign w:val="bottom"/>
          </w:tcPr>
          <w:p w14:paraId="77BB4E3E" w14:textId="77777777" w:rsidR="00C10D18" w:rsidRPr="00DC24DD" w:rsidRDefault="00C10D18" w:rsidP="00EF6B8E">
            <w:pPr>
              <w:pStyle w:val="Other0"/>
              <w:tabs>
                <w:tab w:val="left" w:pos="520"/>
              </w:tabs>
              <w:spacing w:after="120" w:line="240" w:lineRule="auto"/>
              <w:ind w:firstLine="0"/>
              <w:rPr>
                <w:rFonts w:ascii="Sylfaen" w:hAnsi="Sylfaen"/>
                <w:sz w:val="20"/>
                <w:szCs w:val="20"/>
                <w:lang w:val="hy-AM"/>
              </w:rPr>
            </w:pPr>
            <w:r w:rsidRPr="00DC24DD">
              <w:rPr>
                <w:rFonts w:ascii="Sylfaen" w:hAnsi="Sylfaen"/>
                <w:sz w:val="20"/>
                <w:szCs w:val="20"/>
              </w:rPr>
              <w:t>5.</w:t>
            </w:r>
            <w:r w:rsidR="007658D0" w:rsidRPr="007658D0">
              <w:rPr>
                <w:rFonts w:ascii="Sylfaen" w:hAnsi="Sylfaen"/>
                <w:sz w:val="20"/>
                <w:szCs w:val="20"/>
              </w:rPr>
              <w:tab/>
            </w:r>
            <w:r w:rsidRPr="00DC24DD">
              <w:rPr>
                <w:rFonts w:ascii="Sylfaen" w:hAnsi="Sylfaen"/>
                <w:sz w:val="20"/>
                <w:szCs w:val="20"/>
                <w:lang w:val="hy-AM"/>
              </w:rPr>
              <w:t>Պարարտանյութերը</w:t>
            </w:r>
          </w:p>
        </w:tc>
      </w:tr>
      <w:tr w:rsidR="00C10D18" w:rsidRPr="00B6518D" w14:paraId="5E2D4DD3" w14:textId="77777777" w:rsidTr="00EF6B8E">
        <w:tc>
          <w:tcPr>
            <w:tcW w:w="3066" w:type="dxa"/>
            <w:gridSpan w:val="3"/>
            <w:tcBorders>
              <w:top w:val="single" w:sz="4" w:space="0" w:color="auto"/>
              <w:left w:val="single" w:sz="4" w:space="0" w:color="auto"/>
            </w:tcBorders>
            <w:shd w:val="clear" w:color="auto" w:fill="FFFFFF"/>
            <w:vAlign w:val="bottom"/>
          </w:tcPr>
          <w:p w14:paraId="3E11DDA2"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Ազդող նյութը</w:t>
            </w:r>
          </w:p>
        </w:tc>
        <w:tc>
          <w:tcPr>
            <w:tcW w:w="2081" w:type="dxa"/>
            <w:gridSpan w:val="2"/>
            <w:vMerge w:val="restart"/>
            <w:tcBorders>
              <w:top w:val="single" w:sz="4" w:space="0" w:color="auto"/>
              <w:left w:val="single" w:sz="4" w:space="0" w:color="auto"/>
            </w:tcBorders>
            <w:shd w:val="clear" w:color="auto" w:fill="FFFFFF"/>
            <w:vAlign w:val="center"/>
          </w:tcPr>
          <w:p w14:paraId="4E707634"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Պարարտանյութի անվանումը</w:t>
            </w:r>
          </w:p>
        </w:tc>
        <w:tc>
          <w:tcPr>
            <w:tcW w:w="1400" w:type="dxa"/>
            <w:gridSpan w:val="2"/>
            <w:vMerge w:val="restart"/>
            <w:tcBorders>
              <w:top w:val="single" w:sz="4" w:space="0" w:color="auto"/>
              <w:left w:val="single" w:sz="4" w:space="0" w:color="auto"/>
            </w:tcBorders>
            <w:shd w:val="clear" w:color="auto" w:fill="FFFFFF"/>
            <w:vAlign w:val="center"/>
          </w:tcPr>
          <w:p w14:paraId="4B738760"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Նորման (կգ/հա)</w:t>
            </w:r>
          </w:p>
        </w:tc>
        <w:tc>
          <w:tcPr>
            <w:tcW w:w="1757" w:type="dxa"/>
            <w:vMerge w:val="restart"/>
            <w:tcBorders>
              <w:top w:val="single" w:sz="4" w:space="0" w:color="auto"/>
              <w:left w:val="single" w:sz="4" w:space="0" w:color="auto"/>
            </w:tcBorders>
            <w:shd w:val="clear" w:color="auto" w:fill="FFFFFF"/>
            <w:vAlign w:val="center"/>
          </w:tcPr>
          <w:p w14:paraId="2A1D4997"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Լցման ժամկետը</w:t>
            </w:r>
          </w:p>
        </w:tc>
        <w:tc>
          <w:tcPr>
            <w:tcW w:w="1345" w:type="dxa"/>
            <w:vMerge w:val="restart"/>
            <w:tcBorders>
              <w:top w:val="single" w:sz="4" w:space="0" w:color="auto"/>
              <w:left w:val="single" w:sz="4" w:space="0" w:color="auto"/>
              <w:right w:val="single" w:sz="4" w:space="0" w:color="auto"/>
            </w:tcBorders>
            <w:shd w:val="clear" w:color="auto" w:fill="FFFFFF"/>
            <w:vAlign w:val="bottom"/>
          </w:tcPr>
          <w:p w14:paraId="409CE5EB"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Լցման եղանակը, տափանման խորությունը (սմ)</w:t>
            </w:r>
          </w:p>
        </w:tc>
      </w:tr>
      <w:tr w:rsidR="00C10D18" w:rsidRPr="00DC24DD" w14:paraId="3E92F8EB" w14:textId="77777777" w:rsidTr="00EF6B8E">
        <w:tc>
          <w:tcPr>
            <w:tcW w:w="1631" w:type="dxa"/>
            <w:gridSpan w:val="2"/>
            <w:tcBorders>
              <w:top w:val="single" w:sz="4" w:space="0" w:color="auto"/>
              <w:left w:val="single" w:sz="4" w:space="0" w:color="auto"/>
            </w:tcBorders>
            <w:shd w:val="clear" w:color="auto" w:fill="FFFFFF"/>
            <w:vAlign w:val="center"/>
          </w:tcPr>
          <w:p w14:paraId="0B0F6F3F"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Տեսակը</w:t>
            </w:r>
          </w:p>
        </w:tc>
        <w:tc>
          <w:tcPr>
            <w:tcW w:w="1435" w:type="dxa"/>
            <w:tcBorders>
              <w:top w:val="single" w:sz="4" w:space="0" w:color="auto"/>
              <w:left w:val="single" w:sz="4" w:space="0" w:color="auto"/>
            </w:tcBorders>
            <w:shd w:val="clear" w:color="auto" w:fill="FFFFFF"/>
            <w:vAlign w:val="center"/>
          </w:tcPr>
          <w:p w14:paraId="6A2B8453"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կգ/հա</w:t>
            </w:r>
          </w:p>
        </w:tc>
        <w:tc>
          <w:tcPr>
            <w:tcW w:w="2081" w:type="dxa"/>
            <w:gridSpan w:val="2"/>
            <w:vMerge/>
            <w:tcBorders>
              <w:left w:val="single" w:sz="4" w:space="0" w:color="auto"/>
            </w:tcBorders>
            <w:shd w:val="clear" w:color="auto" w:fill="FFFFFF"/>
            <w:vAlign w:val="center"/>
          </w:tcPr>
          <w:p w14:paraId="22804616" w14:textId="77777777" w:rsidR="00C10D18" w:rsidRPr="00DC24DD" w:rsidRDefault="00C10D18" w:rsidP="00EF6B8E">
            <w:pPr>
              <w:spacing w:after="120"/>
              <w:rPr>
                <w:rFonts w:ascii="Sylfaen" w:hAnsi="Sylfaen"/>
                <w:sz w:val="20"/>
                <w:szCs w:val="20"/>
                <w:lang w:val="hy-AM"/>
              </w:rPr>
            </w:pPr>
          </w:p>
        </w:tc>
        <w:tc>
          <w:tcPr>
            <w:tcW w:w="1400" w:type="dxa"/>
            <w:gridSpan w:val="2"/>
            <w:vMerge/>
            <w:tcBorders>
              <w:left w:val="single" w:sz="4" w:space="0" w:color="auto"/>
            </w:tcBorders>
            <w:shd w:val="clear" w:color="auto" w:fill="FFFFFF"/>
            <w:vAlign w:val="center"/>
          </w:tcPr>
          <w:p w14:paraId="2E0D7CFB" w14:textId="77777777" w:rsidR="00C10D18" w:rsidRPr="00DC24DD" w:rsidRDefault="00C10D18" w:rsidP="00EF6B8E">
            <w:pPr>
              <w:spacing w:after="120"/>
              <w:rPr>
                <w:rFonts w:ascii="Sylfaen" w:hAnsi="Sylfaen"/>
                <w:sz w:val="20"/>
                <w:szCs w:val="20"/>
                <w:lang w:val="hy-AM"/>
              </w:rPr>
            </w:pPr>
          </w:p>
        </w:tc>
        <w:tc>
          <w:tcPr>
            <w:tcW w:w="1757" w:type="dxa"/>
            <w:vMerge/>
            <w:tcBorders>
              <w:left w:val="single" w:sz="4" w:space="0" w:color="auto"/>
            </w:tcBorders>
            <w:shd w:val="clear" w:color="auto" w:fill="FFFFFF"/>
            <w:vAlign w:val="center"/>
          </w:tcPr>
          <w:p w14:paraId="56806B7E" w14:textId="77777777" w:rsidR="00C10D18" w:rsidRPr="00DC24DD" w:rsidRDefault="00C10D18" w:rsidP="00EF6B8E">
            <w:pPr>
              <w:spacing w:after="120"/>
              <w:rPr>
                <w:rFonts w:ascii="Sylfaen" w:hAnsi="Sylfaen"/>
                <w:sz w:val="20"/>
                <w:szCs w:val="20"/>
                <w:lang w:val="hy-AM"/>
              </w:rPr>
            </w:pPr>
          </w:p>
        </w:tc>
        <w:tc>
          <w:tcPr>
            <w:tcW w:w="1345" w:type="dxa"/>
            <w:vMerge/>
            <w:tcBorders>
              <w:left w:val="single" w:sz="4" w:space="0" w:color="auto"/>
              <w:right w:val="single" w:sz="4" w:space="0" w:color="auto"/>
            </w:tcBorders>
            <w:shd w:val="clear" w:color="auto" w:fill="FFFFFF"/>
            <w:vAlign w:val="bottom"/>
          </w:tcPr>
          <w:p w14:paraId="17A8B776" w14:textId="77777777" w:rsidR="00C10D18" w:rsidRPr="00DC24DD" w:rsidRDefault="00C10D18" w:rsidP="00EF6B8E">
            <w:pPr>
              <w:spacing w:after="120"/>
              <w:rPr>
                <w:rFonts w:ascii="Sylfaen" w:hAnsi="Sylfaen"/>
                <w:sz w:val="20"/>
                <w:szCs w:val="20"/>
                <w:lang w:val="hy-AM"/>
              </w:rPr>
            </w:pPr>
          </w:p>
        </w:tc>
      </w:tr>
      <w:tr w:rsidR="00C10D18" w:rsidRPr="00DC24DD" w14:paraId="78D8D111" w14:textId="77777777" w:rsidTr="00EF6B8E">
        <w:tc>
          <w:tcPr>
            <w:tcW w:w="1631" w:type="dxa"/>
            <w:gridSpan w:val="2"/>
            <w:tcBorders>
              <w:top w:val="single" w:sz="4" w:space="0" w:color="auto"/>
              <w:left w:val="single" w:sz="4" w:space="0" w:color="auto"/>
            </w:tcBorders>
            <w:shd w:val="clear" w:color="auto" w:fill="FFFFFF"/>
          </w:tcPr>
          <w:p w14:paraId="27641B0D"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1</w:t>
            </w:r>
          </w:p>
        </w:tc>
        <w:tc>
          <w:tcPr>
            <w:tcW w:w="1435" w:type="dxa"/>
            <w:tcBorders>
              <w:top w:val="single" w:sz="4" w:space="0" w:color="auto"/>
              <w:left w:val="single" w:sz="4" w:space="0" w:color="auto"/>
            </w:tcBorders>
            <w:shd w:val="clear" w:color="auto" w:fill="FFFFFF"/>
          </w:tcPr>
          <w:p w14:paraId="466E86BB"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2</w:t>
            </w:r>
          </w:p>
        </w:tc>
        <w:tc>
          <w:tcPr>
            <w:tcW w:w="2081" w:type="dxa"/>
            <w:gridSpan w:val="2"/>
            <w:tcBorders>
              <w:top w:val="single" w:sz="4" w:space="0" w:color="auto"/>
              <w:left w:val="single" w:sz="4" w:space="0" w:color="auto"/>
            </w:tcBorders>
            <w:shd w:val="clear" w:color="auto" w:fill="FFFFFF"/>
          </w:tcPr>
          <w:p w14:paraId="193398F1"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3</w:t>
            </w:r>
          </w:p>
        </w:tc>
        <w:tc>
          <w:tcPr>
            <w:tcW w:w="1400" w:type="dxa"/>
            <w:gridSpan w:val="2"/>
            <w:tcBorders>
              <w:top w:val="single" w:sz="4" w:space="0" w:color="auto"/>
              <w:left w:val="single" w:sz="4" w:space="0" w:color="auto"/>
            </w:tcBorders>
            <w:shd w:val="clear" w:color="auto" w:fill="FFFFFF"/>
          </w:tcPr>
          <w:p w14:paraId="6B7F0354"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4</w:t>
            </w:r>
          </w:p>
        </w:tc>
        <w:tc>
          <w:tcPr>
            <w:tcW w:w="1757" w:type="dxa"/>
            <w:tcBorders>
              <w:top w:val="single" w:sz="4" w:space="0" w:color="auto"/>
              <w:left w:val="single" w:sz="4" w:space="0" w:color="auto"/>
            </w:tcBorders>
            <w:shd w:val="clear" w:color="auto" w:fill="FFFFFF"/>
          </w:tcPr>
          <w:p w14:paraId="02AFAD0C"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5</w:t>
            </w:r>
          </w:p>
        </w:tc>
        <w:tc>
          <w:tcPr>
            <w:tcW w:w="1345" w:type="dxa"/>
            <w:tcBorders>
              <w:top w:val="single" w:sz="4" w:space="0" w:color="auto"/>
              <w:left w:val="single" w:sz="4" w:space="0" w:color="auto"/>
              <w:right w:val="single" w:sz="4" w:space="0" w:color="auto"/>
            </w:tcBorders>
            <w:shd w:val="clear" w:color="auto" w:fill="FFFFFF"/>
          </w:tcPr>
          <w:p w14:paraId="288E5ED5"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6</w:t>
            </w:r>
          </w:p>
        </w:tc>
      </w:tr>
      <w:tr w:rsidR="00C10D18" w:rsidRPr="00DC24DD" w14:paraId="2209B04D" w14:textId="77777777" w:rsidTr="00EF6B8E">
        <w:tc>
          <w:tcPr>
            <w:tcW w:w="9649" w:type="dxa"/>
            <w:gridSpan w:val="9"/>
            <w:tcBorders>
              <w:top w:val="single" w:sz="4" w:space="0" w:color="auto"/>
            </w:tcBorders>
            <w:shd w:val="clear" w:color="auto" w:fill="FFFFFF"/>
            <w:vAlign w:val="bottom"/>
          </w:tcPr>
          <w:p w14:paraId="30D97928" w14:textId="77777777" w:rsidR="00C10D18" w:rsidRPr="00DC24DD" w:rsidRDefault="00C10D18" w:rsidP="00EF6B8E">
            <w:pPr>
              <w:pStyle w:val="Other0"/>
              <w:tabs>
                <w:tab w:val="left" w:pos="539"/>
              </w:tabs>
              <w:spacing w:after="120" w:line="240" w:lineRule="auto"/>
              <w:ind w:firstLine="0"/>
              <w:rPr>
                <w:rFonts w:ascii="Sylfaen" w:hAnsi="Sylfaen"/>
                <w:sz w:val="20"/>
                <w:szCs w:val="20"/>
                <w:lang w:val="hy-AM"/>
              </w:rPr>
            </w:pPr>
            <w:r w:rsidRPr="00DC24DD">
              <w:rPr>
                <w:rFonts w:ascii="Sylfaen" w:hAnsi="Sylfaen"/>
                <w:sz w:val="20"/>
                <w:szCs w:val="20"/>
                <w:lang w:val="hy-AM"/>
              </w:rPr>
              <w:t>6.</w:t>
            </w:r>
            <w:r w:rsidR="007658D0" w:rsidRPr="007658D0">
              <w:rPr>
                <w:rFonts w:ascii="Sylfaen" w:hAnsi="Sylfaen"/>
                <w:sz w:val="20"/>
                <w:szCs w:val="20"/>
              </w:rPr>
              <w:tab/>
            </w:r>
            <w:r w:rsidRPr="00DC24DD">
              <w:rPr>
                <w:rFonts w:ascii="Sylfaen" w:hAnsi="Sylfaen"/>
                <w:sz w:val="20"/>
                <w:szCs w:val="20"/>
                <w:lang w:val="hy-AM"/>
              </w:rPr>
              <w:t>Հողի մշակումն ու ցանքերի խնամքը</w:t>
            </w:r>
          </w:p>
        </w:tc>
      </w:tr>
      <w:tr w:rsidR="00C10D18" w:rsidRPr="00B6518D" w14:paraId="0DD57242" w14:textId="77777777" w:rsidTr="00EF6B8E">
        <w:tc>
          <w:tcPr>
            <w:tcW w:w="906" w:type="dxa"/>
            <w:tcBorders>
              <w:top w:val="single" w:sz="4" w:space="0" w:color="auto"/>
              <w:left w:val="single" w:sz="4" w:space="0" w:color="auto"/>
            </w:tcBorders>
            <w:shd w:val="clear" w:color="auto" w:fill="FFFFFF"/>
            <w:vAlign w:val="center"/>
          </w:tcPr>
          <w:p w14:paraId="68BD395C"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lang w:val="hy-AM"/>
              </w:rPr>
              <w:t>Համարը՝ ըստ կարգի</w:t>
            </w:r>
          </w:p>
        </w:tc>
        <w:tc>
          <w:tcPr>
            <w:tcW w:w="3268" w:type="dxa"/>
            <w:gridSpan w:val="3"/>
            <w:tcBorders>
              <w:top w:val="single" w:sz="4" w:space="0" w:color="auto"/>
              <w:left w:val="single" w:sz="4" w:space="0" w:color="auto"/>
            </w:tcBorders>
            <w:shd w:val="clear" w:color="auto" w:fill="FFFFFF"/>
            <w:vAlign w:val="bottom"/>
          </w:tcPr>
          <w:p w14:paraId="3E4E71E3"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Աշխատանքների անվանումը, որոնք կատարվել են նախորդողի բերքահավաքից մինչ</w:t>
            </w:r>
            <w:r w:rsidR="008E7DC1" w:rsidRPr="00DC24DD">
              <w:rPr>
                <w:rFonts w:ascii="Sylfaen" w:hAnsi="Sylfaen"/>
                <w:sz w:val="20"/>
                <w:szCs w:val="20"/>
                <w:lang w:val="hy-AM"/>
              </w:rPr>
              <w:t>եւ</w:t>
            </w:r>
            <w:r w:rsidRPr="00DC24DD">
              <w:rPr>
                <w:rFonts w:ascii="Sylfaen" w:hAnsi="Sylfaen"/>
                <w:sz w:val="20"/>
                <w:szCs w:val="20"/>
                <w:lang w:val="hy-AM"/>
              </w:rPr>
              <w:t xml:space="preserve"> գրունտային հսկողության անցկացման բոլոր աշխատանքների ավարտը </w:t>
            </w:r>
          </w:p>
        </w:tc>
        <w:tc>
          <w:tcPr>
            <w:tcW w:w="2030" w:type="dxa"/>
            <w:gridSpan w:val="2"/>
            <w:tcBorders>
              <w:top w:val="single" w:sz="4" w:space="0" w:color="auto"/>
              <w:left w:val="single" w:sz="4" w:space="0" w:color="auto"/>
            </w:tcBorders>
            <w:shd w:val="clear" w:color="auto" w:fill="FFFFFF"/>
            <w:vAlign w:val="center"/>
          </w:tcPr>
          <w:p w14:paraId="6273E7C8"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Կատարման ամսաթիվը</w:t>
            </w:r>
          </w:p>
        </w:tc>
        <w:tc>
          <w:tcPr>
            <w:tcW w:w="3445" w:type="dxa"/>
            <w:gridSpan w:val="3"/>
            <w:tcBorders>
              <w:top w:val="single" w:sz="4" w:space="0" w:color="auto"/>
              <w:left w:val="single" w:sz="4" w:space="0" w:color="auto"/>
              <w:right w:val="single" w:sz="4" w:space="0" w:color="auto"/>
            </w:tcBorders>
            <w:shd w:val="clear" w:color="auto" w:fill="FFFFFF"/>
            <w:vAlign w:val="center"/>
          </w:tcPr>
          <w:p w14:paraId="138FC717"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 xml:space="preserve">Աշխատանքների անվանումը՝ մշակման մեքենաներ, գործիքներ, պեստիցիդներ, լցման նորմաներ </w:t>
            </w:r>
            <w:r w:rsidR="008E7DC1" w:rsidRPr="00DC24DD">
              <w:rPr>
                <w:rFonts w:ascii="Sylfaen" w:hAnsi="Sylfaen"/>
                <w:sz w:val="20"/>
                <w:szCs w:val="20"/>
                <w:lang w:val="hy-AM"/>
              </w:rPr>
              <w:t>եւ</w:t>
            </w:r>
            <w:r w:rsidRPr="00DC24DD">
              <w:rPr>
                <w:rFonts w:ascii="Sylfaen" w:hAnsi="Sylfaen"/>
                <w:sz w:val="20"/>
                <w:szCs w:val="20"/>
                <w:lang w:val="hy-AM"/>
              </w:rPr>
              <w:t xml:space="preserve"> այլն</w:t>
            </w:r>
          </w:p>
        </w:tc>
      </w:tr>
      <w:tr w:rsidR="00C10D18" w:rsidRPr="00DC24DD" w14:paraId="102ECD6C" w14:textId="77777777" w:rsidTr="00EF6B8E">
        <w:tc>
          <w:tcPr>
            <w:tcW w:w="906" w:type="dxa"/>
            <w:tcBorders>
              <w:top w:val="single" w:sz="4" w:space="0" w:color="auto"/>
              <w:left w:val="single" w:sz="4" w:space="0" w:color="auto"/>
            </w:tcBorders>
            <w:shd w:val="clear" w:color="auto" w:fill="FFFFFF"/>
          </w:tcPr>
          <w:p w14:paraId="508D0A98"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1</w:t>
            </w:r>
          </w:p>
        </w:tc>
        <w:tc>
          <w:tcPr>
            <w:tcW w:w="3268" w:type="dxa"/>
            <w:gridSpan w:val="3"/>
            <w:tcBorders>
              <w:top w:val="single" w:sz="4" w:space="0" w:color="auto"/>
              <w:left w:val="single" w:sz="4" w:space="0" w:color="auto"/>
            </w:tcBorders>
            <w:shd w:val="clear" w:color="auto" w:fill="FFFFFF"/>
          </w:tcPr>
          <w:p w14:paraId="4DDC4109"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2</w:t>
            </w:r>
          </w:p>
        </w:tc>
        <w:tc>
          <w:tcPr>
            <w:tcW w:w="2030" w:type="dxa"/>
            <w:gridSpan w:val="2"/>
            <w:tcBorders>
              <w:top w:val="single" w:sz="4" w:space="0" w:color="auto"/>
              <w:left w:val="single" w:sz="4" w:space="0" w:color="auto"/>
            </w:tcBorders>
            <w:shd w:val="clear" w:color="auto" w:fill="FFFFFF"/>
          </w:tcPr>
          <w:p w14:paraId="15B7CB9E"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3</w:t>
            </w:r>
          </w:p>
        </w:tc>
        <w:tc>
          <w:tcPr>
            <w:tcW w:w="3445" w:type="dxa"/>
            <w:gridSpan w:val="3"/>
            <w:tcBorders>
              <w:top w:val="single" w:sz="4" w:space="0" w:color="auto"/>
              <w:left w:val="single" w:sz="4" w:space="0" w:color="auto"/>
              <w:right w:val="single" w:sz="4" w:space="0" w:color="auto"/>
            </w:tcBorders>
            <w:shd w:val="clear" w:color="auto" w:fill="FFFFFF"/>
          </w:tcPr>
          <w:p w14:paraId="470B1B9A"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4</w:t>
            </w:r>
          </w:p>
        </w:tc>
      </w:tr>
      <w:tr w:rsidR="00C10D18" w:rsidRPr="007658D0" w14:paraId="0C6C809E" w14:textId="77777777" w:rsidTr="00EF6B8E">
        <w:tc>
          <w:tcPr>
            <w:tcW w:w="9649" w:type="dxa"/>
            <w:gridSpan w:val="9"/>
            <w:tcBorders>
              <w:top w:val="single" w:sz="4" w:space="0" w:color="auto"/>
            </w:tcBorders>
            <w:shd w:val="clear" w:color="auto" w:fill="FFFFFF"/>
            <w:vAlign w:val="bottom"/>
          </w:tcPr>
          <w:p w14:paraId="6E8B5FFA" w14:textId="77777777" w:rsidR="00C10D18" w:rsidRPr="00DC24DD" w:rsidRDefault="00C10D18" w:rsidP="00EF6B8E">
            <w:pPr>
              <w:pStyle w:val="Other0"/>
              <w:tabs>
                <w:tab w:val="left" w:pos="539"/>
              </w:tabs>
              <w:spacing w:after="120" w:line="240" w:lineRule="auto"/>
              <w:ind w:firstLine="0"/>
              <w:rPr>
                <w:rFonts w:ascii="Sylfaen" w:hAnsi="Sylfaen"/>
                <w:sz w:val="20"/>
                <w:szCs w:val="20"/>
                <w:lang w:val="hy-AM"/>
              </w:rPr>
            </w:pPr>
            <w:r w:rsidRPr="00DC24DD">
              <w:rPr>
                <w:rFonts w:ascii="Sylfaen" w:hAnsi="Sylfaen"/>
                <w:sz w:val="20"/>
                <w:szCs w:val="20"/>
                <w:lang w:val="hy-AM"/>
              </w:rPr>
              <w:t>7.</w:t>
            </w:r>
            <w:r w:rsidR="007658D0" w:rsidRPr="007658D0">
              <w:rPr>
                <w:rFonts w:ascii="Sylfaen" w:hAnsi="Sylfaen"/>
                <w:sz w:val="20"/>
                <w:szCs w:val="20"/>
              </w:rPr>
              <w:tab/>
            </w:r>
            <w:r w:rsidRPr="00DC24DD">
              <w:rPr>
                <w:rFonts w:ascii="Sylfaen" w:hAnsi="Sylfaen"/>
                <w:sz w:val="20"/>
                <w:szCs w:val="20"/>
                <w:lang w:val="hy-AM"/>
              </w:rPr>
              <w:t>Ֆենոլոգիական դիտարկումները (ամսաթվեր)</w:t>
            </w:r>
          </w:p>
          <w:p w14:paraId="73EDFF6A" w14:textId="77777777" w:rsidR="00C10D18" w:rsidRPr="00DC24DD" w:rsidRDefault="00C10D18" w:rsidP="00EF6B8E">
            <w:pPr>
              <w:pStyle w:val="Other0"/>
              <w:tabs>
                <w:tab w:val="left" w:pos="539"/>
              </w:tabs>
              <w:spacing w:after="120" w:line="240" w:lineRule="auto"/>
              <w:ind w:firstLine="0"/>
              <w:rPr>
                <w:rFonts w:ascii="Sylfaen" w:hAnsi="Sylfaen"/>
                <w:sz w:val="20"/>
                <w:szCs w:val="20"/>
                <w:lang w:val="hy-AM"/>
              </w:rPr>
            </w:pPr>
            <w:r w:rsidRPr="00DC24DD">
              <w:rPr>
                <w:rFonts w:ascii="Sylfaen" w:hAnsi="Sylfaen"/>
                <w:sz w:val="20"/>
                <w:szCs w:val="20"/>
                <w:lang w:val="hy-AM"/>
              </w:rPr>
              <w:t>7.1.</w:t>
            </w:r>
            <w:r w:rsidR="007658D0" w:rsidRPr="007658D0">
              <w:rPr>
                <w:rFonts w:ascii="Sylfaen" w:hAnsi="Sylfaen"/>
                <w:sz w:val="20"/>
                <w:szCs w:val="20"/>
                <w:lang w:val="hy-AM"/>
              </w:rPr>
              <w:tab/>
            </w:r>
            <w:r w:rsidRPr="00DC24DD">
              <w:rPr>
                <w:rFonts w:ascii="Sylfaen" w:hAnsi="Sylfaen"/>
                <w:sz w:val="20"/>
                <w:szCs w:val="20"/>
                <w:lang w:val="hy-AM"/>
              </w:rPr>
              <w:t>Աշնանացան հացահատիկային գյուղատնտեսական բույսեր՝ ցորեն, աշորա, տրիտիկա</w:t>
            </w:r>
            <w:r w:rsidRPr="007658D0">
              <w:rPr>
                <w:rFonts w:ascii="Sylfaen" w:hAnsi="Sylfaen"/>
                <w:sz w:val="20"/>
                <w:szCs w:val="20"/>
                <w:lang w:val="hy-AM"/>
              </w:rPr>
              <w:t>լե, գարի</w:t>
            </w:r>
          </w:p>
        </w:tc>
      </w:tr>
    </w:tbl>
    <w:p w14:paraId="398EF1A9" w14:textId="77777777" w:rsidR="00EF6B8E" w:rsidRDefault="00EF6B8E"/>
    <w:p w14:paraId="3BD9A614" w14:textId="77777777" w:rsidR="00EF6B8E" w:rsidRDefault="00EF6B8E">
      <w:r>
        <w:br w:type="page"/>
      </w: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906"/>
        <w:gridCol w:w="1459"/>
        <w:gridCol w:w="850"/>
        <w:gridCol w:w="993"/>
        <w:gridCol w:w="992"/>
        <w:gridCol w:w="1417"/>
        <w:gridCol w:w="1701"/>
        <w:gridCol w:w="1331"/>
      </w:tblGrid>
      <w:tr w:rsidR="00C10D18" w:rsidRPr="00DC24DD" w14:paraId="36F2ACF3" w14:textId="77777777" w:rsidTr="00EF6B8E">
        <w:tc>
          <w:tcPr>
            <w:tcW w:w="906" w:type="dxa"/>
            <w:vMerge w:val="restart"/>
            <w:tcBorders>
              <w:top w:val="single" w:sz="4" w:space="0" w:color="auto"/>
              <w:left w:val="single" w:sz="4" w:space="0" w:color="auto"/>
            </w:tcBorders>
            <w:shd w:val="clear" w:color="auto" w:fill="FFFFFF"/>
          </w:tcPr>
          <w:p w14:paraId="27C52442"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lang w:val="hy-AM"/>
              </w:rPr>
              <w:lastRenderedPageBreak/>
              <w:t>Համարը՝ ըստ կարգի</w:t>
            </w:r>
          </w:p>
        </w:tc>
        <w:tc>
          <w:tcPr>
            <w:tcW w:w="1459" w:type="dxa"/>
            <w:vMerge w:val="restart"/>
            <w:tcBorders>
              <w:top w:val="single" w:sz="4" w:space="0" w:color="auto"/>
              <w:left w:val="single" w:sz="4" w:space="0" w:color="auto"/>
            </w:tcBorders>
            <w:shd w:val="clear" w:color="auto" w:fill="FFFFFF"/>
          </w:tcPr>
          <w:p w14:paraId="510CCD65" w14:textId="77777777" w:rsidR="00C10D18" w:rsidRPr="00DC24DD" w:rsidRDefault="00C10D18" w:rsidP="00EF6B8E">
            <w:pPr>
              <w:pStyle w:val="Other0"/>
              <w:spacing w:after="120" w:line="240" w:lineRule="auto"/>
              <w:ind w:left="4" w:right="-10" w:firstLine="0"/>
              <w:jc w:val="center"/>
              <w:rPr>
                <w:rFonts w:ascii="Sylfaen" w:hAnsi="Sylfaen"/>
                <w:sz w:val="20"/>
                <w:szCs w:val="20"/>
                <w:lang w:val="hy-AM"/>
              </w:rPr>
            </w:pPr>
            <w:r w:rsidRPr="00DC24DD">
              <w:rPr>
                <w:rFonts w:ascii="Sylfaen" w:hAnsi="Sylfaen"/>
                <w:sz w:val="20"/>
                <w:szCs w:val="20"/>
                <w:lang w:val="hy-AM"/>
              </w:rPr>
              <w:t>Հսկիչ փորձանմուշի գրանցման</w:t>
            </w:r>
            <w:r w:rsidR="00EF6B8E" w:rsidRPr="00DC24DD">
              <w:rPr>
                <w:rFonts w:ascii="Sylfaen" w:hAnsi="Sylfaen"/>
                <w:sz w:val="20"/>
                <w:szCs w:val="20"/>
                <w:lang w:val="hy-AM"/>
              </w:rPr>
              <w:t xml:space="preserve"> համարը</w:t>
            </w:r>
            <w:r w:rsidRPr="00DC24DD">
              <w:rPr>
                <w:rFonts w:ascii="Sylfaen" w:hAnsi="Sylfaen"/>
                <w:sz w:val="20"/>
                <w:szCs w:val="20"/>
                <w:lang w:val="hy-AM"/>
              </w:rPr>
              <w:t xml:space="preserve"> </w:t>
            </w:r>
          </w:p>
        </w:tc>
        <w:tc>
          <w:tcPr>
            <w:tcW w:w="850" w:type="dxa"/>
            <w:vMerge w:val="restart"/>
            <w:tcBorders>
              <w:top w:val="single" w:sz="4" w:space="0" w:color="auto"/>
              <w:left w:val="single" w:sz="4" w:space="0" w:color="auto"/>
            </w:tcBorders>
            <w:shd w:val="clear" w:color="auto" w:fill="FFFFFF"/>
          </w:tcPr>
          <w:p w14:paraId="7330783A"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Ցանքի</w:t>
            </w:r>
          </w:p>
        </w:tc>
        <w:tc>
          <w:tcPr>
            <w:tcW w:w="1985" w:type="dxa"/>
            <w:gridSpan w:val="2"/>
            <w:tcBorders>
              <w:top w:val="single" w:sz="4" w:space="0" w:color="auto"/>
              <w:left w:val="single" w:sz="4" w:space="0" w:color="auto"/>
            </w:tcBorders>
            <w:shd w:val="clear" w:color="auto" w:fill="FFFFFF"/>
            <w:vAlign w:val="center"/>
          </w:tcPr>
          <w:p w14:paraId="25812F6D"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lang w:val="hy-AM"/>
              </w:rPr>
              <w:t>Ծիլերի</w:t>
            </w:r>
          </w:p>
        </w:tc>
        <w:tc>
          <w:tcPr>
            <w:tcW w:w="1417" w:type="dxa"/>
            <w:vMerge w:val="restart"/>
            <w:tcBorders>
              <w:top w:val="single" w:sz="4" w:space="0" w:color="auto"/>
              <w:left w:val="single" w:sz="4" w:space="0" w:color="auto"/>
            </w:tcBorders>
            <w:shd w:val="clear" w:color="auto" w:fill="FFFFFF"/>
          </w:tcPr>
          <w:p w14:paraId="680520DE"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Բողբոջման սկիզբը</w:t>
            </w:r>
          </w:p>
        </w:tc>
        <w:tc>
          <w:tcPr>
            <w:tcW w:w="1701" w:type="dxa"/>
            <w:vMerge w:val="restart"/>
            <w:tcBorders>
              <w:top w:val="single" w:sz="4" w:space="0" w:color="auto"/>
              <w:left w:val="single" w:sz="4" w:space="0" w:color="auto"/>
            </w:tcBorders>
            <w:shd w:val="clear" w:color="auto" w:fill="FFFFFF"/>
          </w:tcPr>
          <w:p w14:paraId="27CACE4D"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lang w:val="hy-AM"/>
              </w:rPr>
              <w:t>Աշնանային վեգետացիայի դադարումը</w:t>
            </w:r>
          </w:p>
        </w:tc>
        <w:tc>
          <w:tcPr>
            <w:tcW w:w="1331" w:type="dxa"/>
            <w:vMerge w:val="restart"/>
            <w:tcBorders>
              <w:top w:val="single" w:sz="4" w:space="0" w:color="auto"/>
              <w:left w:val="single" w:sz="4" w:space="0" w:color="auto"/>
              <w:right w:val="single" w:sz="4" w:space="0" w:color="auto"/>
            </w:tcBorders>
            <w:shd w:val="clear" w:color="auto" w:fill="FFFFFF"/>
          </w:tcPr>
          <w:p w14:paraId="2A5917CC"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lang w:val="hy-AM"/>
              </w:rPr>
              <w:t>Գարնանային վեգետացիայի սկիզբը</w:t>
            </w:r>
          </w:p>
        </w:tc>
      </w:tr>
      <w:tr w:rsidR="00C10D18" w:rsidRPr="00DC24DD" w14:paraId="3A93B2A3" w14:textId="77777777" w:rsidTr="00EF6B8E">
        <w:tc>
          <w:tcPr>
            <w:tcW w:w="906" w:type="dxa"/>
            <w:vMerge/>
            <w:tcBorders>
              <w:left w:val="single" w:sz="4" w:space="0" w:color="auto"/>
            </w:tcBorders>
            <w:shd w:val="clear" w:color="auto" w:fill="FFFFFF"/>
          </w:tcPr>
          <w:p w14:paraId="16E1B6D4" w14:textId="77777777" w:rsidR="00C10D18" w:rsidRPr="00DC24DD" w:rsidRDefault="00C10D18" w:rsidP="00EF6B8E">
            <w:pPr>
              <w:spacing w:after="120"/>
              <w:rPr>
                <w:rFonts w:ascii="Sylfaen" w:hAnsi="Sylfaen"/>
                <w:sz w:val="20"/>
                <w:szCs w:val="20"/>
              </w:rPr>
            </w:pPr>
          </w:p>
        </w:tc>
        <w:tc>
          <w:tcPr>
            <w:tcW w:w="1459" w:type="dxa"/>
            <w:vMerge/>
            <w:tcBorders>
              <w:left w:val="single" w:sz="4" w:space="0" w:color="auto"/>
            </w:tcBorders>
            <w:shd w:val="clear" w:color="auto" w:fill="FFFFFF"/>
            <w:textDirection w:val="btLr"/>
          </w:tcPr>
          <w:p w14:paraId="6C2FA09B" w14:textId="77777777" w:rsidR="00C10D18" w:rsidRPr="00DC24DD" w:rsidRDefault="00C10D18" w:rsidP="00EF6B8E">
            <w:pPr>
              <w:spacing w:after="120"/>
              <w:rPr>
                <w:rFonts w:ascii="Sylfaen" w:hAnsi="Sylfaen"/>
                <w:sz w:val="20"/>
                <w:szCs w:val="20"/>
              </w:rPr>
            </w:pPr>
          </w:p>
        </w:tc>
        <w:tc>
          <w:tcPr>
            <w:tcW w:w="850" w:type="dxa"/>
            <w:vMerge/>
            <w:tcBorders>
              <w:left w:val="single" w:sz="4" w:space="0" w:color="auto"/>
            </w:tcBorders>
            <w:shd w:val="clear" w:color="auto" w:fill="FFFFFF"/>
          </w:tcPr>
          <w:p w14:paraId="7A313FFC" w14:textId="77777777" w:rsidR="00C10D18" w:rsidRPr="00DC24DD" w:rsidRDefault="00C10D18" w:rsidP="00EF6B8E">
            <w:pPr>
              <w:spacing w:after="120"/>
              <w:rPr>
                <w:rFonts w:ascii="Sylfaen" w:hAnsi="Sylfaen"/>
                <w:sz w:val="20"/>
                <w:szCs w:val="20"/>
              </w:rPr>
            </w:pPr>
          </w:p>
        </w:tc>
        <w:tc>
          <w:tcPr>
            <w:tcW w:w="993" w:type="dxa"/>
            <w:tcBorders>
              <w:top w:val="single" w:sz="4" w:space="0" w:color="auto"/>
              <w:left w:val="single" w:sz="4" w:space="0" w:color="auto"/>
            </w:tcBorders>
            <w:shd w:val="clear" w:color="auto" w:fill="FFFFFF"/>
            <w:vAlign w:val="center"/>
          </w:tcPr>
          <w:p w14:paraId="4E70931E"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Սկիզբը</w:t>
            </w:r>
          </w:p>
        </w:tc>
        <w:tc>
          <w:tcPr>
            <w:tcW w:w="992" w:type="dxa"/>
            <w:tcBorders>
              <w:top w:val="single" w:sz="4" w:space="0" w:color="auto"/>
              <w:left w:val="single" w:sz="4" w:space="0" w:color="auto"/>
            </w:tcBorders>
            <w:shd w:val="clear" w:color="auto" w:fill="FFFFFF"/>
            <w:vAlign w:val="center"/>
          </w:tcPr>
          <w:p w14:paraId="4FC8C761" w14:textId="77777777" w:rsidR="00C10D18" w:rsidRPr="00DC24DD" w:rsidRDefault="00C10D18" w:rsidP="00EF6B8E">
            <w:pPr>
              <w:pStyle w:val="Other0"/>
              <w:spacing w:after="120" w:line="240" w:lineRule="auto"/>
              <w:ind w:firstLine="0"/>
              <w:jc w:val="center"/>
              <w:rPr>
                <w:rFonts w:ascii="Sylfaen" w:hAnsi="Sylfaen"/>
                <w:sz w:val="20"/>
                <w:szCs w:val="20"/>
                <w:lang w:val="hy-AM"/>
              </w:rPr>
            </w:pPr>
            <w:r w:rsidRPr="00DC24DD">
              <w:rPr>
                <w:rFonts w:ascii="Sylfaen" w:hAnsi="Sylfaen"/>
                <w:sz w:val="20"/>
                <w:szCs w:val="20"/>
                <w:lang w:val="hy-AM"/>
              </w:rPr>
              <w:t>լրիվ</w:t>
            </w:r>
          </w:p>
        </w:tc>
        <w:tc>
          <w:tcPr>
            <w:tcW w:w="1417" w:type="dxa"/>
            <w:vMerge/>
            <w:tcBorders>
              <w:left w:val="single" w:sz="4" w:space="0" w:color="auto"/>
            </w:tcBorders>
            <w:shd w:val="clear" w:color="auto" w:fill="FFFFFF"/>
          </w:tcPr>
          <w:p w14:paraId="6495BA24" w14:textId="77777777" w:rsidR="00C10D18" w:rsidRPr="00DC24DD" w:rsidRDefault="00C10D18" w:rsidP="00EF6B8E">
            <w:pPr>
              <w:spacing w:after="120"/>
              <w:rPr>
                <w:rFonts w:ascii="Sylfaen" w:hAnsi="Sylfaen"/>
                <w:sz w:val="20"/>
                <w:szCs w:val="20"/>
              </w:rPr>
            </w:pPr>
          </w:p>
        </w:tc>
        <w:tc>
          <w:tcPr>
            <w:tcW w:w="1701" w:type="dxa"/>
            <w:vMerge/>
            <w:tcBorders>
              <w:left w:val="single" w:sz="4" w:space="0" w:color="auto"/>
            </w:tcBorders>
            <w:shd w:val="clear" w:color="auto" w:fill="FFFFFF"/>
            <w:textDirection w:val="btLr"/>
          </w:tcPr>
          <w:p w14:paraId="5F12D21D" w14:textId="77777777" w:rsidR="00C10D18" w:rsidRPr="00DC24DD" w:rsidRDefault="00C10D18" w:rsidP="00EF6B8E">
            <w:pPr>
              <w:spacing w:after="120"/>
              <w:rPr>
                <w:rFonts w:ascii="Sylfaen" w:hAnsi="Sylfaen"/>
                <w:sz w:val="20"/>
                <w:szCs w:val="20"/>
              </w:rPr>
            </w:pPr>
          </w:p>
        </w:tc>
        <w:tc>
          <w:tcPr>
            <w:tcW w:w="1331" w:type="dxa"/>
            <w:vMerge/>
            <w:tcBorders>
              <w:left w:val="single" w:sz="4" w:space="0" w:color="auto"/>
              <w:right w:val="single" w:sz="4" w:space="0" w:color="auto"/>
            </w:tcBorders>
            <w:shd w:val="clear" w:color="auto" w:fill="FFFFFF"/>
            <w:textDirection w:val="btLr"/>
          </w:tcPr>
          <w:p w14:paraId="701396F9" w14:textId="77777777" w:rsidR="00C10D18" w:rsidRPr="00DC24DD" w:rsidRDefault="00C10D18" w:rsidP="00EF6B8E">
            <w:pPr>
              <w:spacing w:after="120"/>
              <w:rPr>
                <w:rFonts w:ascii="Sylfaen" w:hAnsi="Sylfaen"/>
                <w:sz w:val="20"/>
                <w:szCs w:val="20"/>
              </w:rPr>
            </w:pPr>
          </w:p>
        </w:tc>
      </w:tr>
      <w:tr w:rsidR="00C10D18" w:rsidRPr="00DC24DD" w14:paraId="4144A123" w14:textId="77777777" w:rsidTr="00EF6B8E">
        <w:tc>
          <w:tcPr>
            <w:tcW w:w="906" w:type="dxa"/>
            <w:tcBorders>
              <w:top w:val="single" w:sz="4" w:space="0" w:color="auto"/>
              <w:left w:val="single" w:sz="4" w:space="0" w:color="auto"/>
              <w:bottom w:val="single" w:sz="4" w:space="0" w:color="auto"/>
            </w:tcBorders>
            <w:shd w:val="clear" w:color="auto" w:fill="FFFFFF"/>
          </w:tcPr>
          <w:p w14:paraId="4F38EB82"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1</w:t>
            </w:r>
          </w:p>
        </w:tc>
        <w:tc>
          <w:tcPr>
            <w:tcW w:w="1459" w:type="dxa"/>
            <w:tcBorders>
              <w:top w:val="single" w:sz="4" w:space="0" w:color="auto"/>
              <w:left w:val="single" w:sz="4" w:space="0" w:color="auto"/>
              <w:bottom w:val="single" w:sz="4" w:space="0" w:color="auto"/>
            </w:tcBorders>
            <w:shd w:val="clear" w:color="auto" w:fill="FFFFFF"/>
          </w:tcPr>
          <w:p w14:paraId="55AFC154"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2</w:t>
            </w:r>
          </w:p>
        </w:tc>
        <w:tc>
          <w:tcPr>
            <w:tcW w:w="850" w:type="dxa"/>
            <w:tcBorders>
              <w:top w:val="single" w:sz="4" w:space="0" w:color="auto"/>
              <w:left w:val="single" w:sz="4" w:space="0" w:color="auto"/>
              <w:bottom w:val="single" w:sz="4" w:space="0" w:color="auto"/>
            </w:tcBorders>
            <w:shd w:val="clear" w:color="auto" w:fill="FFFFFF"/>
          </w:tcPr>
          <w:p w14:paraId="52988AF5"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3</w:t>
            </w:r>
          </w:p>
        </w:tc>
        <w:tc>
          <w:tcPr>
            <w:tcW w:w="993" w:type="dxa"/>
            <w:tcBorders>
              <w:top w:val="single" w:sz="4" w:space="0" w:color="auto"/>
              <w:left w:val="single" w:sz="4" w:space="0" w:color="auto"/>
              <w:bottom w:val="single" w:sz="4" w:space="0" w:color="auto"/>
            </w:tcBorders>
            <w:shd w:val="clear" w:color="auto" w:fill="FFFFFF"/>
          </w:tcPr>
          <w:p w14:paraId="4117B1DE"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4</w:t>
            </w:r>
          </w:p>
        </w:tc>
        <w:tc>
          <w:tcPr>
            <w:tcW w:w="992" w:type="dxa"/>
            <w:tcBorders>
              <w:top w:val="single" w:sz="4" w:space="0" w:color="auto"/>
              <w:left w:val="single" w:sz="4" w:space="0" w:color="auto"/>
              <w:bottom w:val="single" w:sz="4" w:space="0" w:color="auto"/>
            </w:tcBorders>
            <w:shd w:val="clear" w:color="auto" w:fill="FFFFFF"/>
          </w:tcPr>
          <w:p w14:paraId="450F7BD2"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5</w:t>
            </w:r>
          </w:p>
        </w:tc>
        <w:tc>
          <w:tcPr>
            <w:tcW w:w="1417" w:type="dxa"/>
            <w:tcBorders>
              <w:top w:val="single" w:sz="4" w:space="0" w:color="auto"/>
              <w:left w:val="single" w:sz="4" w:space="0" w:color="auto"/>
              <w:bottom w:val="single" w:sz="4" w:space="0" w:color="auto"/>
            </w:tcBorders>
            <w:shd w:val="clear" w:color="auto" w:fill="FFFFFF"/>
          </w:tcPr>
          <w:p w14:paraId="7E0E0FE3"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6</w:t>
            </w:r>
          </w:p>
        </w:tc>
        <w:tc>
          <w:tcPr>
            <w:tcW w:w="1701" w:type="dxa"/>
            <w:tcBorders>
              <w:top w:val="single" w:sz="4" w:space="0" w:color="auto"/>
              <w:left w:val="single" w:sz="4" w:space="0" w:color="auto"/>
              <w:bottom w:val="single" w:sz="4" w:space="0" w:color="auto"/>
            </w:tcBorders>
            <w:shd w:val="clear" w:color="auto" w:fill="FFFFFF"/>
          </w:tcPr>
          <w:p w14:paraId="7C84672E"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E774951" w14:textId="77777777" w:rsidR="00C10D18" w:rsidRPr="00DC24DD" w:rsidRDefault="00C10D18" w:rsidP="00EF6B8E">
            <w:pPr>
              <w:pStyle w:val="Other0"/>
              <w:spacing w:after="120" w:line="240" w:lineRule="auto"/>
              <w:ind w:firstLine="0"/>
              <w:jc w:val="center"/>
              <w:rPr>
                <w:rFonts w:ascii="Sylfaen" w:hAnsi="Sylfaen"/>
                <w:sz w:val="20"/>
                <w:szCs w:val="20"/>
              </w:rPr>
            </w:pPr>
            <w:r w:rsidRPr="00DC24DD">
              <w:rPr>
                <w:rFonts w:ascii="Sylfaen" w:hAnsi="Sylfaen"/>
                <w:sz w:val="20"/>
                <w:szCs w:val="20"/>
              </w:rPr>
              <w:t>8</w:t>
            </w:r>
          </w:p>
        </w:tc>
      </w:tr>
    </w:tbl>
    <w:p w14:paraId="00E6872C" w14:textId="77777777" w:rsidR="00EF0D06" w:rsidRPr="00EF6B8E" w:rsidRDefault="00EF0D06" w:rsidP="00A33BAF">
      <w:pPr>
        <w:spacing w:after="160" w:line="360" w:lineRule="auto"/>
        <w:rPr>
          <w:rFonts w:ascii="Sylfaen" w:hAnsi="Sylfaen"/>
          <w:lang w:val="en-US"/>
        </w:rPr>
      </w:pP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754"/>
        <w:gridCol w:w="709"/>
        <w:gridCol w:w="1134"/>
        <w:gridCol w:w="1559"/>
        <w:gridCol w:w="1559"/>
        <w:gridCol w:w="709"/>
        <w:gridCol w:w="1596"/>
        <w:gridCol w:w="1629"/>
      </w:tblGrid>
      <w:tr w:rsidR="00C10D18" w:rsidRPr="00B6518D" w14:paraId="1879117A" w14:textId="77777777" w:rsidTr="00EF6B8E">
        <w:tc>
          <w:tcPr>
            <w:tcW w:w="1463" w:type="dxa"/>
            <w:gridSpan w:val="2"/>
            <w:tcBorders>
              <w:top w:val="single" w:sz="4" w:space="0" w:color="auto"/>
              <w:left w:val="single" w:sz="4" w:space="0" w:color="auto"/>
            </w:tcBorders>
            <w:shd w:val="clear" w:color="auto" w:fill="FFFFFF"/>
            <w:vAlign w:val="center"/>
          </w:tcPr>
          <w:p w14:paraId="26DC5317"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lang w:val="hy-AM"/>
              </w:rPr>
              <w:t>Հասկակալումը</w:t>
            </w:r>
          </w:p>
        </w:tc>
        <w:tc>
          <w:tcPr>
            <w:tcW w:w="1134" w:type="dxa"/>
            <w:vMerge w:val="restart"/>
            <w:tcBorders>
              <w:top w:val="single" w:sz="4" w:space="0" w:color="auto"/>
              <w:left w:val="single" w:sz="4" w:space="0" w:color="auto"/>
            </w:tcBorders>
            <w:shd w:val="clear" w:color="auto" w:fill="FFFFFF"/>
            <w:vAlign w:val="center"/>
          </w:tcPr>
          <w:p w14:paraId="6D6C645B"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Աշորայի լրիվ ծաղկման</w:t>
            </w:r>
          </w:p>
        </w:tc>
        <w:tc>
          <w:tcPr>
            <w:tcW w:w="3827" w:type="dxa"/>
            <w:gridSpan w:val="3"/>
            <w:tcBorders>
              <w:top w:val="single" w:sz="4" w:space="0" w:color="auto"/>
              <w:left w:val="single" w:sz="4" w:space="0" w:color="auto"/>
            </w:tcBorders>
            <w:shd w:val="clear" w:color="auto" w:fill="FFFFFF"/>
            <w:vAlign w:val="center"/>
          </w:tcPr>
          <w:p w14:paraId="7252FBF1"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lang w:val="hy-AM"/>
              </w:rPr>
              <w:t>Հասունության</w:t>
            </w:r>
          </w:p>
        </w:tc>
        <w:tc>
          <w:tcPr>
            <w:tcW w:w="1596" w:type="dxa"/>
            <w:vMerge w:val="restart"/>
            <w:tcBorders>
              <w:top w:val="single" w:sz="4" w:space="0" w:color="auto"/>
              <w:left w:val="single" w:sz="4" w:space="0" w:color="auto"/>
            </w:tcBorders>
            <w:shd w:val="clear" w:color="auto" w:fill="FFFFFF"/>
            <w:vAlign w:val="center"/>
          </w:tcPr>
          <w:p w14:paraId="74983EF7"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Բերքահավաքի</w:t>
            </w:r>
          </w:p>
        </w:tc>
        <w:tc>
          <w:tcPr>
            <w:tcW w:w="1629" w:type="dxa"/>
            <w:vMerge w:val="restart"/>
            <w:tcBorders>
              <w:top w:val="single" w:sz="4" w:space="0" w:color="auto"/>
              <w:left w:val="single" w:sz="4" w:space="0" w:color="auto"/>
              <w:right w:val="single" w:sz="4" w:space="0" w:color="auto"/>
            </w:tcBorders>
            <w:shd w:val="clear" w:color="auto" w:fill="FFFFFF"/>
            <w:vAlign w:val="bottom"/>
          </w:tcPr>
          <w:p w14:paraId="0FB471A9"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Օրերի թիվը՝ լրիվ ծլելուց մինչ</w:t>
            </w:r>
            <w:r w:rsidR="008E7DC1" w:rsidRPr="007658D0">
              <w:rPr>
                <w:rFonts w:ascii="Sylfaen" w:hAnsi="Sylfaen"/>
                <w:sz w:val="20"/>
                <w:szCs w:val="20"/>
                <w:lang w:val="hy-AM"/>
              </w:rPr>
              <w:t>եւ</w:t>
            </w:r>
            <w:r w:rsidRPr="007658D0">
              <w:rPr>
                <w:rFonts w:ascii="Sylfaen" w:hAnsi="Sylfaen"/>
                <w:sz w:val="20"/>
                <w:szCs w:val="20"/>
                <w:lang w:val="hy-AM"/>
              </w:rPr>
              <w:t xml:space="preserve"> մոմա</w:t>
            </w:r>
            <w:r w:rsidR="00817AA9" w:rsidRPr="00817AA9">
              <w:rPr>
                <w:rFonts w:ascii="Sylfaen" w:hAnsi="Sylfaen"/>
                <w:sz w:val="20"/>
                <w:szCs w:val="20"/>
                <w:lang w:val="hy-AM"/>
              </w:rPr>
              <w:t>-</w:t>
            </w:r>
            <w:r w:rsidRPr="007658D0">
              <w:rPr>
                <w:rFonts w:ascii="Sylfaen" w:hAnsi="Sylfaen"/>
                <w:sz w:val="20"/>
                <w:szCs w:val="20"/>
                <w:lang w:val="hy-AM"/>
              </w:rPr>
              <w:t>հասունություն</w:t>
            </w:r>
          </w:p>
        </w:tc>
      </w:tr>
      <w:tr w:rsidR="00EF0D06" w:rsidRPr="008E7DC1" w14:paraId="4A067549" w14:textId="77777777" w:rsidTr="00EF6B8E">
        <w:tc>
          <w:tcPr>
            <w:tcW w:w="754" w:type="dxa"/>
            <w:tcBorders>
              <w:top w:val="single" w:sz="4" w:space="0" w:color="auto"/>
              <w:left w:val="single" w:sz="4" w:space="0" w:color="auto"/>
            </w:tcBorders>
            <w:shd w:val="clear" w:color="auto" w:fill="FFFFFF"/>
            <w:vAlign w:val="center"/>
          </w:tcPr>
          <w:p w14:paraId="77A027D2"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Սկիզբը</w:t>
            </w:r>
          </w:p>
        </w:tc>
        <w:tc>
          <w:tcPr>
            <w:tcW w:w="709" w:type="dxa"/>
            <w:tcBorders>
              <w:top w:val="single" w:sz="4" w:space="0" w:color="auto"/>
              <w:left w:val="single" w:sz="4" w:space="0" w:color="auto"/>
            </w:tcBorders>
            <w:shd w:val="clear" w:color="auto" w:fill="FFFFFF"/>
            <w:vAlign w:val="center"/>
          </w:tcPr>
          <w:p w14:paraId="56248D76"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լրիվ</w:t>
            </w:r>
          </w:p>
        </w:tc>
        <w:tc>
          <w:tcPr>
            <w:tcW w:w="1134" w:type="dxa"/>
            <w:vMerge/>
            <w:tcBorders>
              <w:left w:val="single" w:sz="4" w:space="0" w:color="auto"/>
            </w:tcBorders>
            <w:shd w:val="clear" w:color="auto" w:fill="FFFFFF"/>
            <w:vAlign w:val="center"/>
          </w:tcPr>
          <w:p w14:paraId="5353D08B" w14:textId="77777777" w:rsidR="00C10D18" w:rsidRPr="007658D0" w:rsidRDefault="00C10D18" w:rsidP="00EF6B8E">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vAlign w:val="center"/>
          </w:tcPr>
          <w:p w14:paraId="517434D2"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lang w:val="hy-AM"/>
              </w:rPr>
              <w:t>կաթնա</w:t>
            </w:r>
            <w:r w:rsidR="00EF0D06">
              <w:rPr>
                <w:rFonts w:ascii="Sylfaen" w:hAnsi="Sylfaen"/>
                <w:sz w:val="20"/>
                <w:szCs w:val="20"/>
                <w:lang w:val="en-US"/>
              </w:rPr>
              <w:t>-</w:t>
            </w:r>
            <w:r w:rsidRPr="007658D0">
              <w:rPr>
                <w:rFonts w:ascii="Sylfaen" w:hAnsi="Sylfaen"/>
                <w:sz w:val="20"/>
                <w:szCs w:val="20"/>
                <w:lang w:val="hy-AM"/>
              </w:rPr>
              <w:t>հասունություն</w:t>
            </w:r>
          </w:p>
        </w:tc>
        <w:tc>
          <w:tcPr>
            <w:tcW w:w="1559" w:type="dxa"/>
            <w:tcBorders>
              <w:top w:val="single" w:sz="4" w:space="0" w:color="auto"/>
              <w:left w:val="single" w:sz="4" w:space="0" w:color="auto"/>
            </w:tcBorders>
            <w:shd w:val="clear" w:color="auto" w:fill="FFFFFF"/>
            <w:vAlign w:val="center"/>
          </w:tcPr>
          <w:p w14:paraId="721B2B56" w14:textId="77777777" w:rsidR="00C10D18" w:rsidRPr="007658D0" w:rsidRDefault="00EF0D06"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Մ</w:t>
            </w:r>
            <w:r w:rsidR="00C10D18" w:rsidRPr="007658D0">
              <w:rPr>
                <w:rFonts w:ascii="Sylfaen" w:hAnsi="Sylfaen"/>
                <w:sz w:val="20"/>
                <w:szCs w:val="20"/>
                <w:lang w:val="hy-AM"/>
              </w:rPr>
              <w:t>ոմա</w:t>
            </w:r>
            <w:r>
              <w:rPr>
                <w:rFonts w:ascii="Sylfaen" w:hAnsi="Sylfaen"/>
                <w:sz w:val="20"/>
                <w:szCs w:val="20"/>
                <w:lang w:val="en-US"/>
              </w:rPr>
              <w:t>-</w:t>
            </w:r>
            <w:r w:rsidR="00C10D18" w:rsidRPr="007658D0">
              <w:rPr>
                <w:rFonts w:ascii="Sylfaen" w:hAnsi="Sylfaen"/>
                <w:sz w:val="20"/>
                <w:szCs w:val="20"/>
                <w:lang w:val="hy-AM"/>
              </w:rPr>
              <w:t>հասունություն</w:t>
            </w:r>
          </w:p>
        </w:tc>
        <w:tc>
          <w:tcPr>
            <w:tcW w:w="709" w:type="dxa"/>
            <w:tcBorders>
              <w:top w:val="single" w:sz="4" w:space="0" w:color="auto"/>
              <w:left w:val="single" w:sz="4" w:space="0" w:color="auto"/>
            </w:tcBorders>
            <w:shd w:val="clear" w:color="auto" w:fill="FFFFFF"/>
            <w:vAlign w:val="center"/>
          </w:tcPr>
          <w:p w14:paraId="175A7449"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Լրիվ</w:t>
            </w:r>
          </w:p>
        </w:tc>
        <w:tc>
          <w:tcPr>
            <w:tcW w:w="1596" w:type="dxa"/>
            <w:vMerge/>
            <w:tcBorders>
              <w:left w:val="single" w:sz="4" w:space="0" w:color="auto"/>
            </w:tcBorders>
            <w:shd w:val="clear" w:color="auto" w:fill="FFFFFF"/>
            <w:vAlign w:val="center"/>
          </w:tcPr>
          <w:p w14:paraId="042BD9AF" w14:textId="77777777" w:rsidR="00C10D18" w:rsidRPr="007658D0" w:rsidRDefault="00C10D18" w:rsidP="00EF6B8E">
            <w:pPr>
              <w:spacing w:after="120"/>
              <w:rPr>
                <w:rFonts w:ascii="Sylfaen" w:hAnsi="Sylfaen"/>
                <w:sz w:val="20"/>
                <w:szCs w:val="20"/>
              </w:rPr>
            </w:pPr>
          </w:p>
        </w:tc>
        <w:tc>
          <w:tcPr>
            <w:tcW w:w="1629" w:type="dxa"/>
            <w:vMerge/>
            <w:tcBorders>
              <w:left w:val="single" w:sz="4" w:space="0" w:color="auto"/>
              <w:right w:val="single" w:sz="4" w:space="0" w:color="auto"/>
            </w:tcBorders>
            <w:shd w:val="clear" w:color="auto" w:fill="FFFFFF"/>
            <w:vAlign w:val="bottom"/>
          </w:tcPr>
          <w:p w14:paraId="214AB4CA" w14:textId="77777777" w:rsidR="00C10D18" w:rsidRPr="007658D0" w:rsidRDefault="00C10D18" w:rsidP="00EF6B8E">
            <w:pPr>
              <w:spacing w:after="120"/>
              <w:rPr>
                <w:rFonts w:ascii="Sylfaen" w:hAnsi="Sylfaen"/>
                <w:sz w:val="20"/>
                <w:szCs w:val="20"/>
              </w:rPr>
            </w:pPr>
          </w:p>
        </w:tc>
      </w:tr>
      <w:tr w:rsidR="00EF0D06" w:rsidRPr="008E7DC1" w14:paraId="5DCB6F3C" w14:textId="77777777" w:rsidTr="00EF6B8E">
        <w:tc>
          <w:tcPr>
            <w:tcW w:w="754" w:type="dxa"/>
            <w:tcBorders>
              <w:top w:val="single" w:sz="4" w:space="0" w:color="auto"/>
              <w:left w:val="single" w:sz="4" w:space="0" w:color="auto"/>
              <w:bottom w:val="single" w:sz="4" w:space="0" w:color="auto"/>
            </w:tcBorders>
            <w:shd w:val="clear" w:color="auto" w:fill="FFFFFF"/>
          </w:tcPr>
          <w:p w14:paraId="74CE4B6E"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9</w:t>
            </w:r>
          </w:p>
        </w:tc>
        <w:tc>
          <w:tcPr>
            <w:tcW w:w="709" w:type="dxa"/>
            <w:tcBorders>
              <w:top w:val="single" w:sz="4" w:space="0" w:color="auto"/>
              <w:left w:val="single" w:sz="4" w:space="0" w:color="auto"/>
              <w:bottom w:val="single" w:sz="4" w:space="0" w:color="auto"/>
            </w:tcBorders>
            <w:shd w:val="clear" w:color="auto" w:fill="FFFFFF"/>
          </w:tcPr>
          <w:p w14:paraId="2930B9F7"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10</w:t>
            </w:r>
          </w:p>
        </w:tc>
        <w:tc>
          <w:tcPr>
            <w:tcW w:w="1134" w:type="dxa"/>
            <w:tcBorders>
              <w:top w:val="single" w:sz="4" w:space="0" w:color="auto"/>
              <w:left w:val="single" w:sz="4" w:space="0" w:color="auto"/>
              <w:bottom w:val="single" w:sz="4" w:space="0" w:color="auto"/>
            </w:tcBorders>
            <w:shd w:val="clear" w:color="auto" w:fill="FFFFFF"/>
          </w:tcPr>
          <w:p w14:paraId="4D5B0E13" w14:textId="77777777" w:rsidR="00C10D18" w:rsidRPr="007658D0" w:rsidRDefault="00C10D18" w:rsidP="00EF6B8E">
            <w:pPr>
              <w:pStyle w:val="Other0"/>
              <w:spacing w:after="120" w:line="240" w:lineRule="auto"/>
              <w:ind w:firstLine="0"/>
              <w:jc w:val="center"/>
              <w:rPr>
                <w:rFonts w:ascii="Sylfaen" w:hAnsi="Sylfaen"/>
                <w:sz w:val="20"/>
                <w:szCs w:val="20"/>
                <w:lang w:val="hy-AM"/>
              </w:rPr>
            </w:pPr>
            <w:r w:rsidRPr="007658D0">
              <w:rPr>
                <w:rFonts w:ascii="Sylfaen" w:hAnsi="Sylfaen"/>
                <w:sz w:val="20"/>
                <w:szCs w:val="20"/>
                <w:lang w:val="hy-AM"/>
              </w:rPr>
              <w:t>11</w:t>
            </w:r>
          </w:p>
        </w:tc>
        <w:tc>
          <w:tcPr>
            <w:tcW w:w="1559" w:type="dxa"/>
            <w:tcBorders>
              <w:top w:val="single" w:sz="4" w:space="0" w:color="auto"/>
              <w:left w:val="single" w:sz="4" w:space="0" w:color="auto"/>
              <w:bottom w:val="single" w:sz="4" w:space="0" w:color="auto"/>
            </w:tcBorders>
            <w:shd w:val="clear" w:color="auto" w:fill="FFFFFF"/>
          </w:tcPr>
          <w:p w14:paraId="3937C479"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12</w:t>
            </w:r>
          </w:p>
        </w:tc>
        <w:tc>
          <w:tcPr>
            <w:tcW w:w="1559" w:type="dxa"/>
            <w:tcBorders>
              <w:top w:val="single" w:sz="4" w:space="0" w:color="auto"/>
              <w:left w:val="single" w:sz="4" w:space="0" w:color="auto"/>
              <w:bottom w:val="single" w:sz="4" w:space="0" w:color="auto"/>
            </w:tcBorders>
            <w:shd w:val="clear" w:color="auto" w:fill="FFFFFF"/>
          </w:tcPr>
          <w:p w14:paraId="2B791A12"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13</w:t>
            </w:r>
          </w:p>
        </w:tc>
        <w:tc>
          <w:tcPr>
            <w:tcW w:w="709" w:type="dxa"/>
            <w:tcBorders>
              <w:top w:val="single" w:sz="4" w:space="0" w:color="auto"/>
              <w:left w:val="single" w:sz="4" w:space="0" w:color="auto"/>
              <w:bottom w:val="single" w:sz="4" w:space="0" w:color="auto"/>
            </w:tcBorders>
            <w:shd w:val="clear" w:color="auto" w:fill="FFFFFF"/>
          </w:tcPr>
          <w:p w14:paraId="5FE9DC49"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14</w:t>
            </w:r>
          </w:p>
        </w:tc>
        <w:tc>
          <w:tcPr>
            <w:tcW w:w="1596" w:type="dxa"/>
            <w:tcBorders>
              <w:top w:val="single" w:sz="4" w:space="0" w:color="auto"/>
              <w:left w:val="single" w:sz="4" w:space="0" w:color="auto"/>
              <w:bottom w:val="single" w:sz="4" w:space="0" w:color="auto"/>
            </w:tcBorders>
            <w:shd w:val="clear" w:color="auto" w:fill="FFFFFF"/>
          </w:tcPr>
          <w:p w14:paraId="29B4BBC1" w14:textId="77777777" w:rsidR="00C10D18" w:rsidRPr="007658D0" w:rsidRDefault="00C10D18" w:rsidP="00EF6B8E">
            <w:pPr>
              <w:pStyle w:val="Other0"/>
              <w:spacing w:after="120" w:line="240" w:lineRule="auto"/>
              <w:ind w:right="320" w:firstLine="0"/>
              <w:jc w:val="right"/>
              <w:rPr>
                <w:rFonts w:ascii="Sylfaen" w:hAnsi="Sylfaen"/>
                <w:sz w:val="20"/>
                <w:szCs w:val="20"/>
              </w:rPr>
            </w:pPr>
            <w:r w:rsidRPr="007658D0">
              <w:rPr>
                <w:rFonts w:ascii="Sylfaen" w:hAnsi="Sylfaen"/>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FFFFFF"/>
          </w:tcPr>
          <w:p w14:paraId="1593AFC9" w14:textId="77777777" w:rsidR="00C10D18" w:rsidRPr="007658D0" w:rsidRDefault="00C10D18" w:rsidP="00EF6B8E">
            <w:pPr>
              <w:pStyle w:val="Other0"/>
              <w:spacing w:after="120" w:line="240" w:lineRule="auto"/>
              <w:ind w:firstLine="0"/>
              <w:jc w:val="center"/>
              <w:rPr>
                <w:rFonts w:ascii="Sylfaen" w:hAnsi="Sylfaen"/>
                <w:sz w:val="20"/>
                <w:szCs w:val="20"/>
              </w:rPr>
            </w:pPr>
            <w:r w:rsidRPr="007658D0">
              <w:rPr>
                <w:rFonts w:ascii="Sylfaen" w:hAnsi="Sylfaen"/>
                <w:sz w:val="20"/>
                <w:szCs w:val="20"/>
              </w:rPr>
              <w:t>16</w:t>
            </w:r>
          </w:p>
        </w:tc>
      </w:tr>
    </w:tbl>
    <w:p w14:paraId="607739FF" w14:textId="77777777" w:rsidR="00C10D18" w:rsidRPr="008E7DC1" w:rsidRDefault="00C10D18" w:rsidP="008E7DC1">
      <w:pPr>
        <w:spacing w:after="160" w:line="360" w:lineRule="auto"/>
        <w:rPr>
          <w:rFonts w:ascii="Sylfaen" w:hAnsi="Sylfaen"/>
        </w:rPr>
      </w:pPr>
    </w:p>
    <w:p w14:paraId="58F8C660" w14:textId="77777777" w:rsidR="00C10D18" w:rsidRPr="008E7DC1" w:rsidRDefault="00C10D18" w:rsidP="00EF0D06">
      <w:pPr>
        <w:pStyle w:val="Tablecaption0"/>
        <w:tabs>
          <w:tab w:val="left" w:pos="567"/>
        </w:tabs>
        <w:spacing w:after="160" w:line="360" w:lineRule="auto"/>
        <w:jc w:val="both"/>
        <w:rPr>
          <w:rFonts w:ascii="Sylfaen" w:hAnsi="Sylfaen"/>
          <w:sz w:val="24"/>
          <w:szCs w:val="24"/>
          <w:lang w:val="hy-AM"/>
        </w:rPr>
      </w:pPr>
      <w:r w:rsidRPr="008E7DC1">
        <w:rPr>
          <w:rFonts w:ascii="Sylfaen" w:hAnsi="Sylfaen"/>
          <w:sz w:val="24"/>
          <w:szCs w:val="24"/>
        </w:rPr>
        <w:t>7.2</w:t>
      </w:r>
      <w:r w:rsidR="00EF0D06" w:rsidRPr="00EF0D06">
        <w:rPr>
          <w:rFonts w:ascii="Sylfaen" w:hAnsi="Sylfaen"/>
          <w:sz w:val="24"/>
          <w:szCs w:val="24"/>
        </w:rPr>
        <w:t>.</w:t>
      </w:r>
      <w:r w:rsidR="00EF0D06" w:rsidRPr="00EF0D06">
        <w:rPr>
          <w:rFonts w:ascii="Sylfaen" w:hAnsi="Sylfaen"/>
          <w:sz w:val="24"/>
          <w:szCs w:val="24"/>
        </w:rPr>
        <w:tab/>
      </w:r>
      <w:r w:rsidRPr="008E7DC1">
        <w:rPr>
          <w:rFonts w:ascii="Sylfaen" w:hAnsi="Sylfaen"/>
          <w:sz w:val="24"/>
          <w:szCs w:val="24"/>
          <w:lang w:val="hy-AM"/>
        </w:rPr>
        <w:t>Գարնան</w:t>
      </w:r>
      <w:r w:rsidRPr="008E7DC1">
        <w:rPr>
          <w:rFonts w:ascii="Sylfaen" w:hAnsi="Sylfaen"/>
          <w:sz w:val="24"/>
          <w:szCs w:val="24"/>
        </w:rPr>
        <w:t>ացան հացահատիկային գյուղատնտեսական բույսեր</w:t>
      </w:r>
      <w:r w:rsidRPr="008E7DC1">
        <w:rPr>
          <w:rFonts w:ascii="Sylfaen" w:hAnsi="Sylfaen"/>
          <w:sz w:val="24"/>
          <w:szCs w:val="24"/>
          <w:lang w:val="hy-AM"/>
        </w:rPr>
        <w:t xml:space="preserve">՝ ցորեն, գարի, տրիտիկալե, վարսակ </w:t>
      </w: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1075"/>
        <w:gridCol w:w="1559"/>
        <w:gridCol w:w="1134"/>
        <w:gridCol w:w="1276"/>
        <w:gridCol w:w="1134"/>
        <w:gridCol w:w="1276"/>
        <w:gridCol w:w="1203"/>
        <w:gridCol w:w="992"/>
      </w:tblGrid>
      <w:tr w:rsidR="00C10D18" w:rsidRPr="00B6518D" w14:paraId="3705217E" w14:textId="77777777" w:rsidTr="00817AA9">
        <w:tc>
          <w:tcPr>
            <w:tcW w:w="1075" w:type="dxa"/>
            <w:vMerge w:val="restart"/>
            <w:tcBorders>
              <w:top w:val="single" w:sz="4" w:space="0" w:color="auto"/>
              <w:left w:val="single" w:sz="4" w:space="0" w:color="auto"/>
            </w:tcBorders>
            <w:shd w:val="clear" w:color="auto" w:fill="FFFFFF"/>
            <w:vAlign w:val="center"/>
          </w:tcPr>
          <w:p w14:paraId="5ADF2970"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lang w:val="hy-AM"/>
              </w:rPr>
              <w:t>Համարը՝ ըստ կարգի</w:t>
            </w:r>
          </w:p>
        </w:tc>
        <w:tc>
          <w:tcPr>
            <w:tcW w:w="1559" w:type="dxa"/>
            <w:vMerge w:val="restart"/>
            <w:tcBorders>
              <w:top w:val="single" w:sz="4" w:space="0" w:color="auto"/>
              <w:left w:val="single" w:sz="4" w:space="0" w:color="auto"/>
            </w:tcBorders>
            <w:shd w:val="clear" w:color="auto" w:fill="FFFFFF"/>
            <w:vAlign w:val="center"/>
          </w:tcPr>
          <w:p w14:paraId="3E45A25A"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Հսկիչ փորձանմուշի գրանցման համարը</w:t>
            </w:r>
          </w:p>
        </w:tc>
        <w:tc>
          <w:tcPr>
            <w:tcW w:w="1134" w:type="dxa"/>
            <w:vMerge w:val="restart"/>
            <w:tcBorders>
              <w:top w:val="single" w:sz="4" w:space="0" w:color="auto"/>
              <w:left w:val="single" w:sz="4" w:space="0" w:color="auto"/>
            </w:tcBorders>
            <w:shd w:val="clear" w:color="auto" w:fill="FFFFFF"/>
            <w:vAlign w:val="bottom"/>
          </w:tcPr>
          <w:p w14:paraId="1072296B"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Ցանքի</w:t>
            </w:r>
          </w:p>
        </w:tc>
        <w:tc>
          <w:tcPr>
            <w:tcW w:w="2410" w:type="dxa"/>
            <w:gridSpan w:val="2"/>
            <w:tcBorders>
              <w:top w:val="single" w:sz="4" w:space="0" w:color="auto"/>
              <w:left w:val="single" w:sz="4" w:space="0" w:color="auto"/>
            </w:tcBorders>
            <w:shd w:val="clear" w:color="auto" w:fill="FFFFFF"/>
            <w:vAlign w:val="center"/>
          </w:tcPr>
          <w:p w14:paraId="06ABB5BB"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Ծիլերի</w:t>
            </w:r>
          </w:p>
        </w:tc>
        <w:tc>
          <w:tcPr>
            <w:tcW w:w="1276" w:type="dxa"/>
            <w:vMerge w:val="restart"/>
            <w:tcBorders>
              <w:top w:val="single" w:sz="4" w:space="0" w:color="auto"/>
              <w:left w:val="single" w:sz="4" w:space="0" w:color="auto"/>
            </w:tcBorders>
            <w:shd w:val="clear" w:color="auto" w:fill="FFFFFF"/>
            <w:vAlign w:val="center"/>
          </w:tcPr>
          <w:p w14:paraId="046781D5"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Բողբողջման սկիզբը</w:t>
            </w:r>
          </w:p>
        </w:tc>
        <w:tc>
          <w:tcPr>
            <w:tcW w:w="2195" w:type="dxa"/>
            <w:gridSpan w:val="2"/>
            <w:tcBorders>
              <w:top w:val="single" w:sz="4" w:space="0" w:color="auto"/>
              <w:left w:val="single" w:sz="4" w:space="0" w:color="auto"/>
              <w:right w:val="single" w:sz="4" w:space="0" w:color="auto"/>
            </w:tcBorders>
            <w:shd w:val="clear" w:color="auto" w:fill="FFFFFF"/>
            <w:vAlign w:val="bottom"/>
          </w:tcPr>
          <w:p w14:paraId="11EC7304"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Հասկակալման կամ հուրանների դուրս գալը</w:t>
            </w:r>
          </w:p>
        </w:tc>
      </w:tr>
      <w:tr w:rsidR="00C10D18" w:rsidRPr="00EF0D06" w14:paraId="358FF1F0" w14:textId="77777777" w:rsidTr="00817AA9">
        <w:tc>
          <w:tcPr>
            <w:tcW w:w="1075" w:type="dxa"/>
            <w:vMerge/>
            <w:tcBorders>
              <w:left w:val="single" w:sz="4" w:space="0" w:color="auto"/>
            </w:tcBorders>
            <w:shd w:val="clear" w:color="auto" w:fill="FFFFFF"/>
            <w:vAlign w:val="center"/>
          </w:tcPr>
          <w:p w14:paraId="5AE2ABB9" w14:textId="77777777" w:rsidR="00C10D18" w:rsidRPr="00EF0D06" w:rsidRDefault="00C10D18" w:rsidP="00817AA9">
            <w:pPr>
              <w:spacing w:after="120"/>
              <w:rPr>
                <w:rFonts w:ascii="Sylfaen" w:hAnsi="Sylfaen"/>
                <w:sz w:val="20"/>
                <w:szCs w:val="20"/>
                <w:lang w:val="hy-AM"/>
              </w:rPr>
            </w:pPr>
          </w:p>
        </w:tc>
        <w:tc>
          <w:tcPr>
            <w:tcW w:w="1559" w:type="dxa"/>
            <w:vMerge/>
            <w:tcBorders>
              <w:left w:val="single" w:sz="4" w:space="0" w:color="auto"/>
            </w:tcBorders>
            <w:shd w:val="clear" w:color="auto" w:fill="FFFFFF"/>
            <w:vAlign w:val="center"/>
          </w:tcPr>
          <w:p w14:paraId="44E2C6F3" w14:textId="77777777" w:rsidR="00C10D18" w:rsidRPr="00EF0D06" w:rsidRDefault="00C10D18" w:rsidP="00817AA9">
            <w:pPr>
              <w:spacing w:after="120"/>
              <w:rPr>
                <w:rFonts w:ascii="Sylfaen" w:hAnsi="Sylfaen"/>
                <w:sz w:val="20"/>
                <w:szCs w:val="20"/>
                <w:lang w:val="hy-AM"/>
              </w:rPr>
            </w:pPr>
          </w:p>
        </w:tc>
        <w:tc>
          <w:tcPr>
            <w:tcW w:w="1134" w:type="dxa"/>
            <w:vMerge/>
            <w:tcBorders>
              <w:left w:val="single" w:sz="4" w:space="0" w:color="auto"/>
            </w:tcBorders>
            <w:shd w:val="clear" w:color="auto" w:fill="FFFFFF"/>
            <w:vAlign w:val="bottom"/>
          </w:tcPr>
          <w:p w14:paraId="4AF743F3" w14:textId="77777777" w:rsidR="00C10D18" w:rsidRPr="00EF0D06" w:rsidRDefault="00C10D18" w:rsidP="00817AA9">
            <w:pPr>
              <w:spacing w:after="120"/>
              <w:rPr>
                <w:rFonts w:ascii="Sylfaen" w:hAnsi="Sylfaen"/>
                <w:sz w:val="20"/>
                <w:szCs w:val="20"/>
                <w:lang w:val="hy-AM"/>
              </w:rPr>
            </w:pPr>
          </w:p>
        </w:tc>
        <w:tc>
          <w:tcPr>
            <w:tcW w:w="1276" w:type="dxa"/>
            <w:tcBorders>
              <w:top w:val="single" w:sz="4" w:space="0" w:color="auto"/>
              <w:left w:val="single" w:sz="4" w:space="0" w:color="auto"/>
            </w:tcBorders>
            <w:shd w:val="clear" w:color="auto" w:fill="FFFFFF"/>
            <w:vAlign w:val="center"/>
          </w:tcPr>
          <w:p w14:paraId="0AF69BCB"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սկիզբը</w:t>
            </w:r>
          </w:p>
        </w:tc>
        <w:tc>
          <w:tcPr>
            <w:tcW w:w="1134" w:type="dxa"/>
            <w:tcBorders>
              <w:top w:val="single" w:sz="4" w:space="0" w:color="auto"/>
              <w:left w:val="single" w:sz="4" w:space="0" w:color="auto"/>
            </w:tcBorders>
            <w:shd w:val="clear" w:color="auto" w:fill="FFFFFF"/>
            <w:vAlign w:val="center"/>
          </w:tcPr>
          <w:p w14:paraId="31C37E68"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Լրիվ</w:t>
            </w:r>
          </w:p>
        </w:tc>
        <w:tc>
          <w:tcPr>
            <w:tcW w:w="1276" w:type="dxa"/>
            <w:vMerge/>
            <w:tcBorders>
              <w:left w:val="single" w:sz="4" w:space="0" w:color="auto"/>
            </w:tcBorders>
            <w:shd w:val="clear" w:color="auto" w:fill="FFFFFF"/>
            <w:vAlign w:val="center"/>
          </w:tcPr>
          <w:p w14:paraId="33D53672" w14:textId="77777777" w:rsidR="00C10D18" w:rsidRPr="00EF0D06" w:rsidRDefault="00C10D18" w:rsidP="00817AA9">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vAlign w:val="center"/>
          </w:tcPr>
          <w:p w14:paraId="15968504"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սկիզբը</w:t>
            </w:r>
          </w:p>
        </w:tc>
        <w:tc>
          <w:tcPr>
            <w:tcW w:w="992" w:type="dxa"/>
            <w:tcBorders>
              <w:top w:val="single" w:sz="4" w:space="0" w:color="auto"/>
              <w:left w:val="single" w:sz="4" w:space="0" w:color="auto"/>
              <w:right w:val="single" w:sz="4" w:space="0" w:color="auto"/>
            </w:tcBorders>
            <w:shd w:val="clear" w:color="auto" w:fill="FFFFFF"/>
            <w:vAlign w:val="bottom"/>
          </w:tcPr>
          <w:p w14:paraId="4A799683" w14:textId="77777777" w:rsidR="00C10D18" w:rsidRPr="00EF0D06" w:rsidRDefault="00C10D18" w:rsidP="00817AA9">
            <w:pPr>
              <w:pStyle w:val="Other0"/>
              <w:spacing w:after="120" w:line="240" w:lineRule="auto"/>
              <w:ind w:firstLine="0"/>
              <w:jc w:val="center"/>
              <w:rPr>
                <w:rFonts w:ascii="Sylfaen" w:hAnsi="Sylfaen"/>
                <w:sz w:val="20"/>
                <w:szCs w:val="20"/>
                <w:lang w:val="hy-AM"/>
              </w:rPr>
            </w:pPr>
            <w:r w:rsidRPr="00EF0D06">
              <w:rPr>
                <w:rFonts w:ascii="Sylfaen" w:hAnsi="Sylfaen"/>
                <w:sz w:val="20"/>
                <w:szCs w:val="20"/>
                <w:lang w:val="hy-AM"/>
              </w:rPr>
              <w:t>Լրիվ</w:t>
            </w:r>
          </w:p>
        </w:tc>
      </w:tr>
      <w:tr w:rsidR="00C10D18" w:rsidRPr="00EF0D06" w14:paraId="12F75001" w14:textId="77777777" w:rsidTr="00817AA9">
        <w:tc>
          <w:tcPr>
            <w:tcW w:w="1075" w:type="dxa"/>
            <w:tcBorders>
              <w:top w:val="single" w:sz="4" w:space="0" w:color="auto"/>
              <w:left w:val="single" w:sz="4" w:space="0" w:color="auto"/>
              <w:bottom w:val="single" w:sz="4" w:space="0" w:color="auto"/>
            </w:tcBorders>
            <w:shd w:val="clear" w:color="auto" w:fill="FFFFFF"/>
          </w:tcPr>
          <w:p w14:paraId="6E414F90"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1</w:t>
            </w:r>
          </w:p>
        </w:tc>
        <w:tc>
          <w:tcPr>
            <w:tcW w:w="1559" w:type="dxa"/>
            <w:tcBorders>
              <w:top w:val="single" w:sz="4" w:space="0" w:color="auto"/>
              <w:left w:val="single" w:sz="4" w:space="0" w:color="auto"/>
              <w:bottom w:val="single" w:sz="4" w:space="0" w:color="auto"/>
            </w:tcBorders>
            <w:shd w:val="clear" w:color="auto" w:fill="FFFFFF"/>
          </w:tcPr>
          <w:p w14:paraId="5A963D2C"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50B5B68C"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3</w:t>
            </w:r>
          </w:p>
        </w:tc>
        <w:tc>
          <w:tcPr>
            <w:tcW w:w="1276" w:type="dxa"/>
            <w:tcBorders>
              <w:top w:val="single" w:sz="4" w:space="0" w:color="auto"/>
              <w:left w:val="single" w:sz="4" w:space="0" w:color="auto"/>
              <w:bottom w:val="single" w:sz="4" w:space="0" w:color="auto"/>
            </w:tcBorders>
            <w:shd w:val="clear" w:color="auto" w:fill="FFFFFF"/>
          </w:tcPr>
          <w:p w14:paraId="6628F279"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4</w:t>
            </w:r>
          </w:p>
        </w:tc>
        <w:tc>
          <w:tcPr>
            <w:tcW w:w="1134" w:type="dxa"/>
            <w:tcBorders>
              <w:top w:val="single" w:sz="4" w:space="0" w:color="auto"/>
              <w:left w:val="single" w:sz="4" w:space="0" w:color="auto"/>
              <w:bottom w:val="single" w:sz="4" w:space="0" w:color="auto"/>
            </w:tcBorders>
            <w:shd w:val="clear" w:color="auto" w:fill="FFFFFF"/>
          </w:tcPr>
          <w:p w14:paraId="4BEAEF16"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5</w:t>
            </w:r>
          </w:p>
        </w:tc>
        <w:tc>
          <w:tcPr>
            <w:tcW w:w="1276" w:type="dxa"/>
            <w:tcBorders>
              <w:top w:val="single" w:sz="4" w:space="0" w:color="auto"/>
              <w:left w:val="single" w:sz="4" w:space="0" w:color="auto"/>
              <w:bottom w:val="single" w:sz="4" w:space="0" w:color="auto"/>
            </w:tcBorders>
            <w:shd w:val="clear" w:color="auto" w:fill="FFFFFF"/>
          </w:tcPr>
          <w:p w14:paraId="0EE304C0"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6</w:t>
            </w:r>
          </w:p>
        </w:tc>
        <w:tc>
          <w:tcPr>
            <w:tcW w:w="1203" w:type="dxa"/>
            <w:tcBorders>
              <w:top w:val="single" w:sz="4" w:space="0" w:color="auto"/>
              <w:left w:val="single" w:sz="4" w:space="0" w:color="auto"/>
              <w:bottom w:val="single" w:sz="4" w:space="0" w:color="auto"/>
            </w:tcBorders>
            <w:shd w:val="clear" w:color="auto" w:fill="FFFFFF"/>
          </w:tcPr>
          <w:p w14:paraId="3639E07D"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65F1BA" w14:textId="77777777" w:rsidR="00C10D18" w:rsidRPr="00EF0D06" w:rsidRDefault="00C10D18" w:rsidP="00817AA9">
            <w:pPr>
              <w:pStyle w:val="Other0"/>
              <w:spacing w:after="120" w:line="240" w:lineRule="auto"/>
              <w:ind w:firstLine="0"/>
              <w:jc w:val="center"/>
              <w:rPr>
                <w:rFonts w:ascii="Sylfaen" w:hAnsi="Sylfaen"/>
                <w:sz w:val="20"/>
                <w:szCs w:val="20"/>
              </w:rPr>
            </w:pPr>
            <w:r w:rsidRPr="00EF0D06">
              <w:rPr>
                <w:rFonts w:ascii="Sylfaen" w:hAnsi="Sylfaen"/>
                <w:sz w:val="20"/>
                <w:szCs w:val="20"/>
              </w:rPr>
              <w:t>8</w:t>
            </w:r>
          </w:p>
        </w:tc>
      </w:tr>
    </w:tbl>
    <w:p w14:paraId="34C4EB43" w14:textId="77777777" w:rsidR="00C10D18" w:rsidRPr="008E7DC1" w:rsidRDefault="00C10D18" w:rsidP="008E7DC1">
      <w:pPr>
        <w:spacing w:after="160" w:line="360" w:lineRule="auto"/>
        <w:rPr>
          <w:rFonts w:ascii="Sylfaen" w:hAnsi="Sylfaen"/>
        </w:rPr>
      </w:pP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1017"/>
        <w:gridCol w:w="850"/>
        <w:gridCol w:w="1626"/>
        <w:gridCol w:w="1411"/>
        <w:gridCol w:w="932"/>
        <w:gridCol w:w="1559"/>
        <w:gridCol w:w="2254"/>
      </w:tblGrid>
      <w:tr w:rsidR="00C10D18" w:rsidRPr="00B6518D" w14:paraId="3BD8D83A" w14:textId="77777777" w:rsidTr="00817AA9">
        <w:tc>
          <w:tcPr>
            <w:tcW w:w="1867" w:type="dxa"/>
            <w:gridSpan w:val="2"/>
            <w:tcBorders>
              <w:top w:val="single" w:sz="4" w:space="0" w:color="auto"/>
              <w:left w:val="single" w:sz="4" w:space="0" w:color="auto"/>
            </w:tcBorders>
            <w:shd w:val="clear" w:color="auto" w:fill="FFFFFF"/>
            <w:vAlign w:val="bottom"/>
          </w:tcPr>
          <w:p w14:paraId="01824C53"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Ծաղկման</w:t>
            </w:r>
          </w:p>
        </w:tc>
        <w:tc>
          <w:tcPr>
            <w:tcW w:w="3969" w:type="dxa"/>
            <w:gridSpan w:val="3"/>
            <w:tcBorders>
              <w:top w:val="single" w:sz="4" w:space="0" w:color="auto"/>
              <w:left w:val="single" w:sz="4" w:space="0" w:color="auto"/>
            </w:tcBorders>
            <w:shd w:val="clear" w:color="auto" w:fill="FFFFFF"/>
            <w:vAlign w:val="bottom"/>
          </w:tcPr>
          <w:p w14:paraId="7EB6BD9A"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Հասունության</w:t>
            </w:r>
          </w:p>
        </w:tc>
        <w:tc>
          <w:tcPr>
            <w:tcW w:w="1559" w:type="dxa"/>
            <w:vMerge w:val="restart"/>
            <w:tcBorders>
              <w:top w:val="single" w:sz="4" w:space="0" w:color="auto"/>
              <w:left w:val="single" w:sz="4" w:space="0" w:color="auto"/>
            </w:tcBorders>
            <w:shd w:val="clear" w:color="auto" w:fill="FFFFFF"/>
            <w:vAlign w:val="center"/>
          </w:tcPr>
          <w:p w14:paraId="4394B8A7"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Բերքահավաքի</w:t>
            </w:r>
          </w:p>
        </w:tc>
        <w:tc>
          <w:tcPr>
            <w:tcW w:w="2254" w:type="dxa"/>
            <w:vMerge w:val="restart"/>
            <w:tcBorders>
              <w:top w:val="single" w:sz="4" w:space="0" w:color="auto"/>
              <w:left w:val="single" w:sz="4" w:space="0" w:color="auto"/>
              <w:right w:val="single" w:sz="4" w:space="0" w:color="auto"/>
            </w:tcBorders>
            <w:shd w:val="clear" w:color="auto" w:fill="FFFFFF"/>
            <w:vAlign w:val="bottom"/>
          </w:tcPr>
          <w:p w14:paraId="3B7CBFDA"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Օրերի թիվը՝ լրիվ ծլելուց մինչ</w:t>
            </w:r>
            <w:r w:rsidR="008E7DC1" w:rsidRPr="00660665">
              <w:rPr>
                <w:rFonts w:ascii="Sylfaen" w:hAnsi="Sylfaen"/>
                <w:sz w:val="20"/>
                <w:szCs w:val="20"/>
                <w:lang w:val="hy-AM"/>
              </w:rPr>
              <w:t>եւ</w:t>
            </w:r>
            <w:r w:rsidRPr="00660665">
              <w:rPr>
                <w:rFonts w:ascii="Sylfaen" w:hAnsi="Sylfaen"/>
                <w:sz w:val="20"/>
                <w:szCs w:val="20"/>
                <w:lang w:val="hy-AM"/>
              </w:rPr>
              <w:t xml:space="preserve"> մոմահասունություն</w:t>
            </w:r>
          </w:p>
        </w:tc>
      </w:tr>
      <w:tr w:rsidR="00C10D18" w:rsidRPr="00660665" w14:paraId="42CBE2BE" w14:textId="77777777" w:rsidTr="00817AA9">
        <w:tc>
          <w:tcPr>
            <w:tcW w:w="1017" w:type="dxa"/>
            <w:tcBorders>
              <w:top w:val="single" w:sz="4" w:space="0" w:color="auto"/>
              <w:left w:val="single" w:sz="4" w:space="0" w:color="auto"/>
            </w:tcBorders>
            <w:shd w:val="clear" w:color="auto" w:fill="FFFFFF"/>
            <w:vAlign w:val="center"/>
          </w:tcPr>
          <w:p w14:paraId="08EBEE3C"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Սկիզբը</w:t>
            </w:r>
          </w:p>
        </w:tc>
        <w:tc>
          <w:tcPr>
            <w:tcW w:w="850" w:type="dxa"/>
            <w:tcBorders>
              <w:top w:val="single" w:sz="4" w:space="0" w:color="auto"/>
              <w:left w:val="single" w:sz="4" w:space="0" w:color="auto"/>
            </w:tcBorders>
            <w:shd w:val="clear" w:color="auto" w:fill="FFFFFF"/>
            <w:vAlign w:val="center"/>
          </w:tcPr>
          <w:p w14:paraId="5E1F1A02"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Լրիվ</w:t>
            </w:r>
          </w:p>
        </w:tc>
        <w:tc>
          <w:tcPr>
            <w:tcW w:w="1626" w:type="dxa"/>
            <w:tcBorders>
              <w:top w:val="single" w:sz="4" w:space="0" w:color="auto"/>
              <w:left w:val="single" w:sz="4" w:space="0" w:color="auto"/>
            </w:tcBorders>
            <w:shd w:val="clear" w:color="auto" w:fill="FFFFFF"/>
            <w:vAlign w:val="center"/>
          </w:tcPr>
          <w:p w14:paraId="6A35B0FD" w14:textId="77777777" w:rsidR="00C10D18" w:rsidRPr="00660665" w:rsidRDefault="00660665"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Կ</w:t>
            </w:r>
            <w:r w:rsidR="00C10D18" w:rsidRPr="00660665">
              <w:rPr>
                <w:rFonts w:ascii="Sylfaen" w:hAnsi="Sylfaen"/>
                <w:sz w:val="20"/>
                <w:szCs w:val="20"/>
                <w:lang w:val="hy-AM"/>
              </w:rPr>
              <w:t>աթնա</w:t>
            </w:r>
            <w:r>
              <w:rPr>
                <w:rFonts w:ascii="Sylfaen" w:hAnsi="Sylfaen"/>
                <w:sz w:val="20"/>
                <w:szCs w:val="20"/>
                <w:lang w:val="en-US"/>
              </w:rPr>
              <w:t>-</w:t>
            </w:r>
            <w:r w:rsidR="00C10D18" w:rsidRPr="00660665">
              <w:rPr>
                <w:rFonts w:ascii="Sylfaen" w:hAnsi="Sylfaen"/>
                <w:sz w:val="20"/>
                <w:szCs w:val="20"/>
                <w:lang w:val="hy-AM"/>
              </w:rPr>
              <w:t>հասունություն</w:t>
            </w:r>
          </w:p>
        </w:tc>
        <w:tc>
          <w:tcPr>
            <w:tcW w:w="1411" w:type="dxa"/>
            <w:tcBorders>
              <w:top w:val="single" w:sz="4" w:space="0" w:color="auto"/>
              <w:left w:val="single" w:sz="4" w:space="0" w:color="auto"/>
            </w:tcBorders>
            <w:shd w:val="clear" w:color="auto" w:fill="FFFFFF"/>
            <w:vAlign w:val="center"/>
          </w:tcPr>
          <w:p w14:paraId="28D3DA30" w14:textId="77777777" w:rsidR="00C10D18" w:rsidRPr="00660665" w:rsidRDefault="00660665"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Մ</w:t>
            </w:r>
            <w:r w:rsidR="00C10D18" w:rsidRPr="00660665">
              <w:rPr>
                <w:rFonts w:ascii="Sylfaen" w:hAnsi="Sylfaen"/>
                <w:sz w:val="20"/>
                <w:szCs w:val="20"/>
                <w:lang w:val="hy-AM"/>
              </w:rPr>
              <w:t>ոմա</w:t>
            </w:r>
            <w:r>
              <w:rPr>
                <w:rFonts w:ascii="Sylfaen" w:hAnsi="Sylfaen"/>
                <w:sz w:val="20"/>
                <w:szCs w:val="20"/>
                <w:lang w:val="en-US"/>
              </w:rPr>
              <w:t>-</w:t>
            </w:r>
            <w:r w:rsidR="00C10D18" w:rsidRPr="00660665">
              <w:rPr>
                <w:rFonts w:ascii="Sylfaen" w:hAnsi="Sylfaen"/>
                <w:sz w:val="20"/>
                <w:szCs w:val="20"/>
                <w:lang w:val="hy-AM"/>
              </w:rPr>
              <w:t>հասունություն</w:t>
            </w:r>
          </w:p>
        </w:tc>
        <w:tc>
          <w:tcPr>
            <w:tcW w:w="932" w:type="dxa"/>
            <w:tcBorders>
              <w:top w:val="single" w:sz="4" w:space="0" w:color="auto"/>
              <w:left w:val="single" w:sz="4" w:space="0" w:color="auto"/>
            </w:tcBorders>
            <w:shd w:val="clear" w:color="auto" w:fill="FFFFFF"/>
            <w:vAlign w:val="center"/>
          </w:tcPr>
          <w:p w14:paraId="62663C13"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 xml:space="preserve">լրիվ </w:t>
            </w:r>
          </w:p>
        </w:tc>
        <w:tc>
          <w:tcPr>
            <w:tcW w:w="1559" w:type="dxa"/>
            <w:vMerge/>
            <w:tcBorders>
              <w:left w:val="single" w:sz="4" w:space="0" w:color="auto"/>
            </w:tcBorders>
            <w:shd w:val="clear" w:color="auto" w:fill="FFFFFF"/>
            <w:vAlign w:val="center"/>
          </w:tcPr>
          <w:p w14:paraId="071BA08A" w14:textId="77777777" w:rsidR="00C10D18" w:rsidRPr="00660665" w:rsidRDefault="00C10D18" w:rsidP="00817AA9">
            <w:pPr>
              <w:spacing w:after="120"/>
              <w:rPr>
                <w:rFonts w:ascii="Sylfaen" w:hAnsi="Sylfaen"/>
                <w:sz w:val="20"/>
                <w:szCs w:val="20"/>
              </w:rPr>
            </w:pPr>
          </w:p>
        </w:tc>
        <w:tc>
          <w:tcPr>
            <w:tcW w:w="2254" w:type="dxa"/>
            <w:vMerge/>
            <w:tcBorders>
              <w:left w:val="single" w:sz="4" w:space="0" w:color="auto"/>
              <w:right w:val="single" w:sz="4" w:space="0" w:color="auto"/>
            </w:tcBorders>
            <w:shd w:val="clear" w:color="auto" w:fill="FFFFFF"/>
            <w:vAlign w:val="bottom"/>
          </w:tcPr>
          <w:p w14:paraId="49EA765E" w14:textId="77777777" w:rsidR="00C10D18" w:rsidRPr="00660665" w:rsidRDefault="00C10D18" w:rsidP="00817AA9">
            <w:pPr>
              <w:spacing w:after="120"/>
              <w:rPr>
                <w:rFonts w:ascii="Sylfaen" w:hAnsi="Sylfaen"/>
                <w:sz w:val="20"/>
                <w:szCs w:val="20"/>
              </w:rPr>
            </w:pPr>
          </w:p>
        </w:tc>
      </w:tr>
      <w:tr w:rsidR="00C10D18" w:rsidRPr="00660665" w14:paraId="02842E48" w14:textId="77777777" w:rsidTr="00817AA9">
        <w:tc>
          <w:tcPr>
            <w:tcW w:w="1017" w:type="dxa"/>
            <w:tcBorders>
              <w:top w:val="single" w:sz="4" w:space="0" w:color="auto"/>
              <w:left w:val="single" w:sz="4" w:space="0" w:color="auto"/>
              <w:bottom w:val="single" w:sz="4" w:space="0" w:color="auto"/>
            </w:tcBorders>
            <w:shd w:val="clear" w:color="auto" w:fill="FFFFFF"/>
          </w:tcPr>
          <w:p w14:paraId="22C670C3"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9</w:t>
            </w:r>
          </w:p>
        </w:tc>
        <w:tc>
          <w:tcPr>
            <w:tcW w:w="850" w:type="dxa"/>
            <w:tcBorders>
              <w:top w:val="single" w:sz="4" w:space="0" w:color="auto"/>
              <w:left w:val="single" w:sz="4" w:space="0" w:color="auto"/>
              <w:bottom w:val="single" w:sz="4" w:space="0" w:color="auto"/>
            </w:tcBorders>
            <w:shd w:val="clear" w:color="auto" w:fill="FFFFFF"/>
          </w:tcPr>
          <w:p w14:paraId="31E0A53C"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10</w:t>
            </w:r>
          </w:p>
        </w:tc>
        <w:tc>
          <w:tcPr>
            <w:tcW w:w="1626" w:type="dxa"/>
            <w:tcBorders>
              <w:top w:val="single" w:sz="4" w:space="0" w:color="auto"/>
              <w:left w:val="single" w:sz="4" w:space="0" w:color="auto"/>
              <w:bottom w:val="single" w:sz="4" w:space="0" w:color="auto"/>
            </w:tcBorders>
            <w:shd w:val="clear" w:color="auto" w:fill="FFFFFF"/>
          </w:tcPr>
          <w:p w14:paraId="122FB1B6"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11</w:t>
            </w:r>
          </w:p>
        </w:tc>
        <w:tc>
          <w:tcPr>
            <w:tcW w:w="1411" w:type="dxa"/>
            <w:tcBorders>
              <w:top w:val="single" w:sz="4" w:space="0" w:color="auto"/>
              <w:left w:val="single" w:sz="4" w:space="0" w:color="auto"/>
              <w:bottom w:val="single" w:sz="4" w:space="0" w:color="auto"/>
            </w:tcBorders>
            <w:shd w:val="clear" w:color="auto" w:fill="FFFFFF"/>
          </w:tcPr>
          <w:p w14:paraId="4AC14E76"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12</w:t>
            </w:r>
          </w:p>
        </w:tc>
        <w:tc>
          <w:tcPr>
            <w:tcW w:w="932" w:type="dxa"/>
            <w:tcBorders>
              <w:top w:val="single" w:sz="4" w:space="0" w:color="auto"/>
              <w:left w:val="single" w:sz="4" w:space="0" w:color="auto"/>
              <w:bottom w:val="single" w:sz="4" w:space="0" w:color="auto"/>
            </w:tcBorders>
            <w:shd w:val="clear" w:color="auto" w:fill="FFFFFF"/>
          </w:tcPr>
          <w:p w14:paraId="74EBD94F"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13</w:t>
            </w:r>
          </w:p>
        </w:tc>
        <w:tc>
          <w:tcPr>
            <w:tcW w:w="1559" w:type="dxa"/>
            <w:tcBorders>
              <w:top w:val="single" w:sz="4" w:space="0" w:color="auto"/>
              <w:left w:val="single" w:sz="4" w:space="0" w:color="auto"/>
              <w:bottom w:val="single" w:sz="4" w:space="0" w:color="auto"/>
            </w:tcBorders>
            <w:shd w:val="clear" w:color="auto" w:fill="FFFFFF"/>
          </w:tcPr>
          <w:p w14:paraId="16FCA0BD"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14</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14:paraId="74AF4202"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15</w:t>
            </w:r>
          </w:p>
        </w:tc>
      </w:tr>
    </w:tbl>
    <w:p w14:paraId="23F034D5" w14:textId="77777777" w:rsidR="00C10D18" w:rsidRPr="008E7DC1" w:rsidRDefault="00C10D18" w:rsidP="008E7DC1">
      <w:pPr>
        <w:spacing w:after="160" w:line="360" w:lineRule="auto"/>
        <w:rPr>
          <w:rFonts w:ascii="Sylfaen" w:hAnsi="Sylfaen"/>
        </w:rPr>
      </w:pPr>
    </w:p>
    <w:p w14:paraId="51279D75" w14:textId="77777777" w:rsidR="00C10D18" w:rsidRPr="008E7DC1" w:rsidRDefault="00C10D18" w:rsidP="00660665">
      <w:pPr>
        <w:pStyle w:val="Tablecaption0"/>
        <w:tabs>
          <w:tab w:val="left" w:pos="567"/>
        </w:tabs>
        <w:spacing w:after="160" w:line="360" w:lineRule="auto"/>
        <w:jc w:val="both"/>
        <w:rPr>
          <w:rFonts w:ascii="Sylfaen" w:hAnsi="Sylfaen"/>
          <w:sz w:val="24"/>
          <w:szCs w:val="24"/>
          <w:lang w:val="hy-AM"/>
        </w:rPr>
      </w:pPr>
      <w:r w:rsidRPr="008E7DC1">
        <w:rPr>
          <w:rFonts w:ascii="Sylfaen" w:hAnsi="Sylfaen"/>
          <w:sz w:val="24"/>
          <w:szCs w:val="24"/>
        </w:rPr>
        <w:t>7.3</w:t>
      </w:r>
      <w:r w:rsidR="00660665" w:rsidRPr="00660665">
        <w:rPr>
          <w:rFonts w:ascii="Sylfaen" w:hAnsi="Sylfaen"/>
          <w:sz w:val="24"/>
          <w:szCs w:val="24"/>
        </w:rPr>
        <w:t>.</w:t>
      </w:r>
      <w:r w:rsidR="00660665" w:rsidRPr="00660665">
        <w:rPr>
          <w:rFonts w:ascii="Sylfaen" w:hAnsi="Sylfaen"/>
          <w:sz w:val="24"/>
          <w:szCs w:val="24"/>
        </w:rPr>
        <w:tab/>
      </w:r>
      <w:r w:rsidRPr="008E7DC1">
        <w:rPr>
          <w:rFonts w:ascii="Sylfaen" w:hAnsi="Sylfaen"/>
          <w:sz w:val="24"/>
          <w:szCs w:val="24"/>
          <w:lang w:val="hy-AM"/>
        </w:rPr>
        <w:t xml:space="preserve">Աշնանացան </w:t>
      </w:r>
      <w:r w:rsidR="008E7DC1">
        <w:rPr>
          <w:rFonts w:ascii="Sylfaen" w:hAnsi="Sylfaen"/>
          <w:sz w:val="24"/>
          <w:szCs w:val="24"/>
          <w:lang w:val="hy-AM"/>
        </w:rPr>
        <w:t>եւ</w:t>
      </w:r>
      <w:r w:rsidRPr="008E7DC1">
        <w:rPr>
          <w:rFonts w:ascii="Sylfaen" w:hAnsi="Sylfaen"/>
          <w:sz w:val="24"/>
          <w:szCs w:val="24"/>
          <w:lang w:val="hy-AM"/>
        </w:rPr>
        <w:t xml:space="preserve"> գարնանացան կանճրակ</w:t>
      </w: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1024"/>
        <w:gridCol w:w="2244"/>
        <w:gridCol w:w="983"/>
        <w:gridCol w:w="1206"/>
        <w:gridCol w:w="1202"/>
        <w:gridCol w:w="1566"/>
        <w:gridCol w:w="1424"/>
      </w:tblGrid>
      <w:tr w:rsidR="00C10D18" w:rsidRPr="00660665" w14:paraId="6B4F90DB" w14:textId="77777777" w:rsidTr="00817AA9">
        <w:tc>
          <w:tcPr>
            <w:tcW w:w="1024" w:type="dxa"/>
            <w:vMerge w:val="restart"/>
            <w:tcBorders>
              <w:top w:val="single" w:sz="4" w:space="0" w:color="auto"/>
              <w:left w:val="single" w:sz="4" w:space="0" w:color="auto"/>
            </w:tcBorders>
            <w:shd w:val="clear" w:color="auto" w:fill="FFFFFF"/>
            <w:vAlign w:val="center"/>
          </w:tcPr>
          <w:p w14:paraId="77D06652"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lang w:val="hy-AM"/>
              </w:rPr>
              <w:t>Համարը՝ ըստ կարգի</w:t>
            </w:r>
          </w:p>
        </w:tc>
        <w:tc>
          <w:tcPr>
            <w:tcW w:w="2244" w:type="dxa"/>
            <w:vMerge w:val="restart"/>
            <w:tcBorders>
              <w:top w:val="single" w:sz="4" w:space="0" w:color="auto"/>
              <w:left w:val="single" w:sz="4" w:space="0" w:color="auto"/>
            </w:tcBorders>
            <w:shd w:val="clear" w:color="auto" w:fill="FFFFFF"/>
            <w:vAlign w:val="bottom"/>
          </w:tcPr>
          <w:p w14:paraId="10F2494F"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lang w:val="hy-AM"/>
              </w:rPr>
              <w:t>Հսկիչ փորձանմուշի գրանցման համարը</w:t>
            </w:r>
          </w:p>
        </w:tc>
        <w:tc>
          <w:tcPr>
            <w:tcW w:w="983" w:type="dxa"/>
            <w:vMerge w:val="restart"/>
            <w:tcBorders>
              <w:top w:val="single" w:sz="4" w:space="0" w:color="auto"/>
              <w:left w:val="single" w:sz="4" w:space="0" w:color="auto"/>
            </w:tcBorders>
            <w:shd w:val="clear" w:color="auto" w:fill="FFFFFF"/>
            <w:vAlign w:val="center"/>
          </w:tcPr>
          <w:p w14:paraId="39F3165E"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Ցանքի</w:t>
            </w:r>
          </w:p>
        </w:tc>
        <w:tc>
          <w:tcPr>
            <w:tcW w:w="2408" w:type="dxa"/>
            <w:gridSpan w:val="2"/>
            <w:tcBorders>
              <w:top w:val="single" w:sz="4" w:space="0" w:color="auto"/>
              <w:left w:val="single" w:sz="4" w:space="0" w:color="auto"/>
            </w:tcBorders>
            <w:shd w:val="clear" w:color="auto" w:fill="FFFFFF"/>
            <w:vAlign w:val="center"/>
          </w:tcPr>
          <w:p w14:paraId="3DADF69B"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Ծիլերի</w:t>
            </w:r>
          </w:p>
        </w:tc>
        <w:tc>
          <w:tcPr>
            <w:tcW w:w="1566" w:type="dxa"/>
            <w:vMerge w:val="restart"/>
            <w:tcBorders>
              <w:top w:val="single" w:sz="4" w:space="0" w:color="auto"/>
              <w:left w:val="single" w:sz="4" w:space="0" w:color="auto"/>
            </w:tcBorders>
            <w:shd w:val="clear" w:color="auto" w:fill="FFFFFF"/>
            <w:vAlign w:val="center"/>
          </w:tcPr>
          <w:p w14:paraId="55DA65B5"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Վարդաձ</w:t>
            </w:r>
            <w:r w:rsidR="008E7DC1" w:rsidRPr="00660665">
              <w:rPr>
                <w:rFonts w:ascii="Sylfaen" w:hAnsi="Sylfaen"/>
                <w:sz w:val="20"/>
                <w:szCs w:val="20"/>
                <w:lang w:val="hy-AM"/>
              </w:rPr>
              <w:t>եւ</w:t>
            </w:r>
            <w:r w:rsidRPr="00660665">
              <w:rPr>
                <w:rFonts w:ascii="Sylfaen" w:hAnsi="Sylfaen"/>
                <w:sz w:val="20"/>
                <w:szCs w:val="20"/>
                <w:lang w:val="hy-AM"/>
              </w:rPr>
              <w:t xml:space="preserve"> տեր</w:t>
            </w:r>
            <w:r w:rsidR="008E7DC1" w:rsidRPr="00660665">
              <w:rPr>
                <w:rFonts w:ascii="Sylfaen" w:hAnsi="Sylfaen"/>
                <w:sz w:val="20"/>
                <w:szCs w:val="20"/>
                <w:lang w:val="hy-AM"/>
              </w:rPr>
              <w:t>եւ</w:t>
            </w:r>
            <w:r w:rsidRPr="00660665">
              <w:rPr>
                <w:rFonts w:ascii="Sylfaen" w:hAnsi="Sylfaen"/>
                <w:sz w:val="20"/>
                <w:szCs w:val="20"/>
                <w:lang w:val="hy-AM"/>
              </w:rPr>
              <w:t>աբույլի առաջացումը</w:t>
            </w:r>
          </w:p>
        </w:tc>
        <w:tc>
          <w:tcPr>
            <w:tcW w:w="1424" w:type="dxa"/>
            <w:vMerge w:val="restart"/>
            <w:tcBorders>
              <w:top w:val="single" w:sz="4" w:space="0" w:color="auto"/>
              <w:left w:val="single" w:sz="4" w:space="0" w:color="auto"/>
              <w:right w:val="single" w:sz="4" w:space="0" w:color="auto"/>
            </w:tcBorders>
            <w:shd w:val="clear" w:color="auto" w:fill="FFFFFF"/>
          </w:tcPr>
          <w:p w14:paraId="367CC2F2"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Գարնանը տեր</w:t>
            </w:r>
            <w:r w:rsidR="008E7DC1" w:rsidRPr="00660665">
              <w:rPr>
                <w:rFonts w:ascii="Sylfaen" w:hAnsi="Sylfaen"/>
                <w:sz w:val="20"/>
                <w:szCs w:val="20"/>
                <w:lang w:val="hy-AM"/>
              </w:rPr>
              <w:t>եւ</w:t>
            </w:r>
            <w:r w:rsidRPr="00660665">
              <w:rPr>
                <w:rFonts w:ascii="Sylfaen" w:hAnsi="Sylfaen"/>
                <w:sz w:val="20"/>
                <w:szCs w:val="20"/>
                <w:lang w:val="hy-AM"/>
              </w:rPr>
              <w:t>ների զարգացման սկիզբը</w:t>
            </w:r>
          </w:p>
        </w:tc>
      </w:tr>
      <w:tr w:rsidR="00C10D18" w:rsidRPr="00660665" w14:paraId="6903F7B6" w14:textId="77777777" w:rsidTr="00817AA9">
        <w:tc>
          <w:tcPr>
            <w:tcW w:w="1024" w:type="dxa"/>
            <w:vMerge/>
            <w:tcBorders>
              <w:left w:val="single" w:sz="4" w:space="0" w:color="auto"/>
            </w:tcBorders>
            <w:shd w:val="clear" w:color="auto" w:fill="FFFFFF"/>
            <w:vAlign w:val="center"/>
          </w:tcPr>
          <w:p w14:paraId="667524AE" w14:textId="77777777" w:rsidR="00C10D18" w:rsidRPr="00660665" w:rsidRDefault="00C10D18" w:rsidP="00EF6B8E">
            <w:pPr>
              <w:spacing w:after="160" w:line="360" w:lineRule="auto"/>
              <w:rPr>
                <w:rFonts w:ascii="Sylfaen" w:hAnsi="Sylfaen"/>
                <w:sz w:val="20"/>
                <w:szCs w:val="20"/>
              </w:rPr>
            </w:pPr>
          </w:p>
        </w:tc>
        <w:tc>
          <w:tcPr>
            <w:tcW w:w="2244" w:type="dxa"/>
            <w:vMerge/>
            <w:tcBorders>
              <w:left w:val="single" w:sz="4" w:space="0" w:color="auto"/>
            </w:tcBorders>
            <w:shd w:val="clear" w:color="auto" w:fill="FFFFFF"/>
            <w:vAlign w:val="bottom"/>
          </w:tcPr>
          <w:p w14:paraId="370D229E" w14:textId="77777777" w:rsidR="00C10D18" w:rsidRPr="00660665" w:rsidRDefault="00C10D18" w:rsidP="00EF6B8E">
            <w:pPr>
              <w:spacing w:after="160" w:line="360" w:lineRule="auto"/>
              <w:rPr>
                <w:rFonts w:ascii="Sylfaen" w:hAnsi="Sylfaen"/>
                <w:sz w:val="20"/>
                <w:szCs w:val="20"/>
              </w:rPr>
            </w:pPr>
          </w:p>
        </w:tc>
        <w:tc>
          <w:tcPr>
            <w:tcW w:w="983" w:type="dxa"/>
            <w:vMerge/>
            <w:tcBorders>
              <w:left w:val="single" w:sz="4" w:space="0" w:color="auto"/>
            </w:tcBorders>
            <w:shd w:val="clear" w:color="auto" w:fill="FFFFFF"/>
            <w:vAlign w:val="center"/>
          </w:tcPr>
          <w:p w14:paraId="0DF5E776" w14:textId="77777777" w:rsidR="00C10D18" w:rsidRPr="00660665" w:rsidRDefault="00C10D18" w:rsidP="00EF6B8E">
            <w:pPr>
              <w:spacing w:after="160" w:line="360" w:lineRule="auto"/>
              <w:rPr>
                <w:rFonts w:ascii="Sylfaen" w:hAnsi="Sylfaen"/>
                <w:sz w:val="20"/>
                <w:szCs w:val="20"/>
              </w:rPr>
            </w:pPr>
          </w:p>
        </w:tc>
        <w:tc>
          <w:tcPr>
            <w:tcW w:w="1206" w:type="dxa"/>
            <w:tcBorders>
              <w:top w:val="single" w:sz="4" w:space="0" w:color="auto"/>
              <w:left w:val="single" w:sz="4" w:space="0" w:color="auto"/>
            </w:tcBorders>
            <w:shd w:val="clear" w:color="auto" w:fill="FFFFFF"/>
            <w:vAlign w:val="center"/>
          </w:tcPr>
          <w:p w14:paraId="2DBD4819" w14:textId="77777777" w:rsidR="00C10D18" w:rsidRPr="00660665" w:rsidRDefault="00C10D18" w:rsidP="00EF6B8E">
            <w:pPr>
              <w:pStyle w:val="Other0"/>
              <w:spacing w:after="160"/>
              <w:ind w:firstLine="0"/>
              <w:jc w:val="center"/>
              <w:rPr>
                <w:rFonts w:ascii="Sylfaen" w:hAnsi="Sylfaen"/>
                <w:sz w:val="20"/>
                <w:szCs w:val="20"/>
                <w:lang w:val="hy-AM"/>
              </w:rPr>
            </w:pPr>
            <w:r w:rsidRPr="00660665">
              <w:rPr>
                <w:rFonts w:ascii="Sylfaen" w:hAnsi="Sylfaen"/>
                <w:sz w:val="20"/>
                <w:szCs w:val="20"/>
                <w:lang w:val="hy-AM"/>
              </w:rPr>
              <w:t>սկիզբը</w:t>
            </w:r>
          </w:p>
        </w:tc>
        <w:tc>
          <w:tcPr>
            <w:tcW w:w="1202" w:type="dxa"/>
            <w:tcBorders>
              <w:top w:val="single" w:sz="4" w:space="0" w:color="auto"/>
              <w:left w:val="single" w:sz="4" w:space="0" w:color="auto"/>
            </w:tcBorders>
            <w:shd w:val="clear" w:color="auto" w:fill="FFFFFF"/>
            <w:vAlign w:val="center"/>
          </w:tcPr>
          <w:p w14:paraId="5183C3B1" w14:textId="77777777" w:rsidR="00C10D18" w:rsidRPr="00660665" w:rsidRDefault="00C10D18" w:rsidP="00EF6B8E">
            <w:pPr>
              <w:pStyle w:val="Other0"/>
              <w:spacing w:after="160"/>
              <w:ind w:firstLine="0"/>
              <w:jc w:val="center"/>
              <w:rPr>
                <w:rFonts w:ascii="Sylfaen" w:hAnsi="Sylfaen"/>
                <w:sz w:val="20"/>
                <w:szCs w:val="20"/>
                <w:lang w:val="hy-AM"/>
              </w:rPr>
            </w:pPr>
            <w:r w:rsidRPr="00660665">
              <w:rPr>
                <w:rFonts w:ascii="Sylfaen" w:hAnsi="Sylfaen"/>
                <w:sz w:val="20"/>
                <w:szCs w:val="20"/>
                <w:lang w:val="hy-AM"/>
              </w:rPr>
              <w:t>լրիվ</w:t>
            </w:r>
          </w:p>
        </w:tc>
        <w:tc>
          <w:tcPr>
            <w:tcW w:w="1566" w:type="dxa"/>
            <w:vMerge/>
            <w:tcBorders>
              <w:left w:val="single" w:sz="4" w:space="0" w:color="auto"/>
            </w:tcBorders>
            <w:shd w:val="clear" w:color="auto" w:fill="FFFFFF"/>
            <w:vAlign w:val="center"/>
          </w:tcPr>
          <w:p w14:paraId="46F74A9F" w14:textId="77777777" w:rsidR="00C10D18" w:rsidRPr="00660665" w:rsidRDefault="00C10D18" w:rsidP="00EF6B8E">
            <w:pPr>
              <w:spacing w:after="160" w:line="360" w:lineRule="auto"/>
              <w:rPr>
                <w:rFonts w:ascii="Sylfaen" w:hAnsi="Sylfaen"/>
                <w:sz w:val="20"/>
                <w:szCs w:val="20"/>
              </w:rPr>
            </w:pPr>
          </w:p>
        </w:tc>
        <w:tc>
          <w:tcPr>
            <w:tcW w:w="1424" w:type="dxa"/>
            <w:vMerge/>
            <w:tcBorders>
              <w:left w:val="single" w:sz="4" w:space="0" w:color="auto"/>
              <w:right w:val="single" w:sz="4" w:space="0" w:color="auto"/>
            </w:tcBorders>
            <w:shd w:val="clear" w:color="auto" w:fill="FFFFFF"/>
          </w:tcPr>
          <w:p w14:paraId="17F69021" w14:textId="77777777" w:rsidR="00C10D18" w:rsidRPr="00660665" w:rsidRDefault="00C10D18" w:rsidP="00EF6B8E">
            <w:pPr>
              <w:spacing w:after="160" w:line="360" w:lineRule="auto"/>
              <w:rPr>
                <w:rFonts w:ascii="Sylfaen" w:hAnsi="Sylfaen"/>
                <w:sz w:val="20"/>
                <w:szCs w:val="20"/>
              </w:rPr>
            </w:pPr>
          </w:p>
        </w:tc>
      </w:tr>
      <w:tr w:rsidR="00C10D18" w:rsidRPr="00660665" w14:paraId="6AE67A59" w14:textId="77777777" w:rsidTr="00817AA9">
        <w:tc>
          <w:tcPr>
            <w:tcW w:w="1024" w:type="dxa"/>
            <w:tcBorders>
              <w:top w:val="single" w:sz="4" w:space="0" w:color="auto"/>
              <w:left w:val="single" w:sz="4" w:space="0" w:color="auto"/>
              <w:bottom w:val="single" w:sz="4" w:space="0" w:color="auto"/>
            </w:tcBorders>
            <w:shd w:val="clear" w:color="auto" w:fill="FFFFFF"/>
          </w:tcPr>
          <w:p w14:paraId="5842E405"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1</w:t>
            </w:r>
          </w:p>
        </w:tc>
        <w:tc>
          <w:tcPr>
            <w:tcW w:w="2244" w:type="dxa"/>
            <w:tcBorders>
              <w:top w:val="single" w:sz="4" w:space="0" w:color="auto"/>
              <w:left w:val="single" w:sz="4" w:space="0" w:color="auto"/>
              <w:bottom w:val="single" w:sz="4" w:space="0" w:color="auto"/>
            </w:tcBorders>
            <w:shd w:val="clear" w:color="auto" w:fill="FFFFFF"/>
          </w:tcPr>
          <w:p w14:paraId="19328B08"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2</w:t>
            </w:r>
          </w:p>
        </w:tc>
        <w:tc>
          <w:tcPr>
            <w:tcW w:w="983" w:type="dxa"/>
            <w:tcBorders>
              <w:top w:val="single" w:sz="4" w:space="0" w:color="auto"/>
              <w:left w:val="single" w:sz="4" w:space="0" w:color="auto"/>
              <w:bottom w:val="single" w:sz="4" w:space="0" w:color="auto"/>
            </w:tcBorders>
            <w:shd w:val="clear" w:color="auto" w:fill="FFFFFF"/>
          </w:tcPr>
          <w:p w14:paraId="430C6502"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3</w:t>
            </w:r>
          </w:p>
        </w:tc>
        <w:tc>
          <w:tcPr>
            <w:tcW w:w="1206" w:type="dxa"/>
            <w:tcBorders>
              <w:top w:val="single" w:sz="4" w:space="0" w:color="auto"/>
              <w:left w:val="single" w:sz="4" w:space="0" w:color="auto"/>
              <w:bottom w:val="single" w:sz="4" w:space="0" w:color="auto"/>
            </w:tcBorders>
            <w:shd w:val="clear" w:color="auto" w:fill="FFFFFF"/>
          </w:tcPr>
          <w:p w14:paraId="4D8BD2EB"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4</w:t>
            </w:r>
          </w:p>
        </w:tc>
        <w:tc>
          <w:tcPr>
            <w:tcW w:w="1202" w:type="dxa"/>
            <w:tcBorders>
              <w:top w:val="single" w:sz="4" w:space="0" w:color="auto"/>
              <w:left w:val="single" w:sz="4" w:space="0" w:color="auto"/>
              <w:bottom w:val="single" w:sz="4" w:space="0" w:color="auto"/>
            </w:tcBorders>
            <w:shd w:val="clear" w:color="auto" w:fill="FFFFFF"/>
          </w:tcPr>
          <w:p w14:paraId="08276F5F"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5</w:t>
            </w:r>
          </w:p>
        </w:tc>
        <w:tc>
          <w:tcPr>
            <w:tcW w:w="1566" w:type="dxa"/>
            <w:tcBorders>
              <w:top w:val="single" w:sz="4" w:space="0" w:color="auto"/>
              <w:left w:val="single" w:sz="4" w:space="0" w:color="auto"/>
              <w:bottom w:val="single" w:sz="4" w:space="0" w:color="auto"/>
            </w:tcBorders>
            <w:shd w:val="clear" w:color="auto" w:fill="FFFFFF"/>
          </w:tcPr>
          <w:p w14:paraId="6BE8357F"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6</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14:paraId="46594CDC" w14:textId="77777777" w:rsidR="00C10D18" w:rsidRPr="00660665" w:rsidRDefault="00C10D18" w:rsidP="00EF6B8E">
            <w:pPr>
              <w:pStyle w:val="Other0"/>
              <w:spacing w:after="160"/>
              <w:ind w:firstLine="0"/>
              <w:jc w:val="center"/>
              <w:rPr>
                <w:rFonts w:ascii="Sylfaen" w:hAnsi="Sylfaen"/>
                <w:sz w:val="20"/>
                <w:szCs w:val="20"/>
              </w:rPr>
            </w:pPr>
            <w:r w:rsidRPr="00660665">
              <w:rPr>
                <w:rFonts w:ascii="Sylfaen" w:hAnsi="Sylfaen"/>
                <w:sz w:val="20"/>
                <w:szCs w:val="20"/>
              </w:rPr>
              <w:t>7</w:t>
            </w:r>
          </w:p>
        </w:tc>
      </w:tr>
    </w:tbl>
    <w:p w14:paraId="26F08DC9" w14:textId="77777777" w:rsidR="00660665" w:rsidRDefault="00660665" w:rsidP="008E7DC1">
      <w:pPr>
        <w:spacing w:after="160" w:line="360" w:lineRule="auto"/>
        <w:rPr>
          <w:rFonts w:ascii="Sylfaen" w:hAnsi="Sylfaen"/>
          <w:lang w:val="hy-AM"/>
        </w:rPr>
      </w:pPr>
    </w:p>
    <w:p w14:paraId="757C2FC2" w14:textId="77777777" w:rsidR="00660665" w:rsidRDefault="00660665">
      <w:pPr>
        <w:rPr>
          <w:rFonts w:ascii="Sylfaen" w:hAnsi="Sylfaen"/>
          <w:lang w:val="hy-AM"/>
        </w:rPr>
      </w:pPr>
      <w:r>
        <w:rPr>
          <w:rFonts w:ascii="Sylfaen" w:hAnsi="Sylfaen"/>
          <w:lang w:val="hy-AM"/>
        </w:rPr>
        <w:br w:type="page"/>
      </w:r>
    </w:p>
    <w:tbl>
      <w:tblPr>
        <w:tblpPr w:leftFromText="180" w:rightFromText="180" w:vertAnchor="text" w:tblpY="1"/>
        <w:tblOverlap w:val="never"/>
        <w:tblW w:w="9933" w:type="dxa"/>
        <w:tblLayout w:type="fixed"/>
        <w:tblCellMar>
          <w:left w:w="10" w:type="dxa"/>
          <w:right w:w="10" w:type="dxa"/>
        </w:tblCellMar>
        <w:tblLook w:val="0000" w:firstRow="0" w:lastRow="0" w:firstColumn="0" w:lastColumn="0" w:noHBand="0" w:noVBand="0"/>
      </w:tblPr>
      <w:tblGrid>
        <w:gridCol w:w="1354"/>
        <w:gridCol w:w="1372"/>
        <w:gridCol w:w="1078"/>
        <w:gridCol w:w="1316"/>
        <w:gridCol w:w="1441"/>
        <w:gridCol w:w="1246"/>
        <w:gridCol w:w="992"/>
        <w:gridCol w:w="1134"/>
      </w:tblGrid>
      <w:tr w:rsidR="00C10D18" w:rsidRPr="00B6518D" w14:paraId="60B41DC0" w14:textId="77777777" w:rsidTr="00817AA9">
        <w:trPr>
          <w:cantSplit/>
        </w:trPr>
        <w:tc>
          <w:tcPr>
            <w:tcW w:w="1354" w:type="dxa"/>
            <w:vMerge w:val="restart"/>
            <w:tcBorders>
              <w:top w:val="single" w:sz="4" w:space="0" w:color="auto"/>
              <w:left w:val="single" w:sz="4" w:space="0" w:color="auto"/>
            </w:tcBorders>
            <w:shd w:val="clear" w:color="auto" w:fill="FFFFFF"/>
          </w:tcPr>
          <w:p w14:paraId="38411A37"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lastRenderedPageBreak/>
              <w:t>Ցողունացման սկիզբը</w:t>
            </w:r>
          </w:p>
        </w:tc>
        <w:tc>
          <w:tcPr>
            <w:tcW w:w="1372" w:type="dxa"/>
            <w:vMerge w:val="restart"/>
            <w:tcBorders>
              <w:top w:val="single" w:sz="4" w:space="0" w:color="auto"/>
              <w:left w:val="single" w:sz="4" w:space="0" w:color="auto"/>
            </w:tcBorders>
            <w:shd w:val="clear" w:color="auto" w:fill="FFFFFF"/>
          </w:tcPr>
          <w:p w14:paraId="349789D2"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Կոկոնացման սկիզբը </w:t>
            </w:r>
          </w:p>
        </w:tc>
        <w:tc>
          <w:tcPr>
            <w:tcW w:w="1078" w:type="dxa"/>
            <w:vMerge w:val="restart"/>
            <w:tcBorders>
              <w:top w:val="single" w:sz="4" w:space="0" w:color="auto"/>
              <w:left w:val="single" w:sz="4" w:space="0" w:color="auto"/>
            </w:tcBorders>
            <w:shd w:val="clear" w:color="auto" w:fill="FFFFFF"/>
          </w:tcPr>
          <w:p w14:paraId="348F0EF6"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Ծաղկման սկիզբը</w:t>
            </w:r>
          </w:p>
        </w:tc>
        <w:tc>
          <w:tcPr>
            <w:tcW w:w="1316" w:type="dxa"/>
            <w:vMerge w:val="restart"/>
            <w:tcBorders>
              <w:top w:val="single" w:sz="4" w:space="0" w:color="auto"/>
              <w:left w:val="single" w:sz="4" w:space="0" w:color="auto"/>
            </w:tcBorders>
            <w:shd w:val="clear" w:color="auto" w:fill="FFFFFF"/>
          </w:tcPr>
          <w:p w14:paraId="6F3DCCC1"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Պատիճների ձ</w:t>
            </w:r>
            <w:r w:rsidR="008E7DC1" w:rsidRPr="00660665">
              <w:rPr>
                <w:rFonts w:ascii="Sylfaen" w:hAnsi="Sylfaen"/>
                <w:sz w:val="20"/>
                <w:szCs w:val="20"/>
                <w:lang w:val="hy-AM"/>
              </w:rPr>
              <w:t>եւ</w:t>
            </w:r>
            <w:r w:rsidRPr="00660665">
              <w:rPr>
                <w:rFonts w:ascii="Sylfaen" w:hAnsi="Sylfaen"/>
                <w:sz w:val="20"/>
                <w:szCs w:val="20"/>
                <w:lang w:val="hy-AM"/>
              </w:rPr>
              <w:t>ավորվելը</w:t>
            </w:r>
          </w:p>
        </w:tc>
        <w:tc>
          <w:tcPr>
            <w:tcW w:w="2687" w:type="dxa"/>
            <w:gridSpan w:val="2"/>
            <w:tcBorders>
              <w:top w:val="single" w:sz="4" w:space="0" w:color="auto"/>
              <w:left w:val="single" w:sz="4" w:space="0" w:color="auto"/>
            </w:tcBorders>
            <w:shd w:val="clear" w:color="auto" w:fill="FFFFFF"/>
            <w:vAlign w:val="center"/>
          </w:tcPr>
          <w:p w14:paraId="30E4FCB4"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Հասունության</w:t>
            </w:r>
          </w:p>
        </w:tc>
        <w:tc>
          <w:tcPr>
            <w:tcW w:w="992" w:type="dxa"/>
            <w:vMerge w:val="restart"/>
            <w:tcBorders>
              <w:top w:val="single" w:sz="4" w:space="0" w:color="auto"/>
              <w:left w:val="single" w:sz="4" w:space="0" w:color="auto"/>
            </w:tcBorders>
            <w:shd w:val="clear" w:color="auto" w:fill="FFFFFF"/>
            <w:vAlign w:val="center"/>
          </w:tcPr>
          <w:p w14:paraId="5BBF5124"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Բերքա</w:t>
            </w:r>
            <w:r w:rsidR="00817AA9">
              <w:rPr>
                <w:rFonts w:ascii="Sylfaen" w:hAnsi="Sylfaen"/>
                <w:sz w:val="20"/>
                <w:szCs w:val="20"/>
                <w:lang w:val="en-US"/>
              </w:rPr>
              <w:t>-</w:t>
            </w:r>
            <w:r w:rsidRPr="00660665">
              <w:rPr>
                <w:rFonts w:ascii="Sylfaen" w:hAnsi="Sylfaen"/>
                <w:sz w:val="20"/>
                <w:szCs w:val="20"/>
                <w:lang w:val="hy-AM"/>
              </w:rPr>
              <w:t>հավաքի</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598C46B"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Օրերի թիվը՝ լրիվ ծլելուց մինչ</w:t>
            </w:r>
            <w:r w:rsidR="008E7DC1" w:rsidRPr="00660665">
              <w:rPr>
                <w:rFonts w:ascii="Sylfaen" w:hAnsi="Sylfaen"/>
                <w:sz w:val="20"/>
                <w:szCs w:val="20"/>
                <w:lang w:val="hy-AM"/>
              </w:rPr>
              <w:t>եւ</w:t>
            </w:r>
            <w:r w:rsidRPr="00660665">
              <w:rPr>
                <w:rFonts w:ascii="Sylfaen" w:hAnsi="Sylfaen"/>
                <w:sz w:val="20"/>
                <w:szCs w:val="20"/>
                <w:lang w:val="hy-AM"/>
              </w:rPr>
              <w:t xml:space="preserve"> լրիվ հասու</w:t>
            </w:r>
            <w:r w:rsidR="00817AA9" w:rsidRPr="00817AA9">
              <w:rPr>
                <w:rFonts w:ascii="Sylfaen" w:hAnsi="Sylfaen"/>
                <w:sz w:val="20"/>
                <w:szCs w:val="20"/>
                <w:lang w:val="hy-AM"/>
              </w:rPr>
              <w:t>-</w:t>
            </w:r>
            <w:r w:rsidRPr="00660665">
              <w:rPr>
                <w:rFonts w:ascii="Sylfaen" w:hAnsi="Sylfaen"/>
                <w:sz w:val="20"/>
                <w:szCs w:val="20"/>
                <w:lang w:val="hy-AM"/>
              </w:rPr>
              <w:t>նություն</w:t>
            </w:r>
          </w:p>
        </w:tc>
      </w:tr>
      <w:tr w:rsidR="00817AA9" w:rsidRPr="00660665" w14:paraId="01A83056" w14:textId="77777777" w:rsidTr="00817AA9">
        <w:trPr>
          <w:cantSplit/>
        </w:trPr>
        <w:tc>
          <w:tcPr>
            <w:tcW w:w="1354" w:type="dxa"/>
            <w:vMerge/>
            <w:tcBorders>
              <w:left w:val="single" w:sz="4" w:space="0" w:color="auto"/>
            </w:tcBorders>
            <w:shd w:val="clear" w:color="auto" w:fill="FFFFFF"/>
            <w:textDirection w:val="btLr"/>
          </w:tcPr>
          <w:p w14:paraId="78E649A1" w14:textId="77777777" w:rsidR="00C10D18" w:rsidRPr="00660665" w:rsidRDefault="00C10D18" w:rsidP="00817AA9">
            <w:pPr>
              <w:spacing w:after="120"/>
              <w:rPr>
                <w:rFonts w:ascii="Sylfaen" w:hAnsi="Sylfaen"/>
                <w:sz w:val="20"/>
                <w:szCs w:val="20"/>
                <w:lang w:val="hy-AM"/>
              </w:rPr>
            </w:pPr>
          </w:p>
        </w:tc>
        <w:tc>
          <w:tcPr>
            <w:tcW w:w="1372" w:type="dxa"/>
            <w:vMerge/>
            <w:tcBorders>
              <w:left w:val="single" w:sz="4" w:space="0" w:color="auto"/>
            </w:tcBorders>
            <w:shd w:val="clear" w:color="auto" w:fill="FFFFFF"/>
            <w:textDirection w:val="btLr"/>
          </w:tcPr>
          <w:p w14:paraId="35A3A17F" w14:textId="77777777" w:rsidR="00C10D18" w:rsidRPr="00660665" w:rsidRDefault="00C10D18" w:rsidP="00817AA9">
            <w:pPr>
              <w:spacing w:after="120"/>
              <w:rPr>
                <w:rFonts w:ascii="Sylfaen" w:hAnsi="Sylfaen"/>
                <w:sz w:val="20"/>
                <w:szCs w:val="20"/>
                <w:lang w:val="hy-AM"/>
              </w:rPr>
            </w:pPr>
          </w:p>
        </w:tc>
        <w:tc>
          <w:tcPr>
            <w:tcW w:w="1078" w:type="dxa"/>
            <w:vMerge/>
            <w:tcBorders>
              <w:left w:val="single" w:sz="4" w:space="0" w:color="auto"/>
            </w:tcBorders>
            <w:shd w:val="clear" w:color="auto" w:fill="FFFFFF"/>
            <w:textDirection w:val="btLr"/>
          </w:tcPr>
          <w:p w14:paraId="6177504A" w14:textId="77777777" w:rsidR="00C10D18" w:rsidRPr="00660665" w:rsidRDefault="00C10D18" w:rsidP="00817AA9">
            <w:pPr>
              <w:spacing w:after="120"/>
              <w:rPr>
                <w:rFonts w:ascii="Sylfaen" w:hAnsi="Sylfaen"/>
                <w:sz w:val="20"/>
                <w:szCs w:val="20"/>
                <w:lang w:val="hy-AM"/>
              </w:rPr>
            </w:pPr>
          </w:p>
        </w:tc>
        <w:tc>
          <w:tcPr>
            <w:tcW w:w="1316" w:type="dxa"/>
            <w:vMerge/>
            <w:tcBorders>
              <w:left w:val="single" w:sz="4" w:space="0" w:color="auto"/>
            </w:tcBorders>
            <w:shd w:val="clear" w:color="auto" w:fill="FFFFFF"/>
            <w:textDirection w:val="btLr"/>
          </w:tcPr>
          <w:p w14:paraId="395007D7" w14:textId="77777777" w:rsidR="00C10D18" w:rsidRPr="00660665" w:rsidRDefault="00C10D18" w:rsidP="00817AA9">
            <w:pPr>
              <w:spacing w:after="120"/>
              <w:rPr>
                <w:rFonts w:ascii="Sylfaen" w:hAnsi="Sylfaen"/>
                <w:sz w:val="20"/>
                <w:szCs w:val="20"/>
                <w:lang w:val="hy-AM"/>
              </w:rPr>
            </w:pPr>
          </w:p>
        </w:tc>
        <w:tc>
          <w:tcPr>
            <w:tcW w:w="1441" w:type="dxa"/>
            <w:tcBorders>
              <w:top w:val="single" w:sz="4" w:space="0" w:color="auto"/>
              <w:left w:val="single" w:sz="4" w:space="0" w:color="auto"/>
            </w:tcBorders>
            <w:shd w:val="clear" w:color="auto" w:fill="FFFFFF"/>
            <w:vAlign w:val="center"/>
          </w:tcPr>
          <w:p w14:paraId="4E499E98" w14:textId="77777777" w:rsidR="00C10D18" w:rsidRPr="00660665" w:rsidRDefault="00660665"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Կ</w:t>
            </w:r>
            <w:r w:rsidR="00C10D18" w:rsidRPr="00660665">
              <w:rPr>
                <w:rFonts w:ascii="Sylfaen" w:hAnsi="Sylfaen"/>
                <w:sz w:val="20"/>
                <w:szCs w:val="20"/>
                <w:lang w:val="hy-AM"/>
              </w:rPr>
              <w:t>աթնա</w:t>
            </w:r>
            <w:r>
              <w:rPr>
                <w:rFonts w:ascii="Sylfaen" w:hAnsi="Sylfaen"/>
                <w:sz w:val="20"/>
                <w:szCs w:val="20"/>
                <w:lang w:val="en-US"/>
              </w:rPr>
              <w:t>-</w:t>
            </w:r>
            <w:r w:rsidR="00C10D18" w:rsidRPr="00660665">
              <w:rPr>
                <w:rFonts w:ascii="Sylfaen" w:hAnsi="Sylfaen"/>
                <w:sz w:val="20"/>
                <w:szCs w:val="20"/>
                <w:lang w:val="hy-AM"/>
              </w:rPr>
              <w:t>հասունության</w:t>
            </w:r>
          </w:p>
        </w:tc>
        <w:tc>
          <w:tcPr>
            <w:tcW w:w="1246" w:type="dxa"/>
            <w:tcBorders>
              <w:top w:val="single" w:sz="4" w:space="0" w:color="auto"/>
              <w:left w:val="single" w:sz="4" w:space="0" w:color="auto"/>
            </w:tcBorders>
            <w:shd w:val="clear" w:color="auto" w:fill="FFFFFF"/>
            <w:vAlign w:val="center"/>
          </w:tcPr>
          <w:p w14:paraId="7955FEBD"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լրիվ հասու</w:t>
            </w:r>
            <w:r w:rsidR="00817AA9">
              <w:rPr>
                <w:rFonts w:ascii="Sylfaen" w:hAnsi="Sylfaen"/>
                <w:sz w:val="20"/>
                <w:szCs w:val="20"/>
                <w:lang w:val="en-US"/>
              </w:rPr>
              <w:t>-</w:t>
            </w:r>
            <w:r w:rsidRPr="00660665">
              <w:rPr>
                <w:rFonts w:ascii="Sylfaen" w:hAnsi="Sylfaen"/>
                <w:sz w:val="20"/>
                <w:szCs w:val="20"/>
                <w:lang w:val="hy-AM"/>
              </w:rPr>
              <w:t>նության</w:t>
            </w:r>
          </w:p>
        </w:tc>
        <w:tc>
          <w:tcPr>
            <w:tcW w:w="992" w:type="dxa"/>
            <w:vMerge/>
            <w:tcBorders>
              <w:left w:val="single" w:sz="4" w:space="0" w:color="auto"/>
            </w:tcBorders>
            <w:shd w:val="clear" w:color="auto" w:fill="FFFFFF"/>
            <w:vAlign w:val="center"/>
          </w:tcPr>
          <w:p w14:paraId="731A8A79" w14:textId="77777777" w:rsidR="00C10D18" w:rsidRPr="00660665" w:rsidRDefault="00C10D18" w:rsidP="00817AA9">
            <w:pPr>
              <w:spacing w:after="120"/>
              <w:rPr>
                <w:rFonts w:ascii="Sylfaen" w:hAnsi="Sylfaen"/>
                <w:sz w:val="20"/>
                <w:szCs w:val="20"/>
              </w:rPr>
            </w:pPr>
          </w:p>
        </w:tc>
        <w:tc>
          <w:tcPr>
            <w:tcW w:w="1134" w:type="dxa"/>
            <w:vMerge/>
            <w:tcBorders>
              <w:left w:val="single" w:sz="4" w:space="0" w:color="auto"/>
              <w:right w:val="single" w:sz="4" w:space="0" w:color="auto"/>
            </w:tcBorders>
            <w:shd w:val="clear" w:color="auto" w:fill="FFFFFF"/>
            <w:vAlign w:val="center"/>
          </w:tcPr>
          <w:p w14:paraId="5C3F40DC" w14:textId="77777777" w:rsidR="00C10D18" w:rsidRPr="00660665" w:rsidRDefault="00C10D18" w:rsidP="00817AA9">
            <w:pPr>
              <w:spacing w:after="120"/>
              <w:rPr>
                <w:rFonts w:ascii="Sylfaen" w:hAnsi="Sylfaen"/>
                <w:sz w:val="20"/>
                <w:szCs w:val="20"/>
              </w:rPr>
            </w:pPr>
          </w:p>
        </w:tc>
      </w:tr>
      <w:tr w:rsidR="00817AA9" w:rsidRPr="00660665" w14:paraId="3EEB4E41" w14:textId="77777777" w:rsidTr="00817AA9">
        <w:trPr>
          <w:cantSplit/>
        </w:trPr>
        <w:tc>
          <w:tcPr>
            <w:tcW w:w="1354" w:type="dxa"/>
            <w:tcBorders>
              <w:top w:val="single" w:sz="4" w:space="0" w:color="auto"/>
              <w:left w:val="single" w:sz="4" w:space="0" w:color="auto"/>
              <w:bottom w:val="single" w:sz="4" w:space="0" w:color="auto"/>
            </w:tcBorders>
            <w:shd w:val="clear" w:color="auto" w:fill="FFFFFF"/>
          </w:tcPr>
          <w:p w14:paraId="2C5302C0"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8</w:t>
            </w:r>
          </w:p>
        </w:tc>
        <w:tc>
          <w:tcPr>
            <w:tcW w:w="1372" w:type="dxa"/>
            <w:tcBorders>
              <w:top w:val="single" w:sz="4" w:space="0" w:color="auto"/>
              <w:left w:val="single" w:sz="4" w:space="0" w:color="auto"/>
              <w:bottom w:val="single" w:sz="4" w:space="0" w:color="auto"/>
            </w:tcBorders>
            <w:shd w:val="clear" w:color="auto" w:fill="FFFFFF"/>
          </w:tcPr>
          <w:p w14:paraId="079D3960"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9</w:t>
            </w:r>
          </w:p>
        </w:tc>
        <w:tc>
          <w:tcPr>
            <w:tcW w:w="1078" w:type="dxa"/>
            <w:tcBorders>
              <w:top w:val="single" w:sz="4" w:space="0" w:color="auto"/>
              <w:left w:val="single" w:sz="4" w:space="0" w:color="auto"/>
              <w:bottom w:val="single" w:sz="4" w:space="0" w:color="auto"/>
            </w:tcBorders>
            <w:shd w:val="clear" w:color="auto" w:fill="FFFFFF"/>
          </w:tcPr>
          <w:p w14:paraId="35AECAA4"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10</w:t>
            </w:r>
          </w:p>
        </w:tc>
        <w:tc>
          <w:tcPr>
            <w:tcW w:w="1316" w:type="dxa"/>
            <w:tcBorders>
              <w:top w:val="single" w:sz="4" w:space="0" w:color="auto"/>
              <w:left w:val="single" w:sz="4" w:space="0" w:color="auto"/>
              <w:bottom w:val="single" w:sz="4" w:space="0" w:color="auto"/>
            </w:tcBorders>
            <w:shd w:val="clear" w:color="auto" w:fill="FFFFFF"/>
          </w:tcPr>
          <w:p w14:paraId="0DA0BE99"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11</w:t>
            </w:r>
          </w:p>
        </w:tc>
        <w:tc>
          <w:tcPr>
            <w:tcW w:w="1441" w:type="dxa"/>
            <w:tcBorders>
              <w:top w:val="single" w:sz="4" w:space="0" w:color="auto"/>
              <w:left w:val="single" w:sz="4" w:space="0" w:color="auto"/>
              <w:bottom w:val="single" w:sz="4" w:space="0" w:color="auto"/>
            </w:tcBorders>
            <w:shd w:val="clear" w:color="auto" w:fill="FFFFFF"/>
          </w:tcPr>
          <w:p w14:paraId="6ABCBA9D"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12</w:t>
            </w:r>
          </w:p>
        </w:tc>
        <w:tc>
          <w:tcPr>
            <w:tcW w:w="1246" w:type="dxa"/>
            <w:tcBorders>
              <w:top w:val="single" w:sz="4" w:space="0" w:color="auto"/>
              <w:left w:val="single" w:sz="4" w:space="0" w:color="auto"/>
              <w:bottom w:val="single" w:sz="4" w:space="0" w:color="auto"/>
            </w:tcBorders>
            <w:shd w:val="clear" w:color="auto" w:fill="FFFFFF"/>
          </w:tcPr>
          <w:p w14:paraId="654FFA5D"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13</w:t>
            </w:r>
          </w:p>
        </w:tc>
        <w:tc>
          <w:tcPr>
            <w:tcW w:w="992" w:type="dxa"/>
            <w:tcBorders>
              <w:top w:val="single" w:sz="4" w:space="0" w:color="auto"/>
              <w:left w:val="single" w:sz="4" w:space="0" w:color="auto"/>
              <w:bottom w:val="single" w:sz="4" w:space="0" w:color="auto"/>
            </w:tcBorders>
            <w:shd w:val="clear" w:color="auto" w:fill="FFFFFF"/>
          </w:tcPr>
          <w:p w14:paraId="4844C01D"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8AFBD2"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15</w:t>
            </w:r>
          </w:p>
        </w:tc>
      </w:tr>
    </w:tbl>
    <w:p w14:paraId="6425D878" w14:textId="77777777" w:rsidR="00C10D18" w:rsidRPr="008E7DC1" w:rsidRDefault="00C10D18" w:rsidP="008E7DC1">
      <w:pPr>
        <w:spacing w:after="160" w:line="360" w:lineRule="auto"/>
        <w:rPr>
          <w:rFonts w:ascii="Sylfaen" w:hAnsi="Sylfaen"/>
          <w:lang w:val="hy-AM"/>
        </w:rPr>
      </w:pPr>
    </w:p>
    <w:p w14:paraId="1AEE7107" w14:textId="77777777" w:rsidR="00C10D18" w:rsidRPr="008E7DC1" w:rsidRDefault="00C10D18" w:rsidP="00660665">
      <w:pPr>
        <w:pStyle w:val="Tablecaption0"/>
        <w:tabs>
          <w:tab w:val="left" w:pos="567"/>
        </w:tabs>
        <w:spacing w:after="160" w:line="360" w:lineRule="auto"/>
        <w:jc w:val="both"/>
        <w:rPr>
          <w:rFonts w:ascii="Sylfaen" w:hAnsi="Sylfaen"/>
          <w:sz w:val="24"/>
          <w:szCs w:val="24"/>
        </w:rPr>
      </w:pPr>
      <w:r w:rsidRPr="008E7DC1">
        <w:rPr>
          <w:rFonts w:ascii="Sylfaen" w:hAnsi="Sylfaen"/>
          <w:sz w:val="24"/>
          <w:szCs w:val="24"/>
        </w:rPr>
        <w:t>7. 4.</w:t>
      </w:r>
      <w:r w:rsidR="00660665">
        <w:rPr>
          <w:rFonts w:ascii="Sylfaen" w:hAnsi="Sylfaen"/>
          <w:sz w:val="24"/>
          <w:szCs w:val="24"/>
          <w:lang w:val="en-US"/>
        </w:rPr>
        <w:tab/>
      </w:r>
      <w:r w:rsidRPr="008E7DC1">
        <w:rPr>
          <w:rFonts w:ascii="Sylfaen" w:hAnsi="Sylfaen"/>
          <w:sz w:val="24"/>
          <w:szCs w:val="24"/>
          <w:lang w:val="hy-AM"/>
        </w:rPr>
        <w:t>Վուշ երկարավուն, վուշ յուղատու</w:t>
      </w:r>
    </w:p>
    <w:tbl>
      <w:tblPr>
        <w:tblpPr w:leftFromText="180" w:rightFromText="180" w:vertAnchor="text" w:tblpY="1"/>
        <w:tblOverlap w:val="never"/>
        <w:tblW w:w="9791" w:type="dxa"/>
        <w:tblLayout w:type="fixed"/>
        <w:tblCellMar>
          <w:left w:w="10" w:type="dxa"/>
          <w:right w:w="10" w:type="dxa"/>
        </w:tblCellMar>
        <w:tblLook w:val="0000" w:firstRow="0" w:lastRow="0" w:firstColumn="0" w:lastColumn="0" w:noHBand="0" w:noVBand="0"/>
      </w:tblPr>
      <w:tblGrid>
        <w:gridCol w:w="1001"/>
        <w:gridCol w:w="1459"/>
        <w:gridCol w:w="924"/>
        <w:gridCol w:w="1022"/>
        <w:gridCol w:w="1483"/>
        <w:gridCol w:w="1492"/>
        <w:gridCol w:w="2410"/>
      </w:tblGrid>
      <w:tr w:rsidR="00C10D18" w:rsidRPr="00B6518D" w14:paraId="06D83872" w14:textId="77777777" w:rsidTr="00817AA9">
        <w:tc>
          <w:tcPr>
            <w:tcW w:w="1001" w:type="dxa"/>
            <w:tcBorders>
              <w:top w:val="single" w:sz="4" w:space="0" w:color="auto"/>
              <w:left w:val="single" w:sz="4" w:space="0" w:color="auto"/>
            </w:tcBorders>
            <w:shd w:val="clear" w:color="auto" w:fill="FFFFFF"/>
          </w:tcPr>
          <w:p w14:paraId="4872CF91"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Համարը՝ ըստ կարգի</w:t>
            </w:r>
          </w:p>
        </w:tc>
        <w:tc>
          <w:tcPr>
            <w:tcW w:w="1459" w:type="dxa"/>
            <w:tcBorders>
              <w:top w:val="single" w:sz="4" w:space="0" w:color="auto"/>
              <w:left w:val="single" w:sz="4" w:space="0" w:color="auto"/>
            </w:tcBorders>
            <w:shd w:val="clear" w:color="auto" w:fill="FFFFFF"/>
          </w:tcPr>
          <w:p w14:paraId="7791C617"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lang w:val="hy-AM"/>
              </w:rPr>
              <w:t>Հսկիչ փորձանմուշի գրանցման համարը</w:t>
            </w:r>
          </w:p>
        </w:tc>
        <w:tc>
          <w:tcPr>
            <w:tcW w:w="924" w:type="dxa"/>
            <w:tcBorders>
              <w:top w:val="single" w:sz="4" w:space="0" w:color="auto"/>
              <w:left w:val="single" w:sz="4" w:space="0" w:color="auto"/>
            </w:tcBorders>
            <w:shd w:val="clear" w:color="auto" w:fill="FFFFFF"/>
          </w:tcPr>
          <w:p w14:paraId="2E694715"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Ցանքի</w:t>
            </w:r>
          </w:p>
        </w:tc>
        <w:tc>
          <w:tcPr>
            <w:tcW w:w="1022" w:type="dxa"/>
            <w:tcBorders>
              <w:top w:val="single" w:sz="4" w:space="0" w:color="auto"/>
              <w:left w:val="single" w:sz="4" w:space="0" w:color="auto"/>
            </w:tcBorders>
            <w:shd w:val="clear" w:color="auto" w:fill="FFFFFF"/>
          </w:tcPr>
          <w:p w14:paraId="17D8CBAB"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Ծիլերի</w:t>
            </w:r>
          </w:p>
        </w:tc>
        <w:tc>
          <w:tcPr>
            <w:tcW w:w="1483" w:type="dxa"/>
            <w:tcBorders>
              <w:top w:val="single" w:sz="4" w:space="0" w:color="auto"/>
              <w:left w:val="single" w:sz="4" w:space="0" w:color="auto"/>
            </w:tcBorders>
            <w:shd w:val="clear" w:color="auto" w:fill="FFFFFF"/>
          </w:tcPr>
          <w:p w14:paraId="730A2D32"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«Եղ</w:t>
            </w:r>
            <w:r w:rsidR="008E7DC1" w:rsidRPr="00660665">
              <w:rPr>
                <w:rFonts w:ascii="Sylfaen" w:hAnsi="Sylfaen"/>
                <w:sz w:val="20"/>
                <w:szCs w:val="20"/>
                <w:lang w:val="hy-AM"/>
              </w:rPr>
              <w:t>եւ</w:t>
            </w:r>
            <w:r w:rsidRPr="00660665">
              <w:rPr>
                <w:rFonts w:ascii="Sylfaen" w:hAnsi="Sylfaen"/>
                <w:sz w:val="20"/>
                <w:szCs w:val="20"/>
                <w:lang w:val="hy-AM"/>
              </w:rPr>
              <w:t>նու փուլ» 1-5-րդ շերտի զարգացման սկիզբը</w:t>
            </w:r>
          </w:p>
        </w:tc>
        <w:tc>
          <w:tcPr>
            <w:tcW w:w="1492" w:type="dxa"/>
            <w:tcBorders>
              <w:top w:val="single" w:sz="4" w:space="0" w:color="auto"/>
              <w:left w:val="single" w:sz="4" w:space="0" w:color="auto"/>
            </w:tcBorders>
            <w:shd w:val="clear" w:color="auto" w:fill="FFFFFF"/>
          </w:tcPr>
          <w:p w14:paraId="6874BB57"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Կոկոնացման</w:t>
            </w:r>
          </w:p>
        </w:tc>
        <w:tc>
          <w:tcPr>
            <w:tcW w:w="2410" w:type="dxa"/>
            <w:tcBorders>
              <w:top w:val="single" w:sz="4" w:space="0" w:color="auto"/>
              <w:left w:val="single" w:sz="4" w:space="0" w:color="auto"/>
              <w:right w:val="single" w:sz="4" w:space="0" w:color="auto"/>
            </w:tcBorders>
            <w:shd w:val="clear" w:color="auto" w:fill="FFFFFF"/>
          </w:tcPr>
          <w:p w14:paraId="6143F343"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Գլխավոր ցողունի վրա ծաղկաբույլերի եր</w:t>
            </w:r>
            <w:r w:rsidR="008E7DC1" w:rsidRPr="00660665">
              <w:rPr>
                <w:rFonts w:ascii="Sylfaen" w:hAnsi="Sylfaen"/>
                <w:sz w:val="20"/>
                <w:szCs w:val="20"/>
                <w:lang w:val="hy-AM"/>
              </w:rPr>
              <w:t>եւ</w:t>
            </w:r>
            <w:r w:rsidRPr="00660665">
              <w:rPr>
                <w:rFonts w:ascii="Sylfaen" w:hAnsi="Sylfaen"/>
                <w:sz w:val="20"/>
                <w:szCs w:val="20"/>
                <w:lang w:val="hy-AM"/>
              </w:rPr>
              <w:t>ալու</w:t>
            </w:r>
          </w:p>
        </w:tc>
      </w:tr>
      <w:tr w:rsidR="00C10D18" w:rsidRPr="00660665" w14:paraId="0DA59E93" w14:textId="77777777" w:rsidTr="00817AA9">
        <w:tc>
          <w:tcPr>
            <w:tcW w:w="1001" w:type="dxa"/>
            <w:tcBorders>
              <w:top w:val="single" w:sz="4" w:space="0" w:color="auto"/>
              <w:left w:val="single" w:sz="4" w:space="0" w:color="auto"/>
              <w:bottom w:val="single" w:sz="4" w:space="0" w:color="auto"/>
            </w:tcBorders>
            <w:shd w:val="clear" w:color="auto" w:fill="FFFFFF"/>
          </w:tcPr>
          <w:p w14:paraId="2FFA1E7E"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w:t>
            </w:r>
          </w:p>
        </w:tc>
        <w:tc>
          <w:tcPr>
            <w:tcW w:w="1459" w:type="dxa"/>
            <w:tcBorders>
              <w:top w:val="single" w:sz="4" w:space="0" w:color="auto"/>
              <w:left w:val="single" w:sz="4" w:space="0" w:color="auto"/>
              <w:bottom w:val="single" w:sz="4" w:space="0" w:color="auto"/>
            </w:tcBorders>
            <w:shd w:val="clear" w:color="auto" w:fill="FFFFFF"/>
          </w:tcPr>
          <w:p w14:paraId="2970A0A4"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2</w:t>
            </w:r>
          </w:p>
        </w:tc>
        <w:tc>
          <w:tcPr>
            <w:tcW w:w="924" w:type="dxa"/>
            <w:tcBorders>
              <w:top w:val="single" w:sz="4" w:space="0" w:color="auto"/>
              <w:left w:val="single" w:sz="4" w:space="0" w:color="auto"/>
              <w:bottom w:val="single" w:sz="4" w:space="0" w:color="auto"/>
            </w:tcBorders>
            <w:shd w:val="clear" w:color="auto" w:fill="FFFFFF"/>
          </w:tcPr>
          <w:p w14:paraId="60CF7763"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3</w:t>
            </w:r>
          </w:p>
        </w:tc>
        <w:tc>
          <w:tcPr>
            <w:tcW w:w="1022" w:type="dxa"/>
            <w:tcBorders>
              <w:top w:val="single" w:sz="4" w:space="0" w:color="auto"/>
              <w:left w:val="single" w:sz="4" w:space="0" w:color="auto"/>
              <w:bottom w:val="single" w:sz="4" w:space="0" w:color="auto"/>
            </w:tcBorders>
            <w:shd w:val="clear" w:color="auto" w:fill="FFFFFF"/>
          </w:tcPr>
          <w:p w14:paraId="1223F991"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4</w:t>
            </w:r>
          </w:p>
        </w:tc>
        <w:tc>
          <w:tcPr>
            <w:tcW w:w="1483" w:type="dxa"/>
            <w:tcBorders>
              <w:top w:val="single" w:sz="4" w:space="0" w:color="auto"/>
              <w:left w:val="single" w:sz="4" w:space="0" w:color="auto"/>
              <w:bottom w:val="single" w:sz="4" w:space="0" w:color="auto"/>
            </w:tcBorders>
            <w:shd w:val="clear" w:color="auto" w:fill="FFFFFF"/>
          </w:tcPr>
          <w:p w14:paraId="0929F909"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5</w:t>
            </w:r>
          </w:p>
        </w:tc>
        <w:tc>
          <w:tcPr>
            <w:tcW w:w="1492" w:type="dxa"/>
            <w:tcBorders>
              <w:top w:val="single" w:sz="4" w:space="0" w:color="auto"/>
              <w:left w:val="single" w:sz="4" w:space="0" w:color="auto"/>
              <w:bottom w:val="single" w:sz="4" w:space="0" w:color="auto"/>
            </w:tcBorders>
            <w:shd w:val="clear" w:color="auto" w:fill="FFFFFF"/>
          </w:tcPr>
          <w:p w14:paraId="2A437B14"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9D57991"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7</w:t>
            </w:r>
          </w:p>
        </w:tc>
      </w:tr>
    </w:tbl>
    <w:p w14:paraId="25C11A49" w14:textId="77777777" w:rsidR="00C10D18" w:rsidRPr="008E7DC1" w:rsidRDefault="00C10D18" w:rsidP="008E7DC1">
      <w:pPr>
        <w:spacing w:after="160" w:line="360" w:lineRule="auto"/>
        <w:rPr>
          <w:rFonts w:ascii="Sylfaen" w:hAnsi="Sylfaen"/>
        </w:rPr>
      </w:pPr>
    </w:p>
    <w:tbl>
      <w:tblPr>
        <w:tblpPr w:leftFromText="180" w:rightFromText="180" w:vertAnchor="text" w:tblpY="1"/>
        <w:tblOverlap w:val="never"/>
        <w:tblW w:w="9791" w:type="dxa"/>
        <w:tblLayout w:type="fixed"/>
        <w:tblCellMar>
          <w:left w:w="10" w:type="dxa"/>
          <w:right w:w="10" w:type="dxa"/>
        </w:tblCellMar>
        <w:tblLook w:val="0000" w:firstRow="0" w:lastRow="0" w:firstColumn="0" w:lastColumn="0" w:noHBand="0" w:noVBand="0"/>
      </w:tblPr>
      <w:tblGrid>
        <w:gridCol w:w="1042"/>
        <w:gridCol w:w="1740"/>
        <w:gridCol w:w="1197"/>
        <w:gridCol w:w="1141"/>
        <w:gridCol w:w="1836"/>
        <w:gridCol w:w="2835"/>
      </w:tblGrid>
      <w:tr w:rsidR="00C10D18" w:rsidRPr="00B6518D" w14:paraId="5B7550D4" w14:textId="77777777" w:rsidTr="00817AA9">
        <w:tc>
          <w:tcPr>
            <w:tcW w:w="1042" w:type="dxa"/>
            <w:vMerge w:val="restart"/>
            <w:tcBorders>
              <w:top w:val="single" w:sz="4" w:space="0" w:color="auto"/>
              <w:left w:val="single" w:sz="4" w:space="0" w:color="auto"/>
            </w:tcBorders>
            <w:shd w:val="clear" w:color="auto" w:fill="FFFFFF"/>
          </w:tcPr>
          <w:p w14:paraId="7C1A34CA"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lang w:val="hy-AM"/>
              </w:rPr>
              <w:t>Ծաղկման սկզբի</w:t>
            </w:r>
          </w:p>
        </w:tc>
        <w:tc>
          <w:tcPr>
            <w:tcW w:w="1740" w:type="dxa"/>
            <w:vMerge w:val="restart"/>
            <w:tcBorders>
              <w:top w:val="single" w:sz="4" w:space="0" w:color="auto"/>
              <w:left w:val="single" w:sz="4" w:space="0" w:color="auto"/>
            </w:tcBorders>
            <w:shd w:val="clear" w:color="auto" w:fill="FFFFFF"/>
          </w:tcPr>
          <w:p w14:paraId="14681429"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Սերմնատուփերի զարգացման</w:t>
            </w:r>
          </w:p>
        </w:tc>
        <w:tc>
          <w:tcPr>
            <w:tcW w:w="2338" w:type="dxa"/>
            <w:gridSpan w:val="2"/>
            <w:tcBorders>
              <w:top w:val="single" w:sz="4" w:space="0" w:color="auto"/>
              <w:left w:val="single" w:sz="4" w:space="0" w:color="auto"/>
            </w:tcBorders>
            <w:shd w:val="clear" w:color="auto" w:fill="FFFFFF"/>
          </w:tcPr>
          <w:p w14:paraId="77DA1639"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Հասունացման</w:t>
            </w:r>
          </w:p>
        </w:tc>
        <w:tc>
          <w:tcPr>
            <w:tcW w:w="1836" w:type="dxa"/>
            <w:vMerge w:val="restart"/>
            <w:tcBorders>
              <w:top w:val="single" w:sz="4" w:space="0" w:color="auto"/>
              <w:left w:val="single" w:sz="4" w:space="0" w:color="auto"/>
            </w:tcBorders>
            <w:shd w:val="clear" w:color="auto" w:fill="FFFFFF"/>
          </w:tcPr>
          <w:p w14:paraId="049384CB"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Բերքահավաքի</w:t>
            </w:r>
          </w:p>
        </w:tc>
        <w:tc>
          <w:tcPr>
            <w:tcW w:w="2835" w:type="dxa"/>
            <w:vMerge w:val="restart"/>
            <w:tcBorders>
              <w:top w:val="single" w:sz="4" w:space="0" w:color="auto"/>
              <w:left w:val="single" w:sz="4" w:space="0" w:color="auto"/>
              <w:right w:val="single" w:sz="4" w:space="0" w:color="auto"/>
            </w:tcBorders>
            <w:shd w:val="clear" w:color="auto" w:fill="FFFFFF"/>
          </w:tcPr>
          <w:p w14:paraId="2A5A0B6E"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Օրերի թիվը՝ ծլելուց մինչ</w:t>
            </w:r>
            <w:r w:rsidR="008E7DC1" w:rsidRPr="00660665">
              <w:rPr>
                <w:rFonts w:ascii="Sylfaen" w:hAnsi="Sylfaen"/>
                <w:sz w:val="20"/>
                <w:szCs w:val="20"/>
                <w:lang w:val="hy-AM"/>
              </w:rPr>
              <w:t>եւ</w:t>
            </w:r>
            <w:r w:rsidRPr="00660665">
              <w:rPr>
                <w:rFonts w:ascii="Sylfaen" w:hAnsi="Sylfaen"/>
                <w:sz w:val="20"/>
                <w:szCs w:val="20"/>
                <w:lang w:val="hy-AM"/>
              </w:rPr>
              <w:t xml:space="preserve"> լրիվ հասունացում</w:t>
            </w:r>
          </w:p>
        </w:tc>
      </w:tr>
      <w:tr w:rsidR="00C10D18" w:rsidRPr="00660665" w14:paraId="40FC984C" w14:textId="77777777" w:rsidTr="00817AA9">
        <w:tc>
          <w:tcPr>
            <w:tcW w:w="1042" w:type="dxa"/>
            <w:vMerge/>
            <w:tcBorders>
              <w:left w:val="single" w:sz="4" w:space="0" w:color="auto"/>
            </w:tcBorders>
            <w:shd w:val="clear" w:color="auto" w:fill="FFFFFF"/>
          </w:tcPr>
          <w:p w14:paraId="3EAAB500" w14:textId="77777777" w:rsidR="00C10D18" w:rsidRPr="00660665" w:rsidRDefault="00C10D18" w:rsidP="00817AA9">
            <w:pPr>
              <w:spacing w:after="120"/>
              <w:jc w:val="center"/>
              <w:rPr>
                <w:rFonts w:ascii="Sylfaen" w:hAnsi="Sylfaen"/>
                <w:sz w:val="20"/>
                <w:szCs w:val="20"/>
                <w:lang w:val="hy-AM"/>
              </w:rPr>
            </w:pPr>
          </w:p>
        </w:tc>
        <w:tc>
          <w:tcPr>
            <w:tcW w:w="1740" w:type="dxa"/>
            <w:vMerge/>
            <w:tcBorders>
              <w:left w:val="single" w:sz="4" w:space="0" w:color="auto"/>
            </w:tcBorders>
            <w:shd w:val="clear" w:color="auto" w:fill="FFFFFF"/>
          </w:tcPr>
          <w:p w14:paraId="35EE8EA0" w14:textId="77777777" w:rsidR="00C10D18" w:rsidRPr="00660665" w:rsidRDefault="00C10D18" w:rsidP="00817AA9">
            <w:pPr>
              <w:spacing w:after="120"/>
              <w:jc w:val="center"/>
              <w:rPr>
                <w:rFonts w:ascii="Sylfaen" w:hAnsi="Sylfaen"/>
                <w:sz w:val="20"/>
                <w:szCs w:val="20"/>
                <w:lang w:val="hy-AM"/>
              </w:rPr>
            </w:pPr>
          </w:p>
        </w:tc>
        <w:tc>
          <w:tcPr>
            <w:tcW w:w="1197" w:type="dxa"/>
            <w:tcBorders>
              <w:top w:val="single" w:sz="4" w:space="0" w:color="auto"/>
              <w:left w:val="single" w:sz="4" w:space="0" w:color="auto"/>
            </w:tcBorders>
            <w:shd w:val="clear" w:color="auto" w:fill="FFFFFF"/>
          </w:tcPr>
          <w:p w14:paraId="1BE270DC" w14:textId="77777777" w:rsidR="00C10D18" w:rsidRPr="00660665" w:rsidRDefault="00C10D18" w:rsidP="00817AA9">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hy-AM"/>
              </w:rPr>
              <w:t>Սկիզբը</w:t>
            </w:r>
          </w:p>
        </w:tc>
        <w:tc>
          <w:tcPr>
            <w:tcW w:w="1141" w:type="dxa"/>
            <w:tcBorders>
              <w:top w:val="single" w:sz="4" w:space="0" w:color="auto"/>
              <w:left w:val="single" w:sz="4" w:space="0" w:color="auto"/>
            </w:tcBorders>
            <w:shd w:val="clear" w:color="auto" w:fill="FFFFFF"/>
          </w:tcPr>
          <w:p w14:paraId="59106E81"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լրիվ</w:t>
            </w:r>
          </w:p>
        </w:tc>
        <w:tc>
          <w:tcPr>
            <w:tcW w:w="1836" w:type="dxa"/>
            <w:vMerge/>
            <w:tcBorders>
              <w:left w:val="single" w:sz="4" w:space="0" w:color="auto"/>
            </w:tcBorders>
            <w:shd w:val="clear" w:color="auto" w:fill="FFFFFF"/>
          </w:tcPr>
          <w:p w14:paraId="666C28BF" w14:textId="77777777" w:rsidR="00C10D18" w:rsidRPr="00660665" w:rsidRDefault="00C10D18" w:rsidP="00817AA9">
            <w:pPr>
              <w:spacing w:after="120"/>
              <w:jc w:val="center"/>
              <w:rPr>
                <w:rFonts w:ascii="Sylfaen" w:hAnsi="Sylfaen"/>
                <w:sz w:val="20"/>
                <w:szCs w:val="20"/>
              </w:rPr>
            </w:pPr>
          </w:p>
        </w:tc>
        <w:tc>
          <w:tcPr>
            <w:tcW w:w="2835" w:type="dxa"/>
            <w:vMerge/>
            <w:tcBorders>
              <w:left w:val="single" w:sz="4" w:space="0" w:color="auto"/>
              <w:right w:val="single" w:sz="4" w:space="0" w:color="auto"/>
            </w:tcBorders>
            <w:shd w:val="clear" w:color="auto" w:fill="FFFFFF"/>
          </w:tcPr>
          <w:p w14:paraId="5E641814" w14:textId="77777777" w:rsidR="00C10D18" w:rsidRPr="00660665" w:rsidRDefault="00C10D18" w:rsidP="00817AA9">
            <w:pPr>
              <w:spacing w:after="120"/>
              <w:jc w:val="center"/>
              <w:rPr>
                <w:rFonts w:ascii="Sylfaen" w:hAnsi="Sylfaen"/>
                <w:sz w:val="20"/>
                <w:szCs w:val="20"/>
              </w:rPr>
            </w:pPr>
          </w:p>
        </w:tc>
      </w:tr>
      <w:tr w:rsidR="00C10D18" w:rsidRPr="00660665" w14:paraId="25D0593E" w14:textId="77777777" w:rsidTr="00817AA9">
        <w:tc>
          <w:tcPr>
            <w:tcW w:w="1042" w:type="dxa"/>
            <w:tcBorders>
              <w:top w:val="single" w:sz="4" w:space="0" w:color="auto"/>
              <w:left w:val="single" w:sz="4" w:space="0" w:color="auto"/>
              <w:bottom w:val="single" w:sz="4" w:space="0" w:color="auto"/>
            </w:tcBorders>
            <w:shd w:val="clear" w:color="auto" w:fill="FFFFFF"/>
          </w:tcPr>
          <w:p w14:paraId="356B7E11"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8</w:t>
            </w:r>
          </w:p>
        </w:tc>
        <w:tc>
          <w:tcPr>
            <w:tcW w:w="1740" w:type="dxa"/>
            <w:tcBorders>
              <w:top w:val="single" w:sz="4" w:space="0" w:color="auto"/>
              <w:left w:val="single" w:sz="4" w:space="0" w:color="auto"/>
              <w:bottom w:val="single" w:sz="4" w:space="0" w:color="auto"/>
            </w:tcBorders>
            <w:shd w:val="clear" w:color="auto" w:fill="FFFFFF"/>
          </w:tcPr>
          <w:p w14:paraId="77D01F93"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9</w:t>
            </w:r>
          </w:p>
        </w:tc>
        <w:tc>
          <w:tcPr>
            <w:tcW w:w="1197" w:type="dxa"/>
            <w:tcBorders>
              <w:top w:val="single" w:sz="4" w:space="0" w:color="auto"/>
              <w:left w:val="single" w:sz="4" w:space="0" w:color="auto"/>
              <w:bottom w:val="single" w:sz="4" w:space="0" w:color="auto"/>
            </w:tcBorders>
            <w:shd w:val="clear" w:color="auto" w:fill="FFFFFF"/>
          </w:tcPr>
          <w:p w14:paraId="06583C99"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10</w:t>
            </w:r>
          </w:p>
        </w:tc>
        <w:tc>
          <w:tcPr>
            <w:tcW w:w="1141" w:type="dxa"/>
            <w:tcBorders>
              <w:top w:val="single" w:sz="4" w:space="0" w:color="auto"/>
              <w:left w:val="single" w:sz="4" w:space="0" w:color="auto"/>
              <w:bottom w:val="single" w:sz="4" w:space="0" w:color="auto"/>
            </w:tcBorders>
            <w:shd w:val="clear" w:color="auto" w:fill="FFFFFF"/>
          </w:tcPr>
          <w:p w14:paraId="0219662B" w14:textId="77777777" w:rsidR="00C10D18" w:rsidRPr="00660665" w:rsidRDefault="00C10D18" w:rsidP="00817AA9">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11</w:t>
            </w:r>
          </w:p>
        </w:tc>
        <w:tc>
          <w:tcPr>
            <w:tcW w:w="1836" w:type="dxa"/>
            <w:tcBorders>
              <w:top w:val="single" w:sz="4" w:space="0" w:color="auto"/>
              <w:left w:val="single" w:sz="4" w:space="0" w:color="auto"/>
              <w:bottom w:val="single" w:sz="4" w:space="0" w:color="auto"/>
            </w:tcBorders>
            <w:shd w:val="clear" w:color="auto" w:fill="FFFFFF"/>
          </w:tcPr>
          <w:p w14:paraId="23713605"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3232B6" w14:textId="77777777" w:rsidR="00C10D18" w:rsidRPr="00660665" w:rsidRDefault="00C10D18" w:rsidP="00817AA9">
            <w:pPr>
              <w:pStyle w:val="Other0"/>
              <w:spacing w:after="120" w:line="240" w:lineRule="auto"/>
              <w:ind w:firstLine="0"/>
              <w:jc w:val="center"/>
              <w:rPr>
                <w:rFonts w:ascii="Sylfaen" w:hAnsi="Sylfaen"/>
                <w:sz w:val="20"/>
                <w:szCs w:val="20"/>
              </w:rPr>
            </w:pPr>
            <w:r w:rsidRPr="00660665">
              <w:rPr>
                <w:rFonts w:ascii="Sylfaen" w:hAnsi="Sylfaen"/>
                <w:sz w:val="20"/>
                <w:szCs w:val="20"/>
              </w:rPr>
              <w:t>13</w:t>
            </w:r>
          </w:p>
        </w:tc>
      </w:tr>
    </w:tbl>
    <w:p w14:paraId="44FC734B" w14:textId="77777777" w:rsidR="00660665" w:rsidRDefault="00660665" w:rsidP="008E7DC1">
      <w:pPr>
        <w:pStyle w:val="Tablecaption0"/>
        <w:spacing w:after="160" w:line="360" w:lineRule="auto"/>
        <w:ind w:left="558"/>
        <w:jc w:val="left"/>
        <w:rPr>
          <w:rFonts w:ascii="Sylfaen" w:hAnsi="Sylfaen"/>
          <w:sz w:val="24"/>
          <w:szCs w:val="24"/>
          <w:lang w:val="en-US"/>
        </w:rPr>
      </w:pPr>
    </w:p>
    <w:p w14:paraId="23DFE0EF" w14:textId="77777777" w:rsidR="00C10D18" w:rsidRPr="00660665" w:rsidRDefault="00C10D18" w:rsidP="00660665">
      <w:pPr>
        <w:pStyle w:val="Tablecaption0"/>
        <w:tabs>
          <w:tab w:val="left" w:pos="567"/>
        </w:tabs>
        <w:spacing w:after="160" w:line="360" w:lineRule="auto"/>
        <w:jc w:val="left"/>
        <w:rPr>
          <w:rFonts w:ascii="Sylfaen" w:hAnsi="Sylfaen"/>
          <w:sz w:val="24"/>
          <w:szCs w:val="24"/>
          <w:lang w:val="en-US"/>
        </w:rPr>
      </w:pPr>
      <w:r w:rsidRPr="00660665">
        <w:rPr>
          <w:rFonts w:ascii="Sylfaen" w:hAnsi="Sylfaen"/>
          <w:sz w:val="24"/>
          <w:szCs w:val="24"/>
          <w:lang w:val="en-US"/>
        </w:rPr>
        <w:t>7.5.</w:t>
      </w:r>
      <w:r w:rsidR="00660665">
        <w:rPr>
          <w:rFonts w:ascii="Sylfaen" w:hAnsi="Sylfaen"/>
          <w:sz w:val="24"/>
          <w:szCs w:val="24"/>
          <w:lang w:val="en-US"/>
        </w:rPr>
        <w:tab/>
      </w:r>
      <w:r w:rsidRPr="008E7DC1">
        <w:rPr>
          <w:rFonts w:ascii="Sylfaen" w:hAnsi="Sylfaen"/>
          <w:sz w:val="24"/>
          <w:szCs w:val="24"/>
          <w:lang w:val="hy-AM"/>
        </w:rPr>
        <w:t>Այլ գյուղատնտեսական բույսեր</w:t>
      </w:r>
    </w:p>
    <w:tbl>
      <w:tblPr>
        <w:tblpPr w:leftFromText="180" w:rightFromText="180" w:vertAnchor="text" w:tblpX="-51" w:tblpY="1"/>
        <w:tblOverlap w:val="never"/>
        <w:tblW w:w="9843" w:type="dxa"/>
        <w:tblLayout w:type="fixed"/>
        <w:tblCellMar>
          <w:left w:w="10" w:type="dxa"/>
          <w:right w:w="10" w:type="dxa"/>
        </w:tblCellMar>
        <w:tblLook w:val="0000" w:firstRow="0" w:lastRow="0" w:firstColumn="0" w:lastColumn="0" w:noHBand="0" w:noVBand="0"/>
      </w:tblPr>
      <w:tblGrid>
        <w:gridCol w:w="1286"/>
        <w:gridCol w:w="1985"/>
        <w:gridCol w:w="1417"/>
        <w:gridCol w:w="1418"/>
        <w:gridCol w:w="1417"/>
        <w:gridCol w:w="1049"/>
        <w:gridCol w:w="1271"/>
      </w:tblGrid>
      <w:tr w:rsidR="00C10D18" w:rsidRPr="00660665" w14:paraId="46BD65D9" w14:textId="77777777" w:rsidTr="00CC3346">
        <w:tc>
          <w:tcPr>
            <w:tcW w:w="1286" w:type="dxa"/>
            <w:tcBorders>
              <w:top w:val="single" w:sz="4" w:space="0" w:color="auto"/>
              <w:left w:val="single" w:sz="4" w:space="0" w:color="auto"/>
            </w:tcBorders>
            <w:shd w:val="clear" w:color="auto" w:fill="FFFFFF"/>
            <w:vAlign w:val="center"/>
          </w:tcPr>
          <w:p w14:paraId="5EC4FEC0"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hy-AM"/>
              </w:rPr>
              <w:t>Համարը՝ ըստ կարգի</w:t>
            </w:r>
          </w:p>
        </w:tc>
        <w:tc>
          <w:tcPr>
            <w:tcW w:w="1985" w:type="dxa"/>
            <w:tcBorders>
              <w:top w:val="single" w:sz="4" w:space="0" w:color="auto"/>
              <w:left w:val="single" w:sz="4" w:space="0" w:color="auto"/>
            </w:tcBorders>
            <w:shd w:val="clear" w:color="auto" w:fill="FFFFFF"/>
            <w:vAlign w:val="bottom"/>
          </w:tcPr>
          <w:p w14:paraId="466DE1FE" w14:textId="77777777" w:rsidR="00C10D18" w:rsidRPr="00660665" w:rsidRDefault="00C10D18" w:rsidP="00CC3346">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Հսկիչ փորձանմուշի գրանցման համարը</w:t>
            </w:r>
          </w:p>
        </w:tc>
        <w:tc>
          <w:tcPr>
            <w:tcW w:w="1417" w:type="dxa"/>
            <w:tcBorders>
              <w:top w:val="single" w:sz="4" w:space="0" w:color="auto"/>
              <w:left w:val="single" w:sz="4" w:space="0" w:color="auto"/>
            </w:tcBorders>
            <w:shd w:val="clear" w:color="auto" w:fill="FFFFFF"/>
            <w:vAlign w:val="center"/>
          </w:tcPr>
          <w:p w14:paraId="0083A9BD" w14:textId="77777777" w:rsidR="00C10D18" w:rsidRPr="00660665" w:rsidRDefault="00C10D18" w:rsidP="00CC3346">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hy-AM"/>
              </w:rPr>
              <w:t>Ցանքի</w:t>
            </w:r>
          </w:p>
        </w:tc>
        <w:tc>
          <w:tcPr>
            <w:tcW w:w="1418" w:type="dxa"/>
            <w:tcBorders>
              <w:top w:val="single" w:sz="4" w:space="0" w:color="auto"/>
              <w:left w:val="single" w:sz="4" w:space="0" w:color="auto"/>
            </w:tcBorders>
            <w:shd w:val="clear" w:color="auto" w:fill="FFFFFF"/>
            <w:vAlign w:val="center"/>
          </w:tcPr>
          <w:p w14:paraId="561370AE"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hy-AM"/>
              </w:rPr>
              <w:t>Ծիլերի</w:t>
            </w:r>
          </w:p>
        </w:tc>
        <w:tc>
          <w:tcPr>
            <w:tcW w:w="1417" w:type="dxa"/>
            <w:tcBorders>
              <w:top w:val="single" w:sz="4" w:space="0" w:color="auto"/>
              <w:left w:val="single" w:sz="4" w:space="0" w:color="auto"/>
            </w:tcBorders>
            <w:shd w:val="clear" w:color="auto" w:fill="FFFFFF"/>
          </w:tcPr>
          <w:p w14:paraId="42D6A5D1" w14:textId="77777777" w:rsidR="00C10D18" w:rsidRPr="00660665" w:rsidRDefault="00C10D18" w:rsidP="00CC3346">
            <w:pPr>
              <w:spacing w:after="120"/>
              <w:rPr>
                <w:rFonts w:ascii="Sylfaen" w:hAnsi="Sylfaen"/>
                <w:sz w:val="20"/>
                <w:szCs w:val="20"/>
                <w:lang w:val="en-US"/>
              </w:rPr>
            </w:pPr>
          </w:p>
        </w:tc>
        <w:tc>
          <w:tcPr>
            <w:tcW w:w="1049" w:type="dxa"/>
            <w:tcBorders>
              <w:top w:val="single" w:sz="4" w:space="0" w:color="auto"/>
              <w:left w:val="single" w:sz="4" w:space="0" w:color="auto"/>
            </w:tcBorders>
            <w:shd w:val="clear" w:color="auto" w:fill="FFFFFF"/>
          </w:tcPr>
          <w:p w14:paraId="3FA429BA" w14:textId="77777777" w:rsidR="00C10D18" w:rsidRPr="00660665" w:rsidRDefault="00C10D18" w:rsidP="00CC3346">
            <w:pPr>
              <w:spacing w:after="120"/>
              <w:rPr>
                <w:rFonts w:ascii="Sylfaen" w:hAnsi="Sylfaen"/>
                <w:sz w:val="20"/>
                <w:szCs w:val="20"/>
                <w:lang w:val="en-US"/>
              </w:rPr>
            </w:pPr>
          </w:p>
        </w:tc>
        <w:tc>
          <w:tcPr>
            <w:tcW w:w="1271" w:type="dxa"/>
            <w:tcBorders>
              <w:top w:val="single" w:sz="4" w:space="0" w:color="auto"/>
              <w:left w:val="single" w:sz="4" w:space="0" w:color="auto"/>
              <w:right w:val="single" w:sz="4" w:space="0" w:color="auto"/>
            </w:tcBorders>
            <w:shd w:val="clear" w:color="auto" w:fill="FFFFFF"/>
          </w:tcPr>
          <w:p w14:paraId="17E1A681" w14:textId="77777777" w:rsidR="00C10D18" w:rsidRPr="00660665" w:rsidRDefault="00C10D18" w:rsidP="00CC3346">
            <w:pPr>
              <w:spacing w:after="120"/>
              <w:rPr>
                <w:rFonts w:ascii="Sylfaen" w:hAnsi="Sylfaen"/>
                <w:sz w:val="20"/>
                <w:szCs w:val="20"/>
                <w:lang w:val="en-US"/>
              </w:rPr>
            </w:pPr>
          </w:p>
        </w:tc>
      </w:tr>
      <w:tr w:rsidR="00C10D18" w:rsidRPr="00660665" w14:paraId="72F520A8" w14:textId="77777777" w:rsidTr="00CC3346">
        <w:tc>
          <w:tcPr>
            <w:tcW w:w="1286" w:type="dxa"/>
            <w:tcBorders>
              <w:top w:val="single" w:sz="4" w:space="0" w:color="auto"/>
              <w:left w:val="single" w:sz="4" w:space="0" w:color="auto"/>
              <w:bottom w:val="single" w:sz="4" w:space="0" w:color="auto"/>
            </w:tcBorders>
            <w:shd w:val="clear" w:color="auto" w:fill="FFFFFF"/>
          </w:tcPr>
          <w:p w14:paraId="6AF91E81"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1</w:t>
            </w:r>
          </w:p>
        </w:tc>
        <w:tc>
          <w:tcPr>
            <w:tcW w:w="1985" w:type="dxa"/>
            <w:tcBorders>
              <w:top w:val="single" w:sz="4" w:space="0" w:color="auto"/>
              <w:left w:val="single" w:sz="4" w:space="0" w:color="auto"/>
              <w:bottom w:val="single" w:sz="4" w:space="0" w:color="auto"/>
            </w:tcBorders>
            <w:shd w:val="clear" w:color="auto" w:fill="FFFFFF"/>
          </w:tcPr>
          <w:p w14:paraId="7214318C"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2</w:t>
            </w:r>
          </w:p>
        </w:tc>
        <w:tc>
          <w:tcPr>
            <w:tcW w:w="1417" w:type="dxa"/>
            <w:tcBorders>
              <w:top w:val="single" w:sz="4" w:space="0" w:color="auto"/>
              <w:left w:val="single" w:sz="4" w:space="0" w:color="auto"/>
              <w:bottom w:val="single" w:sz="4" w:space="0" w:color="auto"/>
            </w:tcBorders>
            <w:shd w:val="clear" w:color="auto" w:fill="FFFFFF"/>
          </w:tcPr>
          <w:p w14:paraId="0BBDBD47"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3</w:t>
            </w:r>
          </w:p>
        </w:tc>
        <w:tc>
          <w:tcPr>
            <w:tcW w:w="1418" w:type="dxa"/>
            <w:tcBorders>
              <w:top w:val="single" w:sz="4" w:space="0" w:color="auto"/>
              <w:left w:val="single" w:sz="4" w:space="0" w:color="auto"/>
              <w:bottom w:val="single" w:sz="4" w:space="0" w:color="auto"/>
            </w:tcBorders>
            <w:shd w:val="clear" w:color="auto" w:fill="FFFFFF"/>
          </w:tcPr>
          <w:p w14:paraId="0912F230"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4</w:t>
            </w:r>
          </w:p>
        </w:tc>
        <w:tc>
          <w:tcPr>
            <w:tcW w:w="1417" w:type="dxa"/>
            <w:tcBorders>
              <w:top w:val="single" w:sz="4" w:space="0" w:color="auto"/>
              <w:left w:val="single" w:sz="4" w:space="0" w:color="auto"/>
              <w:bottom w:val="single" w:sz="4" w:space="0" w:color="auto"/>
            </w:tcBorders>
            <w:shd w:val="clear" w:color="auto" w:fill="FFFFFF"/>
          </w:tcPr>
          <w:p w14:paraId="36E1C10D"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5</w:t>
            </w:r>
          </w:p>
        </w:tc>
        <w:tc>
          <w:tcPr>
            <w:tcW w:w="1049" w:type="dxa"/>
            <w:tcBorders>
              <w:top w:val="single" w:sz="4" w:space="0" w:color="auto"/>
              <w:left w:val="single" w:sz="4" w:space="0" w:color="auto"/>
              <w:bottom w:val="single" w:sz="4" w:space="0" w:color="auto"/>
            </w:tcBorders>
            <w:shd w:val="clear" w:color="auto" w:fill="FFFFFF"/>
          </w:tcPr>
          <w:p w14:paraId="0DB7F09C" w14:textId="77777777" w:rsidR="00C10D18" w:rsidRPr="00660665" w:rsidRDefault="00C10D18" w:rsidP="00CC3346">
            <w:pPr>
              <w:pStyle w:val="Other0"/>
              <w:spacing w:after="120" w:line="240" w:lineRule="auto"/>
              <w:ind w:firstLine="0"/>
              <w:jc w:val="center"/>
              <w:rPr>
                <w:rFonts w:ascii="Sylfaen" w:hAnsi="Sylfaen"/>
                <w:sz w:val="20"/>
                <w:szCs w:val="20"/>
                <w:lang w:val="en-US"/>
              </w:rPr>
            </w:pPr>
            <w:r w:rsidRPr="00660665">
              <w:rPr>
                <w:rFonts w:ascii="Sylfaen" w:hAnsi="Sylfaen"/>
                <w:sz w:val="20"/>
                <w:szCs w:val="20"/>
                <w:lang w:val="en-US"/>
              </w:rPr>
              <w:t>6</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64963ED3" w14:textId="77777777" w:rsidR="00C10D18" w:rsidRPr="00660665" w:rsidRDefault="00C10D18" w:rsidP="00CC3346">
            <w:pPr>
              <w:pStyle w:val="Other0"/>
              <w:spacing w:after="120" w:line="240" w:lineRule="auto"/>
              <w:ind w:firstLine="0"/>
              <w:jc w:val="center"/>
              <w:rPr>
                <w:rFonts w:ascii="Sylfaen" w:hAnsi="Sylfaen"/>
                <w:sz w:val="20"/>
                <w:szCs w:val="20"/>
                <w:lang w:val="hy-AM"/>
              </w:rPr>
            </w:pPr>
            <w:r w:rsidRPr="00660665">
              <w:rPr>
                <w:rFonts w:ascii="Sylfaen" w:hAnsi="Sylfaen"/>
                <w:sz w:val="20"/>
                <w:szCs w:val="20"/>
                <w:lang w:val="en-US"/>
              </w:rPr>
              <w:t>...n</w:t>
            </w:r>
          </w:p>
        </w:tc>
      </w:tr>
    </w:tbl>
    <w:p w14:paraId="40F2BE79" w14:textId="77777777" w:rsidR="00660665" w:rsidRDefault="00660665" w:rsidP="008E7DC1">
      <w:pPr>
        <w:pStyle w:val="Tablecaption0"/>
        <w:spacing w:after="160" w:line="360" w:lineRule="auto"/>
        <w:ind w:left="601"/>
        <w:jc w:val="left"/>
        <w:rPr>
          <w:rFonts w:ascii="Sylfaen" w:hAnsi="Sylfaen"/>
          <w:sz w:val="24"/>
          <w:szCs w:val="24"/>
          <w:lang w:val="en-US"/>
        </w:rPr>
      </w:pPr>
    </w:p>
    <w:p w14:paraId="3B820219" w14:textId="77777777" w:rsidR="00C10D18" w:rsidRPr="00660665" w:rsidRDefault="00C10D18" w:rsidP="00660665">
      <w:pPr>
        <w:pStyle w:val="Tablecaption0"/>
        <w:tabs>
          <w:tab w:val="left" w:pos="567"/>
        </w:tabs>
        <w:spacing w:after="160" w:line="360" w:lineRule="auto"/>
        <w:jc w:val="both"/>
        <w:rPr>
          <w:rFonts w:ascii="Sylfaen" w:hAnsi="Sylfaen"/>
          <w:sz w:val="24"/>
          <w:szCs w:val="24"/>
          <w:lang w:val="en-US"/>
        </w:rPr>
      </w:pPr>
      <w:r w:rsidRPr="00660665">
        <w:rPr>
          <w:rFonts w:ascii="Sylfaen" w:hAnsi="Sylfaen"/>
          <w:sz w:val="24"/>
          <w:szCs w:val="24"/>
          <w:lang w:val="en-US"/>
        </w:rPr>
        <w:t>8.</w:t>
      </w:r>
      <w:r w:rsidR="00660665">
        <w:rPr>
          <w:rFonts w:ascii="Sylfaen" w:hAnsi="Sylfaen"/>
          <w:sz w:val="24"/>
          <w:szCs w:val="24"/>
          <w:lang w:val="en-US"/>
        </w:rPr>
        <w:tab/>
      </w:r>
      <w:r w:rsidRPr="008E7DC1">
        <w:rPr>
          <w:rFonts w:ascii="Sylfaen" w:hAnsi="Sylfaen"/>
          <w:sz w:val="24"/>
          <w:szCs w:val="24"/>
          <w:lang w:val="hy-AM"/>
        </w:rPr>
        <w:t xml:space="preserve">Սահմանումները </w:t>
      </w:r>
      <w:r w:rsidR="008E7DC1">
        <w:rPr>
          <w:rFonts w:ascii="Sylfaen" w:hAnsi="Sylfaen"/>
          <w:sz w:val="24"/>
          <w:szCs w:val="24"/>
          <w:lang w:val="hy-AM"/>
        </w:rPr>
        <w:t>եւ</w:t>
      </w:r>
      <w:r w:rsidRPr="008E7DC1">
        <w:rPr>
          <w:rFonts w:ascii="Sylfaen" w:hAnsi="Sylfaen"/>
          <w:sz w:val="24"/>
          <w:szCs w:val="24"/>
          <w:lang w:val="hy-AM"/>
        </w:rPr>
        <w:t xml:space="preserve"> նկարագրերը</w:t>
      </w:r>
    </w:p>
    <w:p w14:paraId="05974045" w14:textId="77777777" w:rsidR="00C10D18" w:rsidRPr="00660665" w:rsidRDefault="00C10D18" w:rsidP="00660665">
      <w:pPr>
        <w:pStyle w:val="Tablecaption0"/>
        <w:spacing w:after="160" w:line="360" w:lineRule="auto"/>
        <w:jc w:val="both"/>
        <w:rPr>
          <w:rFonts w:ascii="Sylfaen" w:hAnsi="Sylfaen"/>
          <w:sz w:val="24"/>
          <w:szCs w:val="24"/>
          <w:lang w:val="en-US"/>
        </w:rPr>
      </w:pPr>
      <w:r w:rsidRPr="008E7DC1">
        <w:rPr>
          <w:rFonts w:ascii="Sylfaen" w:hAnsi="Sylfaen"/>
          <w:sz w:val="24"/>
          <w:szCs w:val="24"/>
          <w:lang w:val="hy-AM"/>
        </w:rPr>
        <w:t>Սորտի անվանումը</w:t>
      </w:r>
    </w:p>
    <w:p w14:paraId="1689399C" w14:textId="77777777" w:rsidR="00CC3346" w:rsidRDefault="00C10D18" w:rsidP="00660665">
      <w:pPr>
        <w:pStyle w:val="Tablecaption0"/>
        <w:spacing w:after="160" w:line="360" w:lineRule="auto"/>
        <w:jc w:val="both"/>
        <w:rPr>
          <w:rFonts w:ascii="Sylfaen" w:hAnsi="Sylfaen"/>
          <w:sz w:val="24"/>
          <w:szCs w:val="24"/>
          <w:lang w:val="hy-AM"/>
        </w:rPr>
      </w:pPr>
      <w:r w:rsidRPr="008E7DC1">
        <w:rPr>
          <w:rFonts w:ascii="Sylfaen" w:hAnsi="Sylfaen"/>
          <w:sz w:val="24"/>
          <w:szCs w:val="24"/>
          <w:lang w:val="hy-AM"/>
        </w:rPr>
        <w:t>Հետազոտվող գյուղատնտեսական բույսերի քանակը, հատ</w:t>
      </w:r>
    </w:p>
    <w:p w14:paraId="2973E566" w14:textId="77777777" w:rsidR="00C10D18" w:rsidRPr="00CC3346" w:rsidRDefault="00CC3346" w:rsidP="00CC3346">
      <w:pPr>
        <w:rPr>
          <w:rFonts w:ascii="Sylfaen" w:eastAsia="Times New Roman" w:hAnsi="Sylfaen" w:cs="Times New Roman"/>
          <w:lang w:val="en-US"/>
        </w:rPr>
      </w:pPr>
      <w:r>
        <w:rPr>
          <w:rFonts w:ascii="Sylfaen" w:hAnsi="Sylfaen"/>
          <w:lang w:val="hy-AM"/>
        </w:rPr>
        <w:br w:type="page"/>
      </w:r>
    </w:p>
    <w:tbl>
      <w:tblPr>
        <w:tblpPr w:leftFromText="180" w:rightFromText="180" w:vertAnchor="text" w:tblpY="1"/>
        <w:tblOverlap w:val="never"/>
        <w:tblW w:w="9933" w:type="dxa"/>
        <w:tblLayout w:type="fixed"/>
        <w:tblCellMar>
          <w:left w:w="10" w:type="dxa"/>
          <w:right w:w="10" w:type="dxa"/>
        </w:tblCellMar>
        <w:tblLook w:val="0000" w:firstRow="0" w:lastRow="0" w:firstColumn="0" w:lastColumn="0" w:noHBand="0" w:noVBand="0"/>
      </w:tblPr>
      <w:tblGrid>
        <w:gridCol w:w="1266"/>
        <w:gridCol w:w="1107"/>
        <w:gridCol w:w="994"/>
        <w:gridCol w:w="1027"/>
        <w:gridCol w:w="152"/>
        <w:gridCol w:w="840"/>
        <w:gridCol w:w="1109"/>
        <w:gridCol w:w="1465"/>
        <w:gridCol w:w="965"/>
        <w:gridCol w:w="1008"/>
      </w:tblGrid>
      <w:tr w:rsidR="00C10D18" w:rsidRPr="000D22D0" w14:paraId="55DD8730" w14:textId="77777777" w:rsidTr="00CC3346">
        <w:tc>
          <w:tcPr>
            <w:tcW w:w="1266" w:type="dxa"/>
            <w:vMerge w:val="restart"/>
            <w:tcBorders>
              <w:top w:val="single" w:sz="4" w:space="0" w:color="auto"/>
              <w:left w:val="single" w:sz="4" w:space="0" w:color="auto"/>
            </w:tcBorders>
            <w:shd w:val="clear" w:color="auto" w:fill="FFFFFF"/>
          </w:tcPr>
          <w:p w14:paraId="5E3437B8"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lastRenderedPageBreak/>
              <w:t xml:space="preserve">Փորձանմուշի </w:t>
            </w:r>
            <w:r w:rsidRPr="000D22D0">
              <w:rPr>
                <w:rFonts w:ascii="Sylfaen" w:hAnsi="Sylfaen"/>
                <w:sz w:val="16"/>
                <w:szCs w:val="16"/>
                <w:lang w:val="en-US"/>
              </w:rPr>
              <w:t>(</w:t>
            </w:r>
            <w:r w:rsidRPr="000D22D0">
              <w:rPr>
                <w:rFonts w:ascii="Sylfaen" w:hAnsi="Sylfaen"/>
                <w:sz w:val="16"/>
                <w:szCs w:val="16"/>
                <w:lang w:val="hy-AM"/>
              </w:rPr>
              <w:t>խմբաքանակի</w:t>
            </w:r>
            <w:r w:rsidRPr="000D22D0">
              <w:rPr>
                <w:rFonts w:ascii="Sylfaen" w:hAnsi="Sylfaen"/>
                <w:sz w:val="16"/>
                <w:szCs w:val="16"/>
                <w:lang w:val="en-US"/>
              </w:rPr>
              <w:t>)</w:t>
            </w:r>
            <w:r w:rsidRPr="000D22D0">
              <w:rPr>
                <w:rFonts w:ascii="Sylfaen" w:hAnsi="Sylfaen"/>
                <w:sz w:val="16"/>
                <w:szCs w:val="16"/>
                <w:lang w:val="hy-AM"/>
              </w:rPr>
              <w:t xml:space="preserve"> համարը</w:t>
            </w:r>
          </w:p>
        </w:tc>
        <w:tc>
          <w:tcPr>
            <w:tcW w:w="1107" w:type="dxa"/>
            <w:vMerge w:val="restart"/>
            <w:tcBorders>
              <w:top w:val="single" w:sz="4" w:space="0" w:color="auto"/>
              <w:left w:val="single" w:sz="4" w:space="0" w:color="auto"/>
            </w:tcBorders>
            <w:shd w:val="clear" w:color="auto" w:fill="FFFFFF"/>
          </w:tcPr>
          <w:p w14:paraId="144A7A7E" w14:textId="77777777" w:rsidR="00C10D18" w:rsidRPr="000D22D0" w:rsidRDefault="00C10D18" w:rsidP="00CC3346">
            <w:pPr>
              <w:pStyle w:val="Other0"/>
              <w:spacing w:after="160"/>
              <w:ind w:firstLine="0"/>
              <w:jc w:val="center"/>
              <w:rPr>
                <w:rFonts w:ascii="Sylfaen" w:hAnsi="Sylfaen"/>
                <w:sz w:val="16"/>
                <w:szCs w:val="16"/>
                <w:lang w:val="en-US"/>
              </w:rPr>
            </w:pPr>
            <w:r w:rsidRPr="000D22D0">
              <w:rPr>
                <w:rFonts w:ascii="Sylfaen" w:hAnsi="Sylfaen"/>
                <w:sz w:val="16"/>
                <w:szCs w:val="16"/>
                <w:lang w:val="hy-AM"/>
              </w:rPr>
              <w:t>Հատկանիշի համարը</w:t>
            </w:r>
          </w:p>
        </w:tc>
        <w:tc>
          <w:tcPr>
            <w:tcW w:w="994" w:type="dxa"/>
            <w:vMerge w:val="restart"/>
            <w:tcBorders>
              <w:top w:val="single" w:sz="4" w:space="0" w:color="auto"/>
              <w:left w:val="single" w:sz="4" w:space="0" w:color="auto"/>
            </w:tcBorders>
            <w:shd w:val="clear" w:color="auto" w:fill="FFFFFF"/>
          </w:tcPr>
          <w:p w14:paraId="0849F5CA"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Հատկանիշը</w:t>
            </w:r>
          </w:p>
        </w:tc>
        <w:tc>
          <w:tcPr>
            <w:tcW w:w="3128" w:type="dxa"/>
            <w:gridSpan w:val="4"/>
            <w:tcBorders>
              <w:top w:val="single" w:sz="4" w:space="0" w:color="auto"/>
              <w:left w:val="single" w:sz="4" w:space="0" w:color="auto"/>
            </w:tcBorders>
            <w:shd w:val="clear" w:color="auto" w:fill="FFFFFF"/>
            <w:vAlign w:val="bottom"/>
          </w:tcPr>
          <w:p w14:paraId="1866FAD6"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lang w:val="hy-AM"/>
              </w:rPr>
              <w:t>Ստանդարտ փորձանմուշը</w:t>
            </w:r>
            <w:r w:rsidRPr="000D22D0">
              <w:rPr>
                <w:rFonts w:ascii="Sylfaen" w:hAnsi="Sylfaen"/>
                <w:sz w:val="16"/>
                <w:szCs w:val="16"/>
              </w:rPr>
              <w:t xml:space="preserve"> (</w:t>
            </w:r>
            <w:r w:rsidRPr="000D22D0">
              <w:rPr>
                <w:rFonts w:ascii="Sylfaen" w:hAnsi="Sylfaen"/>
                <w:sz w:val="16"/>
                <w:szCs w:val="16"/>
                <w:lang w:val="hy-AM"/>
              </w:rPr>
              <w:t>պաշտոնական նկարագիրը</w:t>
            </w:r>
            <w:r w:rsidRPr="000D22D0">
              <w:rPr>
                <w:rFonts w:ascii="Sylfaen" w:hAnsi="Sylfaen"/>
                <w:sz w:val="16"/>
                <w:szCs w:val="16"/>
              </w:rPr>
              <w:t>)</w:t>
            </w:r>
          </w:p>
        </w:tc>
        <w:tc>
          <w:tcPr>
            <w:tcW w:w="3438" w:type="dxa"/>
            <w:gridSpan w:val="3"/>
            <w:tcBorders>
              <w:top w:val="single" w:sz="4" w:space="0" w:color="auto"/>
              <w:left w:val="single" w:sz="4" w:space="0" w:color="auto"/>
              <w:right w:val="single" w:sz="4" w:space="0" w:color="auto"/>
            </w:tcBorders>
            <w:shd w:val="clear" w:color="auto" w:fill="FFFFFF"/>
            <w:vAlign w:val="center"/>
          </w:tcPr>
          <w:p w14:paraId="41B19CEA"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lang w:val="hy-AM"/>
              </w:rPr>
              <w:t>Հսկիչ փորձանմուշը</w:t>
            </w:r>
          </w:p>
        </w:tc>
      </w:tr>
      <w:tr w:rsidR="00C10D18" w:rsidRPr="000D22D0" w14:paraId="62C49402" w14:textId="77777777" w:rsidTr="00CC3346">
        <w:tc>
          <w:tcPr>
            <w:tcW w:w="1266" w:type="dxa"/>
            <w:vMerge/>
            <w:tcBorders>
              <w:left w:val="single" w:sz="4" w:space="0" w:color="auto"/>
            </w:tcBorders>
            <w:shd w:val="clear" w:color="auto" w:fill="FFFFFF"/>
          </w:tcPr>
          <w:p w14:paraId="2E980F89" w14:textId="77777777" w:rsidR="00C10D18" w:rsidRPr="000D22D0" w:rsidRDefault="00C10D18" w:rsidP="00CC3346">
            <w:pPr>
              <w:spacing w:after="160" w:line="360" w:lineRule="auto"/>
              <w:rPr>
                <w:rFonts w:ascii="Sylfaen" w:hAnsi="Sylfaen"/>
                <w:sz w:val="16"/>
                <w:szCs w:val="16"/>
              </w:rPr>
            </w:pPr>
          </w:p>
        </w:tc>
        <w:tc>
          <w:tcPr>
            <w:tcW w:w="1107" w:type="dxa"/>
            <w:vMerge/>
            <w:tcBorders>
              <w:left w:val="single" w:sz="4" w:space="0" w:color="auto"/>
            </w:tcBorders>
            <w:shd w:val="clear" w:color="auto" w:fill="FFFFFF"/>
          </w:tcPr>
          <w:p w14:paraId="1A98BF1B" w14:textId="77777777" w:rsidR="00C10D18" w:rsidRPr="000D22D0" w:rsidRDefault="00C10D18" w:rsidP="00CC3346">
            <w:pPr>
              <w:spacing w:after="160" w:line="360" w:lineRule="auto"/>
              <w:rPr>
                <w:rFonts w:ascii="Sylfaen" w:hAnsi="Sylfaen"/>
                <w:sz w:val="16"/>
                <w:szCs w:val="16"/>
              </w:rPr>
            </w:pPr>
          </w:p>
        </w:tc>
        <w:tc>
          <w:tcPr>
            <w:tcW w:w="994" w:type="dxa"/>
            <w:vMerge/>
            <w:tcBorders>
              <w:left w:val="single" w:sz="4" w:space="0" w:color="auto"/>
            </w:tcBorders>
            <w:shd w:val="clear" w:color="auto" w:fill="FFFFFF"/>
          </w:tcPr>
          <w:p w14:paraId="70E83B75" w14:textId="77777777" w:rsidR="00C10D18" w:rsidRPr="000D22D0" w:rsidRDefault="00C10D18" w:rsidP="00CC3346">
            <w:pPr>
              <w:spacing w:after="160" w:line="360" w:lineRule="auto"/>
              <w:rPr>
                <w:rFonts w:ascii="Sylfaen" w:hAnsi="Sylfaen"/>
                <w:sz w:val="16"/>
                <w:szCs w:val="16"/>
              </w:rPr>
            </w:pPr>
          </w:p>
        </w:tc>
        <w:tc>
          <w:tcPr>
            <w:tcW w:w="1179" w:type="dxa"/>
            <w:gridSpan w:val="2"/>
            <w:vMerge w:val="restart"/>
            <w:tcBorders>
              <w:top w:val="single" w:sz="4" w:space="0" w:color="auto"/>
              <w:left w:val="single" w:sz="4" w:space="0" w:color="auto"/>
            </w:tcBorders>
            <w:shd w:val="clear" w:color="auto" w:fill="FFFFFF"/>
          </w:tcPr>
          <w:p w14:paraId="183DF0BE"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արտահայտվածության աստիճանը</w:t>
            </w:r>
          </w:p>
        </w:tc>
        <w:tc>
          <w:tcPr>
            <w:tcW w:w="840" w:type="dxa"/>
            <w:vMerge w:val="restart"/>
            <w:tcBorders>
              <w:top w:val="single" w:sz="4" w:space="0" w:color="auto"/>
              <w:left w:val="single" w:sz="4" w:space="0" w:color="auto"/>
            </w:tcBorders>
            <w:shd w:val="clear" w:color="auto" w:fill="FFFFFF"/>
          </w:tcPr>
          <w:p w14:paraId="1B49589B"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ինդեքսը</w:t>
            </w:r>
          </w:p>
        </w:tc>
        <w:tc>
          <w:tcPr>
            <w:tcW w:w="1109" w:type="dxa"/>
            <w:vMerge w:val="restart"/>
            <w:tcBorders>
              <w:top w:val="single" w:sz="4" w:space="0" w:color="auto"/>
              <w:left w:val="single" w:sz="4" w:space="0" w:color="auto"/>
            </w:tcBorders>
            <w:shd w:val="clear" w:color="auto" w:fill="FFFFFF"/>
          </w:tcPr>
          <w:p w14:paraId="67D8F2E5"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հաշվառման ամսաթիվը</w:t>
            </w:r>
          </w:p>
        </w:tc>
        <w:tc>
          <w:tcPr>
            <w:tcW w:w="1465" w:type="dxa"/>
            <w:vMerge w:val="restart"/>
            <w:tcBorders>
              <w:top w:val="single" w:sz="4" w:space="0" w:color="auto"/>
              <w:left w:val="single" w:sz="4" w:space="0" w:color="auto"/>
            </w:tcBorders>
            <w:shd w:val="clear" w:color="auto" w:fill="FFFFFF"/>
          </w:tcPr>
          <w:p w14:paraId="08EB2B10"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lang w:val="hy-AM"/>
              </w:rPr>
              <w:t>համապատասխանությունը</w:t>
            </w:r>
            <w:r w:rsidRPr="000D22D0">
              <w:rPr>
                <w:rFonts w:ascii="Sylfaen" w:hAnsi="Sylfaen"/>
                <w:sz w:val="16"/>
                <w:szCs w:val="16"/>
              </w:rPr>
              <w:t xml:space="preserve"> (+,-)</w:t>
            </w:r>
          </w:p>
        </w:tc>
        <w:tc>
          <w:tcPr>
            <w:tcW w:w="1973" w:type="dxa"/>
            <w:gridSpan w:val="2"/>
            <w:tcBorders>
              <w:top w:val="single" w:sz="4" w:space="0" w:color="auto"/>
              <w:left w:val="single" w:sz="4" w:space="0" w:color="auto"/>
              <w:right w:val="single" w:sz="4" w:space="0" w:color="auto"/>
            </w:tcBorders>
            <w:shd w:val="clear" w:color="auto" w:fill="FFFFFF"/>
            <w:vAlign w:val="bottom"/>
          </w:tcPr>
          <w:p w14:paraId="40DFBF8E" w14:textId="77777777" w:rsidR="00C10D18" w:rsidRPr="000D22D0" w:rsidRDefault="00CC3346"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Ա</w:t>
            </w:r>
            <w:r w:rsidR="00C10D18" w:rsidRPr="000D22D0">
              <w:rPr>
                <w:rFonts w:ascii="Sylfaen" w:hAnsi="Sylfaen"/>
                <w:sz w:val="16"/>
                <w:szCs w:val="16"/>
                <w:lang w:val="hy-AM"/>
              </w:rPr>
              <w:t>նհամապատասխան</w:t>
            </w:r>
            <w:r>
              <w:rPr>
                <w:rFonts w:ascii="Sylfaen" w:hAnsi="Sylfaen"/>
                <w:sz w:val="16"/>
                <w:szCs w:val="16"/>
                <w:lang w:val="en-US"/>
              </w:rPr>
              <w:t>-</w:t>
            </w:r>
            <w:r w:rsidR="00C10D18" w:rsidRPr="000D22D0">
              <w:rPr>
                <w:rFonts w:ascii="Sylfaen" w:hAnsi="Sylfaen"/>
                <w:sz w:val="16"/>
                <w:szCs w:val="16"/>
                <w:lang w:val="hy-AM"/>
              </w:rPr>
              <w:t>ությունը</w:t>
            </w:r>
          </w:p>
        </w:tc>
      </w:tr>
      <w:tr w:rsidR="00C10D18" w:rsidRPr="00B6518D" w14:paraId="4E6163D2" w14:textId="77777777" w:rsidTr="00CC3346">
        <w:tc>
          <w:tcPr>
            <w:tcW w:w="1266" w:type="dxa"/>
            <w:vMerge/>
            <w:tcBorders>
              <w:left w:val="single" w:sz="4" w:space="0" w:color="auto"/>
            </w:tcBorders>
            <w:shd w:val="clear" w:color="auto" w:fill="FFFFFF"/>
          </w:tcPr>
          <w:p w14:paraId="2A6F005F" w14:textId="77777777" w:rsidR="00C10D18" w:rsidRPr="000D22D0" w:rsidRDefault="00C10D18" w:rsidP="00CC3346">
            <w:pPr>
              <w:spacing w:after="160" w:line="360" w:lineRule="auto"/>
              <w:rPr>
                <w:rFonts w:ascii="Sylfaen" w:hAnsi="Sylfaen"/>
                <w:sz w:val="16"/>
                <w:szCs w:val="16"/>
              </w:rPr>
            </w:pPr>
          </w:p>
        </w:tc>
        <w:tc>
          <w:tcPr>
            <w:tcW w:w="1107" w:type="dxa"/>
            <w:vMerge/>
            <w:tcBorders>
              <w:left w:val="single" w:sz="4" w:space="0" w:color="auto"/>
            </w:tcBorders>
            <w:shd w:val="clear" w:color="auto" w:fill="FFFFFF"/>
          </w:tcPr>
          <w:p w14:paraId="7F6E08B6" w14:textId="77777777" w:rsidR="00C10D18" w:rsidRPr="000D22D0" w:rsidRDefault="00C10D18" w:rsidP="00CC3346">
            <w:pPr>
              <w:spacing w:after="160" w:line="360" w:lineRule="auto"/>
              <w:rPr>
                <w:rFonts w:ascii="Sylfaen" w:hAnsi="Sylfaen"/>
                <w:sz w:val="16"/>
                <w:szCs w:val="16"/>
              </w:rPr>
            </w:pPr>
          </w:p>
        </w:tc>
        <w:tc>
          <w:tcPr>
            <w:tcW w:w="994" w:type="dxa"/>
            <w:vMerge/>
            <w:tcBorders>
              <w:left w:val="single" w:sz="4" w:space="0" w:color="auto"/>
            </w:tcBorders>
            <w:shd w:val="clear" w:color="auto" w:fill="FFFFFF"/>
          </w:tcPr>
          <w:p w14:paraId="3B5123E8" w14:textId="77777777" w:rsidR="00C10D18" w:rsidRPr="000D22D0" w:rsidRDefault="00C10D18" w:rsidP="00CC3346">
            <w:pPr>
              <w:spacing w:after="160" w:line="360" w:lineRule="auto"/>
              <w:rPr>
                <w:rFonts w:ascii="Sylfaen" w:hAnsi="Sylfaen"/>
                <w:sz w:val="16"/>
                <w:szCs w:val="16"/>
              </w:rPr>
            </w:pPr>
          </w:p>
        </w:tc>
        <w:tc>
          <w:tcPr>
            <w:tcW w:w="1179" w:type="dxa"/>
            <w:gridSpan w:val="2"/>
            <w:vMerge/>
            <w:tcBorders>
              <w:left w:val="single" w:sz="4" w:space="0" w:color="auto"/>
            </w:tcBorders>
            <w:shd w:val="clear" w:color="auto" w:fill="FFFFFF"/>
          </w:tcPr>
          <w:p w14:paraId="32DB4370" w14:textId="77777777" w:rsidR="00C10D18" w:rsidRPr="000D22D0" w:rsidRDefault="00C10D18" w:rsidP="00CC3346">
            <w:pPr>
              <w:spacing w:after="160" w:line="360" w:lineRule="auto"/>
              <w:rPr>
                <w:rFonts w:ascii="Sylfaen" w:hAnsi="Sylfaen"/>
                <w:sz w:val="16"/>
                <w:szCs w:val="16"/>
              </w:rPr>
            </w:pPr>
          </w:p>
        </w:tc>
        <w:tc>
          <w:tcPr>
            <w:tcW w:w="840" w:type="dxa"/>
            <w:vMerge/>
            <w:tcBorders>
              <w:left w:val="single" w:sz="4" w:space="0" w:color="auto"/>
            </w:tcBorders>
            <w:shd w:val="clear" w:color="auto" w:fill="FFFFFF"/>
          </w:tcPr>
          <w:p w14:paraId="20B6F675" w14:textId="77777777" w:rsidR="00C10D18" w:rsidRPr="000D22D0" w:rsidRDefault="00C10D18" w:rsidP="00CC3346">
            <w:pPr>
              <w:spacing w:after="160" w:line="360" w:lineRule="auto"/>
              <w:rPr>
                <w:rFonts w:ascii="Sylfaen" w:hAnsi="Sylfaen"/>
                <w:sz w:val="16"/>
                <w:szCs w:val="16"/>
              </w:rPr>
            </w:pPr>
          </w:p>
        </w:tc>
        <w:tc>
          <w:tcPr>
            <w:tcW w:w="1109" w:type="dxa"/>
            <w:vMerge/>
            <w:tcBorders>
              <w:left w:val="single" w:sz="4" w:space="0" w:color="auto"/>
            </w:tcBorders>
            <w:shd w:val="clear" w:color="auto" w:fill="FFFFFF"/>
          </w:tcPr>
          <w:p w14:paraId="2619A705" w14:textId="77777777" w:rsidR="00C10D18" w:rsidRPr="000D22D0" w:rsidRDefault="00C10D18" w:rsidP="00CC3346">
            <w:pPr>
              <w:spacing w:after="160" w:line="360" w:lineRule="auto"/>
              <w:rPr>
                <w:rFonts w:ascii="Sylfaen" w:hAnsi="Sylfaen"/>
                <w:sz w:val="16"/>
                <w:szCs w:val="16"/>
              </w:rPr>
            </w:pPr>
          </w:p>
        </w:tc>
        <w:tc>
          <w:tcPr>
            <w:tcW w:w="1465" w:type="dxa"/>
            <w:vMerge/>
            <w:tcBorders>
              <w:left w:val="single" w:sz="4" w:space="0" w:color="auto"/>
            </w:tcBorders>
            <w:shd w:val="clear" w:color="auto" w:fill="FFFFFF"/>
          </w:tcPr>
          <w:p w14:paraId="41292D5A" w14:textId="77777777" w:rsidR="00C10D18" w:rsidRPr="000D22D0" w:rsidRDefault="00C10D18" w:rsidP="00CC3346">
            <w:pPr>
              <w:spacing w:after="160" w:line="360" w:lineRule="auto"/>
              <w:rPr>
                <w:rFonts w:ascii="Sylfaen" w:hAnsi="Sylfaen"/>
                <w:sz w:val="16"/>
                <w:szCs w:val="16"/>
              </w:rPr>
            </w:pPr>
          </w:p>
        </w:tc>
        <w:tc>
          <w:tcPr>
            <w:tcW w:w="965" w:type="dxa"/>
            <w:tcBorders>
              <w:top w:val="single" w:sz="4" w:space="0" w:color="auto"/>
              <w:left w:val="single" w:sz="4" w:space="0" w:color="auto"/>
            </w:tcBorders>
            <w:shd w:val="clear" w:color="auto" w:fill="FFFFFF"/>
          </w:tcPr>
          <w:p w14:paraId="63BDBAEC"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ինդեքսը</w:t>
            </w:r>
          </w:p>
        </w:tc>
        <w:tc>
          <w:tcPr>
            <w:tcW w:w="1008" w:type="dxa"/>
            <w:tcBorders>
              <w:top w:val="single" w:sz="4" w:space="0" w:color="auto"/>
              <w:left w:val="single" w:sz="4" w:space="0" w:color="auto"/>
              <w:right w:val="single" w:sz="4" w:space="0" w:color="auto"/>
            </w:tcBorders>
            <w:shd w:val="clear" w:color="auto" w:fill="FFFFFF"/>
            <w:vAlign w:val="bottom"/>
          </w:tcPr>
          <w:p w14:paraId="00B8D8CA" w14:textId="77777777" w:rsidR="00C10D18" w:rsidRPr="000D22D0" w:rsidRDefault="00C10D18" w:rsidP="00CC3346">
            <w:pPr>
              <w:pStyle w:val="Other0"/>
              <w:spacing w:after="160"/>
              <w:ind w:firstLine="0"/>
              <w:jc w:val="center"/>
              <w:rPr>
                <w:rFonts w:ascii="Sylfaen" w:hAnsi="Sylfaen"/>
                <w:sz w:val="16"/>
                <w:szCs w:val="16"/>
                <w:lang w:val="hy-AM"/>
              </w:rPr>
            </w:pPr>
            <w:r w:rsidRPr="000D22D0">
              <w:rPr>
                <w:rFonts w:ascii="Sylfaen" w:hAnsi="Sylfaen"/>
                <w:sz w:val="16"/>
                <w:szCs w:val="16"/>
                <w:lang w:val="hy-AM"/>
              </w:rPr>
              <w:t>ոչ տիպիկ բույսերի քանակը, հատ</w:t>
            </w:r>
          </w:p>
        </w:tc>
      </w:tr>
      <w:tr w:rsidR="00C10D18" w:rsidRPr="000D22D0" w14:paraId="31FA4112" w14:textId="77777777" w:rsidTr="00CC3346">
        <w:tc>
          <w:tcPr>
            <w:tcW w:w="1266" w:type="dxa"/>
            <w:tcBorders>
              <w:top w:val="single" w:sz="4" w:space="0" w:color="auto"/>
              <w:left w:val="single" w:sz="4" w:space="0" w:color="auto"/>
            </w:tcBorders>
            <w:shd w:val="clear" w:color="auto" w:fill="FFFFFF"/>
          </w:tcPr>
          <w:p w14:paraId="093F501A"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1</w:t>
            </w:r>
          </w:p>
        </w:tc>
        <w:tc>
          <w:tcPr>
            <w:tcW w:w="1107" w:type="dxa"/>
            <w:tcBorders>
              <w:top w:val="single" w:sz="4" w:space="0" w:color="auto"/>
              <w:left w:val="single" w:sz="4" w:space="0" w:color="auto"/>
            </w:tcBorders>
            <w:shd w:val="clear" w:color="auto" w:fill="FFFFFF"/>
          </w:tcPr>
          <w:p w14:paraId="5CF0A818"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2</w:t>
            </w:r>
          </w:p>
        </w:tc>
        <w:tc>
          <w:tcPr>
            <w:tcW w:w="994" w:type="dxa"/>
            <w:tcBorders>
              <w:top w:val="single" w:sz="4" w:space="0" w:color="auto"/>
              <w:left w:val="single" w:sz="4" w:space="0" w:color="auto"/>
            </w:tcBorders>
            <w:shd w:val="clear" w:color="auto" w:fill="FFFFFF"/>
          </w:tcPr>
          <w:p w14:paraId="176D98D5"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3</w:t>
            </w:r>
          </w:p>
        </w:tc>
        <w:tc>
          <w:tcPr>
            <w:tcW w:w="1179" w:type="dxa"/>
            <w:gridSpan w:val="2"/>
            <w:tcBorders>
              <w:top w:val="single" w:sz="4" w:space="0" w:color="auto"/>
              <w:left w:val="single" w:sz="4" w:space="0" w:color="auto"/>
            </w:tcBorders>
            <w:shd w:val="clear" w:color="auto" w:fill="FFFFFF"/>
          </w:tcPr>
          <w:p w14:paraId="628CDD5F"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4</w:t>
            </w:r>
          </w:p>
        </w:tc>
        <w:tc>
          <w:tcPr>
            <w:tcW w:w="840" w:type="dxa"/>
            <w:tcBorders>
              <w:top w:val="single" w:sz="4" w:space="0" w:color="auto"/>
              <w:left w:val="single" w:sz="4" w:space="0" w:color="auto"/>
            </w:tcBorders>
            <w:shd w:val="clear" w:color="auto" w:fill="FFFFFF"/>
          </w:tcPr>
          <w:p w14:paraId="511575FA"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5</w:t>
            </w:r>
          </w:p>
        </w:tc>
        <w:tc>
          <w:tcPr>
            <w:tcW w:w="1109" w:type="dxa"/>
            <w:tcBorders>
              <w:top w:val="single" w:sz="4" w:space="0" w:color="auto"/>
              <w:left w:val="single" w:sz="4" w:space="0" w:color="auto"/>
            </w:tcBorders>
            <w:shd w:val="clear" w:color="auto" w:fill="FFFFFF"/>
          </w:tcPr>
          <w:p w14:paraId="3F5BEA50"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6</w:t>
            </w:r>
          </w:p>
        </w:tc>
        <w:tc>
          <w:tcPr>
            <w:tcW w:w="1465" w:type="dxa"/>
            <w:tcBorders>
              <w:top w:val="single" w:sz="4" w:space="0" w:color="auto"/>
              <w:left w:val="single" w:sz="4" w:space="0" w:color="auto"/>
            </w:tcBorders>
            <w:shd w:val="clear" w:color="auto" w:fill="FFFFFF"/>
          </w:tcPr>
          <w:p w14:paraId="4438C785"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7</w:t>
            </w:r>
          </w:p>
        </w:tc>
        <w:tc>
          <w:tcPr>
            <w:tcW w:w="965" w:type="dxa"/>
            <w:tcBorders>
              <w:top w:val="single" w:sz="4" w:space="0" w:color="auto"/>
              <w:left w:val="single" w:sz="4" w:space="0" w:color="auto"/>
            </w:tcBorders>
            <w:shd w:val="clear" w:color="auto" w:fill="FFFFFF"/>
          </w:tcPr>
          <w:p w14:paraId="514B0598"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8</w:t>
            </w:r>
          </w:p>
        </w:tc>
        <w:tc>
          <w:tcPr>
            <w:tcW w:w="1008" w:type="dxa"/>
            <w:tcBorders>
              <w:top w:val="single" w:sz="4" w:space="0" w:color="auto"/>
              <w:left w:val="single" w:sz="4" w:space="0" w:color="auto"/>
              <w:right w:val="single" w:sz="4" w:space="0" w:color="auto"/>
            </w:tcBorders>
            <w:shd w:val="clear" w:color="auto" w:fill="FFFFFF"/>
          </w:tcPr>
          <w:p w14:paraId="46226E9C" w14:textId="77777777" w:rsidR="00C10D18" w:rsidRPr="000D22D0" w:rsidRDefault="00C10D18" w:rsidP="00CC3346">
            <w:pPr>
              <w:pStyle w:val="Other0"/>
              <w:spacing w:after="160"/>
              <w:ind w:firstLine="0"/>
              <w:jc w:val="center"/>
              <w:rPr>
                <w:rFonts w:ascii="Sylfaen" w:hAnsi="Sylfaen"/>
                <w:sz w:val="16"/>
                <w:szCs w:val="16"/>
              </w:rPr>
            </w:pPr>
            <w:r w:rsidRPr="000D22D0">
              <w:rPr>
                <w:rFonts w:ascii="Sylfaen" w:hAnsi="Sylfaen"/>
                <w:sz w:val="16"/>
                <w:szCs w:val="16"/>
              </w:rPr>
              <w:t>9</w:t>
            </w:r>
          </w:p>
        </w:tc>
      </w:tr>
      <w:tr w:rsidR="00C10D18" w:rsidRPr="000D22D0" w14:paraId="3C9BC491" w14:textId="77777777" w:rsidTr="00CC3346">
        <w:tc>
          <w:tcPr>
            <w:tcW w:w="9933" w:type="dxa"/>
            <w:gridSpan w:val="10"/>
            <w:tcBorders>
              <w:top w:val="single" w:sz="4" w:space="0" w:color="auto"/>
            </w:tcBorders>
            <w:shd w:val="clear" w:color="auto" w:fill="FFFFFF"/>
            <w:vAlign w:val="bottom"/>
          </w:tcPr>
          <w:p w14:paraId="689F26AE" w14:textId="77777777" w:rsidR="00C10D18" w:rsidRPr="00CC3346" w:rsidRDefault="00C10D18" w:rsidP="00CC3346">
            <w:pPr>
              <w:pStyle w:val="Other0"/>
              <w:tabs>
                <w:tab w:val="left" w:pos="567"/>
              </w:tabs>
              <w:spacing w:after="160"/>
              <w:ind w:firstLine="0"/>
              <w:rPr>
                <w:rFonts w:ascii="Sylfaen" w:hAnsi="Sylfaen"/>
                <w:sz w:val="20"/>
                <w:szCs w:val="20"/>
                <w:lang w:val="en-US"/>
              </w:rPr>
            </w:pPr>
            <w:r w:rsidRPr="000D22D0">
              <w:rPr>
                <w:rFonts w:ascii="Sylfaen" w:hAnsi="Sylfaen"/>
                <w:sz w:val="20"/>
                <w:szCs w:val="20"/>
              </w:rPr>
              <w:t>9.</w:t>
            </w:r>
            <w:r w:rsidR="000D22D0" w:rsidRPr="000D22D0">
              <w:rPr>
                <w:rFonts w:ascii="Sylfaen" w:hAnsi="Sylfaen"/>
                <w:sz w:val="20"/>
                <w:szCs w:val="20"/>
              </w:rPr>
              <w:tab/>
            </w:r>
            <w:r w:rsidRPr="000D22D0">
              <w:rPr>
                <w:rFonts w:ascii="Sylfaen" w:hAnsi="Sylfaen"/>
                <w:sz w:val="20"/>
                <w:szCs w:val="20"/>
                <w:lang w:val="hy-AM"/>
              </w:rPr>
              <w:t xml:space="preserve">Կլիմայական պայմանների ազդեցությունը վեգետացիայի ընթացքի վրա, վերջնական գնահատումը </w:t>
            </w:r>
            <w:r w:rsidR="008E7DC1" w:rsidRPr="000D22D0">
              <w:rPr>
                <w:rFonts w:ascii="Sylfaen" w:hAnsi="Sylfaen"/>
                <w:sz w:val="20"/>
                <w:szCs w:val="20"/>
                <w:lang w:val="hy-AM"/>
              </w:rPr>
              <w:t>եւ</w:t>
            </w:r>
            <w:r w:rsidRPr="000D22D0">
              <w:rPr>
                <w:rFonts w:ascii="Sylfaen" w:hAnsi="Sylfaen"/>
                <w:sz w:val="20"/>
                <w:szCs w:val="20"/>
                <w:lang w:val="hy-AM"/>
              </w:rPr>
              <w:t xml:space="preserve"> փորձի հիման վրա արված եզրահանգումները</w:t>
            </w:r>
            <w:r w:rsidRPr="000D22D0">
              <w:rPr>
                <w:rFonts w:ascii="Sylfaen" w:hAnsi="Sylfaen"/>
                <w:sz w:val="20"/>
                <w:szCs w:val="20"/>
              </w:rPr>
              <w:t xml:space="preserve"> ________________________________________________________________________</w:t>
            </w:r>
            <w:r w:rsidR="000D22D0" w:rsidRPr="000D22D0">
              <w:rPr>
                <w:rFonts w:ascii="Sylfaen" w:hAnsi="Sylfaen"/>
                <w:sz w:val="20"/>
                <w:szCs w:val="20"/>
              </w:rPr>
              <w:t>__________________________</w:t>
            </w:r>
          </w:p>
        </w:tc>
      </w:tr>
      <w:tr w:rsidR="00C10D18" w:rsidRPr="000D22D0" w14:paraId="69D48B31" w14:textId="77777777" w:rsidTr="00CC3346">
        <w:tc>
          <w:tcPr>
            <w:tcW w:w="9933" w:type="dxa"/>
            <w:gridSpan w:val="10"/>
            <w:shd w:val="clear" w:color="auto" w:fill="FFFFFF"/>
            <w:vAlign w:val="bottom"/>
          </w:tcPr>
          <w:p w14:paraId="3ED0C2F8" w14:textId="77777777" w:rsidR="00C10D18" w:rsidRPr="000D22D0" w:rsidRDefault="00C10D18" w:rsidP="00CC3346">
            <w:pPr>
              <w:pStyle w:val="Other0"/>
              <w:tabs>
                <w:tab w:val="left" w:pos="549"/>
              </w:tabs>
              <w:spacing w:after="160"/>
              <w:ind w:firstLine="0"/>
              <w:jc w:val="both"/>
              <w:rPr>
                <w:rFonts w:ascii="Sylfaen" w:hAnsi="Sylfaen"/>
                <w:sz w:val="20"/>
                <w:szCs w:val="20"/>
                <w:lang w:val="en-US"/>
              </w:rPr>
            </w:pPr>
            <w:r w:rsidRPr="000D22D0">
              <w:rPr>
                <w:rFonts w:ascii="Sylfaen" w:hAnsi="Sylfaen"/>
                <w:sz w:val="20"/>
                <w:szCs w:val="20"/>
              </w:rPr>
              <w:t>10.</w:t>
            </w:r>
            <w:r w:rsidR="000D22D0">
              <w:rPr>
                <w:rFonts w:ascii="Sylfaen" w:hAnsi="Sylfaen"/>
                <w:sz w:val="20"/>
                <w:szCs w:val="20"/>
                <w:lang w:val="en-US"/>
              </w:rPr>
              <w:tab/>
            </w:r>
            <w:r w:rsidRPr="000D22D0">
              <w:rPr>
                <w:rFonts w:ascii="Sylfaen" w:hAnsi="Sylfaen"/>
                <w:sz w:val="20"/>
                <w:szCs w:val="20"/>
                <w:lang w:val="hy-AM"/>
              </w:rPr>
              <w:t>Լրացուցիչ տեղեկատվություն</w:t>
            </w:r>
            <w:r w:rsidRPr="000D22D0">
              <w:rPr>
                <w:rFonts w:ascii="Sylfaen" w:hAnsi="Sylfaen"/>
                <w:sz w:val="20"/>
                <w:szCs w:val="20"/>
              </w:rPr>
              <w:t>___________________________________________________</w:t>
            </w:r>
            <w:r w:rsidR="000D22D0">
              <w:rPr>
                <w:rFonts w:ascii="Sylfaen" w:hAnsi="Sylfaen"/>
                <w:sz w:val="20"/>
                <w:szCs w:val="20"/>
                <w:lang w:val="en-US"/>
              </w:rPr>
              <w:t>_______</w:t>
            </w:r>
          </w:p>
        </w:tc>
      </w:tr>
      <w:tr w:rsidR="00C10D18" w:rsidRPr="000D22D0" w14:paraId="2DA5172D" w14:textId="77777777" w:rsidTr="00CC3346">
        <w:tc>
          <w:tcPr>
            <w:tcW w:w="9933" w:type="dxa"/>
            <w:gridSpan w:val="10"/>
            <w:shd w:val="clear" w:color="auto" w:fill="FFFFFF"/>
            <w:vAlign w:val="bottom"/>
          </w:tcPr>
          <w:p w14:paraId="19ECD49C" w14:textId="77777777" w:rsidR="00C10D18" w:rsidRPr="000D22D0" w:rsidRDefault="00C10D18" w:rsidP="00CC3346">
            <w:pPr>
              <w:pStyle w:val="Other0"/>
              <w:tabs>
                <w:tab w:val="left" w:pos="549"/>
              </w:tabs>
              <w:spacing w:after="160"/>
              <w:ind w:firstLine="0"/>
              <w:jc w:val="both"/>
              <w:rPr>
                <w:rFonts w:ascii="Sylfaen" w:hAnsi="Sylfaen"/>
                <w:sz w:val="20"/>
                <w:szCs w:val="20"/>
              </w:rPr>
            </w:pPr>
            <w:r w:rsidRPr="000D22D0">
              <w:rPr>
                <w:rFonts w:ascii="Sylfaen" w:hAnsi="Sylfaen"/>
                <w:sz w:val="20"/>
                <w:szCs w:val="20"/>
              </w:rPr>
              <w:t>11.</w:t>
            </w:r>
            <w:r w:rsidR="000D22D0" w:rsidRPr="000D22D0">
              <w:rPr>
                <w:rFonts w:ascii="Sylfaen" w:hAnsi="Sylfaen"/>
                <w:sz w:val="20"/>
                <w:szCs w:val="20"/>
              </w:rPr>
              <w:tab/>
            </w:r>
            <w:r w:rsidRPr="000D22D0">
              <w:rPr>
                <w:rFonts w:ascii="Sylfaen" w:hAnsi="Sylfaen"/>
                <w:sz w:val="20"/>
                <w:szCs w:val="20"/>
                <w:lang w:val="hy-AM"/>
              </w:rPr>
              <w:t>Տվյալները հավաստեցին</w:t>
            </w:r>
          </w:p>
        </w:tc>
      </w:tr>
      <w:tr w:rsidR="00C10D18" w:rsidRPr="000D22D0" w14:paraId="39B651B5" w14:textId="77777777" w:rsidTr="00CC3346">
        <w:tc>
          <w:tcPr>
            <w:tcW w:w="9933" w:type="dxa"/>
            <w:gridSpan w:val="10"/>
            <w:shd w:val="clear" w:color="auto" w:fill="FFFFFF"/>
            <w:vAlign w:val="bottom"/>
          </w:tcPr>
          <w:p w14:paraId="3176DD29" w14:textId="77777777" w:rsidR="00C10D18" w:rsidRPr="000D22D0" w:rsidRDefault="00C10D18" w:rsidP="00CC3346">
            <w:pPr>
              <w:pStyle w:val="Other0"/>
              <w:spacing w:after="160"/>
              <w:ind w:firstLine="0"/>
              <w:jc w:val="both"/>
              <w:rPr>
                <w:rFonts w:ascii="Sylfaen" w:hAnsi="Sylfaen"/>
                <w:sz w:val="20"/>
                <w:szCs w:val="20"/>
              </w:rPr>
            </w:pPr>
            <w:r w:rsidRPr="000D22D0">
              <w:rPr>
                <w:rFonts w:ascii="Sylfaen" w:hAnsi="Sylfaen"/>
                <w:sz w:val="20"/>
                <w:szCs w:val="20"/>
                <w:lang w:val="hy-AM"/>
              </w:rPr>
              <w:t>Դաշտում, լաբորատորիայում կատարեցին</w:t>
            </w:r>
          </w:p>
          <w:p w14:paraId="380F3022" w14:textId="77777777" w:rsidR="00C10D18" w:rsidRPr="000D22D0" w:rsidRDefault="00C10D18" w:rsidP="00CC3346">
            <w:pPr>
              <w:pStyle w:val="Other0"/>
              <w:spacing w:after="160"/>
              <w:ind w:firstLine="0"/>
              <w:jc w:val="both"/>
              <w:rPr>
                <w:rFonts w:ascii="Sylfaen" w:hAnsi="Sylfaen"/>
                <w:sz w:val="20"/>
                <w:szCs w:val="20"/>
              </w:rPr>
            </w:pPr>
            <w:r w:rsidRPr="000D22D0">
              <w:rPr>
                <w:rFonts w:ascii="Sylfaen" w:hAnsi="Sylfaen"/>
                <w:sz w:val="20"/>
                <w:szCs w:val="20"/>
                <w:lang w:val="hy-AM"/>
              </w:rPr>
              <w:t>Դաշտային մատյանը կազմեց</w:t>
            </w:r>
          </w:p>
        </w:tc>
      </w:tr>
      <w:tr w:rsidR="00C10D18" w:rsidRPr="000D22D0" w14:paraId="3F91D267" w14:textId="77777777" w:rsidTr="00CC3346">
        <w:tc>
          <w:tcPr>
            <w:tcW w:w="9933" w:type="dxa"/>
            <w:gridSpan w:val="10"/>
            <w:shd w:val="clear" w:color="auto" w:fill="FFFFFF"/>
            <w:vAlign w:val="center"/>
          </w:tcPr>
          <w:p w14:paraId="22695FED" w14:textId="77777777" w:rsidR="00C10D18" w:rsidRPr="000D22D0" w:rsidRDefault="00C10D18" w:rsidP="00CC3346">
            <w:pPr>
              <w:pStyle w:val="Other0"/>
              <w:spacing w:after="160"/>
              <w:ind w:firstLine="0"/>
              <w:jc w:val="both"/>
              <w:rPr>
                <w:rFonts w:ascii="Sylfaen" w:hAnsi="Sylfaen"/>
                <w:sz w:val="20"/>
                <w:szCs w:val="20"/>
                <w:lang w:val="hy-AM"/>
              </w:rPr>
            </w:pPr>
            <w:r w:rsidRPr="000D22D0">
              <w:rPr>
                <w:rFonts w:ascii="Sylfaen" w:hAnsi="Sylfaen"/>
                <w:sz w:val="20"/>
                <w:szCs w:val="20"/>
                <w:lang w:val="hy-AM"/>
              </w:rPr>
              <w:t>Ստուգեց</w:t>
            </w:r>
          </w:p>
        </w:tc>
      </w:tr>
      <w:tr w:rsidR="00C10D18" w:rsidRPr="000D22D0" w14:paraId="480A4D0D" w14:textId="77777777" w:rsidTr="00CC3346">
        <w:tc>
          <w:tcPr>
            <w:tcW w:w="4394" w:type="dxa"/>
            <w:gridSpan w:val="4"/>
            <w:vMerge w:val="restart"/>
            <w:shd w:val="clear" w:color="auto" w:fill="FFFFFF"/>
          </w:tcPr>
          <w:p w14:paraId="584181F3" w14:textId="77777777" w:rsidR="00C10D18" w:rsidRPr="000D22D0" w:rsidRDefault="00C10D18" w:rsidP="00CC3346">
            <w:pPr>
              <w:pStyle w:val="Other0"/>
              <w:spacing w:after="160"/>
              <w:ind w:right="132" w:firstLine="0"/>
              <w:rPr>
                <w:rFonts w:ascii="Sylfaen" w:hAnsi="Sylfaen"/>
                <w:sz w:val="20"/>
                <w:szCs w:val="20"/>
              </w:rPr>
            </w:pPr>
            <w:r w:rsidRPr="000D22D0">
              <w:rPr>
                <w:rFonts w:ascii="Sylfaen" w:hAnsi="Sylfaen"/>
                <w:sz w:val="20"/>
                <w:szCs w:val="20"/>
                <w:lang w:val="hy-AM"/>
              </w:rPr>
              <w:t>Գրունտային հսկողության անցկացման համար պատասխանատու</w:t>
            </w:r>
            <w:r w:rsidRPr="000D22D0">
              <w:rPr>
                <w:rFonts w:ascii="Sylfaen" w:hAnsi="Sylfaen"/>
                <w:sz w:val="20"/>
                <w:szCs w:val="20"/>
                <w:lang w:val="en-US"/>
              </w:rPr>
              <w:t>՝</w:t>
            </w:r>
          </w:p>
        </w:tc>
        <w:tc>
          <w:tcPr>
            <w:tcW w:w="2101" w:type="dxa"/>
            <w:gridSpan w:val="3"/>
            <w:shd w:val="clear" w:color="auto" w:fill="FFFFFF"/>
          </w:tcPr>
          <w:p w14:paraId="64231A85" w14:textId="77777777" w:rsidR="00C10D18" w:rsidRPr="000D22D0" w:rsidRDefault="00C10D18" w:rsidP="00CC3346">
            <w:pPr>
              <w:spacing w:after="160" w:line="360" w:lineRule="auto"/>
              <w:rPr>
                <w:rFonts w:ascii="Sylfaen" w:hAnsi="Sylfaen"/>
                <w:sz w:val="20"/>
                <w:szCs w:val="20"/>
              </w:rPr>
            </w:pPr>
          </w:p>
        </w:tc>
        <w:tc>
          <w:tcPr>
            <w:tcW w:w="3438" w:type="dxa"/>
            <w:gridSpan w:val="3"/>
            <w:shd w:val="clear" w:color="auto" w:fill="FFFFFF"/>
          </w:tcPr>
          <w:p w14:paraId="31BD58F4" w14:textId="77777777" w:rsidR="00C10D18" w:rsidRPr="000D22D0" w:rsidRDefault="00C10D18" w:rsidP="00CC3346">
            <w:pPr>
              <w:spacing w:after="160" w:line="360" w:lineRule="auto"/>
              <w:rPr>
                <w:rFonts w:ascii="Sylfaen" w:hAnsi="Sylfaen"/>
                <w:sz w:val="20"/>
                <w:szCs w:val="20"/>
              </w:rPr>
            </w:pPr>
          </w:p>
        </w:tc>
      </w:tr>
      <w:tr w:rsidR="00C10D18" w:rsidRPr="000D22D0" w14:paraId="4B9D9695" w14:textId="77777777" w:rsidTr="00CC3346">
        <w:tc>
          <w:tcPr>
            <w:tcW w:w="4394" w:type="dxa"/>
            <w:gridSpan w:val="4"/>
            <w:vMerge/>
            <w:shd w:val="clear" w:color="auto" w:fill="FFFFFF"/>
          </w:tcPr>
          <w:p w14:paraId="4E3ABF58" w14:textId="77777777" w:rsidR="00C10D18" w:rsidRPr="000D22D0" w:rsidRDefault="00C10D18" w:rsidP="00CC3346">
            <w:pPr>
              <w:spacing w:after="160" w:line="360" w:lineRule="auto"/>
              <w:rPr>
                <w:rFonts w:ascii="Sylfaen" w:hAnsi="Sylfaen"/>
                <w:sz w:val="20"/>
                <w:szCs w:val="20"/>
              </w:rPr>
            </w:pPr>
          </w:p>
        </w:tc>
        <w:tc>
          <w:tcPr>
            <w:tcW w:w="2101" w:type="dxa"/>
            <w:gridSpan w:val="3"/>
            <w:tcBorders>
              <w:top w:val="single" w:sz="4" w:space="0" w:color="auto"/>
            </w:tcBorders>
            <w:shd w:val="clear" w:color="auto" w:fill="FFFFFF"/>
            <w:vAlign w:val="bottom"/>
          </w:tcPr>
          <w:p w14:paraId="3ECB61B8" w14:textId="77777777" w:rsidR="00C10D18" w:rsidRPr="000D22D0" w:rsidRDefault="00C10D18" w:rsidP="00CC3346">
            <w:pPr>
              <w:pStyle w:val="Other0"/>
              <w:spacing w:after="160"/>
              <w:ind w:firstLine="0"/>
              <w:jc w:val="center"/>
              <w:rPr>
                <w:rFonts w:ascii="Sylfaen" w:hAnsi="Sylfaen"/>
                <w:sz w:val="20"/>
                <w:szCs w:val="20"/>
              </w:rPr>
            </w:pPr>
            <w:r w:rsidRPr="000D22D0">
              <w:rPr>
                <w:rFonts w:ascii="Sylfaen" w:hAnsi="Sylfaen"/>
                <w:sz w:val="20"/>
                <w:szCs w:val="20"/>
              </w:rPr>
              <w:t>(</w:t>
            </w:r>
            <w:r w:rsidRPr="000D22D0">
              <w:rPr>
                <w:rFonts w:ascii="Sylfaen" w:hAnsi="Sylfaen"/>
                <w:sz w:val="20"/>
                <w:szCs w:val="20"/>
                <w:lang w:val="hy-AM"/>
              </w:rPr>
              <w:t>ստորագրություն</w:t>
            </w:r>
            <w:r w:rsidRPr="000D22D0">
              <w:rPr>
                <w:rFonts w:ascii="Sylfaen" w:hAnsi="Sylfaen"/>
                <w:sz w:val="20"/>
                <w:szCs w:val="20"/>
              </w:rPr>
              <w:t>)</w:t>
            </w:r>
          </w:p>
        </w:tc>
        <w:tc>
          <w:tcPr>
            <w:tcW w:w="3438" w:type="dxa"/>
            <w:gridSpan w:val="3"/>
            <w:tcBorders>
              <w:top w:val="single" w:sz="4" w:space="0" w:color="auto"/>
            </w:tcBorders>
            <w:shd w:val="clear" w:color="auto" w:fill="FFFFFF"/>
            <w:vAlign w:val="bottom"/>
          </w:tcPr>
          <w:p w14:paraId="1B70A604" w14:textId="77777777" w:rsidR="00C10D18" w:rsidRPr="000D22D0" w:rsidRDefault="00C10D18" w:rsidP="00CC3346">
            <w:pPr>
              <w:pStyle w:val="Other0"/>
              <w:spacing w:after="160"/>
              <w:ind w:firstLine="0"/>
              <w:jc w:val="center"/>
              <w:rPr>
                <w:rFonts w:ascii="Sylfaen" w:hAnsi="Sylfaen"/>
                <w:sz w:val="20"/>
                <w:szCs w:val="20"/>
              </w:rPr>
            </w:pPr>
            <w:r w:rsidRPr="000D22D0">
              <w:rPr>
                <w:rFonts w:ascii="Sylfaen" w:hAnsi="Sylfaen"/>
                <w:sz w:val="20"/>
                <w:szCs w:val="20"/>
              </w:rPr>
              <w:t>(</w:t>
            </w:r>
            <w:r w:rsidRPr="000D22D0">
              <w:rPr>
                <w:rFonts w:ascii="Sylfaen" w:hAnsi="Sylfaen"/>
                <w:sz w:val="20"/>
                <w:szCs w:val="20"/>
                <w:lang w:val="hy-AM"/>
              </w:rPr>
              <w:t>Ա</w:t>
            </w:r>
            <w:r w:rsidRPr="000D22D0">
              <w:rPr>
                <w:rFonts w:ascii="Sylfaen" w:hAnsi="Sylfaen"/>
                <w:sz w:val="20"/>
                <w:szCs w:val="20"/>
              </w:rPr>
              <w:t>.</w:t>
            </w:r>
            <w:r w:rsidRPr="000D22D0">
              <w:rPr>
                <w:rFonts w:ascii="Sylfaen" w:hAnsi="Sylfaen"/>
                <w:sz w:val="20"/>
                <w:szCs w:val="20"/>
                <w:lang w:val="hy-AM"/>
              </w:rPr>
              <w:t>Ա</w:t>
            </w:r>
            <w:r w:rsidRPr="000D22D0">
              <w:rPr>
                <w:rFonts w:ascii="Sylfaen" w:hAnsi="Sylfaen"/>
                <w:sz w:val="20"/>
                <w:szCs w:val="20"/>
              </w:rPr>
              <w:t>.</w:t>
            </w:r>
            <w:r w:rsidRPr="000D22D0">
              <w:rPr>
                <w:rFonts w:ascii="Sylfaen" w:hAnsi="Sylfaen"/>
                <w:sz w:val="20"/>
                <w:szCs w:val="20"/>
                <w:lang w:val="hy-AM"/>
              </w:rPr>
              <w:t>Հ</w:t>
            </w:r>
            <w:r w:rsidRPr="000D22D0">
              <w:rPr>
                <w:rFonts w:ascii="Sylfaen" w:hAnsi="Sylfaen"/>
                <w:sz w:val="20"/>
                <w:szCs w:val="20"/>
              </w:rPr>
              <w:t>.)</w:t>
            </w:r>
          </w:p>
        </w:tc>
      </w:tr>
      <w:tr w:rsidR="00C10D18" w:rsidRPr="000D22D0" w14:paraId="69A7A178" w14:textId="77777777" w:rsidTr="00CC3346">
        <w:tc>
          <w:tcPr>
            <w:tcW w:w="4394" w:type="dxa"/>
            <w:gridSpan w:val="4"/>
            <w:vMerge w:val="restart"/>
            <w:shd w:val="clear" w:color="auto" w:fill="FFFFFF"/>
          </w:tcPr>
          <w:p w14:paraId="77A6B5A1" w14:textId="77777777" w:rsidR="00C10D18" w:rsidRPr="000D22D0" w:rsidRDefault="00C10D18" w:rsidP="00CC3346">
            <w:pPr>
              <w:pStyle w:val="Other0"/>
              <w:spacing w:after="160"/>
              <w:ind w:firstLine="0"/>
              <w:rPr>
                <w:rFonts w:ascii="Sylfaen" w:hAnsi="Sylfaen"/>
                <w:sz w:val="20"/>
                <w:szCs w:val="20"/>
              </w:rPr>
            </w:pPr>
            <w:r w:rsidRPr="000D22D0">
              <w:rPr>
                <w:rFonts w:ascii="Sylfaen" w:hAnsi="Sylfaen"/>
                <w:sz w:val="20"/>
                <w:szCs w:val="20"/>
                <w:lang w:val="hy-AM"/>
              </w:rPr>
              <w:t>Գրունտային հսկողություն անցկացնող կազմակերպության ղեկավար</w:t>
            </w:r>
            <w:r w:rsidRPr="000D22D0">
              <w:rPr>
                <w:rFonts w:ascii="Sylfaen" w:hAnsi="Sylfaen"/>
                <w:sz w:val="20"/>
                <w:szCs w:val="20"/>
                <w:lang w:val="en-US"/>
              </w:rPr>
              <w:t>՝</w:t>
            </w:r>
          </w:p>
        </w:tc>
        <w:tc>
          <w:tcPr>
            <w:tcW w:w="2101" w:type="dxa"/>
            <w:gridSpan w:val="3"/>
            <w:shd w:val="clear" w:color="auto" w:fill="FFFFFF"/>
          </w:tcPr>
          <w:p w14:paraId="5192EA15" w14:textId="77777777" w:rsidR="00C10D18" w:rsidRPr="000D22D0" w:rsidRDefault="00C10D18" w:rsidP="00CC3346">
            <w:pPr>
              <w:spacing w:after="160" w:line="360" w:lineRule="auto"/>
              <w:jc w:val="center"/>
              <w:rPr>
                <w:rFonts w:ascii="Sylfaen" w:hAnsi="Sylfaen"/>
                <w:sz w:val="20"/>
                <w:szCs w:val="20"/>
              </w:rPr>
            </w:pPr>
          </w:p>
        </w:tc>
        <w:tc>
          <w:tcPr>
            <w:tcW w:w="3438" w:type="dxa"/>
            <w:gridSpan w:val="3"/>
            <w:shd w:val="clear" w:color="auto" w:fill="FFFFFF"/>
          </w:tcPr>
          <w:p w14:paraId="0C2B0691" w14:textId="77777777" w:rsidR="00C10D18" w:rsidRPr="000D22D0" w:rsidRDefault="00C10D18" w:rsidP="00CC3346">
            <w:pPr>
              <w:spacing w:after="160" w:line="360" w:lineRule="auto"/>
              <w:rPr>
                <w:rFonts w:ascii="Sylfaen" w:hAnsi="Sylfaen"/>
                <w:sz w:val="20"/>
                <w:szCs w:val="20"/>
              </w:rPr>
            </w:pPr>
          </w:p>
        </w:tc>
      </w:tr>
      <w:tr w:rsidR="00C10D18" w:rsidRPr="000D22D0" w14:paraId="68FA36BC" w14:textId="77777777" w:rsidTr="00CC3346">
        <w:tc>
          <w:tcPr>
            <w:tcW w:w="4394" w:type="dxa"/>
            <w:gridSpan w:val="4"/>
            <w:vMerge/>
            <w:shd w:val="clear" w:color="auto" w:fill="FFFFFF"/>
          </w:tcPr>
          <w:p w14:paraId="5EEA6CA8" w14:textId="77777777" w:rsidR="00C10D18" w:rsidRPr="000D22D0" w:rsidRDefault="00C10D18" w:rsidP="00CC3346">
            <w:pPr>
              <w:spacing w:after="160" w:line="360" w:lineRule="auto"/>
              <w:rPr>
                <w:rFonts w:ascii="Sylfaen" w:hAnsi="Sylfaen"/>
                <w:sz w:val="20"/>
                <w:szCs w:val="20"/>
              </w:rPr>
            </w:pPr>
          </w:p>
        </w:tc>
        <w:tc>
          <w:tcPr>
            <w:tcW w:w="2101" w:type="dxa"/>
            <w:gridSpan w:val="3"/>
            <w:tcBorders>
              <w:top w:val="single" w:sz="4" w:space="0" w:color="auto"/>
            </w:tcBorders>
            <w:shd w:val="clear" w:color="auto" w:fill="FFFFFF"/>
            <w:vAlign w:val="bottom"/>
          </w:tcPr>
          <w:p w14:paraId="625750BB" w14:textId="77777777" w:rsidR="00C10D18" w:rsidRPr="000D22D0" w:rsidRDefault="00C10D18" w:rsidP="00CC3346">
            <w:pPr>
              <w:pStyle w:val="Other0"/>
              <w:spacing w:after="160"/>
              <w:ind w:firstLine="0"/>
              <w:jc w:val="center"/>
              <w:rPr>
                <w:rFonts w:ascii="Sylfaen" w:hAnsi="Sylfaen"/>
                <w:sz w:val="20"/>
                <w:szCs w:val="20"/>
              </w:rPr>
            </w:pPr>
            <w:r w:rsidRPr="000D22D0">
              <w:rPr>
                <w:rFonts w:ascii="Sylfaen" w:hAnsi="Sylfaen"/>
                <w:sz w:val="20"/>
                <w:szCs w:val="20"/>
              </w:rPr>
              <w:t>(</w:t>
            </w:r>
            <w:r w:rsidRPr="000D22D0">
              <w:rPr>
                <w:rFonts w:ascii="Sylfaen" w:hAnsi="Sylfaen"/>
                <w:sz w:val="20"/>
                <w:szCs w:val="20"/>
                <w:lang w:val="hy-AM"/>
              </w:rPr>
              <w:t>ստորագրություն</w:t>
            </w:r>
            <w:r w:rsidRPr="000D22D0">
              <w:rPr>
                <w:rFonts w:ascii="Sylfaen" w:hAnsi="Sylfaen"/>
                <w:sz w:val="20"/>
                <w:szCs w:val="20"/>
              </w:rPr>
              <w:t>)</w:t>
            </w:r>
          </w:p>
        </w:tc>
        <w:tc>
          <w:tcPr>
            <w:tcW w:w="3438" w:type="dxa"/>
            <w:gridSpan w:val="3"/>
            <w:tcBorders>
              <w:top w:val="single" w:sz="4" w:space="0" w:color="auto"/>
            </w:tcBorders>
            <w:shd w:val="clear" w:color="auto" w:fill="FFFFFF"/>
            <w:vAlign w:val="bottom"/>
          </w:tcPr>
          <w:p w14:paraId="4AC0FEC2" w14:textId="77777777" w:rsidR="00C10D18" w:rsidRPr="000D22D0" w:rsidRDefault="00C10D18" w:rsidP="00CC3346">
            <w:pPr>
              <w:pStyle w:val="Other0"/>
              <w:spacing w:after="160"/>
              <w:ind w:firstLine="0"/>
              <w:jc w:val="center"/>
              <w:rPr>
                <w:rFonts w:ascii="Sylfaen" w:hAnsi="Sylfaen"/>
                <w:sz w:val="20"/>
                <w:szCs w:val="20"/>
              </w:rPr>
            </w:pPr>
            <w:r w:rsidRPr="000D22D0">
              <w:rPr>
                <w:rFonts w:ascii="Sylfaen" w:hAnsi="Sylfaen"/>
                <w:sz w:val="20"/>
                <w:szCs w:val="20"/>
              </w:rPr>
              <w:t>(</w:t>
            </w:r>
            <w:r w:rsidRPr="000D22D0">
              <w:rPr>
                <w:rFonts w:ascii="Sylfaen" w:hAnsi="Sylfaen"/>
                <w:sz w:val="20"/>
                <w:szCs w:val="20"/>
                <w:lang w:val="hy-AM"/>
              </w:rPr>
              <w:t>Ա</w:t>
            </w:r>
            <w:r w:rsidRPr="000D22D0">
              <w:rPr>
                <w:rFonts w:ascii="Sylfaen" w:hAnsi="Sylfaen"/>
                <w:sz w:val="20"/>
                <w:szCs w:val="20"/>
              </w:rPr>
              <w:t>.</w:t>
            </w:r>
            <w:r w:rsidRPr="000D22D0">
              <w:rPr>
                <w:rFonts w:ascii="Sylfaen" w:hAnsi="Sylfaen"/>
                <w:sz w:val="20"/>
                <w:szCs w:val="20"/>
                <w:lang w:val="hy-AM"/>
              </w:rPr>
              <w:t>Ա</w:t>
            </w:r>
            <w:r w:rsidRPr="000D22D0">
              <w:rPr>
                <w:rFonts w:ascii="Sylfaen" w:hAnsi="Sylfaen"/>
                <w:sz w:val="20"/>
                <w:szCs w:val="20"/>
              </w:rPr>
              <w:t>.</w:t>
            </w:r>
            <w:r w:rsidRPr="000D22D0">
              <w:rPr>
                <w:rFonts w:ascii="Sylfaen" w:hAnsi="Sylfaen"/>
                <w:sz w:val="20"/>
                <w:szCs w:val="20"/>
                <w:lang w:val="hy-AM"/>
              </w:rPr>
              <w:t>Հ</w:t>
            </w:r>
            <w:r w:rsidRPr="000D22D0">
              <w:rPr>
                <w:rFonts w:ascii="Sylfaen" w:hAnsi="Sylfaen"/>
                <w:sz w:val="20"/>
                <w:szCs w:val="20"/>
              </w:rPr>
              <w:t>.)</w:t>
            </w:r>
          </w:p>
        </w:tc>
      </w:tr>
      <w:tr w:rsidR="00C10D18" w:rsidRPr="000D22D0" w14:paraId="61B8FB25" w14:textId="77777777" w:rsidTr="00CC3346">
        <w:tc>
          <w:tcPr>
            <w:tcW w:w="9933" w:type="dxa"/>
            <w:gridSpan w:val="10"/>
            <w:shd w:val="clear" w:color="auto" w:fill="FFFFFF"/>
          </w:tcPr>
          <w:p w14:paraId="6212B777" w14:textId="77777777" w:rsidR="00C10D18" w:rsidRPr="000D22D0" w:rsidRDefault="00C10D18" w:rsidP="00CC3346">
            <w:pPr>
              <w:pStyle w:val="Other0"/>
              <w:spacing w:after="160"/>
              <w:ind w:firstLine="0"/>
              <w:rPr>
                <w:rFonts w:ascii="Sylfaen" w:hAnsi="Sylfaen"/>
                <w:sz w:val="20"/>
                <w:szCs w:val="20"/>
              </w:rPr>
            </w:pPr>
            <w:r w:rsidRPr="000D22D0">
              <w:rPr>
                <w:rFonts w:ascii="Sylfaen" w:hAnsi="Sylfaen"/>
                <w:sz w:val="20"/>
                <w:szCs w:val="20"/>
                <w:lang w:val="hy-AM"/>
              </w:rPr>
              <w:t>Կնիք</w:t>
            </w:r>
            <w:r w:rsidR="008E7DC1" w:rsidRPr="000D22D0">
              <w:rPr>
                <w:rFonts w:ascii="Sylfaen" w:hAnsi="Sylfaen"/>
                <w:sz w:val="20"/>
                <w:szCs w:val="20"/>
                <w:lang w:val="en-US"/>
              </w:rPr>
              <w:t xml:space="preserve"> </w:t>
            </w:r>
            <w:r w:rsidRPr="000D22D0">
              <w:rPr>
                <w:rFonts w:ascii="Sylfaen" w:hAnsi="Sylfaen"/>
                <w:sz w:val="20"/>
                <w:szCs w:val="20"/>
              </w:rPr>
              <w:t>«</w:t>
            </w:r>
            <w:r w:rsidRPr="000D22D0">
              <w:rPr>
                <w:rFonts w:ascii="Sylfaen" w:hAnsi="Sylfaen"/>
                <w:sz w:val="20"/>
                <w:szCs w:val="20"/>
                <w:lang w:val="en-US"/>
              </w:rPr>
              <w:t>___</w:t>
            </w:r>
            <w:r w:rsidRPr="000D22D0">
              <w:rPr>
                <w:rFonts w:ascii="Sylfaen" w:hAnsi="Sylfaen"/>
                <w:sz w:val="20"/>
                <w:szCs w:val="20"/>
              </w:rPr>
              <w:t>»</w:t>
            </w:r>
            <w:r w:rsidRPr="000D22D0">
              <w:rPr>
                <w:rFonts w:ascii="Sylfaen" w:hAnsi="Sylfaen"/>
                <w:sz w:val="20"/>
                <w:szCs w:val="20"/>
                <w:lang w:val="en-US"/>
              </w:rPr>
              <w:t>___________</w:t>
            </w:r>
            <w:r w:rsidRPr="000D22D0">
              <w:rPr>
                <w:rFonts w:ascii="Sylfaen" w:hAnsi="Sylfaen"/>
                <w:sz w:val="20"/>
                <w:szCs w:val="20"/>
              </w:rPr>
              <w:t xml:space="preserve">20 </w:t>
            </w:r>
            <w:r w:rsidRPr="000D22D0">
              <w:rPr>
                <w:rFonts w:ascii="Sylfaen" w:hAnsi="Sylfaen"/>
                <w:sz w:val="20"/>
                <w:szCs w:val="20"/>
                <w:lang w:val="hy-AM"/>
              </w:rPr>
              <w:t>թ</w:t>
            </w:r>
            <w:r w:rsidRPr="000D22D0">
              <w:rPr>
                <w:rFonts w:ascii="Sylfaen" w:hAnsi="Sylfaen"/>
                <w:sz w:val="20"/>
                <w:szCs w:val="20"/>
              </w:rPr>
              <w:t>.</w:t>
            </w:r>
          </w:p>
          <w:p w14:paraId="03154306" w14:textId="77777777" w:rsidR="00C10D18" w:rsidRPr="000D22D0" w:rsidRDefault="00C10D18" w:rsidP="00CC3346">
            <w:pPr>
              <w:pStyle w:val="Other0"/>
              <w:spacing w:after="160"/>
              <w:ind w:firstLine="0"/>
              <w:jc w:val="both"/>
              <w:rPr>
                <w:rFonts w:ascii="Sylfaen" w:hAnsi="Sylfaen"/>
                <w:sz w:val="20"/>
                <w:szCs w:val="20"/>
              </w:rPr>
            </w:pPr>
            <w:r w:rsidRPr="000D22D0">
              <w:rPr>
                <w:rFonts w:ascii="Sylfaen" w:hAnsi="Sylfaen"/>
                <w:sz w:val="20"/>
                <w:szCs w:val="20"/>
              </w:rPr>
              <w:t>(</w:t>
            </w:r>
            <w:r w:rsidRPr="000D22D0">
              <w:rPr>
                <w:rFonts w:ascii="Sylfaen" w:hAnsi="Sylfaen"/>
                <w:sz w:val="20"/>
                <w:szCs w:val="20"/>
                <w:lang w:val="hy-AM"/>
              </w:rPr>
              <w:t>ամսաթիվ</w:t>
            </w:r>
            <w:r w:rsidRPr="000D22D0">
              <w:rPr>
                <w:rFonts w:ascii="Sylfaen" w:hAnsi="Sylfaen"/>
                <w:sz w:val="20"/>
                <w:szCs w:val="20"/>
              </w:rPr>
              <w:t>)</w:t>
            </w:r>
          </w:p>
        </w:tc>
      </w:tr>
    </w:tbl>
    <w:p w14:paraId="10879C9A" w14:textId="77777777" w:rsidR="00C10D18" w:rsidRPr="008E7DC1" w:rsidRDefault="00C10D18" w:rsidP="008E7DC1">
      <w:pPr>
        <w:pStyle w:val="Bodytext20"/>
        <w:spacing w:after="160"/>
        <w:ind w:firstLine="0"/>
        <w:jc w:val="center"/>
        <w:rPr>
          <w:rFonts w:ascii="Sylfaen" w:hAnsi="Sylfaen"/>
          <w:sz w:val="24"/>
          <w:szCs w:val="24"/>
        </w:rPr>
      </w:pPr>
    </w:p>
    <w:p w14:paraId="3D8F887A" w14:textId="77777777" w:rsidR="000558E9" w:rsidRDefault="000558E9" w:rsidP="008E7DC1">
      <w:pPr>
        <w:spacing w:after="160" w:line="360" w:lineRule="auto"/>
        <w:rPr>
          <w:rFonts w:ascii="Sylfaen" w:hAnsi="Sylfaen"/>
          <w:lang w:val="en-US"/>
        </w:rPr>
        <w:sectPr w:rsidR="000558E9" w:rsidSect="003C3389">
          <w:pgSz w:w="11900" w:h="16840"/>
          <w:pgMar w:top="1418" w:right="1418" w:bottom="1418" w:left="1418" w:header="578" w:footer="665" w:gutter="0"/>
          <w:cols w:space="720"/>
          <w:noEndnote/>
          <w:docGrid w:linePitch="360"/>
        </w:sectPr>
      </w:pPr>
    </w:p>
    <w:p w14:paraId="46738391" w14:textId="77777777" w:rsidR="00C10D18" w:rsidRPr="008E7DC1" w:rsidRDefault="00C10D18" w:rsidP="008E7DC1">
      <w:pPr>
        <w:pStyle w:val="Bodytext20"/>
        <w:spacing w:after="160"/>
        <w:ind w:left="5103" w:firstLine="0"/>
        <w:jc w:val="center"/>
        <w:rPr>
          <w:rFonts w:ascii="Sylfaen" w:hAnsi="Sylfaen"/>
          <w:sz w:val="24"/>
          <w:szCs w:val="24"/>
        </w:rPr>
      </w:pPr>
      <w:r w:rsidRPr="008E7DC1">
        <w:rPr>
          <w:rFonts w:ascii="Sylfaen" w:hAnsi="Sylfaen"/>
          <w:sz w:val="24"/>
          <w:szCs w:val="24"/>
          <w:lang w:val="hy-AM"/>
        </w:rPr>
        <w:lastRenderedPageBreak/>
        <w:t xml:space="preserve">ՀԱՎԵԼՎԱԾ ԹԻՎ </w:t>
      </w:r>
      <w:r w:rsidRPr="008E7DC1">
        <w:rPr>
          <w:rFonts w:ascii="Sylfaen" w:hAnsi="Sylfaen"/>
          <w:sz w:val="24"/>
          <w:szCs w:val="24"/>
        </w:rPr>
        <w:t>4</w:t>
      </w:r>
    </w:p>
    <w:p w14:paraId="588B23F2" w14:textId="77777777" w:rsidR="00C10D18" w:rsidRDefault="00C10D18" w:rsidP="008E7DC1">
      <w:pPr>
        <w:pStyle w:val="Bodytext20"/>
        <w:spacing w:after="160"/>
        <w:ind w:left="5103" w:firstLine="0"/>
        <w:jc w:val="center"/>
        <w:rPr>
          <w:rFonts w:ascii="Sylfaen" w:hAnsi="Sylfaen"/>
          <w:sz w:val="24"/>
          <w:szCs w:val="24"/>
          <w:lang w:val="en-US"/>
        </w:rPr>
      </w:pPr>
      <w:r w:rsidRPr="008E7DC1">
        <w:rPr>
          <w:rFonts w:ascii="Sylfaen" w:hAnsi="Sylfaen"/>
          <w:sz w:val="24"/>
          <w:szCs w:val="24"/>
          <w:lang w:val="hy-AM"/>
        </w:rPr>
        <w:t>գյուղատնտեսական բույսերի գրունտային հսկողության մեթոդի</w:t>
      </w:r>
    </w:p>
    <w:p w14:paraId="6CEEE5AF" w14:textId="77777777" w:rsidR="000558E9" w:rsidRPr="000558E9" w:rsidRDefault="000558E9" w:rsidP="008E7DC1">
      <w:pPr>
        <w:pStyle w:val="Bodytext20"/>
        <w:spacing w:after="160"/>
        <w:ind w:left="5103" w:firstLine="0"/>
        <w:jc w:val="center"/>
        <w:rPr>
          <w:rFonts w:ascii="Sylfaen" w:hAnsi="Sylfaen"/>
          <w:sz w:val="24"/>
          <w:szCs w:val="24"/>
          <w:lang w:val="en-US"/>
        </w:rPr>
      </w:pPr>
    </w:p>
    <w:p w14:paraId="23EE648F" w14:textId="77777777" w:rsidR="000558E9" w:rsidRDefault="00C10D18" w:rsidP="008E7DC1">
      <w:pPr>
        <w:pStyle w:val="Heading10"/>
        <w:spacing w:after="160" w:line="360" w:lineRule="auto"/>
        <w:outlineLvl w:val="9"/>
        <w:rPr>
          <w:rFonts w:ascii="Sylfaen" w:hAnsi="Sylfaen"/>
          <w:sz w:val="24"/>
          <w:szCs w:val="24"/>
          <w:lang w:val="en-US"/>
        </w:rPr>
      </w:pPr>
      <w:bookmarkStart w:id="196" w:name="bookmark205"/>
      <w:bookmarkStart w:id="197" w:name="bookmark206"/>
      <w:r w:rsidRPr="008E7DC1">
        <w:rPr>
          <w:rFonts w:ascii="Sylfaen" w:hAnsi="Sylfaen"/>
          <w:sz w:val="24"/>
          <w:szCs w:val="24"/>
          <w:lang w:val="hy-AM"/>
        </w:rPr>
        <w:t xml:space="preserve">ԹԻՎ __ ԳՐՈՒՆՏԱՅԻՆ ՀՍԿՈՂՈՒԹՅԱՆ ԱՐԴՅՈՒՆՔՆԵՐԸ </w:t>
      </w:r>
      <w:bookmarkEnd w:id="196"/>
      <w:bookmarkEnd w:id="197"/>
    </w:p>
    <w:p w14:paraId="0B9490B4" w14:textId="77777777" w:rsidR="00C10D18" w:rsidRPr="000D22D0" w:rsidRDefault="00C10D18" w:rsidP="008E7DC1">
      <w:pPr>
        <w:pStyle w:val="Heading10"/>
        <w:spacing w:after="160" w:line="360" w:lineRule="auto"/>
        <w:outlineLvl w:val="9"/>
        <w:rPr>
          <w:rFonts w:ascii="Sylfaen" w:hAnsi="Sylfaen"/>
          <w:b w:val="0"/>
          <w:sz w:val="24"/>
          <w:szCs w:val="24"/>
          <w:lang w:val="hy-AM"/>
        </w:rPr>
      </w:pPr>
      <w:r w:rsidRPr="000D22D0">
        <w:rPr>
          <w:rFonts w:ascii="Sylfaen" w:hAnsi="Sylfaen"/>
          <w:b w:val="0"/>
          <w:sz w:val="24"/>
          <w:szCs w:val="24"/>
          <w:lang w:val="hy-AM"/>
        </w:rPr>
        <w:t>«</w:t>
      </w:r>
      <w:r w:rsidR="008E7DC1" w:rsidRPr="000D22D0">
        <w:rPr>
          <w:rFonts w:ascii="Sylfaen" w:hAnsi="Sylfaen"/>
          <w:b w:val="0"/>
          <w:sz w:val="24"/>
          <w:szCs w:val="24"/>
          <w:lang w:val="hy-AM"/>
        </w:rPr>
        <w:t xml:space="preserve">  </w:t>
      </w:r>
      <w:r w:rsidRPr="000D22D0">
        <w:rPr>
          <w:rFonts w:ascii="Sylfaen" w:hAnsi="Sylfaen"/>
          <w:b w:val="0"/>
          <w:sz w:val="24"/>
          <w:szCs w:val="24"/>
          <w:lang w:val="hy-AM"/>
        </w:rPr>
        <w:t xml:space="preserve">»_________ 20___թ. </w:t>
      </w:r>
    </w:p>
    <w:p w14:paraId="5D7FF932" w14:textId="77777777" w:rsidR="000D22D0" w:rsidRDefault="000D22D0" w:rsidP="00CC3346">
      <w:pPr>
        <w:pStyle w:val="Bodytext40"/>
        <w:spacing w:after="160" w:line="360" w:lineRule="auto"/>
        <w:jc w:val="center"/>
        <w:rPr>
          <w:rFonts w:ascii="Sylfaen" w:hAnsi="Sylfaen"/>
          <w:lang w:val="en-US"/>
        </w:rPr>
      </w:pPr>
      <w:bookmarkStart w:id="198" w:name="bookmark207"/>
      <w:bookmarkEnd w:id="198"/>
    </w:p>
    <w:p w14:paraId="1187C8A9" w14:textId="77777777" w:rsidR="00C10D18" w:rsidRPr="008E7DC1" w:rsidRDefault="00C10D18" w:rsidP="000D22D0">
      <w:pPr>
        <w:pStyle w:val="Bodytext40"/>
        <w:tabs>
          <w:tab w:val="left" w:pos="567"/>
        </w:tabs>
        <w:spacing w:after="160" w:line="360" w:lineRule="auto"/>
        <w:jc w:val="both"/>
        <w:rPr>
          <w:rFonts w:ascii="Sylfaen" w:hAnsi="Sylfaen"/>
          <w:lang w:val="hy-AM"/>
        </w:rPr>
      </w:pPr>
      <w:r w:rsidRPr="008E7DC1">
        <w:rPr>
          <w:rFonts w:ascii="Sylfaen" w:hAnsi="Sylfaen"/>
          <w:lang w:val="hy-AM"/>
        </w:rPr>
        <w:t>1</w:t>
      </w:r>
      <w:r w:rsidR="000D22D0">
        <w:rPr>
          <w:rFonts w:ascii="Sylfaen" w:hAnsi="Sylfaen"/>
          <w:lang w:val="en-US"/>
        </w:rPr>
        <w:t>.</w:t>
      </w:r>
      <w:r w:rsidR="000D22D0">
        <w:rPr>
          <w:rFonts w:ascii="Sylfaen" w:hAnsi="Sylfaen"/>
          <w:lang w:val="en-US"/>
        </w:rPr>
        <w:tab/>
      </w:r>
      <w:r w:rsidRPr="008E7DC1">
        <w:rPr>
          <w:rFonts w:ascii="Sylfaen" w:hAnsi="Sylfaen"/>
          <w:lang w:val="hy-AM"/>
        </w:rPr>
        <w:t>Հայտատուի մասին տեղեկությունները</w:t>
      </w:r>
    </w:p>
    <w:p w14:paraId="2129B88A" w14:textId="77777777" w:rsidR="00C10D18" w:rsidRPr="000D22D0" w:rsidRDefault="00C10D18" w:rsidP="000D22D0">
      <w:pPr>
        <w:pStyle w:val="Bodytext40"/>
        <w:tabs>
          <w:tab w:val="left" w:pos="567"/>
        </w:tabs>
        <w:spacing w:after="160" w:line="360" w:lineRule="auto"/>
        <w:jc w:val="both"/>
        <w:rPr>
          <w:rFonts w:ascii="Sylfaen" w:hAnsi="Sylfaen"/>
          <w:lang w:val="hy-AM"/>
        </w:rPr>
      </w:pPr>
      <w:r w:rsidRPr="008E7DC1">
        <w:rPr>
          <w:rFonts w:ascii="Sylfaen" w:hAnsi="Sylfaen"/>
          <w:lang w:val="hy-AM"/>
        </w:rPr>
        <w:t>1.1</w:t>
      </w:r>
      <w:r w:rsidR="000D22D0" w:rsidRPr="000D22D0">
        <w:rPr>
          <w:rFonts w:ascii="Sylfaen" w:hAnsi="Sylfaen"/>
          <w:lang w:val="hy-AM"/>
        </w:rPr>
        <w:t>.</w:t>
      </w:r>
      <w:r w:rsidR="000D22D0" w:rsidRPr="000D22D0">
        <w:rPr>
          <w:rFonts w:ascii="Sylfaen" w:hAnsi="Sylfaen"/>
          <w:lang w:val="hy-AM"/>
        </w:rPr>
        <w:tab/>
      </w:r>
      <w:r w:rsidRPr="008E7DC1">
        <w:rPr>
          <w:rFonts w:ascii="Sylfaen" w:hAnsi="Sylfaen"/>
          <w:lang w:val="hy-AM"/>
        </w:rPr>
        <w:t xml:space="preserve">Իրավաբանական անձի լրիվ անվանումը, հասցեն, ֆիզիկական անձի ազգանունը, անունը </w:t>
      </w:r>
      <w:r w:rsidR="008E7DC1">
        <w:rPr>
          <w:rFonts w:ascii="Sylfaen" w:hAnsi="Sylfaen"/>
          <w:lang w:val="hy-AM"/>
        </w:rPr>
        <w:t>եւ</w:t>
      </w:r>
      <w:r w:rsidRPr="008E7DC1">
        <w:rPr>
          <w:rFonts w:ascii="Sylfaen" w:hAnsi="Sylfaen"/>
          <w:lang w:val="hy-AM"/>
        </w:rPr>
        <w:t xml:space="preserve"> հայրանունը (առկայության դեպքում), բնակության վայրը __________________</w:t>
      </w:r>
      <w:r w:rsidR="000D22D0" w:rsidRPr="000D22D0">
        <w:rPr>
          <w:rFonts w:ascii="Sylfaen" w:hAnsi="Sylfaen"/>
          <w:lang w:val="hy-AM"/>
        </w:rPr>
        <w:t>_______________________________________________________</w:t>
      </w:r>
    </w:p>
    <w:p w14:paraId="58994200" w14:textId="77777777" w:rsidR="00C10D18" w:rsidRPr="00CC3346" w:rsidRDefault="00C10D18" w:rsidP="000D22D0">
      <w:pPr>
        <w:pStyle w:val="Bodytext40"/>
        <w:tabs>
          <w:tab w:val="left" w:pos="567"/>
        </w:tabs>
        <w:spacing w:after="160" w:line="360" w:lineRule="auto"/>
        <w:jc w:val="both"/>
        <w:rPr>
          <w:rFonts w:ascii="Sylfaen" w:hAnsi="Sylfaen"/>
          <w:lang w:val="hy-AM"/>
        </w:rPr>
      </w:pPr>
      <w:r w:rsidRPr="008E7DC1">
        <w:rPr>
          <w:rFonts w:ascii="Sylfaen" w:hAnsi="Sylfaen"/>
          <w:lang w:val="hy-AM"/>
        </w:rPr>
        <w:t>1.2.</w:t>
      </w:r>
      <w:r w:rsidR="000D22D0" w:rsidRPr="000D22D0">
        <w:rPr>
          <w:rFonts w:ascii="Sylfaen" w:hAnsi="Sylfaen"/>
          <w:lang w:val="hy-AM"/>
        </w:rPr>
        <w:tab/>
      </w:r>
      <w:r w:rsidRPr="008E7DC1">
        <w:rPr>
          <w:rFonts w:ascii="Sylfaen" w:hAnsi="Sylfaen"/>
          <w:lang w:val="hy-AM"/>
        </w:rPr>
        <w:t>Հեռախոսահամարը, ֆաքսը, էլեկտրոնային փոստի հասցեն ____________</w:t>
      </w:r>
      <w:r w:rsidR="00CC3346">
        <w:rPr>
          <w:rFonts w:ascii="Sylfaen" w:hAnsi="Sylfaen"/>
          <w:lang w:val="hy-AM"/>
        </w:rPr>
        <w:t>___</w:t>
      </w:r>
      <w:r w:rsidR="00CC3346" w:rsidRPr="00CC3346">
        <w:rPr>
          <w:rFonts w:ascii="Sylfaen" w:hAnsi="Sylfaen"/>
          <w:lang w:val="hy-AM"/>
        </w:rPr>
        <w:t>_</w:t>
      </w:r>
    </w:p>
    <w:p w14:paraId="0A85D8DD" w14:textId="77777777" w:rsidR="00C10D18" w:rsidRPr="008E7DC1" w:rsidRDefault="00C10D18" w:rsidP="000D22D0">
      <w:pPr>
        <w:pStyle w:val="Bodytext40"/>
        <w:tabs>
          <w:tab w:val="left" w:pos="567"/>
        </w:tabs>
        <w:spacing w:after="160" w:line="360" w:lineRule="auto"/>
        <w:jc w:val="both"/>
        <w:rPr>
          <w:rFonts w:ascii="Sylfaen" w:hAnsi="Sylfaen"/>
          <w:lang w:val="hy-AM"/>
        </w:rPr>
      </w:pPr>
      <w:r w:rsidRPr="008E7DC1">
        <w:rPr>
          <w:rFonts w:ascii="Sylfaen" w:eastAsia="Arial Unicode MS" w:hAnsi="Sylfaen" w:cs="Arial Unicode MS"/>
          <w:lang w:val="hy-AM"/>
        </w:rPr>
        <w:t>2</w:t>
      </w:r>
      <w:r w:rsidR="000D22D0" w:rsidRPr="000D22D0">
        <w:rPr>
          <w:rFonts w:ascii="Sylfaen" w:eastAsia="Arial Unicode MS" w:hAnsi="Sylfaen" w:cs="Arial Unicode MS"/>
          <w:lang w:val="hy-AM"/>
        </w:rPr>
        <w:t>.</w:t>
      </w:r>
      <w:r w:rsidR="000D22D0" w:rsidRPr="000D22D0">
        <w:rPr>
          <w:rFonts w:ascii="Sylfaen" w:eastAsia="Arial Unicode MS" w:hAnsi="Sylfaen" w:cs="Arial Unicode MS"/>
          <w:lang w:val="hy-AM"/>
        </w:rPr>
        <w:tab/>
      </w:r>
      <w:r w:rsidRPr="008E7DC1">
        <w:rPr>
          <w:rFonts w:ascii="Sylfaen" w:hAnsi="Sylfaen"/>
          <w:lang w:val="hy-AM"/>
        </w:rPr>
        <w:t>Գյուղատնտեսական բույսի սերմերի մասին տեղեկությունները</w:t>
      </w:r>
    </w:p>
    <w:p w14:paraId="4BDD481D" w14:textId="77777777" w:rsidR="00C10D18" w:rsidRPr="008E7DC1" w:rsidRDefault="00C10D18" w:rsidP="000D22D0">
      <w:pPr>
        <w:pStyle w:val="Bodytext40"/>
        <w:tabs>
          <w:tab w:val="left" w:pos="567"/>
        </w:tabs>
        <w:spacing w:after="160" w:line="360" w:lineRule="auto"/>
        <w:jc w:val="both"/>
        <w:rPr>
          <w:rFonts w:ascii="Sylfaen" w:hAnsi="Sylfaen"/>
          <w:lang w:val="hy-AM"/>
        </w:rPr>
      </w:pPr>
      <w:bookmarkStart w:id="199" w:name="bookmark208"/>
      <w:bookmarkEnd w:id="199"/>
      <w:r w:rsidRPr="008E7DC1">
        <w:rPr>
          <w:rFonts w:ascii="Sylfaen" w:hAnsi="Sylfaen"/>
          <w:lang w:val="hy-AM"/>
        </w:rPr>
        <w:t>2.1</w:t>
      </w:r>
      <w:r w:rsidR="000D22D0" w:rsidRPr="000D22D0">
        <w:rPr>
          <w:rFonts w:ascii="Sylfaen" w:hAnsi="Sylfaen"/>
          <w:lang w:val="hy-AM"/>
        </w:rPr>
        <w:t>.</w:t>
      </w:r>
      <w:r w:rsidR="000D22D0" w:rsidRPr="000D22D0">
        <w:rPr>
          <w:rFonts w:ascii="Sylfaen" w:hAnsi="Sylfaen"/>
          <w:lang w:val="hy-AM"/>
        </w:rPr>
        <w:tab/>
      </w:r>
      <w:r w:rsidRPr="008E7DC1">
        <w:rPr>
          <w:rFonts w:ascii="Sylfaen" w:hAnsi="Sylfaen"/>
          <w:lang w:val="hy-AM"/>
        </w:rPr>
        <w:t>Գյուղատնտեսական բույսի անվանումը</w:t>
      </w:r>
    </w:p>
    <w:tbl>
      <w:tblPr>
        <w:tblOverlap w:val="never"/>
        <w:tblW w:w="9558" w:type="dxa"/>
        <w:jc w:val="center"/>
        <w:tblLayout w:type="fixed"/>
        <w:tblCellMar>
          <w:left w:w="10" w:type="dxa"/>
          <w:right w:w="10" w:type="dxa"/>
        </w:tblCellMar>
        <w:tblLook w:val="0000" w:firstRow="0" w:lastRow="0" w:firstColumn="0" w:lastColumn="0" w:noHBand="0" w:noVBand="0"/>
      </w:tblPr>
      <w:tblGrid>
        <w:gridCol w:w="5209"/>
        <w:gridCol w:w="4349"/>
      </w:tblGrid>
      <w:tr w:rsidR="00C10D18" w:rsidRPr="000D22D0" w14:paraId="5A4A1FF3" w14:textId="77777777" w:rsidTr="000D22D0">
        <w:trPr>
          <w:jc w:val="center"/>
        </w:trPr>
        <w:tc>
          <w:tcPr>
            <w:tcW w:w="5209" w:type="dxa"/>
            <w:shd w:val="clear" w:color="auto" w:fill="FFFFFF"/>
          </w:tcPr>
          <w:p w14:paraId="0324525C" w14:textId="77777777" w:rsidR="00C10D18" w:rsidRPr="008E7DC1" w:rsidRDefault="00C10D18" w:rsidP="000D22D0">
            <w:pPr>
              <w:pStyle w:val="Other0"/>
              <w:tabs>
                <w:tab w:val="left" w:pos="574"/>
              </w:tabs>
              <w:spacing w:after="160"/>
              <w:ind w:firstLine="0"/>
              <w:rPr>
                <w:rFonts w:ascii="Sylfaen" w:hAnsi="Sylfaen"/>
                <w:sz w:val="24"/>
                <w:szCs w:val="24"/>
                <w:lang w:val="hy-AM"/>
              </w:rPr>
            </w:pPr>
            <w:r w:rsidRPr="000D22D0">
              <w:rPr>
                <w:rFonts w:ascii="Sylfaen" w:hAnsi="Sylfaen"/>
                <w:sz w:val="24"/>
                <w:szCs w:val="24"/>
                <w:lang w:val="hy-AM"/>
              </w:rPr>
              <w:t>2.2.</w:t>
            </w:r>
            <w:r w:rsidR="000D22D0">
              <w:rPr>
                <w:rFonts w:ascii="Sylfaen" w:hAnsi="Sylfaen"/>
                <w:sz w:val="24"/>
                <w:szCs w:val="24"/>
                <w:lang w:val="en-US"/>
              </w:rPr>
              <w:tab/>
            </w:r>
            <w:r w:rsidRPr="008E7DC1">
              <w:rPr>
                <w:rFonts w:ascii="Sylfaen" w:hAnsi="Sylfaen"/>
                <w:sz w:val="24"/>
                <w:szCs w:val="24"/>
                <w:lang w:val="hy-AM"/>
              </w:rPr>
              <w:t>Սորտի անվանումը</w:t>
            </w:r>
          </w:p>
        </w:tc>
        <w:tc>
          <w:tcPr>
            <w:tcW w:w="4349" w:type="dxa"/>
            <w:shd w:val="clear" w:color="auto" w:fill="FFFFFF"/>
          </w:tcPr>
          <w:p w14:paraId="23785463" w14:textId="77777777" w:rsidR="00C10D18" w:rsidRPr="008E7DC1" w:rsidRDefault="00C10D18" w:rsidP="000D22D0">
            <w:pPr>
              <w:pStyle w:val="Other0"/>
              <w:tabs>
                <w:tab w:val="left" w:pos="334"/>
              </w:tabs>
              <w:spacing w:after="160"/>
              <w:ind w:firstLine="0"/>
              <w:rPr>
                <w:rFonts w:ascii="Sylfaen" w:hAnsi="Sylfaen"/>
                <w:sz w:val="24"/>
                <w:szCs w:val="24"/>
                <w:lang w:val="hy-AM"/>
              </w:rPr>
            </w:pPr>
            <w:r w:rsidRPr="000D22D0">
              <w:rPr>
                <w:rFonts w:ascii="Sylfaen" w:hAnsi="Sylfaen"/>
                <w:sz w:val="24"/>
                <w:szCs w:val="24"/>
                <w:lang w:val="hy-AM"/>
              </w:rPr>
              <w:t>2.3.</w:t>
            </w:r>
            <w:r w:rsidR="000D22D0" w:rsidRPr="000D22D0">
              <w:rPr>
                <w:rFonts w:ascii="Sylfaen" w:hAnsi="Sylfaen"/>
                <w:sz w:val="24"/>
                <w:szCs w:val="24"/>
                <w:lang w:val="hy-AM"/>
              </w:rPr>
              <w:tab/>
            </w:r>
            <w:r w:rsidRPr="008E7DC1">
              <w:rPr>
                <w:rFonts w:ascii="Sylfaen" w:hAnsi="Sylfaen"/>
                <w:sz w:val="24"/>
                <w:szCs w:val="24"/>
                <w:lang w:val="hy-AM"/>
              </w:rPr>
              <w:t>Հսկիչ փորձանմուշի գրանցման համարը</w:t>
            </w:r>
          </w:p>
        </w:tc>
      </w:tr>
      <w:tr w:rsidR="00C10D18" w:rsidRPr="00B6518D" w14:paraId="41552553" w14:textId="77777777" w:rsidTr="000D22D0">
        <w:trPr>
          <w:jc w:val="center"/>
        </w:trPr>
        <w:tc>
          <w:tcPr>
            <w:tcW w:w="5209" w:type="dxa"/>
            <w:shd w:val="clear" w:color="auto" w:fill="FFFFFF"/>
          </w:tcPr>
          <w:p w14:paraId="68B890C8" w14:textId="77777777" w:rsidR="00C10D18" w:rsidRPr="000D22D0" w:rsidRDefault="00C10D18" w:rsidP="000D22D0">
            <w:pPr>
              <w:pStyle w:val="Other0"/>
              <w:tabs>
                <w:tab w:val="left" w:pos="574"/>
              </w:tabs>
              <w:spacing w:after="160"/>
              <w:ind w:firstLine="0"/>
              <w:rPr>
                <w:rFonts w:ascii="Sylfaen" w:hAnsi="Sylfaen"/>
                <w:sz w:val="24"/>
                <w:szCs w:val="24"/>
                <w:lang w:val="hy-AM"/>
              </w:rPr>
            </w:pPr>
            <w:r w:rsidRPr="000D22D0">
              <w:rPr>
                <w:rFonts w:ascii="Sylfaen" w:hAnsi="Sylfaen"/>
                <w:sz w:val="24"/>
                <w:szCs w:val="24"/>
                <w:lang w:val="hy-AM"/>
              </w:rPr>
              <w:t>2.4.</w:t>
            </w:r>
            <w:r w:rsidR="000D22D0" w:rsidRPr="000D22D0">
              <w:rPr>
                <w:rFonts w:ascii="Sylfaen" w:hAnsi="Sylfaen"/>
                <w:sz w:val="24"/>
                <w:szCs w:val="24"/>
                <w:lang w:val="hy-AM"/>
              </w:rPr>
              <w:tab/>
            </w:r>
            <w:r w:rsidRPr="008E7DC1">
              <w:rPr>
                <w:rFonts w:ascii="Sylfaen" w:hAnsi="Sylfaen"/>
                <w:sz w:val="24"/>
                <w:szCs w:val="24"/>
                <w:lang w:val="hy-AM"/>
              </w:rPr>
              <w:t>Ցանված սերմերի խմբաքանակի համարը</w:t>
            </w:r>
          </w:p>
        </w:tc>
        <w:tc>
          <w:tcPr>
            <w:tcW w:w="4349" w:type="dxa"/>
            <w:shd w:val="clear" w:color="auto" w:fill="FFFFFF"/>
          </w:tcPr>
          <w:p w14:paraId="0B972AE4" w14:textId="77777777" w:rsidR="00C10D18" w:rsidRPr="008E7DC1" w:rsidRDefault="00C10D18" w:rsidP="000D22D0">
            <w:pPr>
              <w:pStyle w:val="Other0"/>
              <w:tabs>
                <w:tab w:val="left" w:pos="334"/>
              </w:tabs>
              <w:spacing w:after="160"/>
              <w:ind w:firstLine="0"/>
              <w:rPr>
                <w:rFonts w:ascii="Sylfaen" w:hAnsi="Sylfaen"/>
                <w:sz w:val="24"/>
                <w:szCs w:val="24"/>
                <w:lang w:val="hy-AM"/>
              </w:rPr>
            </w:pPr>
            <w:r w:rsidRPr="000D22D0">
              <w:rPr>
                <w:rFonts w:ascii="Sylfaen" w:hAnsi="Sylfaen"/>
                <w:sz w:val="24"/>
                <w:szCs w:val="24"/>
                <w:lang w:val="hy-AM"/>
              </w:rPr>
              <w:t>2.5.</w:t>
            </w:r>
            <w:r w:rsidR="000D22D0" w:rsidRPr="000D22D0">
              <w:rPr>
                <w:rFonts w:ascii="Sylfaen" w:hAnsi="Sylfaen"/>
                <w:sz w:val="24"/>
                <w:szCs w:val="24"/>
                <w:lang w:val="hy-AM"/>
              </w:rPr>
              <w:tab/>
            </w:r>
            <w:r w:rsidRPr="008E7DC1">
              <w:rPr>
                <w:rFonts w:ascii="Sylfaen" w:hAnsi="Sylfaen"/>
                <w:sz w:val="24"/>
                <w:szCs w:val="24"/>
                <w:lang w:val="hy-AM"/>
              </w:rPr>
              <w:t>Ցանված սերմերի կատեգորիան, բազմացման փուլը</w:t>
            </w:r>
          </w:p>
        </w:tc>
      </w:tr>
      <w:tr w:rsidR="00C10D18" w:rsidRPr="00B6518D" w14:paraId="772436CA" w14:textId="77777777" w:rsidTr="000D22D0">
        <w:trPr>
          <w:jc w:val="center"/>
        </w:trPr>
        <w:tc>
          <w:tcPr>
            <w:tcW w:w="9558" w:type="dxa"/>
            <w:gridSpan w:val="2"/>
            <w:shd w:val="clear" w:color="auto" w:fill="FFFFFF"/>
          </w:tcPr>
          <w:p w14:paraId="7A85B957" w14:textId="77777777" w:rsidR="00C10D18" w:rsidRPr="00B6518D" w:rsidRDefault="00C10D18" w:rsidP="000D22D0">
            <w:pPr>
              <w:pStyle w:val="Other0"/>
              <w:tabs>
                <w:tab w:val="left" w:pos="518"/>
              </w:tabs>
              <w:spacing w:after="160"/>
              <w:ind w:firstLine="0"/>
              <w:rPr>
                <w:rFonts w:ascii="Sylfaen" w:hAnsi="Sylfaen"/>
                <w:sz w:val="24"/>
                <w:szCs w:val="24"/>
                <w:lang w:val="hy-AM"/>
              </w:rPr>
            </w:pPr>
            <w:r w:rsidRPr="000D22D0">
              <w:rPr>
                <w:rFonts w:ascii="Sylfaen" w:hAnsi="Sylfaen"/>
                <w:sz w:val="24"/>
                <w:szCs w:val="24"/>
                <w:lang w:val="hy-AM"/>
              </w:rPr>
              <w:t>2.6.</w:t>
            </w:r>
            <w:r w:rsidR="000D22D0" w:rsidRPr="000D22D0">
              <w:rPr>
                <w:rFonts w:ascii="Sylfaen" w:hAnsi="Sylfaen"/>
                <w:sz w:val="24"/>
                <w:szCs w:val="24"/>
                <w:lang w:val="hy-AM"/>
              </w:rPr>
              <w:tab/>
            </w:r>
            <w:r w:rsidRPr="008E7DC1">
              <w:rPr>
                <w:rFonts w:ascii="Sylfaen" w:hAnsi="Sylfaen"/>
                <w:sz w:val="24"/>
                <w:szCs w:val="24"/>
                <w:lang w:val="hy-AM"/>
              </w:rPr>
              <w:t xml:space="preserve">Միջին փորձանմուշները վերցնելու ակտի համարը </w:t>
            </w:r>
            <w:r w:rsidR="008E7DC1">
              <w:rPr>
                <w:rFonts w:ascii="Sylfaen" w:hAnsi="Sylfaen"/>
                <w:sz w:val="24"/>
                <w:szCs w:val="24"/>
                <w:lang w:val="hy-AM"/>
              </w:rPr>
              <w:t>եւ</w:t>
            </w:r>
            <w:r w:rsidRPr="008E7DC1">
              <w:rPr>
                <w:rFonts w:ascii="Sylfaen" w:hAnsi="Sylfaen"/>
                <w:sz w:val="24"/>
                <w:szCs w:val="24"/>
                <w:lang w:val="hy-AM"/>
              </w:rPr>
              <w:t xml:space="preserve"> ամսաթիվը</w:t>
            </w:r>
          </w:p>
        </w:tc>
      </w:tr>
    </w:tbl>
    <w:p w14:paraId="4356CAB6" w14:textId="77777777" w:rsidR="00DE5387" w:rsidRPr="00B6518D" w:rsidRDefault="00DE5387" w:rsidP="008E7DC1">
      <w:pPr>
        <w:spacing w:after="160" w:line="360" w:lineRule="auto"/>
        <w:rPr>
          <w:rFonts w:ascii="Sylfaen" w:hAnsi="Sylfaen"/>
          <w:lang w:val="hy-AM"/>
        </w:rPr>
      </w:pPr>
    </w:p>
    <w:p w14:paraId="73AB6E2C" w14:textId="77777777" w:rsidR="00DE5387" w:rsidRPr="00B6518D" w:rsidRDefault="00DE5387">
      <w:pPr>
        <w:rPr>
          <w:rFonts w:ascii="Sylfaen" w:hAnsi="Sylfaen"/>
          <w:lang w:val="hy-AM"/>
        </w:rPr>
      </w:pPr>
      <w:r w:rsidRPr="00B6518D">
        <w:rPr>
          <w:rFonts w:ascii="Sylfaen" w:hAnsi="Sylfaen"/>
          <w:lang w:val="hy-AM"/>
        </w:rPr>
        <w:br w:type="page"/>
      </w:r>
    </w:p>
    <w:p w14:paraId="12AE87D2" w14:textId="77777777" w:rsidR="00DE5387" w:rsidRPr="00B6518D" w:rsidRDefault="00C10D18" w:rsidP="00DE5387">
      <w:pPr>
        <w:pStyle w:val="Bodytext40"/>
        <w:tabs>
          <w:tab w:val="left" w:pos="567"/>
        </w:tabs>
        <w:spacing w:after="160" w:line="360" w:lineRule="auto"/>
        <w:jc w:val="both"/>
        <w:rPr>
          <w:rFonts w:ascii="Sylfaen" w:hAnsi="Sylfaen"/>
          <w:lang w:val="hy-AM"/>
        </w:rPr>
      </w:pPr>
      <w:r w:rsidRPr="00B6518D">
        <w:rPr>
          <w:rFonts w:ascii="Sylfaen" w:hAnsi="Sylfaen"/>
          <w:lang w:val="hy-AM"/>
        </w:rPr>
        <w:lastRenderedPageBreak/>
        <w:t>3.</w:t>
      </w:r>
      <w:r w:rsidR="00DE5387" w:rsidRPr="00B6518D">
        <w:rPr>
          <w:rFonts w:ascii="Sylfaen" w:hAnsi="Sylfaen"/>
          <w:lang w:val="hy-AM"/>
        </w:rPr>
        <w:tab/>
      </w:r>
      <w:r w:rsidRPr="008E7DC1">
        <w:rPr>
          <w:rFonts w:ascii="Sylfaen" w:hAnsi="Sylfaen"/>
          <w:lang w:val="hy-AM"/>
        </w:rPr>
        <w:t xml:space="preserve">Գյուղատնտեսական բույսերի սերմերի խմբաքանակի սորտային մաքրությունը կամ սորտային տիպիկությունը՝ ըստ գրունտային հսկողության </w:t>
      </w:r>
    </w:p>
    <w:p w14:paraId="4C9D4440" w14:textId="77777777" w:rsidR="00C10D18" w:rsidRPr="00B6518D" w:rsidRDefault="00C10D18" w:rsidP="00DE5387">
      <w:pPr>
        <w:pStyle w:val="Bodytext40"/>
        <w:tabs>
          <w:tab w:val="left" w:pos="567"/>
        </w:tabs>
        <w:spacing w:after="0"/>
        <w:jc w:val="both"/>
        <w:rPr>
          <w:rFonts w:ascii="Sylfaen" w:hAnsi="Sylfaen"/>
          <w:lang w:val="hy-AM"/>
        </w:rPr>
      </w:pPr>
      <w:r w:rsidRPr="008E7DC1">
        <w:rPr>
          <w:rFonts w:ascii="Sylfaen" w:hAnsi="Sylfaen"/>
          <w:lang w:val="hy-AM"/>
        </w:rPr>
        <w:t>անցկացման արդյունքների</w:t>
      </w:r>
      <w:r w:rsidRPr="00B6518D">
        <w:rPr>
          <w:rFonts w:ascii="Sylfaen" w:hAnsi="Sylfaen"/>
          <w:lang w:val="hy-AM"/>
        </w:rPr>
        <w:t>, %__________________</w:t>
      </w:r>
      <w:r w:rsidR="00DE5387" w:rsidRPr="00B6518D">
        <w:rPr>
          <w:rFonts w:ascii="Sylfaen" w:hAnsi="Sylfaen"/>
          <w:lang w:val="hy-AM"/>
        </w:rPr>
        <w:t>______________________________</w:t>
      </w:r>
    </w:p>
    <w:p w14:paraId="48503799" w14:textId="77777777" w:rsidR="00C10D18" w:rsidRPr="00B6518D" w:rsidRDefault="00C10D18" w:rsidP="00DE5387">
      <w:pPr>
        <w:pStyle w:val="Bodytext50"/>
        <w:spacing w:after="160" w:line="360" w:lineRule="auto"/>
        <w:ind w:left="3261"/>
        <w:rPr>
          <w:rFonts w:ascii="Sylfaen" w:hAnsi="Sylfaen"/>
          <w:sz w:val="20"/>
          <w:szCs w:val="20"/>
          <w:lang w:val="hy-AM"/>
        </w:rPr>
      </w:pPr>
      <w:r w:rsidRPr="00B6518D">
        <w:rPr>
          <w:rFonts w:ascii="Sylfaen" w:hAnsi="Sylfaen"/>
          <w:sz w:val="20"/>
          <w:szCs w:val="20"/>
          <w:shd w:val="clear" w:color="auto" w:fill="FFFFFF"/>
          <w:lang w:val="hy-AM"/>
        </w:rPr>
        <w:t>(</w:t>
      </w:r>
      <w:r w:rsidRPr="00DE5387">
        <w:rPr>
          <w:rFonts w:ascii="Sylfaen" w:hAnsi="Sylfaen"/>
          <w:sz w:val="20"/>
          <w:szCs w:val="20"/>
          <w:shd w:val="clear" w:color="auto" w:fill="FFFFFF"/>
          <w:lang w:val="hy-AM"/>
        </w:rPr>
        <w:t>Գյուղատնտեսական բույսերի/գյուղատնտեսական բույսերի ցողունների (ավելորդը ջնջել) թվի հարաբերությունը գյուղատնտեսական բույսերի/գյուղատնտեսական բույսերի ցողունների (ավելորդը ջնջել) ընդհանուր թվին, որին դասվում է գրունտային հսկողության հետազոտվող տեղամասի վրա հայտագրված գյուղատնտեսական բույսի սորտը</w:t>
      </w:r>
      <w:r w:rsidRPr="00B6518D">
        <w:rPr>
          <w:rFonts w:ascii="Sylfaen" w:hAnsi="Sylfaen"/>
          <w:sz w:val="20"/>
          <w:szCs w:val="20"/>
          <w:shd w:val="clear" w:color="auto" w:fill="FFFFFF"/>
          <w:lang w:val="hy-AM"/>
        </w:rPr>
        <w:t>)</w:t>
      </w:r>
    </w:p>
    <w:p w14:paraId="4871B515" w14:textId="77777777" w:rsidR="00C10D18" w:rsidRPr="00B6518D" w:rsidRDefault="00C10D18" w:rsidP="008E7DC1">
      <w:pPr>
        <w:pStyle w:val="Bodytext40"/>
        <w:spacing w:after="160" w:line="360" w:lineRule="auto"/>
        <w:jc w:val="both"/>
        <w:rPr>
          <w:rFonts w:ascii="Sylfaen" w:hAnsi="Sylfaen"/>
          <w:lang w:val="hy-AM"/>
        </w:rPr>
      </w:pPr>
      <w:r w:rsidRPr="008E7DC1">
        <w:rPr>
          <w:rFonts w:ascii="Sylfaen" w:hAnsi="Sylfaen"/>
          <w:lang w:val="hy-AM"/>
        </w:rPr>
        <w:t>Լրացուցիչ տեղեկություններ</w:t>
      </w:r>
      <w:r w:rsidRPr="00B6518D">
        <w:rPr>
          <w:rFonts w:ascii="Sylfaen" w:hAnsi="Sylfaen"/>
          <w:lang w:val="hy-AM"/>
        </w:rPr>
        <w:t>_________________________________________________</w:t>
      </w:r>
    </w:p>
    <w:p w14:paraId="4D3CD1ED" w14:textId="77777777" w:rsidR="00C10D18" w:rsidRPr="00B6518D" w:rsidRDefault="00C10D18" w:rsidP="008E7DC1">
      <w:pPr>
        <w:pStyle w:val="Bodytext40"/>
        <w:spacing w:after="160" w:line="360" w:lineRule="auto"/>
        <w:jc w:val="both"/>
        <w:rPr>
          <w:rFonts w:ascii="Sylfaen" w:hAnsi="Sylfaen"/>
          <w:lang w:val="hy-AM"/>
        </w:rPr>
      </w:pPr>
      <w:r w:rsidRPr="008E7DC1">
        <w:rPr>
          <w:rFonts w:ascii="Sylfaen" w:hAnsi="Sylfaen"/>
          <w:lang w:val="hy-AM"/>
        </w:rPr>
        <w:t xml:space="preserve">Տեսակային խառնուկը </w:t>
      </w:r>
      <w:r w:rsidR="008E7DC1">
        <w:rPr>
          <w:rFonts w:ascii="Sylfaen" w:hAnsi="Sylfaen"/>
          <w:lang w:val="hy-AM"/>
        </w:rPr>
        <w:t>եւ</w:t>
      </w:r>
      <w:r w:rsidRPr="008E7DC1">
        <w:rPr>
          <w:rFonts w:ascii="Sylfaen" w:hAnsi="Sylfaen"/>
          <w:lang w:val="hy-AM"/>
        </w:rPr>
        <w:t xml:space="preserve"> այլն </w:t>
      </w:r>
      <w:r w:rsidRPr="00B6518D">
        <w:rPr>
          <w:rFonts w:ascii="Sylfaen" w:hAnsi="Sylfaen"/>
          <w:lang w:val="hy-AM"/>
        </w:rPr>
        <w:t>(</w:t>
      </w:r>
      <w:r w:rsidRPr="008E7DC1">
        <w:rPr>
          <w:rFonts w:ascii="Sylfaen" w:hAnsi="Sylfaen"/>
          <w:lang w:val="hy-AM"/>
        </w:rPr>
        <w:t xml:space="preserve">անվանումը </w:t>
      </w:r>
      <w:r w:rsidR="008E7DC1">
        <w:rPr>
          <w:rFonts w:ascii="Sylfaen" w:hAnsi="Sylfaen"/>
          <w:lang w:val="hy-AM"/>
        </w:rPr>
        <w:t>եւ</w:t>
      </w:r>
      <w:r w:rsidRPr="008E7DC1">
        <w:rPr>
          <w:rFonts w:ascii="Sylfaen" w:hAnsi="Sylfaen"/>
          <w:lang w:val="hy-AM"/>
        </w:rPr>
        <w:t xml:space="preserve"> քանակը</w:t>
      </w:r>
      <w:r w:rsidRPr="00B6518D">
        <w:rPr>
          <w:rFonts w:ascii="Sylfaen" w:hAnsi="Sylfaen"/>
          <w:lang w:val="hy-AM"/>
        </w:rPr>
        <w:t xml:space="preserve">, </w:t>
      </w:r>
      <w:r w:rsidRPr="008E7DC1">
        <w:rPr>
          <w:rFonts w:ascii="Sylfaen" w:hAnsi="Sylfaen"/>
          <w:lang w:val="hy-AM"/>
        </w:rPr>
        <w:t>հատ</w:t>
      </w:r>
      <w:r w:rsidR="00DE5387" w:rsidRPr="00B6518D">
        <w:rPr>
          <w:rFonts w:ascii="Sylfaen" w:hAnsi="Sylfaen"/>
          <w:lang w:val="hy-AM"/>
        </w:rPr>
        <w:t>)___________________</w:t>
      </w:r>
    </w:p>
    <w:p w14:paraId="314E4F22" w14:textId="77777777" w:rsidR="00C10D18" w:rsidRPr="00B6518D" w:rsidRDefault="00C10D18" w:rsidP="008E7DC1">
      <w:pPr>
        <w:pStyle w:val="Bodytext40"/>
        <w:spacing w:after="160" w:line="360" w:lineRule="auto"/>
        <w:jc w:val="both"/>
        <w:rPr>
          <w:rFonts w:ascii="Sylfaen" w:hAnsi="Sylfaen"/>
          <w:lang w:val="hy-AM"/>
        </w:rPr>
      </w:pPr>
    </w:p>
    <w:tbl>
      <w:tblPr>
        <w:tblOverlap w:val="never"/>
        <w:tblW w:w="9821" w:type="dxa"/>
        <w:jc w:val="center"/>
        <w:tblLayout w:type="fixed"/>
        <w:tblCellMar>
          <w:left w:w="10" w:type="dxa"/>
          <w:right w:w="10" w:type="dxa"/>
        </w:tblCellMar>
        <w:tblLook w:val="0000" w:firstRow="0" w:lastRow="0" w:firstColumn="0" w:lastColumn="0" w:noHBand="0" w:noVBand="0"/>
      </w:tblPr>
      <w:tblGrid>
        <w:gridCol w:w="4632"/>
        <w:gridCol w:w="567"/>
        <w:gridCol w:w="2410"/>
        <w:gridCol w:w="425"/>
        <w:gridCol w:w="1787"/>
      </w:tblGrid>
      <w:tr w:rsidR="00C10D18" w:rsidRPr="00B6518D" w14:paraId="34956255" w14:textId="77777777" w:rsidTr="00DE5387">
        <w:trPr>
          <w:jc w:val="center"/>
        </w:trPr>
        <w:tc>
          <w:tcPr>
            <w:tcW w:w="4632" w:type="dxa"/>
            <w:vMerge w:val="restart"/>
            <w:shd w:val="clear" w:color="auto" w:fill="FFFFFF"/>
          </w:tcPr>
          <w:p w14:paraId="243EA39E" w14:textId="77777777" w:rsidR="00C10D18" w:rsidRPr="00B6518D" w:rsidRDefault="00C10D18" w:rsidP="008E7DC1">
            <w:pPr>
              <w:pStyle w:val="Other0"/>
              <w:spacing w:after="160"/>
              <w:ind w:firstLine="0"/>
              <w:rPr>
                <w:rFonts w:ascii="Sylfaen" w:hAnsi="Sylfaen"/>
                <w:sz w:val="24"/>
                <w:szCs w:val="24"/>
                <w:lang w:val="hy-AM"/>
              </w:rPr>
            </w:pPr>
            <w:r w:rsidRPr="008E7DC1">
              <w:rPr>
                <w:rFonts w:ascii="Sylfaen" w:hAnsi="Sylfaen"/>
                <w:sz w:val="24"/>
                <w:szCs w:val="24"/>
                <w:lang w:val="hy-AM"/>
              </w:rPr>
              <w:t>Գրունտային հսկողությունն անցկացնող կազմակերպության ղեկավար</w:t>
            </w:r>
            <w:r w:rsidRPr="00B6518D">
              <w:rPr>
                <w:rFonts w:ascii="Sylfaen" w:hAnsi="Sylfaen"/>
                <w:sz w:val="24"/>
                <w:szCs w:val="24"/>
                <w:lang w:val="hy-AM"/>
              </w:rPr>
              <w:t>՝</w:t>
            </w:r>
          </w:p>
        </w:tc>
        <w:tc>
          <w:tcPr>
            <w:tcW w:w="567" w:type="dxa"/>
            <w:vMerge w:val="restart"/>
            <w:shd w:val="clear" w:color="auto" w:fill="FFFFFF"/>
          </w:tcPr>
          <w:p w14:paraId="1217BD31" w14:textId="77777777" w:rsidR="00C10D18" w:rsidRPr="00B6518D" w:rsidRDefault="00C10D18" w:rsidP="008E7DC1">
            <w:pPr>
              <w:spacing w:after="160" w:line="360" w:lineRule="auto"/>
              <w:rPr>
                <w:rFonts w:ascii="Sylfaen" w:hAnsi="Sylfaen"/>
                <w:lang w:val="hy-AM"/>
              </w:rPr>
            </w:pPr>
          </w:p>
        </w:tc>
        <w:tc>
          <w:tcPr>
            <w:tcW w:w="2410" w:type="dxa"/>
            <w:shd w:val="clear" w:color="auto" w:fill="FFFFFF"/>
          </w:tcPr>
          <w:p w14:paraId="33C1BDA5" w14:textId="77777777" w:rsidR="00C10D18" w:rsidRPr="00B6518D" w:rsidRDefault="00C10D18" w:rsidP="00DE5387">
            <w:pPr>
              <w:rPr>
                <w:rFonts w:ascii="Sylfaen" w:hAnsi="Sylfaen"/>
                <w:lang w:val="hy-AM"/>
              </w:rPr>
            </w:pPr>
          </w:p>
        </w:tc>
        <w:tc>
          <w:tcPr>
            <w:tcW w:w="425" w:type="dxa"/>
            <w:vMerge w:val="restart"/>
            <w:shd w:val="clear" w:color="auto" w:fill="FFFFFF"/>
          </w:tcPr>
          <w:p w14:paraId="2A95294D" w14:textId="77777777" w:rsidR="00C10D18" w:rsidRPr="00B6518D" w:rsidRDefault="00C10D18" w:rsidP="008E7DC1">
            <w:pPr>
              <w:spacing w:after="160" w:line="360" w:lineRule="auto"/>
              <w:rPr>
                <w:rFonts w:ascii="Sylfaen" w:hAnsi="Sylfaen"/>
                <w:lang w:val="hy-AM"/>
              </w:rPr>
            </w:pPr>
          </w:p>
        </w:tc>
        <w:tc>
          <w:tcPr>
            <w:tcW w:w="1787" w:type="dxa"/>
            <w:shd w:val="clear" w:color="auto" w:fill="FFFFFF"/>
          </w:tcPr>
          <w:p w14:paraId="375E37F4" w14:textId="77777777" w:rsidR="00C10D18" w:rsidRPr="00B6518D" w:rsidRDefault="00C10D18" w:rsidP="008E7DC1">
            <w:pPr>
              <w:spacing w:after="160" w:line="360" w:lineRule="auto"/>
              <w:rPr>
                <w:rFonts w:ascii="Sylfaen" w:hAnsi="Sylfaen"/>
                <w:lang w:val="hy-AM"/>
              </w:rPr>
            </w:pPr>
          </w:p>
        </w:tc>
      </w:tr>
      <w:tr w:rsidR="00C10D18" w:rsidRPr="008E7DC1" w14:paraId="18ED0E6D" w14:textId="77777777" w:rsidTr="00DE5387">
        <w:trPr>
          <w:jc w:val="center"/>
        </w:trPr>
        <w:tc>
          <w:tcPr>
            <w:tcW w:w="4632" w:type="dxa"/>
            <w:vMerge/>
            <w:shd w:val="clear" w:color="auto" w:fill="FFFFFF"/>
          </w:tcPr>
          <w:p w14:paraId="61EA36C9" w14:textId="77777777" w:rsidR="00C10D18" w:rsidRPr="00B6518D" w:rsidRDefault="00C10D18" w:rsidP="008E7DC1">
            <w:pPr>
              <w:spacing w:after="160" w:line="360" w:lineRule="auto"/>
              <w:rPr>
                <w:rFonts w:ascii="Sylfaen" w:hAnsi="Sylfaen"/>
                <w:lang w:val="hy-AM"/>
              </w:rPr>
            </w:pPr>
          </w:p>
        </w:tc>
        <w:tc>
          <w:tcPr>
            <w:tcW w:w="567" w:type="dxa"/>
            <w:vMerge/>
            <w:shd w:val="clear" w:color="auto" w:fill="FFFFFF"/>
          </w:tcPr>
          <w:p w14:paraId="7144AA0A" w14:textId="77777777" w:rsidR="00C10D18" w:rsidRPr="00B6518D" w:rsidRDefault="00C10D18" w:rsidP="008E7DC1">
            <w:pPr>
              <w:spacing w:after="160" w:line="360" w:lineRule="auto"/>
              <w:rPr>
                <w:rFonts w:ascii="Sylfaen" w:hAnsi="Sylfaen"/>
                <w:lang w:val="hy-AM"/>
              </w:rPr>
            </w:pPr>
          </w:p>
        </w:tc>
        <w:tc>
          <w:tcPr>
            <w:tcW w:w="2410" w:type="dxa"/>
            <w:tcBorders>
              <w:top w:val="single" w:sz="4" w:space="0" w:color="auto"/>
            </w:tcBorders>
            <w:shd w:val="clear" w:color="auto" w:fill="FFFFFF"/>
          </w:tcPr>
          <w:p w14:paraId="723C267C" w14:textId="77777777" w:rsidR="00C10D18" w:rsidRPr="00DE5387" w:rsidRDefault="00C10D18" w:rsidP="00DE5387">
            <w:pPr>
              <w:pStyle w:val="Other0"/>
              <w:spacing w:after="160"/>
              <w:ind w:right="31" w:firstLine="0"/>
              <w:jc w:val="center"/>
              <w:rPr>
                <w:rFonts w:ascii="Sylfaen" w:hAnsi="Sylfaen"/>
                <w:sz w:val="20"/>
                <w:szCs w:val="20"/>
              </w:rPr>
            </w:pPr>
            <w:r w:rsidRPr="00DE5387">
              <w:rPr>
                <w:rFonts w:ascii="Sylfaen" w:hAnsi="Sylfaen"/>
                <w:sz w:val="20"/>
                <w:szCs w:val="20"/>
              </w:rPr>
              <w:t>(</w:t>
            </w:r>
            <w:r w:rsidRPr="00DE5387">
              <w:rPr>
                <w:rFonts w:ascii="Sylfaen" w:hAnsi="Sylfaen"/>
                <w:sz w:val="20"/>
                <w:szCs w:val="20"/>
                <w:lang w:val="hy-AM"/>
              </w:rPr>
              <w:t>ստորագրություն</w:t>
            </w:r>
            <w:r w:rsidRPr="00DE5387">
              <w:rPr>
                <w:rFonts w:ascii="Sylfaen" w:hAnsi="Sylfaen"/>
                <w:sz w:val="20"/>
                <w:szCs w:val="20"/>
              </w:rPr>
              <w:t>)</w:t>
            </w:r>
          </w:p>
        </w:tc>
        <w:tc>
          <w:tcPr>
            <w:tcW w:w="425" w:type="dxa"/>
            <w:vMerge/>
            <w:shd w:val="clear" w:color="auto" w:fill="FFFFFF"/>
          </w:tcPr>
          <w:p w14:paraId="089D4FC6" w14:textId="77777777" w:rsidR="00C10D18" w:rsidRPr="00DE5387" w:rsidRDefault="00C10D18" w:rsidP="008E7DC1">
            <w:pPr>
              <w:spacing w:after="160" w:line="360" w:lineRule="auto"/>
              <w:rPr>
                <w:rFonts w:ascii="Sylfaen" w:hAnsi="Sylfaen"/>
                <w:sz w:val="20"/>
                <w:szCs w:val="20"/>
              </w:rPr>
            </w:pPr>
          </w:p>
        </w:tc>
        <w:tc>
          <w:tcPr>
            <w:tcW w:w="1787" w:type="dxa"/>
            <w:tcBorders>
              <w:top w:val="single" w:sz="4" w:space="0" w:color="auto"/>
            </w:tcBorders>
            <w:shd w:val="clear" w:color="auto" w:fill="FFFFFF"/>
          </w:tcPr>
          <w:p w14:paraId="160A01A0" w14:textId="77777777" w:rsidR="00C10D18" w:rsidRPr="00DE5387" w:rsidRDefault="00C10D18" w:rsidP="00DE5387">
            <w:pPr>
              <w:pStyle w:val="Other0"/>
              <w:spacing w:after="160"/>
              <w:ind w:firstLine="0"/>
              <w:jc w:val="center"/>
              <w:rPr>
                <w:rFonts w:ascii="Sylfaen" w:hAnsi="Sylfaen"/>
                <w:sz w:val="20"/>
                <w:szCs w:val="20"/>
              </w:rPr>
            </w:pPr>
            <w:r w:rsidRPr="00DE5387">
              <w:rPr>
                <w:rFonts w:ascii="Sylfaen" w:hAnsi="Sylfaen"/>
                <w:sz w:val="20"/>
                <w:szCs w:val="20"/>
              </w:rPr>
              <w:t>(</w:t>
            </w:r>
            <w:r w:rsidRPr="00DE5387">
              <w:rPr>
                <w:rFonts w:ascii="Sylfaen" w:hAnsi="Sylfaen"/>
                <w:sz w:val="20"/>
                <w:szCs w:val="20"/>
                <w:lang w:val="hy-AM"/>
              </w:rPr>
              <w:t>Ա</w:t>
            </w:r>
            <w:r w:rsidRPr="00DE5387">
              <w:rPr>
                <w:rFonts w:ascii="Sylfaen" w:hAnsi="Sylfaen"/>
                <w:sz w:val="20"/>
                <w:szCs w:val="20"/>
              </w:rPr>
              <w:t>.</w:t>
            </w:r>
            <w:r w:rsidRPr="00DE5387">
              <w:rPr>
                <w:rFonts w:ascii="Sylfaen" w:hAnsi="Sylfaen"/>
                <w:sz w:val="20"/>
                <w:szCs w:val="20"/>
                <w:lang w:val="hy-AM"/>
              </w:rPr>
              <w:t>Ա</w:t>
            </w:r>
            <w:r w:rsidRPr="00DE5387">
              <w:rPr>
                <w:rFonts w:ascii="Sylfaen" w:hAnsi="Sylfaen"/>
                <w:sz w:val="20"/>
                <w:szCs w:val="20"/>
              </w:rPr>
              <w:t>.</w:t>
            </w:r>
            <w:r w:rsidRPr="00DE5387">
              <w:rPr>
                <w:rFonts w:ascii="Sylfaen" w:hAnsi="Sylfaen"/>
                <w:sz w:val="20"/>
                <w:szCs w:val="20"/>
                <w:lang w:val="hy-AM"/>
              </w:rPr>
              <w:t>Հ</w:t>
            </w:r>
            <w:r w:rsidRPr="00DE5387">
              <w:rPr>
                <w:rFonts w:ascii="Sylfaen" w:hAnsi="Sylfaen"/>
                <w:sz w:val="20"/>
                <w:szCs w:val="20"/>
              </w:rPr>
              <w:t>.)</w:t>
            </w:r>
          </w:p>
        </w:tc>
      </w:tr>
    </w:tbl>
    <w:p w14:paraId="594F2105" w14:textId="77777777" w:rsidR="00C10D18" w:rsidRPr="008E7DC1" w:rsidRDefault="00C10D18" w:rsidP="008E7DC1">
      <w:pPr>
        <w:spacing w:after="160" w:line="360" w:lineRule="auto"/>
        <w:rPr>
          <w:rFonts w:ascii="Sylfaen" w:hAnsi="Sylfaen"/>
        </w:rPr>
      </w:pPr>
    </w:p>
    <w:p w14:paraId="4BB2AA36" w14:textId="77777777" w:rsidR="000B5DC6" w:rsidRPr="008E7DC1" w:rsidRDefault="000B5DC6" w:rsidP="008E7DC1">
      <w:pPr>
        <w:spacing w:after="160" w:line="360" w:lineRule="auto"/>
        <w:rPr>
          <w:rFonts w:ascii="Sylfaen" w:hAnsi="Sylfaen"/>
        </w:rPr>
      </w:pPr>
    </w:p>
    <w:sectPr w:rsidR="000B5DC6" w:rsidRPr="008E7DC1" w:rsidSect="000D793A">
      <w:pgSz w:w="11900" w:h="16840"/>
      <w:pgMar w:top="1418" w:right="1418" w:bottom="1418" w:left="1418" w:header="578" w:footer="66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6D38" w14:textId="77777777" w:rsidR="007B7B9D" w:rsidRDefault="007B7B9D" w:rsidP="00CC41A3">
      <w:r>
        <w:separator/>
      </w:r>
    </w:p>
  </w:endnote>
  <w:endnote w:type="continuationSeparator" w:id="0">
    <w:p w14:paraId="1272FCEC" w14:textId="77777777" w:rsidR="007B7B9D" w:rsidRDefault="007B7B9D" w:rsidP="00CC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E4D8" w14:textId="77777777" w:rsidR="00A25C3C" w:rsidRDefault="00A2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1922"/>
      <w:docPartObj>
        <w:docPartGallery w:val="Page Numbers (Bottom of Page)"/>
        <w:docPartUnique/>
      </w:docPartObj>
    </w:sdtPr>
    <w:sdtEndPr>
      <w:rPr>
        <w:rFonts w:ascii="Sylfaen" w:hAnsi="Sylfaen"/>
      </w:rPr>
    </w:sdtEndPr>
    <w:sdtContent>
      <w:p w14:paraId="10A6D606" w14:textId="77777777" w:rsidR="00A25C3C" w:rsidRPr="0096639F" w:rsidRDefault="00A25C3C">
        <w:pPr>
          <w:pStyle w:val="Footer"/>
          <w:jc w:val="center"/>
          <w:rPr>
            <w:rFonts w:ascii="Sylfaen" w:hAnsi="Sylfaen"/>
          </w:rPr>
        </w:pPr>
        <w:r w:rsidRPr="0096639F">
          <w:rPr>
            <w:rFonts w:ascii="Sylfaen" w:hAnsi="Sylfaen"/>
          </w:rPr>
          <w:fldChar w:fldCharType="begin"/>
        </w:r>
        <w:r w:rsidRPr="0096639F">
          <w:rPr>
            <w:rFonts w:ascii="Sylfaen" w:hAnsi="Sylfaen"/>
          </w:rPr>
          <w:instrText xml:space="preserve"> PAGE   \* MERGEFORMAT </w:instrText>
        </w:r>
        <w:r w:rsidRPr="0096639F">
          <w:rPr>
            <w:rFonts w:ascii="Sylfaen" w:hAnsi="Sylfaen"/>
          </w:rPr>
          <w:fldChar w:fldCharType="separate"/>
        </w:r>
        <w:r w:rsidR="00CC3346">
          <w:rPr>
            <w:rFonts w:ascii="Sylfaen" w:hAnsi="Sylfaen"/>
            <w:noProof/>
          </w:rPr>
          <w:t>2</w:t>
        </w:r>
        <w:r w:rsidRPr="0096639F">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90F5" w14:textId="77777777" w:rsidR="00A25C3C" w:rsidRDefault="00A2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5CF4" w14:textId="77777777" w:rsidR="007B7B9D" w:rsidRDefault="007B7B9D">
      <w:r>
        <w:separator/>
      </w:r>
    </w:p>
  </w:footnote>
  <w:footnote w:type="continuationSeparator" w:id="0">
    <w:p w14:paraId="19CEB5B6" w14:textId="77777777" w:rsidR="007B7B9D" w:rsidRDefault="007B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51E7" w14:textId="77777777" w:rsidR="00A25C3C" w:rsidRDefault="00A2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6449" w14:textId="77777777" w:rsidR="00A25C3C" w:rsidRDefault="00A25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3001" w14:textId="77777777" w:rsidR="00A25C3C" w:rsidRDefault="00A2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932"/>
    <w:multiLevelType w:val="multilevel"/>
    <w:tmpl w:val="49247FA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E34A4"/>
    <w:multiLevelType w:val="multilevel"/>
    <w:tmpl w:val="5DAAD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56DDA"/>
    <w:multiLevelType w:val="multilevel"/>
    <w:tmpl w:val="339E8A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6353D8"/>
    <w:multiLevelType w:val="multilevel"/>
    <w:tmpl w:val="932A2A9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8762C"/>
    <w:multiLevelType w:val="multilevel"/>
    <w:tmpl w:val="A300E7C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51B2A"/>
    <w:multiLevelType w:val="multilevel"/>
    <w:tmpl w:val="83667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6746C"/>
    <w:multiLevelType w:val="multilevel"/>
    <w:tmpl w:val="6A7EC0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A451C"/>
    <w:multiLevelType w:val="multilevel"/>
    <w:tmpl w:val="0156BB1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955E3"/>
    <w:multiLevelType w:val="multilevel"/>
    <w:tmpl w:val="52F2A24E"/>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5047A"/>
    <w:multiLevelType w:val="multilevel"/>
    <w:tmpl w:val="D4BE21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7C4451"/>
    <w:multiLevelType w:val="multilevel"/>
    <w:tmpl w:val="3B826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A8078D"/>
    <w:multiLevelType w:val="multilevel"/>
    <w:tmpl w:val="9D962A1E"/>
    <w:lvl w:ilvl="0">
      <w:start w:val="8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395805"/>
    <w:multiLevelType w:val="multilevel"/>
    <w:tmpl w:val="05CCC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AA7D08"/>
    <w:multiLevelType w:val="multilevel"/>
    <w:tmpl w:val="FB10163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FF3AA0"/>
    <w:multiLevelType w:val="multilevel"/>
    <w:tmpl w:val="7AC42FD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D97360"/>
    <w:multiLevelType w:val="multilevel"/>
    <w:tmpl w:val="F3EC3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E66B90"/>
    <w:multiLevelType w:val="multilevel"/>
    <w:tmpl w:val="A9165924"/>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2C3A01"/>
    <w:multiLevelType w:val="multilevel"/>
    <w:tmpl w:val="F034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CC699C"/>
    <w:multiLevelType w:val="multilevel"/>
    <w:tmpl w:val="8A5C955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E14D0C"/>
    <w:multiLevelType w:val="multilevel"/>
    <w:tmpl w:val="1D743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2962E9"/>
    <w:multiLevelType w:val="multilevel"/>
    <w:tmpl w:val="1C08C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C50B4"/>
    <w:multiLevelType w:val="multilevel"/>
    <w:tmpl w:val="7AD23E7C"/>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173F99"/>
    <w:multiLevelType w:val="multilevel"/>
    <w:tmpl w:val="43767B3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F67A7F"/>
    <w:multiLevelType w:val="multilevel"/>
    <w:tmpl w:val="373C62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812059">
    <w:abstractNumId w:val="20"/>
  </w:num>
  <w:num w:numId="2" w16cid:durableId="696658384">
    <w:abstractNumId w:val="13"/>
  </w:num>
  <w:num w:numId="3" w16cid:durableId="1458257014">
    <w:abstractNumId w:val="15"/>
  </w:num>
  <w:num w:numId="4" w16cid:durableId="835800115">
    <w:abstractNumId w:val="19"/>
  </w:num>
  <w:num w:numId="5" w16cid:durableId="1496145484">
    <w:abstractNumId w:val="9"/>
  </w:num>
  <w:num w:numId="6" w16cid:durableId="1231892707">
    <w:abstractNumId w:val="21"/>
  </w:num>
  <w:num w:numId="7" w16cid:durableId="1608081631">
    <w:abstractNumId w:val="11"/>
  </w:num>
  <w:num w:numId="8" w16cid:durableId="668404542">
    <w:abstractNumId w:val="7"/>
  </w:num>
  <w:num w:numId="9" w16cid:durableId="442573174">
    <w:abstractNumId w:val="3"/>
  </w:num>
  <w:num w:numId="10" w16cid:durableId="902056863">
    <w:abstractNumId w:val="18"/>
  </w:num>
  <w:num w:numId="11" w16cid:durableId="53624890">
    <w:abstractNumId w:val="22"/>
  </w:num>
  <w:num w:numId="12" w16cid:durableId="1693142787">
    <w:abstractNumId w:val="1"/>
  </w:num>
  <w:num w:numId="13" w16cid:durableId="845169596">
    <w:abstractNumId w:val="8"/>
  </w:num>
  <w:num w:numId="14" w16cid:durableId="1183934830">
    <w:abstractNumId w:val="0"/>
  </w:num>
  <w:num w:numId="15" w16cid:durableId="1486623675">
    <w:abstractNumId w:val="23"/>
  </w:num>
  <w:num w:numId="16" w16cid:durableId="56631545">
    <w:abstractNumId w:val="6"/>
  </w:num>
  <w:num w:numId="17" w16cid:durableId="1975989565">
    <w:abstractNumId w:val="2"/>
  </w:num>
  <w:num w:numId="18" w16cid:durableId="294063838">
    <w:abstractNumId w:val="12"/>
  </w:num>
  <w:num w:numId="19" w16cid:durableId="1469395441">
    <w:abstractNumId w:val="14"/>
  </w:num>
  <w:num w:numId="20" w16cid:durableId="771315937">
    <w:abstractNumId w:val="5"/>
  </w:num>
  <w:num w:numId="21" w16cid:durableId="1179193102">
    <w:abstractNumId w:val="17"/>
  </w:num>
  <w:num w:numId="22" w16cid:durableId="198012491">
    <w:abstractNumId w:val="16"/>
  </w:num>
  <w:num w:numId="23" w16cid:durableId="1165625708">
    <w:abstractNumId w:val="4"/>
  </w:num>
  <w:num w:numId="24" w16cid:durableId="999505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141"/>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41A3"/>
    <w:rsid w:val="00002B5D"/>
    <w:rsid w:val="00004BDE"/>
    <w:rsid w:val="000072E8"/>
    <w:rsid w:val="00010B0E"/>
    <w:rsid w:val="00011942"/>
    <w:rsid w:val="00011EE8"/>
    <w:rsid w:val="00012B89"/>
    <w:rsid w:val="00012E7B"/>
    <w:rsid w:val="000208EE"/>
    <w:rsid w:val="00022FB9"/>
    <w:rsid w:val="000234F4"/>
    <w:rsid w:val="00024574"/>
    <w:rsid w:val="00024CC1"/>
    <w:rsid w:val="00025266"/>
    <w:rsid w:val="00031FA3"/>
    <w:rsid w:val="00032EF4"/>
    <w:rsid w:val="000374B1"/>
    <w:rsid w:val="0004743B"/>
    <w:rsid w:val="000503A5"/>
    <w:rsid w:val="00051ECE"/>
    <w:rsid w:val="00052FD8"/>
    <w:rsid w:val="00053F20"/>
    <w:rsid w:val="0005553F"/>
    <w:rsid w:val="000558E9"/>
    <w:rsid w:val="0006041F"/>
    <w:rsid w:val="000609D9"/>
    <w:rsid w:val="00061365"/>
    <w:rsid w:val="00070C7F"/>
    <w:rsid w:val="00074B7E"/>
    <w:rsid w:val="00076289"/>
    <w:rsid w:val="00080673"/>
    <w:rsid w:val="00082D6A"/>
    <w:rsid w:val="00082DA5"/>
    <w:rsid w:val="000845FA"/>
    <w:rsid w:val="00087C46"/>
    <w:rsid w:val="00090116"/>
    <w:rsid w:val="00090221"/>
    <w:rsid w:val="0009031E"/>
    <w:rsid w:val="00090BBA"/>
    <w:rsid w:val="0009285B"/>
    <w:rsid w:val="000951F7"/>
    <w:rsid w:val="000A1621"/>
    <w:rsid w:val="000A2D09"/>
    <w:rsid w:val="000A40B3"/>
    <w:rsid w:val="000A426B"/>
    <w:rsid w:val="000A53D2"/>
    <w:rsid w:val="000A7253"/>
    <w:rsid w:val="000B1768"/>
    <w:rsid w:val="000B1EC3"/>
    <w:rsid w:val="000B2A34"/>
    <w:rsid w:val="000B3CBB"/>
    <w:rsid w:val="000B589F"/>
    <w:rsid w:val="000B5DC6"/>
    <w:rsid w:val="000B7A4F"/>
    <w:rsid w:val="000C4651"/>
    <w:rsid w:val="000C4FFF"/>
    <w:rsid w:val="000C7204"/>
    <w:rsid w:val="000C7B27"/>
    <w:rsid w:val="000D0D3D"/>
    <w:rsid w:val="000D0DB8"/>
    <w:rsid w:val="000D22D0"/>
    <w:rsid w:val="000D25D9"/>
    <w:rsid w:val="000D2B4B"/>
    <w:rsid w:val="000D6318"/>
    <w:rsid w:val="000D793A"/>
    <w:rsid w:val="000E4091"/>
    <w:rsid w:val="000E41A7"/>
    <w:rsid w:val="000F1D8A"/>
    <w:rsid w:val="000F358D"/>
    <w:rsid w:val="000F7647"/>
    <w:rsid w:val="000F773F"/>
    <w:rsid w:val="00102EE8"/>
    <w:rsid w:val="00104144"/>
    <w:rsid w:val="001051BC"/>
    <w:rsid w:val="0010783C"/>
    <w:rsid w:val="00107A44"/>
    <w:rsid w:val="00110136"/>
    <w:rsid w:val="001104A2"/>
    <w:rsid w:val="001124B3"/>
    <w:rsid w:val="0011544E"/>
    <w:rsid w:val="00115B0B"/>
    <w:rsid w:val="001201B5"/>
    <w:rsid w:val="001224A6"/>
    <w:rsid w:val="00126E70"/>
    <w:rsid w:val="00132633"/>
    <w:rsid w:val="0013282E"/>
    <w:rsid w:val="00133BA1"/>
    <w:rsid w:val="001341F8"/>
    <w:rsid w:val="0014137B"/>
    <w:rsid w:val="00141A10"/>
    <w:rsid w:val="00144D4A"/>
    <w:rsid w:val="00152FD1"/>
    <w:rsid w:val="00153A4F"/>
    <w:rsid w:val="00153D98"/>
    <w:rsid w:val="001551ED"/>
    <w:rsid w:val="00155DE4"/>
    <w:rsid w:val="00156953"/>
    <w:rsid w:val="00160A25"/>
    <w:rsid w:val="00160D0B"/>
    <w:rsid w:val="00162659"/>
    <w:rsid w:val="00162A24"/>
    <w:rsid w:val="001650D0"/>
    <w:rsid w:val="00167952"/>
    <w:rsid w:val="00177565"/>
    <w:rsid w:val="001775B8"/>
    <w:rsid w:val="001776E0"/>
    <w:rsid w:val="001848A7"/>
    <w:rsid w:val="00184C6E"/>
    <w:rsid w:val="00185D52"/>
    <w:rsid w:val="00186A7C"/>
    <w:rsid w:val="0018738C"/>
    <w:rsid w:val="001A38EC"/>
    <w:rsid w:val="001A610D"/>
    <w:rsid w:val="001A6963"/>
    <w:rsid w:val="001A7E82"/>
    <w:rsid w:val="001B2040"/>
    <w:rsid w:val="001B5A6B"/>
    <w:rsid w:val="001C22BD"/>
    <w:rsid w:val="001C3C18"/>
    <w:rsid w:val="001C698D"/>
    <w:rsid w:val="001D4966"/>
    <w:rsid w:val="001D520A"/>
    <w:rsid w:val="001D7DA7"/>
    <w:rsid w:val="001E06C8"/>
    <w:rsid w:val="001E1CC4"/>
    <w:rsid w:val="001E310A"/>
    <w:rsid w:val="001E5816"/>
    <w:rsid w:val="001E6855"/>
    <w:rsid w:val="001E74B7"/>
    <w:rsid w:val="001F0724"/>
    <w:rsid w:val="001F0DBE"/>
    <w:rsid w:val="001F29C5"/>
    <w:rsid w:val="001F3FF2"/>
    <w:rsid w:val="001F40E0"/>
    <w:rsid w:val="002031A8"/>
    <w:rsid w:val="00203735"/>
    <w:rsid w:val="002050FE"/>
    <w:rsid w:val="0020623C"/>
    <w:rsid w:val="002079B2"/>
    <w:rsid w:val="00212A45"/>
    <w:rsid w:val="002163B4"/>
    <w:rsid w:val="00221FE2"/>
    <w:rsid w:val="00223E5A"/>
    <w:rsid w:val="00231B2E"/>
    <w:rsid w:val="00232132"/>
    <w:rsid w:val="00233C41"/>
    <w:rsid w:val="002365AD"/>
    <w:rsid w:val="0024157B"/>
    <w:rsid w:val="002418FF"/>
    <w:rsid w:val="00241BF5"/>
    <w:rsid w:val="00243A00"/>
    <w:rsid w:val="0024402E"/>
    <w:rsid w:val="0024492A"/>
    <w:rsid w:val="00246DE7"/>
    <w:rsid w:val="00253AC5"/>
    <w:rsid w:val="00254D43"/>
    <w:rsid w:val="00256FE4"/>
    <w:rsid w:val="002606C4"/>
    <w:rsid w:val="002644E7"/>
    <w:rsid w:val="00264514"/>
    <w:rsid w:val="002663F9"/>
    <w:rsid w:val="00266FBF"/>
    <w:rsid w:val="00267696"/>
    <w:rsid w:val="0027046D"/>
    <w:rsid w:val="0027779E"/>
    <w:rsid w:val="00280455"/>
    <w:rsid w:val="00282DA9"/>
    <w:rsid w:val="00286DD3"/>
    <w:rsid w:val="00290438"/>
    <w:rsid w:val="00290E8C"/>
    <w:rsid w:val="00291160"/>
    <w:rsid w:val="00293AA1"/>
    <w:rsid w:val="00295038"/>
    <w:rsid w:val="0029508E"/>
    <w:rsid w:val="00297B07"/>
    <w:rsid w:val="002A0DB6"/>
    <w:rsid w:val="002A1F83"/>
    <w:rsid w:val="002A5423"/>
    <w:rsid w:val="002A6EC0"/>
    <w:rsid w:val="002B77D0"/>
    <w:rsid w:val="002C2DBC"/>
    <w:rsid w:val="002C3433"/>
    <w:rsid w:val="002C5126"/>
    <w:rsid w:val="002C63FA"/>
    <w:rsid w:val="002C6EC8"/>
    <w:rsid w:val="002D00B2"/>
    <w:rsid w:val="002D0D72"/>
    <w:rsid w:val="002D0F37"/>
    <w:rsid w:val="002D3889"/>
    <w:rsid w:val="002D38ED"/>
    <w:rsid w:val="002E1A63"/>
    <w:rsid w:val="002E2EB3"/>
    <w:rsid w:val="002E2F28"/>
    <w:rsid w:val="002E41C7"/>
    <w:rsid w:val="002E4EEE"/>
    <w:rsid w:val="002E6C39"/>
    <w:rsid w:val="002E7839"/>
    <w:rsid w:val="002F05CC"/>
    <w:rsid w:val="002F2B75"/>
    <w:rsid w:val="002F34B0"/>
    <w:rsid w:val="002F46BA"/>
    <w:rsid w:val="003003FA"/>
    <w:rsid w:val="00301A68"/>
    <w:rsid w:val="0030399F"/>
    <w:rsid w:val="00306F06"/>
    <w:rsid w:val="00311C02"/>
    <w:rsid w:val="00311EF3"/>
    <w:rsid w:val="00312DEB"/>
    <w:rsid w:val="00313E50"/>
    <w:rsid w:val="00317009"/>
    <w:rsid w:val="00320239"/>
    <w:rsid w:val="00321875"/>
    <w:rsid w:val="00323616"/>
    <w:rsid w:val="00325B8A"/>
    <w:rsid w:val="0033043F"/>
    <w:rsid w:val="00331416"/>
    <w:rsid w:val="003344CA"/>
    <w:rsid w:val="00334B01"/>
    <w:rsid w:val="0034448C"/>
    <w:rsid w:val="00344C38"/>
    <w:rsid w:val="00347399"/>
    <w:rsid w:val="003508D4"/>
    <w:rsid w:val="00352951"/>
    <w:rsid w:val="00353098"/>
    <w:rsid w:val="003553F8"/>
    <w:rsid w:val="0035546A"/>
    <w:rsid w:val="0035718F"/>
    <w:rsid w:val="00367207"/>
    <w:rsid w:val="00367DA1"/>
    <w:rsid w:val="00371774"/>
    <w:rsid w:val="00371DD9"/>
    <w:rsid w:val="003722F3"/>
    <w:rsid w:val="00372428"/>
    <w:rsid w:val="003728EF"/>
    <w:rsid w:val="003736D1"/>
    <w:rsid w:val="00377FE6"/>
    <w:rsid w:val="0038102B"/>
    <w:rsid w:val="00383AC9"/>
    <w:rsid w:val="003849AB"/>
    <w:rsid w:val="00384BB3"/>
    <w:rsid w:val="00386D62"/>
    <w:rsid w:val="003876E6"/>
    <w:rsid w:val="003878E0"/>
    <w:rsid w:val="00391584"/>
    <w:rsid w:val="003922E9"/>
    <w:rsid w:val="003935F0"/>
    <w:rsid w:val="00393C6B"/>
    <w:rsid w:val="00394A06"/>
    <w:rsid w:val="00396B67"/>
    <w:rsid w:val="003A09AD"/>
    <w:rsid w:val="003A142C"/>
    <w:rsid w:val="003A5860"/>
    <w:rsid w:val="003A639A"/>
    <w:rsid w:val="003B1BC8"/>
    <w:rsid w:val="003B21FF"/>
    <w:rsid w:val="003B2A98"/>
    <w:rsid w:val="003B32AC"/>
    <w:rsid w:val="003B438C"/>
    <w:rsid w:val="003B57F0"/>
    <w:rsid w:val="003C2A51"/>
    <w:rsid w:val="003C3389"/>
    <w:rsid w:val="003D1EAC"/>
    <w:rsid w:val="003D2B88"/>
    <w:rsid w:val="003D5F49"/>
    <w:rsid w:val="003E0207"/>
    <w:rsid w:val="003E589D"/>
    <w:rsid w:val="003E6367"/>
    <w:rsid w:val="003E7298"/>
    <w:rsid w:val="003F04D6"/>
    <w:rsid w:val="003F47C6"/>
    <w:rsid w:val="003F7F0F"/>
    <w:rsid w:val="00403272"/>
    <w:rsid w:val="00404C4F"/>
    <w:rsid w:val="00406A44"/>
    <w:rsid w:val="00407606"/>
    <w:rsid w:val="004117ED"/>
    <w:rsid w:val="004148CA"/>
    <w:rsid w:val="00414EA1"/>
    <w:rsid w:val="0041510A"/>
    <w:rsid w:val="00415181"/>
    <w:rsid w:val="00415317"/>
    <w:rsid w:val="004159D2"/>
    <w:rsid w:val="004179D9"/>
    <w:rsid w:val="00423DE9"/>
    <w:rsid w:val="00424659"/>
    <w:rsid w:val="00424BD7"/>
    <w:rsid w:val="00425B35"/>
    <w:rsid w:val="00436061"/>
    <w:rsid w:val="0043607C"/>
    <w:rsid w:val="00437EB9"/>
    <w:rsid w:val="00440507"/>
    <w:rsid w:val="004418EB"/>
    <w:rsid w:val="00441BE9"/>
    <w:rsid w:val="004425DD"/>
    <w:rsid w:val="00443931"/>
    <w:rsid w:val="0044448C"/>
    <w:rsid w:val="00444678"/>
    <w:rsid w:val="00452757"/>
    <w:rsid w:val="00452C89"/>
    <w:rsid w:val="00457A89"/>
    <w:rsid w:val="00464644"/>
    <w:rsid w:val="00464F8D"/>
    <w:rsid w:val="00466424"/>
    <w:rsid w:val="00471591"/>
    <w:rsid w:val="00473FC0"/>
    <w:rsid w:val="00474F4E"/>
    <w:rsid w:val="00476A18"/>
    <w:rsid w:val="00476DAD"/>
    <w:rsid w:val="00482993"/>
    <w:rsid w:val="004850D3"/>
    <w:rsid w:val="00485754"/>
    <w:rsid w:val="0048617A"/>
    <w:rsid w:val="004871AB"/>
    <w:rsid w:val="0049358B"/>
    <w:rsid w:val="004A0395"/>
    <w:rsid w:val="004A25B7"/>
    <w:rsid w:val="004B1B12"/>
    <w:rsid w:val="004B32F7"/>
    <w:rsid w:val="004B7951"/>
    <w:rsid w:val="004C13D4"/>
    <w:rsid w:val="004C3A92"/>
    <w:rsid w:val="004C57CB"/>
    <w:rsid w:val="004C6261"/>
    <w:rsid w:val="004C7689"/>
    <w:rsid w:val="004D4C0E"/>
    <w:rsid w:val="004D725B"/>
    <w:rsid w:val="004E3189"/>
    <w:rsid w:val="004E44B2"/>
    <w:rsid w:val="004E5330"/>
    <w:rsid w:val="004E6BA8"/>
    <w:rsid w:val="004F18A5"/>
    <w:rsid w:val="004F3EEA"/>
    <w:rsid w:val="004F4CB3"/>
    <w:rsid w:val="00502AFD"/>
    <w:rsid w:val="005035A8"/>
    <w:rsid w:val="00506FFF"/>
    <w:rsid w:val="0051004C"/>
    <w:rsid w:val="00510751"/>
    <w:rsid w:val="00511F7C"/>
    <w:rsid w:val="00512858"/>
    <w:rsid w:val="00514013"/>
    <w:rsid w:val="00517163"/>
    <w:rsid w:val="0052174B"/>
    <w:rsid w:val="005243D6"/>
    <w:rsid w:val="005268F8"/>
    <w:rsid w:val="00527F09"/>
    <w:rsid w:val="005315B1"/>
    <w:rsid w:val="00531B11"/>
    <w:rsid w:val="0053483F"/>
    <w:rsid w:val="0053678C"/>
    <w:rsid w:val="00543852"/>
    <w:rsid w:val="00543E6F"/>
    <w:rsid w:val="00544937"/>
    <w:rsid w:val="00546A29"/>
    <w:rsid w:val="005518A0"/>
    <w:rsid w:val="00551E45"/>
    <w:rsid w:val="0055326E"/>
    <w:rsid w:val="00556537"/>
    <w:rsid w:val="0055693E"/>
    <w:rsid w:val="00560C5A"/>
    <w:rsid w:val="00562B6A"/>
    <w:rsid w:val="005724F9"/>
    <w:rsid w:val="00575734"/>
    <w:rsid w:val="005767A5"/>
    <w:rsid w:val="0057688A"/>
    <w:rsid w:val="00583D1C"/>
    <w:rsid w:val="0058484C"/>
    <w:rsid w:val="00586529"/>
    <w:rsid w:val="00586E09"/>
    <w:rsid w:val="0059136C"/>
    <w:rsid w:val="005969E9"/>
    <w:rsid w:val="005A0963"/>
    <w:rsid w:val="005A3156"/>
    <w:rsid w:val="005A403F"/>
    <w:rsid w:val="005A558F"/>
    <w:rsid w:val="005A6B39"/>
    <w:rsid w:val="005B1E80"/>
    <w:rsid w:val="005B299C"/>
    <w:rsid w:val="005B4D30"/>
    <w:rsid w:val="005B7F56"/>
    <w:rsid w:val="005C178F"/>
    <w:rsid w:val="005C2E2D"/>
    <w:rsid w:val="005C4D1C"/>
    <w:rsid w:val="005C6C5C"/>
    <w:rsid w:val="005C7EEF"/>
    <w:rsid w:val="005D077F"/>
    <w:rsid w:val="005D4FD1"/>
    <w:rsid w:val="005D56D6"/>
    <w:rsid w:val="005D73B6"/>
    <w:rsid w:val="005E034F"/>
    <w:rsid w:val="005E1211"/>
    <w:rsid w:val="005E1668"/>
    <w:rsid w:val="005E451F"/>
    <w:rsid w:val="005E52EA"/>
    <w:rsid w:val="005E6B32"/>
    <w:rsid w:val="005F1273"/>
    <w:rsid w:val="005F17B3"/>
    <w:rsid w:val="005F2477"/>
    <w:rsid w:val="005F3639"/>
    <w:rsid w:val="005F4C6D"/>
    <w:rsid w:val="005F6447"/>
    <w:rsid w:val="00600B4D"/>
    <w:rsid w:val="00601D65"/>
    <w:rsid w:val="00604A3D"/>
    <w:rsid w:val="00604ABF"/>
    <w:rsid w:val="00606278"/>
    <w:rsid w:val="00606C40"/>
    <w:rsid w:val="00607D6A"/>
    <w:rsid w:val="00610AD4"/>
    <w:rsid w:val="0061396F"/>
    <w:rsid w:val="00614F7C"/>
    <w:rsid w:val="0061513E"/>
    <w:rsid w:val="00617567"/>
    <w:rsid w:val="0062090A"/>
    <w:rsid w:val="00620D1E"/>
    <w:rsid w:val="006213DB"/>
    <w:rsid w:val="00622D66"/>
    <w:rsid w:val="006316E7"/>
    <w:rsid w:val="006329B6"/>
    <w:rsid w:val="00635856"/>
    <w:rsid w:val="006366E5"/>
    <w:rsid w:val="00644C27"/>
    <w:rsid w:val="006450DA"/>
    <w:rsid w:val="0065008B"/>
    <w:rsid w:val="00650ACA"/>
    <w:rsid w:val="0065144E"/>
    <w:rsid w:val="00652F60"/>
    <w:rsid w:val="00656FC4"/>
    <w:rsid w:val="00660665"/>
    <w:rsid w:val="00663DE8"/>
    <w:rsid w:val="00664F5C"/>
    <w:rsid w:val="006676A3"/>
    <w:rsid w:val="00672DBE"/>
    <w:rsid w:val="00680B89"/>
    <w:rsid w:val="00680D6D"/>
    <w:rsid w:val="0068500F"/>
    <w:rsid w:val="00685397"/>
    <w:rsid w:val="006866C5"/>
    <w:rsid w:val="00693806"/>
    <w:rsid w:val="00693E3D"/>
    <w:rsid w:val="0069488E"/>
    <w:rsid w:val="006A0814"/>
    <w:rsid w:val="006A25A3"/>
    <w:rsid w:val="006A3D2F"/>
    <w:rsid w:val="006A49F3"/>
    <w:rsid w:val="006B06DF"/>
    <w:rsid w:val="006B0845"/>
    <w:rsid w:val="006B1EA2"/>
    <w:rsid w:val="006B1F0D"/>
    <w:rsid w:val="006B25B4"/>
    <w:rsid w:val="006B3A07"/>
    <w:rsid w:val="006B512C"/>
    <w:rsid w:val="006C014C"/>
    <w:rsid w:val="006C12E7"/>
    <w:rsid w:val="006C1B89"/>
    <w:rsid w:val="006C333D"/>
    <w:rsid w:val="006C70D5"/>
    <w:rsid w:val="006D020D"/>
    <w:rsid w:val="006D1271"/>
    <w:rsid w:val="006D14FA"/>
    <w:rsid w:val="006D66D2"/>
    <w:rsid w:val="006D7284"/>
    <w:rsid w:val="006D7C35"/>
    <w:rsid w:val="006E1062"/>
    <w:rsid w:val="006F0D30"/>
    <w:rsid w:val="006F0EEF"/>
    <w:rsid w:val="006F1CD9"/>
    <w:rsid w:val="006F474E"/>
    <w:rsid w:val="007018DF"/>
    <w:rsid w:val="0070195D"/>
    <w:rsid w:val="00706913"/>
    <w:rsid w:val="00707673"/>
    <w:rsid w:val="0070785C"/>
    <w:rsid w:val="00710139"/>
    <w:rsid w:val="00711E70"/>
    <w:rsid w:val="007128C8"/>
    <w:rsid w:val="00714985"/>
    <w:rsid w:val="00715236"/>
    <w:rsid w:val="00715AB5"/>
    <w:rsid w:val="00715CD2"/>
    <w:rsid w:val="00725D94"/>
    <w:rsid w:val="007265FC"/>
    <w:rsid w:val="0072719F"/>
    <w:rsid w:val="0073404E"/>
    <w:rsid w:val="007378C3"/>
    <w:rsid w:val="00741700"/>
    <w:rsid w:val="00741D98"/>
    <w:rsid w:val="0074207B"/>
    <w:rsid w:val="007431B7"/>
    <w:rsid w:val="00744F9E"/>
    <w:rsid w:val="00747D74"/>
    <w:rsid w:val="0075481E"/>
    <w:rsid w:val="00760157"/>
    <w:rsid w:val="00760A90"/>
    <w:rsid w:val="00764BDD"/>
    <w:rsid w:val="007658D0"/>
    <w:rsid w:val="00772AAA"/>
    <w:rsid w:val="007734C9"/>
    <w:rsid w:val="0078116F"/>
    <w:rsid w:val="007825C3"/>
    <w:rsid w:val="00782EF0"/>
    <w:rsid w:val="0078344A"/>
    <w:rsid w:val="00783E8F"/>
    <w:rsid w:val="00784A89"/>
    <w:rsid w:val="00784E60"/>
    <w:rsid w:val="0078773F"/>
    <w:rsid w:val="00787A69"/>
    <w:rsid w:val="007926D2"/>
    <w:rsid w:val="0079340B"/>
    <w:rsid w:val="007934AA"/>
    <w:rsid w:val="007A03F9"/>
    <w:rsid w:val="007A0EFE"/>
    <w:rsid w:val="007A435D"/>
    <w:rsid w:val="007A51AD"/>
    <w:rsid w:val="007A59AF"/>
    <w:rsid w:val="007A6010"/>
    <w:rsid w:val="007A6C71"/>
    <w:rsid w:val="007B0A88"/>
    <w:rsid w:val="007B0E6B"/>
    <w:rsid w:val="007B3D16"/>
    <w:rsid w:val="007B4256"/>
    <w:rsid w:val="007B4FB5"/>
    <w:rsid w:val="007B595A"/>
    <w:rsid w:val="007B5FAF"/>
    <w:rsid w:val="007B7B9D"/>
    <w:rsid w:val="007C17EA"/>
    <w:rsid w:val="007C2622"/>
    <w:rsid w:val="007C2749"/>
    <w:rsid w:val="007C408A"/>
    <w:rsid w:val="007C79D6"/>
    <w:rsid w:val="007D4B12"/>
    <w:rsid w:val="007D4F89"/>
    <w:rsid w:val="007D5919"/>
    <w:rsid w:val="007E6404"/>
    <w:rsid w:val="007E74F3"/>
    <w:rsid w:val="007E756F"/>
    <w:rsid w:val="007F0AA6"/>
    <w:rsid w:val="007F41FB"/>
    <w:rsid w:val="007F56FC"/>
    <w:rsid w:val="007F5F24"/>
    <w:rsid w:val="007F744E"/>
    <w:rsid w:val="007F7524"/>
    <w:rsid w:val="00800231"/>
    <w:rsid w:val="00804C0A"/>
    <w:rsid w:val="008073C7"/>
    <w:rsid w:val="00811134"/>
    <w:rsid w:val="0081688E"/>
    <w:rsid w:val="00816F1F"/>
    <w:rsid w:val="00817AA9"/>
    <w:rsid w:val="00817DF0"/>
    <w:rsid w:val="008226D3"/>
    <w:rsid w:val="008230D3"/>
    <w:rsid w:val="00824741"/>
    <w:rsid w:val="0083120D"/>
    <w:rsid w:val="008340B9"/>
    <w:rsid w:val="0083511A"/>
    <w:rsid w:val="00845904"/>
    <w:rsid w:val="0084720F"/>
    <w:rsid w:val="008479CE"/>
    <w:rsid w:val="00852F4F"/>
    <w:rsid w:val="008537F6"/>
    <w:rsid w:val="00856150"/>
    <w:rsid w:val="00856AC7"/>
    <w:rsid w:val="00860189"/>
    <w:rsid w:val="00860606"/>
    <w:rsid w:val="0086114D"/>
    <w:rsid w:val="00865079"/>
    <w:rsid w:val="00866236"/>
    <w:rsid w:val="00866CF1"/>
    <w:rsid w:val="008719E2"/>
    <w:rsid w:val="008728BA"/>
    <w:rsid w:val="00873313"/>
    <w:rsid w:val="008806BA"/>
    <w:rsid w:val="008906BA"/>
    <w:rsid w:val="00893A51"/>
    <w:rsid w:val="008947B4"/>
    <w:rsid w:val="00896EBD"/>
    <w:rsid w:val="008A2EAC"/>
    <w:rsid w:val="008A3F22"/>
    <w:rsid w:val="008A74FD"/>
    <w:rsid w:val="008B0315"/>
    <w:rsid w:val="008B0BBA"/>
    <w:rsid w:val="008B2B5A"/>
    <w:rsid w:val="008B32E5"/>
    <w:rsid w:val="008B7FAC"/>
    <w:rsid w:val="008C3FF8"/>
    <w:rsid w:val="008C7A6E"/>
    <w:rsid w:val="008D04AF"/>
    <w:rsid w:val="008D2B65"/>
    <w:rsid w:val="008D4496"/>
    <w:rsid w:val="008E2BC4"/>
    <w:rsid w:val="008E42A4"/>
    <w:rsid w:val="008E4A2E"/>
    <w:rsid w:val="008E61D7"/>
    <w:rsid w:val="008E6E9D"/>
    <w:rsid w:val="008E7DC1"/>
    <w:rsid w:val="008F10BA"/>
    <w:rsid w:val="008F2E3B"/>
    <w:rsid w:val="008F3DA8"/>
    <w:rsid w:val="008F653C"/>
    <w:rsid w:val="008F70C6"/>
    <w:rsid w:val="008F73D2"/>
    <w:rsid w:val="00901435"/>
    <w:rsid w:val="00905EE9"/>
    <w:rsid w:val="00907F4D"/>
    <w:rsid w:val="00913A5D"/>
    <w:rsid w:val="0091411A"/>
    <w:rsid w:val="009168A0"/>
    <w:rsid w:val="00920E67"/>
    <w:rsid w:val="00922D24"/>
    <w:rsid w:val="0092338B"/>
    <w:rsid w:val="009243F7"/>
    <w:rsid w:val="00924A7F"/>
    <w:rsid w:val="00925EBC"/>
    <w:rsid w:val="00927B95"/>
    <w:rsid w:val="00930DF4"/>
    <w:rsid w:val="009311DA"/>
    <w:rsid w:val="00936E4A"/>
    <w:rsid w:val="0093730F"/>
    <w:rsid w:val="00940FC4"/>
    <w:rsid w:val="0094249A"/>
    <w:rsid w:val="0094284E"/>
    <w:rsid w:val="00945769"/>
    <w:rsid w:val="00947488"/>
    <w:rsid w:val="00947734"/>
    <w:rsid w:val="00952F73"/>
    <w:rsid w:val="00953DF6"/>
    <w:rsid w:val="00956910"/>
    <w:rsid w:val="00956B7F"/>
    <w:rsid w:val="009574D5"/>
    <w:rsid w:val="0096027B"/>
    <w:rsid w:val="009604E2"/>
    <w:rsid w:val="0096158D"/>
    <w:rsid w:val="0096639F"/>
    <w:rsid w:val="009676BF"/>
    <w:rsid w:val="009704B8"/>
    <w:rsid w:val="00976540"/>
    <w:rsid w:val="00981909"/>
    <w:rsid w:val="00982110"/>
    <w:rsid w:val="0098485E"/>
    <w:rsid w:val="00984B50"/>
    <w:rsid w:val="0098525F"/>
    <w:rsid w:val="00985A77"/>
    <w:rsid w:val="00987CD1"/>
    <w:rsid w:val="00991CC7"/>
    <w:rsid w:val="009964AE"/>
    <w:rsid w:val="009A0905"/>
    <w:rsid w:val="009A340F"/>
    <w:rsid w:val="009A3B5B"/>
    <w:rsid w:val="009A6747"/>
    <w:rsid w:val="009B2439"/>
    <w:rsid w:val="009B26F9"/>
    <w:rsid w:val="009B2C15"/>
    <w:rsid w:val="009B46D9"/>
    <w:rsid w:val="009C0C29"/>
    <w:rsid w:val="009C1C74"/>
    <w:rsid w:val="009C5441"/>
    <w:rsid w:val="009C57FC"/>
    <w:rsid w:val="009C6AE8"/>
    <w:rsid w:val="009C74C0"/>
    <w:rsid w:val="009C7E02"/>
    <w:rsid w:val="009D093E"/>
    <w:rsid w:val="009D55CD"/>
    <w:rsid w:val="009D5AE6"/>
    <w:rsid w:val="009D64FC"/>
    <w:rsid w:val="009E06C8"/>
    <w:rsid w:val="009E285E"/>
    <w:rsid w:val="009E3945"/>
    <w:rsid w:val="009E4901"/>
    <w:rsid w:val="009E6038"/>
    <w:rsid w:val="009E7991"/>
    <w:rsid w:val="009F0026"/>
    <w:rsid w:val="009F06AE"/>
    <w:rsid w:val="009F404F"/>
    <w:rsid w:val="009F452F"/>
    <w:rsid w:val="009F4BBF"/>
    <w:rsid w:val="009F5F6D"/>
    <w:rsid w:val="009F5FDC"/>
    <w:rsid w:val="00A01076"/>
    <w:rsid w:val="00A03855"/>
    <w:rsid w:val="00A045ED"/>
    <w:rsid w:val="00A04E7D"/>
    <w:rsid w:val="00A0597D"/>
    <w:rsid w:val="00A13435"/>
    <w:rsid w:val="00A14575"/>
    <w:rsid w:val="00A155BE"/>
    <w:rsid w:val="00A16CC0"/>
    <w:rsid w:val="00A17427"/>
    <w:rsid w:val="00A17864"/>
    <w:rsid w:val="00A205B5"/>
    <w:rsid w:val="00A24672"/>
    <w:rsid w:val="00A24EC1"/>
    <w:rsid w:val="00A256F2"/>
    <w:rsid w:val="00A25C3C"/>
    <w:rsid w:val="00A27A1D"/>
    <w:rsid w:val="00A27C7E"/>
    <w:rsid w:val="00A27D7B"/>
    <w:rsid w:val="00A3072A"/>
    <w:rsid w:val="00A30B77"/>
    <w:rsid w:val="00A33BAF"/>
    <w:rsid w:val="00A33C6C"/>
    <w:rsid w:val="00A35549"/>
    <w:rsid w:val="00A355E9"/>
    <w:rsid w:val="00A37359"/>
    <w:rsid w:val="00A43247"/>
    <w:rsid w:val="00A51C35"/>
    <w:rsid w:val="00A51FB1"/>
    <w:rsid w:val="00A5364E"/>
    <w:rsid w:val="00A5611D"/>
    <w:rsid w:val="00A60A8C"/>
    <w:rsid w:val="00A648AE"/>
    <w:rsid w:val="00A71173"/>
    <w:rsid w:val="00A75ED1"/>
    <w:rsid w:val="00A76B26"/>
    <w:rsid w:val="00A835E4"/>
    <w:rsid w:val="00A83762"/>
    <w:rsid w:val="00A84112"/>
    <w:rsid w:val="00A86775"/>
    <w:rsid w:val="00A87082"/>
    <w:rsid w:val="00A87671"/>
    <w:rsid w:val="00A92D03"/>
    <w:rsid w:val="00A93BCA"/>
    <w:rsid w:val="00A958CB"/>
    <w:rsid w:val="00A96ED3"/>
    <w:rsid w:val="00A96F3B"/>
    <w:rsid w:val="00AA1EDC"/>
    <w:rsid w:val="00AA282F"/>
    <w:rsid w:val="00AA3905"/>
    <w:rsid w:val="00AB2E2E"/>
    <w:rsid w:val="00AC0077"/>
    <w:rsid w:val="00AC5E5C"/>
    <w:rsid w:val="00AC5F36"/>
    <w:rsid w:val="00AD0560"/>
    <w:rsid w:val="00AD38F3"/>
    <w:rsid w:val="00AD5002"/>
    <w:rsid w:val="00AE1483"/>
    <w:rsid w:val="00AF108B"/>
    <w:rsid w:val="00AF2107"/>
    <w:rsid w:val="00B0152A"/>
    <w:rsid w:val="00B0362C"/>
    <w:rsid w:val="00B04302"/>
    <w:rsid w:val="00B1192B"/>
    <w:rsid w:val="00B122EF"/>
    <w:rsid w:val="00B124B0"/>
    <w:rsid w:val="00B12C31"/>
    <w:rsid w:val="00B15644"/>
    <w:rsid w:val="00B159FA"/>
    <w:rsid w:val="00B17735"/>
    <w:rsid w:val="00B2606B"/>
    <w:rsid w:val="00B30684"/>
    <w:rsid w:val="00B314A7"/>
    <w:rsid w:val="00B3257E"/>
    <w:rsid w:val="00B37EF3"/>
    <w:rsid w:val="00B41E38"/>
    <w:rsid w:val="00B441AB"/>
    <w:rsid w:val="00B443FE"/>
    <w:rsid w:val="00B445EA"/>
    <w:rsid w:val="00B44719"/>
    <w:rsid w:val="00B46C4D"/>
    <w:rsid w:val="00B51856"/>
    <w:rsid w:val="00B51BBA"/>
    <w:rsid w:val="00B52318"/>
    <w:rsid w:val="00B524AF"/>
    <w:rsid w:val="00B527DE"/>
    <w:rsid w:val="00B52D85"/>
    <w:rsid w:val="00B562AD"/>
    <w:rsid w:val="00B56675"/>
    <w:rsid w:val="00B5721B"/>
    <w:rsid w:val="00B60D0C"/>
    <w:rsid w:val="00B619CE"/>
    <w:rsid w:val="00B6215B"/>
    <w:rsid w:val="00B6377B"/>
    <w:rsid w:val="00B6518D"/>
    <w:rsid w:val="00B66281"/>
    <w:rsid w:val="00B70213"/>
    <w:rsid w:val="00B70E0D"/>
    <w:rsid w:val="00B71A71"/>
    <w:rsid w:val="00B721D2"/>
    <w:rsid w:val="00B7494E"/>
    <w:rsid w:val="00B770B1"/>
    <w:rsid w:val="00B830AC"/>
    <w:rsid w:val="00B837A5"/>
    <w:rsid w:val="00B90098"/>
    <w:rsid w:val="00B921F0"/>
    <w:rsid w:val="00B925E9"/>
    <w:rsid w:val="00B92716"/>
    <w:rsid w:val="00B92BA4"/>
    <w:rsid w:val="00B95098"/>
    <w:rsid w:val="00B9540F"/>
    <w:rsid w:val="00B97A8F"/>
    <w:rsid w:val="00BA0E81"/>
    <w:rsid w:val="00BA2AF7"/>
    <w:rsid w:val="00BA3327"/>
    <w:rsid w:val="00BA5D0C"/>
    <w:rsid w:val="00BA6B5A"/>
    <w:rsid w:val="00BA7DD1"/>
    <w:rsid w:val="00BB3831"/>
    <w:rsid w:val="00BB3E0F"/>
    <w:rsid w:val="00BB4088"/>
    <w:rsid w:val="00BB4CCE"/>
    <w:rsid w:val="00BB54E3"/>
    <w:rsid w:val="00BB5F41"/>
    <w:rsid w:val="00BC14ED"/>
    <w:rsid w:val="00BC1CFE"/>
    <w:rsid w:val="00BC3636"/>
    <w:rsid w:val="00BC5854"/>
    <w:rsid w:val="00BC6AD5"/>
    <w:rsid w:val="00BD30FD"/>
    <w:rsid w:val="00BD3138"/>
    <w:rsid w:val="00BD5A76"/>
    <w:rsid w:val="00BE0320"/>
    <w:rsid w:val="00BE1F38"/>
    <w:rsid w:val="00BE2AC8"/>
    <w:rsid w:val="00BE3526"/>
    <w:rsid w:val="00BE61F7"/>
    <w:rsid w:val="00BE63DC"/>
    <w:rsid w:val="00BE7884"/>
    <w:rsid w:val="00BE7BC4"/>
    <w:rsid w:val="00BF08FA"/>
    <w:rsid w:val="00BF1985"/>
    <w:rsid w:val="00BF4508"/>
    <w:rsid w:val="00BF4C03"/>
    <w:rsid w:val="00BF4FF1"/>
    <w:rsid w:val="00BF52E1"/>
    <w:rsid w:val="00BF573F"/>
    <w:rsid w:val="00BF59D0"/>
    <w:rsid w:val="00BF6186"/>
    <w:rsid w:val="00BF78A0"/>
    <w:rsid w:val="00C025C8"/>
    <w:rsid w:val="00C04485"/>
    <w:rsid w:val="00C0515C"/>
    <w:rsid w:val="00C0677D"/>
    <w:rsid w:val="00C10D18"/>
    <w:rsid w:val="00C12DD6"/>
    <w:rsid w:val="00C15233"/>
    <w:rsid w:val="00C152B6"/>
    <w:rsid w:val="00C167F7"/>
    <w:rsid w:val="00C16D72"/>
    <w:rsid w:val="00C21E4C"/>
    <w:rsid w:val="00C25C73"/>
    <w:rsid w:val="00C26D0A"/>
    <w:rsid w:val="00C26E09"/>
    <w:rsid w:val="00C27D20"/>
    <w:rsid w:val="00C368DE"/>
    <w:rsid w:val="00C37B07"/>
    <w:rsid w:val="00C403A1"/>
    <w:rsid w:val="00C42945"/>
    <w:rsid w:val="00C42AAC"/>
    <w:rsid w:val="00C42B57"/>
    <w:rsid w:val="00C50F8F"/>
    <w:rsid w:val="00C516B3"/>
    <w:rsid w:val="00C539C5"/>
    <w:rsid w:val="00C53AE8"/>
    <w:rsid w:val="00C5704A"/>
    <w:rsid w:val="00C60D60"/>
    <w:rsid w:val="00C62BA7"/>
    <w:rsid w:val="00C661C4"/>
    <w:rsid w:val="00C83EA1"/>
    <w:rsid w:val="00C84BA5"/>
    <w:rsid w:val="00C84F29"/>
    <w:rsid w:val="00C86EE2"/>
    <w:rsid w:val="00C87EAB"/>
    <w:rsid w:val="00C90D2E"/>
    <w:rsid w:val="00C9119E"/>
    <w:rsid w:val="00C929E4"/>
    <w:rsid w:val="00C93081"/>
    <w:rsid w:val="00C9531C"/>
    <w:rsid w:val="00CA0228"/>
    <w:rsid w:val="00CA2150"/>
    <w:rsid w:val="00CA2F54"/>
    <w:rsid w:val="00CA3D8A"/>
    <w:rsid w:val="00CA4A52"/>
    <w:rsid w:val="00CA668F"/>
    <w:rsid w:val="00CA764D"/>
    <w:rsid w:val="00CA7E69"/>
    <w:rsid w:val="00CB2C48"/>
    <w:rsid w:val="00CB6C30"/>
    <w:rsid w:val="00CC0A22"/>
    <w:rsid w:val="00CC264E"/>
    <w:rsid w:val="00CC3346"/>
    <w:rsid w:val="00CC3C97"/>
    <w:rsid w:val="00CC41A3"/>
    <w:rsid w:val="00CC4611"/>
    <w:rsid w:val="00CC58F3"/>
    <w:rsid w:val="00CD0B6F"/>
    <w:rsid w:val="00CD1B9D"/>
    <w:rsid w:val="00CD2675"/>
    <w:rsid w:val="00CD3F9E"/>
    <w:rsid w:val="00CD4091"/>
    <w:rsid w:val="00CD4CAB"/>
    <w:rsid w:val="00CD70FF"/>
    <w:rsid w:val="00CE2C06"/>
    <w:rsid w:val="00CE3092"/>
    <w:rsid w:val="00CE510A"/>
    <w:rsid w:val="00CE52B8"/>
    <w:rsid w:val="00CE7ACC"/>
    <w:rsid w:val="00CE7D2F"/>
    <w:rsid w:val="00CF0A3E"/>
    <w:rsid w:val="00CF12C1"/>
    <w:rsid w:val="00CF20B0"/>
    <w:rsid w:val="00CF296A"/>
    <w:rsid w:val="00CF41E1"/>
    <w:rsid w:val="00CF4CF7"/>
    <w:rsid w:val="00CF5251"/>
    <w:rsid w:val="00CF5958"/>
    <w:rsid w:val="00D010F3"/>
    <w:rsid w:val="00D0179B"/>
    <w:rsid w:val="00D01D58"/>
    <w:rsid w:val="00D06178"/>
    <w:rsid w:val="00D10B20"/>
    <w:rsid w:val="00D12976"/>
    <w:rsid w:val="00D14448"/>
    <w:rsid w:val="00D233D3"/>
    <w:rsid w:val="00D27FAD"/>
    <w:rsid w:val="00D35C42"/>
    <w:rsid w:val="00D41A48"/>
    <w:rsid w:val="00D45A0B"/>
    <w:rsid w:val="00D46627"/>
    <w:rsid w:val="00D46845"/>
    <w:rsid w:val="00D479C2"/>
    <w:rsid w:val="00D540AD"/>
    <w:rsid w:val="00D5669B"/>
    <w:rsid w:val="00D57079"/>
    <w:rsid w:val="00D570E2"/>
    <w:rsid w:val="00D57231"/>
    <w:rsid w:val="00D6042B"/>
    <w:rsid w:val="00D61962"/>
    <w:rsid w:val="00D650CC"/>
    <w:rsid w:val="00D74409"/>
    <w:rsid w:val="00D76497"/>
    <w:rsid w:val="00D7710B"/>
    <w:rsid w:val="00D804D1"/>
    <w:rsid w:val="00D82562"/>
    <w:rsid w:val="00D855E2"/>
    <w:rsid w:val="00D90E1B"/>
    <w:rsid w:val="00D91AF0"/>
    <w:rsid w:val="00D93C7B"/>
    <w:rsid w:val="00D93E2C"/>
    <w:rsid w:val="00D96E2C"/>
    <w:rsid w:val="00DA200C"/>
    <w:rsid w:val="00DA3637"/>
    <w:rsid w:val="00DB606E"/>
    <w:rsid w:val="00DC1F1D"/>
    <w:rsid w:val="00DC24DD"/>
    <w:rsid w:val="00DC3AEC"/>
    <w:rsid w:val="00DC562B"/>
    <w:rsid w:val="00DD0D44"/>
    <w:rsid w:val="00DD1D82"/>
    <w:rsid w:val="00DD614F"/>
    <w:rsid w:val="00DE437F"/>
    <w:rsid w:val="00DE5387"/>
    <w:rsid w:val="00DE7FB9"/>
    <w:rsid w:val="00E00068"/>
    <w:rsid w:val="00E0378E"/>
    <w:rsid w:val="00E0678B"/>
    <w:rsid w:val="00E1039E"/>
    <w:rsid w:val="00E112E7"/>
    <w:rsid w:val="00E11E65"/>
    <w:rsid w:val="00E12F3A"/>
    <w:rsid w:val="00E20CBD"/>
    <w:rsid w:val="00E21546"/>
    <w:rsid w:val="00E22AC2"/>
    <w:rsid w:val="00E23D14"/>
    <w:rsid w:val="00E256C5"/>
    <w:rsid w:val="00E305A3"/>
    <w:rsid w:val="00E32F55"/>
    <w:rsid w:val="00E33B24"/>
    <w:rsid w:val="00E3523B"/>
    <w:rsid w:val="00E36546"/>
    <w:rsid w:val="00E37D96"/>
    <w:rsid w:val="00E409A7"/>
    <w:rsid w:val="00E41037"/>
    <w:rsid w:val="00E44D75"/>
    <w:rsid w:val="00E502AD"/>
    <w:rsid w:val="00E504E5"/>
    <w:rsid w:val="00E54DAE"/>
    <w:rsid w:val="00E578A0"/>
    <w:rsid w:val="00E621B2"/>
    <w:rsid w:val="00E63718"/>
    <w:rsid w:val="00E63DF9"/>
    <w:rsid w:val="00E713EA"/>
    <w:rsid w:val="00E734D8"/>
    <w:rsid w:val="00E74364"/>
    <w:rsid w:val="00E7653E"/>
    <w:rsid w:val="00E76DE4"/>
    <w:rsid w:val="00E77D08"/>
    <w:rsid w:val="00E803DF"/>
    <w:rsid w:val="00E80E42"/>
    <w:rsid w:val="00E83E1A"/>
    <w:rsid w:val="00E86103"/>
    <w:rsid w:val="00E8784C"/>
    <w:rsid w:val="00E87A64"/>
    <w:rsid w:val="00E91FCF"/>
    <w:rsid w:val="00E925C3"/>
    <w:rsid w:val="00E930BA"/>
    <w:rsid w:val="00E951DB"/>
    <w:rsid w:val="00E97C67"/>
    <w:rsid w:val="00E97E93"/>
    <w:rsid w:val="00EA05AF"/>
    <w:rsid w:val="00EA17F1"/>
    <w:rsid w:val="00EA328C"/>
    <w:rsid w:val="00EA3E6B"/>
    <w:rsid w:val="00EA5062"/>
    <w:rsid w:val="00EA56BB"/>
    <w:rsid w:val="00EB1CAE"/>
    <w:rsid w:val="00EB1F69"/>
    <w:rsid w:val="00EB5A4B"/>
    <w:rsid w:val="00EB5F03"/>
    <w:rsid w:val="00EC1412"/>
    <w:rsid w:val="00EC1C8B"/>
    <w:rsid w:val="00EC25C8"/>
    <w:rsid w:val="00EC2C9D"/>
    <w:rsid w:val="00EC3058"/>
    <w:rsid w:val="00EC386A"/>
    <w:rsid w:val="00EC7007"/>
    <w:rsid w:val="00EC758B"/>
    <w:rsid w:val="00ED0356"/>
    <w:rsid w:val="00ED145E"/>
    <w:rsid w:val="00ED2B10"/>
    <w:rsid w:val="00ED3AD1"/>
    <w:rsid w:val="00ED68C3"/>
    <w:rsid w:val="00ED69BD"/>
    <w:rsid w:val="00ED7D8F"/>
    <w:rsid w:val="00EE3E59"/>
    <w:rsid w:val="00EE5A8D"/>
    <w:rsid w:val="00EE5C1B"/>
    <w:rsid w:val="00EF0D06"/>
    <w:rsid w:val="00EF439B"/>
    <w:rsid w:val="00EF68ED"/>
    <w:rsid w:val="00EF68F8"/>
    <w:rsid w:val="00EF6B8E"/>
    <w:rsid w:val="00F00A53"/>
    <w:rsid w:val="00F00F58"/>
    <w:rsid w:val="00F01A7D"/>
    <w:rsid w:val="00F0200C"/>
    <w:rsid w:val="00F04CA9"/>
    <w:rsid w:val="00F1200B"/>
    <w:rsid w:val="00F12F51"/>
    <w:rsid w:val="00F156B9"/>
    <w:rsid w:val="00F16C6D"/>
    <w:rsid w:val="00F17E20"/>
    <w:rsid w:val="00F20BA2"/>
    <w:rsid w:val="00F249AF"/>
    <w:rsid w:val="00F256E2"/>
    <w:rsid w:val="00F26DB3"/>
    <w:rsid w:val="00F3089D"/>
    <w:rsid w:val="00F3170F"/>
    <w:rsid w:val="00F37846"/>
    <w:rsid w:val="00F37A2A"/>
    <w:rsid w:val="00F44ADE"/>
    <w:rsid w:val="00F47394"/>
    <w:rsid w:val="00F47AA9"/>
    <w:rsid w:val="00F47C03"/>
    <w:rsid w:val="00F504B0"/>
    <w:rsid w:val="00F51445"/>
    <w:rsid w:val="00F53C81"/>
    <w:rsid w:val="00F5506A"/>
    <w:rsid w:val="00F555DE"/>
    <w:rsid w:val="00F57C07"/>
    <w:rsid w:val="00F600EC"/>
    <w:rsid w:val="00F61C91"/>
    <w:rsid w:val="00F62F22"/>
    <w:rsid w:val="00F63BAD"/>
    <w:rsid w:val="00F6411E"/>
    <w:rsid w:val="00F66A93"/>
    <w:rsid w:val="00F670B6"/>
    <w:rsid w:val="00F708A2"/>
    <w:rsid w:val="00F73674"/>
    <w:rsid w:val="00F73A1E"/>
    <w:rsid w:val="00F73F58"/>
    <w:rsid w:val="00F816B5"/>
    <w:rsid w:val="00F82001"/>
    <w:rsid w:val="00F83D4F"/>
    <w:rsid w:val="00F853E6"/>
    <w:rsid w:val="00F856D2"/>
    <w:rsid w:val="00F85DE3"/>
    <w:rsid w:val="00F871A4"/>
    <w:rsid w:val="00F91330"/>
    <w:rsid w:val="00F94C39"/>
    <w:rsid w:val="00F962C8"/>
    <w:rsid w:val="00F963C0"/>
    <w:rsid w:val="00F96E8C"/>
    <w:rsid w:val="00F97BD5"/>
    <w:rsid w:val="00FA19D7"/>
    <w:rsid w:val="00FA1E9E"/>
    <w:rsid w:val="00FA426D"/>
    <w:rsid w:val="00FA55B2"/>
    <w:rsid w:val="00FA5CD7"/>
    <w:rsid w:val="00FA7C27"/>
    <w:rsid w:val="00FB0911"/>
    <w:rsid w:val="00FB16C0"/>
    <w:rsid w:val="00FB2770"/>
    <w:rsid w:val="00FB5757"/>
    <w:rsid w:val="00FB6E10"/>
    <w:rsid w:val="00FC1A86"/>
    <w:rsid w:val="00FC2823"/>
    <w:rsid w:val="00FC2846"/>
    <w:rsid w:val="00FC2C53"/>
    <w:rsid w:val="00FC3433"/>
    <w:rsid w:val="00FC45BE"/>
    <w:rsid w:val="00FC45E6"/>
    <w:rsid w:val="00FC60BE"/>
    <w:rsid w:val="00FC63FF"/>
    <w:rsid w:val="00FC65D6"/>
    <w:rsid w:val="00FC72C9"/>
    <w:rsid w:val="00FD1B81"/>
    <w:rsid w:val="00FD25AF"/>
    <w:rsid w:val="00FD299A"/>
    <w:rsid w:val="00FD4F71"/>
    <w:rsid w:val="00FE1E46"/>
    <w:rsid w:val="00FE5E64"/>
    <w:rsid w:val="00FE630F"/>
    <w:rsid w:val="00FE7281"/>
    <w:rsid w:val="00FF0C37"/>
    <w:rsid w:val="00FF246F"/>
    <w:rsid w:val="00FF4305"/>
    <w:rsid w:val="00FF457A"/>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8C37"/>
  <w15:docId w15:val="{0AA27D13-8C80-4A4B-9E47-8FFEF1DE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1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C41A3"/>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Other">
    <w:name w:val="Other_"/>
    <w:basedOn w:val="DefaultParagraphFont"/>
    <w:link w:val="Other0"/>
    <w:rsid w:val="00CC41A3"/>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Tablecaption">
    <w:name w:val="Table caption_"/>
    <w:basedOn w:val="DefaultParagraphFont"/>
    <w:link w:val="Tablecaption0"/>
    <w:rsid w:val="00CC41A3"/>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Bodytext4">
    <w:name w:val="Body text (4)_"/>
    <w:basedOn w:val="DefaultParagraphFont"/>
    <w:link w:val="Bodytext40"/>
    <w:rsid w:val="00CC41A3"/>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5">
    <w:name w:val="Body text (5)_"/>
    <w:basedOn w:val="DefaultParagraphFont"/>
    <w:link w:val="Bodytext50"/>
    <w:rsid w:val="00CC41A3"/>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6">
    <w:name w:val="Body text (6)_"/>
    <w:basedOn w:val="DefaultParagraphFont"/>
    <w:link w:val="Bodytext60"/>
    <w:rsid w:val="00CC41A3"/>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Picturecaption">
    <w:name w:val="Picture caption_"/>
    <w:basedOn w:val="DefaultParagraphFont"/>
    <w:link w:val="Picturecaption0"/>
    <w:rsid w:val="00CC41A3"/>
    <w:rPr>
      <w:rFonts w:ascii="Arial" w:eastAsia="Arial" w:hAnsi="Arial" w:cs="Arial"/>
      <w:b w:val="0"/>
      <w:bCs w:val="0"/>
      <w:i w:val="0"/>
      <w:iCs w:val="0"/>
      <w:smallCaps w:val="0"/>
      <w:strike w:val="0"/>
      <w:sz w:val="26"/>
      <w:szCs w:val="26"/>
      <w:u w:val="none"/>
      <w:shd w:val="clear" w:color="auto" w:fill="auto"/>
    </w:rPr>
  </w:style>
  <w:style w:type="character" w:customStyle="1" w:styleId="Footnote">
    <w:name w:val="Footnote_"/>
    <w:basedOn w:val="DefaultParagraphFont"/>
    <w:link w:val="Footnote0"/>
    <w:rsid w:val="00CC41A3"/>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Heading1">
    <w:name w:val="Heading #1_"/>
    <w:basedOn w:val="DefaultParagraphFont"/>
    <w:link w:val="Heading10"/>
    <w:rsid w:val="00CC41A3"/>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Bodytext20">
    <w:name w:val="Body text (2)"/>
    <w:basedOn w:val="Normal"/>
    <w:link w:val="Bodytext2"/>
    <w:qFormat/>
    <w:rsid w:val="00CC41A3"/>
    <w:pPr>
      <w:spacing w:line="360" w:lineRule="auto"/>
      <w:ind w:firstLine="400"/>
    </w:pPr>
    <w:rPr>
      <w:rFonts w:ascii="Times New Roman" w:eastAsia="Times New Roman" w:hAnsi="Times New Roman" w:cs="Times New Roman"/>
      <w:sz w:val="30"/>
      <w:szCs w:val="30"/>
    </w:rPr>
  </w:style>
  <w:style w:type="paragraph" w:customStyle="1" w:styleId="Other0">
    <w:name w:val="Other"/>
    <w:basedOn w:val="Normal"/>
    <w:link w:val="Other"/>
    <w:rsid w:val="00CC41A3"/>
    <w:pPr>
      <w:spacing w:line="360"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CC41A3"/>
    <w:pPr>
      <w:jc w:val="center"/>
    </w:pPr>
    <w:rPr>
      <w:rFonts w:ascii="Times New Roman" w:eastAsia="Times New Roman" w:hAnsi="Times New Roman" w:cs="Times New Roman"/>
      <w:sz w:val="30"/>
      <w:szCs w:val="30"/>
    </w:rPr>
  </w:style>
  <w:style w:type="paragraph" w:customStyle="1" w:styleId="Bodytext40">
    <w:name w:val="Body text (4)"/>
    <w:basedOn w:val="Normal"/>
    <w:link w:val="Bodytext4"/>
    <w:rsid w:val="00CC41A3"/>
    <w:pPr>
      <w:spacing w:after="380"/>
    </w:pPr>
    <w:rPr>
      <w:rFonts w:ascii="Times New Roman" w:eastAsia="Times New Roman" w:hAnsi="Times New Roman" w:cs="Times New Roman"/>
    </w:rPr>
  </w:style>
  <w:style w:type="paragraph" w:customStyle="1" w:styleId="Bodytext50">
    <w:name w:val="Body text (5)"/>
    <w:basedOn w:val="Normal"/>
    <w:link w:val="Bodytext5"/>
    <w:rsid w:val="00CC41A3"/>
    <w:pPr>
      <w:spacing w:after="180"/>
      <w:jc w:val="center"/>
    </w:pPr>
    <w:rPr>
      <w:rFonts w:ascii="Times New Roman" w:eastAsia="Times New Roman" w:hAnsi="Times New Roman" w:cs="Times New Roman"/>
      <w:sz w:val="19"/>
      <w:szCs w:val="19"/>
    </w:rPr>
  </w:style>
  <w:style w:type="paragraph" w:customStyle="1" w:styleId="Bodytext60">
    <w:name w:val="Body text (6)"/>
    <w:basedOn w:val="Normal"/>
    <w:link w:val="Bodytext6"/>
    <w:rsid w:val="00CC41A3"/>
    <w:pPr>
      <w:spacing w:after="660"/>
      <w:jc w:val="center"/>
    </w:pPr>
    <w:rPr>
      <w:rFonts w:ascii="Times New Roman" w:eastAsia="Times New Roman" w:hAnsi="Times New Roman" w:cs="Times New Roman"/>
      <w:sz w:val="16"/>
      <w:szCs w:val="16"/>
    </w:rPr>
  </w:style>
  <w:style w:type="paragraph" w:customStyle="1" w:styleId="Picturecaption0">
    <w:name w:val="Picture caption"/>
    <w:basedOn w:val="Normal"/>
    <w:link w:val="Picturecaption"/>
    <w:rsid w:val="00CC41A3"/>
    <w:rPr>
      <w:rFonts w:ascii="Arial" w:eastAsia="Arial" w:hAnsi="Arial" w:cs="Arial"/>
      <w:sz w:val="26"/>
      <w:szCs w:val="26"/>
    </w:rPr>
  </w:style>
  <w:style w:type="paragraph" w:customStyle="1" w:styleId="Footnote0">
    <w:name w:val="Footnote"/>
    <w:basedOn w:val="Normal"/>
    <w:link w:val="Footnote"/>
    <w:rsid w:val="00CC41A3"/>
    <w:pPr>
      <w:spacing w:line="360" w:lineRule="auto"/>
      <w:ind w:firstLine="730"/>
    </w:pPr>
    <w:rPr>
      <w:rFonts w:ascii="Times New Roman" w:eastAsia="Times New Roman" w:hAnsi="Times New Roman" w:cs="Times New Roman"/>
      <w:sz w:val="30"/>
      <w:szCs w:val="30"/>
    </w:rPr>
  </w:style>
  <w:style w:type="paragraph" w:customStyle="1" w:styleId="Heading10">
    <w:name w:val="Heading #1"/>
    <w:basedOn w:val="Normal"/>
    <w:link w:val="Heading1"/>
    <w:rsid w:val="00CC41A3"/>
    <w:pPr>
      <w:spacing w:after="310"/>
      <w:jc w:val="center"/>
      <w:outlineLvl w:val="0"/>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0B5DC6"/>
    <w:rPr>
      <w:rFonts w:ascii="Tahoma" w:hAnsi="Tahoma" w:cs="Tahoma"/>
      <w:sz w:val="16"/>
      <w:szCs w:val="16"/>
    </w:rPr>
  </w:style>
  <w:style w:type="character" w:customStyle="1" w:styleId="BalloonTextChar">
    <w:name w:val="Balloon Text Char"/>
    <w:basedOn w:val="DefaultParagraphFont"/>
    <w:link w:val="BalloonText"/>
    <w:uiPriority w:val="99"/>
    <w:semiHidden/>
    <w:rsid w:val="000B5DC6"/>
    <w:rPr>
      <w:rFonts w:ascii="Tahoma" w:hAnsi="Tahoma" w:cs="Tahoma"/>
      <w:color w:val="000000"/>
      <w:sz w:val="16"/>
      <w:szCs w:val="16"/>
    </w:rPr>
  </w:style>
  <w:style w:type="character" w:customStyle="1" w:styleId="Flietext">
    <w:name w:val="Fließtext Знак Знак Знак"/>
    <w:link w:val="Flietext0"/>
    <w:locked/>
    <w:rsid w:val="007D4F89"/>
    <w:rPr>
      <w:rFonts w:ascii="Trebuchet MS" w:hAnsi="Trebuchet MS"/>
      <w:b/>
      <w:bCs/>
      <w:spacing w:val="-17"/>
      <w:sz w:val="26"/>
      <w:szCs w:val="26"/>
      <w:shd w:val="clear" w:color="auto" w:fill="FFFFFF"/>
    </w:rPr>
  </w:style>
  <w:style w:type="paragraph" w:customStyle="1" w:styleId="Flietext0">
    <w:name w:val="Fließtext Знак Знак"/>
    <w:basedOn w:val="Normal"/>
    <w:link w:val="Flietext"/>
    <w:rsid w:val="007D4F89"/>
    <w:pPr>
      <w:shd w:val="clear" w:color="auto" w:fill="FFFFFF"/>
      <w:spacing w:line="240" w:lineRule="atLeast"/>
      <w:jc w:val="center"/>
    </w:pPr>
    <w:rPr>
      <w:rFonts w:ascii="Trebuchet MS" w:hAnsi="Trebuchet MS"/>
      <w:b/>
      <w:bCs/>
      <w:color w:val="auto"/>
      <w:spacing w:val="-17"/>
      <w:sz w:val="26"/>
      <w:szCs w:val="26"/>
    </w:rPr>
  </w:style>
  <w:style w:type="table" w:styleId="TableGrid">
    <w:name w:val="Table Grid"/>
    <w:basedOn w:val="TableNormal"/>
    <w:uiPriority w:val="59"/>
    <w:rsid w:val="007D4F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295038"/>
    <w:rPr>
      <w:i/>
      <w:iCs/>
    </w:rPr>
  </w:style>
  <w:style w:type="paragraph" w:styleId="NormalWeb">
    <w:name w:val="Normal (Web)"/>
    <w:basedOn w:val="Normal"/>
    <w:uiPriority w:val="99"/>
    <w:semiHidden/>
    <w:unhideWhenUsed/>
    <w:rsid w:val="00BA6B5A"/>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CF4CF7"/>
    <w:rPr>
      <w:b/>
      <w:bCs/>
    </w:rPr>
  </w:style>
  <w:style w:type="character" w:styleId="CommentReference">
    <w:name w:val="annotation reference"/>
    <w:basedOn w:val="DefaultParagraphFont"/>
    <w:uiPriority w:val="99"/>
    <w:semiHidden/>
    <w:unhideWhenUsed/>
    <w:rsid w:val="00FC3433"/>
    <w:rPr>
      <w:sz w:val="16"/>
      <w:szCs w:val="16"/>
    </w:rPr>
  </w:style>
  <w:style w:type="paragraph" w:styleId="CommentText">
    <w:name w:val="annotation text"/>
    <w:basedOn w:val="Normal"/>
    <w:link w:val="CommentTextChar"/>
    <w:uiPriority w:val="99"/>
    <w:semiHidden/>
    <w:unhideWhenUsed/>
    <w:rsid w:val="00FC3433"/>
    <w:rPr>
      <w:sz w:val="20"/>
      <w:szCs w:val="20"/>
    </w:rPr>
  </w:style>
  <w:style w:type="character" w:customStyle="1" w:styleId="CommentTextChar">
    <w:name w:val="Comment Text Char"/>
    <w:basedOn w:val="DefaultParagraphFont"/>
    <w:link w:val="CommentText"/>
    <w:uiPriority w:val="99"/>
    <w:semiHidden/>
    <w:rsid w:val="00FC3433"/>
    <w:rPr>
      <w:color w:val="000000"/>
      <w:sz w:val="20"/>
      <w:szCs w:val="20"/>
    </w:rPr>
  </w:style>
  <w:style w:type="paragraph" w:styleId="CommentSubject">
    <w:name w:val="annotation subject"/>
    <w:basedOn w:val="CommentText"/>
    <w:next w:val="CommentText"/>
    <w:link w:val="CommentSubjectChar"/>
    <w:uiPriority w:val="99"/>
    <w:semiHidden/>
    <w:unhideWhenUsed/>
    <w:rsid w:val="00FC3433"/>
    <w:rPr>
      <w:b/>
      <w:bCs/>
    </w:rPr>
  </w:style>
  <w:style w:type="character" w:customStyle="1" w:styleId="CommentSubjectChar">
    <w:name w:val="Comment Subject Char"/>
    <w:basedOn w:val="CommentTextChar"/>
    <w:link w:val="CommentSubject"/>
    <w:uiPriority w:val="99"/>
    <w:semiHidden/>
    <w:rsid w:val="00FC3433"/>
    <w:rPr>
      <w:b/>
      <w:bCs/>
      <w:color w:val="000000"/>
      <w:sz w:val="20"/>
      <w:szCs w:val="20"/>
    </w:rPr>
  </w:style>
  <w:style w:type="paragraph" w:styleId="Header">
    <w:name w:val="header"/>
    <w:basedOn w:val="Normal"/>
    <w:link w:val="HeaderChar"/>
    <w:uiPriority w:val="99"/>
    <w:semiHidden/>
    <w:unhideWhenUsed/>
    <w:rsid w:val="00C10D18"/>
    <w:pPr>
      <w:tabs>
        <w:tab w:val="center" w:pos="4680"/>
        <w:tab w:val="right" w:pos="9360"/>
      </w:tabs>
    </w:pPr>
  </w:style>
  <w:style w:type="character" w:customStyle="1" w:styleId="HeaderChar">
    <w:name w:val="Header Char"/>
    <w:basedOn w:val="DefaultParagraphFont"/>
    <w:link w:val="Header"/>
    <w:uiPriority w:val="99"/>
    <w:semiHidden/>
    <w:rsid w:val="00C10D18"/>
    <w:rPr>
      <w:color w:val="000000"/>
    </w:rPr>
  </w:style>
  <w:style w:type="paragraph" w:styleId="Footer">
    <w:name w:val="footer"/>
    <w:basedOn w:val="Normal"/>
    <w:link w:val="FooterChar"/>
    <w:uiPriority w:val="99"/>
    <w:unhideWhenUsed/>
    <w:rsid w:val="00C10D18"/>
    <w:pPr>
      <w:tabs>
        <w:tab w:val="center" w:pos="4680"/>
        <w:tab w:val="right" w:pos="9360"/>
      </w:tabs>
    </w:pPr>
  </w:style>
  <w:style w:type="character" w:customStyle="1" w:styleId="FooterChar">
    <w:name w:val="Footer Char"/>
    <w:basedOn w:val="DefaultParagraphFont"/>
    <w:link w:val="Footer"/>
    <w:uiPriority w:val="99"/>
    <w:rsid w:val="00C10D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14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5EBF-E8C0-4B42-A202-A24252A7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123</Pages>
  <Words>23188</Words>
  <Characters>132174</Characters>
  <Application>Microsoft Office Word</Application>
  <DocSecurity>0</DocSecurity>
  <Lines>1101</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NB80</dc:creator>
  <cp:lastModifiedBy>Tigran Ghandiljyan</cp:lastModifiedBy>
  <cp:revision>34</cp:revision>
  <dcterms:created xsi:type="dcterms:W3CDTF">2020-05-11T08:03:00Z</dcterms:created>
  <dcterms:modified xsi:type="dcterms:W3CDTF">2022-08-17T05:54:00Z</dcterms:modified>
</cp:coreProperties>
</file>